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1C" w:rsidRDefault="00BE3D1C" w:rsidP="009E7C7A">
      <w:pPr>
        <w:widowControl/>
        <w:autoSpaceDE/>
        <w:autoSpaceDN/>
        <w:spacing w:after="160" w:line="256" w:lineRule="auto"/>
        <w:ind w:left="6804" w:firstLine="0"/>
        <w:jc w:val="lef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Приложение № 4</w:t>
      </w:r>
      <w:r w:rsidR="004E1960">
        <w:rPr>
          <w:rFonts w:eastAsia="Calibri"/>
          <w:sz w:val="22"/>
          <w:szCs w:val="22"/>
          <w:lang w:eastAsia="en-US"/>
        </w:rPr>
        <w:br/>
      </w:r>
      <w:r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 w:rsidR="009E7C7A">
        <w:rPr>
          <w:rFonts w:eastAsia="Calibri"/>
          <w:sz w:val="22"/>
          <w:szCs w:val="22"/>
          <w:lang w:eastAsia="en-US"/>
        </w:rPr>
        <w:br/>
      </w:r>
      <w:r>
        <w:rPr>
          <w:rFonts w:eastAsia="Calibri"/>
          <w:sz w:val="22"/>
          <w:szCs w:val="22"/>
          <w:lang w:eastAsia="en-US"/>
        </w:rPr>
        <w:t xml:space="preserve">в отношении которых администрация Пушкинского района Санкт-Петербурга осуществляет функции и полномочия учредителя </w:t>
      </w:r>
    </w:p>
    <w:p w:rsidR="00BE3D1C" w:rsidRDefault="00BE3D1C" w:rsidP="00BE3D1C">
      <w:pPr>
        <w:spacing w:line="240" w:lineRule="auto"/>
        <w:ind w:firstLine="0"/>
        <w:rPr>
          <w:rFonts w:eastAsia="Calibri"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3"/>
        <w:gridCol w:w="4108"/>
        <w:gridCol w:w="5386"/>
      </w:tblGrid>
      <w:tr w:rsidR="00F537D6" w:rsidTr="00C63A7D">
        <w:tc>
          <w:tcPr>
            <w:tcW w:w="12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jc w:val="center"/>
            </w:pPr>
            <w:bookmarkStart w:id="0" w:name="P1630"/>
            <w:bookmarkEnd w:id="0"/>
            <w:r>
              <w:rPr>
                <w:b/>
              </w:rPr>
              <w:t>Отчет о расходах, источником финансового обеспечения которых является Субсидия</w:t>
            </w:r>
          </w:p>
          <w:p w:rsidR="00F537D6" w:rsidRDefault="00F537D6" w:rsidP="00C63A7D">
            <w:pPr>
              <w:pStyle w:val="ConsPlusNormal"/>
              <w:jc w:val="center"/>
            </w:pPr>
            <w:r>
              <w:rPr>
                <w:b/>
              </w:rPr>
              <w:t>на "__" __________ 20__ г.</w:t>
            </w:r>
            <w:r w:rsidR="002376F3">
              <w:t xml:space="preserve"> </w:t>
            </w:r>
          </w:p>
        </w:tc>
      </w:tr>
      <w:tr w:rsidR="00F537D6" w:rsidTr="00C63A7D">
        <w:tc>
          <w:tcPr>
            <w:tcW w:w="12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</w:tr>
      <w:tr w:rsidR="00F537D6" w:rsidTr="00C63A7D"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ind w:firstLine="283"/>
              <w:jc w:val="both"/>
            </w:pPr>
            <w:r>
              <w:t>Наименование Учредителя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</w:tr>
      <w:tr w:rsidR="00F537D6" w:rsidTr="00C63A7D">
        <w:tc>
          <w:tcPr>
            <w:tcW w:w="3463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ind w:firstLine="283"/>
              <w:jc w:val="both"/>
            </w:pPr>
            <w:r>
              <w:t>Наименование Учреждения</w:t>
            </w:r>
          </w:p>
        </w:tc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</w:tr>
      <w:tr w:rsidR="00F537D6" w:rsidTr="00C63A7D">
        <w:tc>
          <w:tcPr>
            <w:tcW w:w="129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ind w:firstLine="283"/>
              <w:jc w:val="both"/>
            </w:pPr>
            <w:r>
              <w:t>Единица измерения: рубль (с точностью до второго десятичного знака)</w:t>
            </w:r>
          </w:p>
        </w:tc>
      </w:tr>
    </w:tbl>
    <w:p w:rsidR="00F537D6" w:rsidRDefault="00F537D6" w:rsidP="00F537D6">
      <w:pPr>
        <w:pStyle w:val="ConsPlusNormal"/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850"/>
        <w:gridCol w:w="929"/>
        <w:gridCol w:w="680"/>
        <w:gridCol w:w="1134"/>
        <w:gridCol w:w="794"/>
        <w:gridCol w:w="624"/>
        <w:gridCol w:w="1474"/>
        <w:gridCol w:w="680"/>
        <w:gridCol w:w="1056"/>
        <w:gridCol w:w="992"/>
        <w:gridCol w:w="993"/>
        <w:gridCol w:w="1701"/>
        <w:gridCol w:w="1842"/>
      </w:tblGrid>
      <w:tr w:rsidR="00F537D6" w:rsidTr="00F537D6">
        <w:tc>
          <w:tcPr>
            <w:tcW w:w="1905" w:type="dxa"/>
            <w:gridSpan w:val="2"/>
          </w:tcPr>
          <w:p w:rsidR="00F537D6" w:rsidRDefault="00F537D6" w:rsidP="00C63A7D">
            <w:pPr>
              <w:pStyle w:val="ConsPlusNormal"/>
              <w:jc w:val="center"/>
            </w:pPr>
            <w:r>
              <w:t>Субсидия</w:t>
            </w:r>
          </w:p>
        </w:tc>
        <w:tc>
          <w:tcPr>
            <w:tcW w:w="929" w:type="dxa"/>
            <w:vMerge w:val="restart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Код по бюджетной классификации </w:t>
            </w:r>
          </w:p>
        </w:tc>
        <w:tc>
          <w:tcPr>
            <w:tcW w:w="1814" w:type="dxa"/>
            <w:gridSpan w:val="2"/>
          </w:tcPr>
          <w:p w:rsidR="00F537D6" w:rsidRDefault="00F537D6" w:rsidP="00C63A7D">
            <w:pPr>
              <w:pStyle w:val="ConsPlusNormal"/>
              <w:jc w:val="center"/>
            </w:pPr>
            <w:r>
              <w:t>Остаток Субсидии на начало текущего финансового года</w:t>
            </w:r>
          </w:p>
        </w:tc>
        <w:tc>
          <w:tcPr>
            <w:tcW w:w="2892" w:type="dxa"/>
            <w:gridSpan w:val="3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Поступления </w:t>
            </w:r>
          </w:p>
        </w:tc>
        <w:tc>
          <w:tcPr>
            <w:tcW w:w="1736" w:type="dxa"/>
            <w:gridSpan w:val="2"/>
          </w:tcPr>
          <w:p w:rsidR="00F537D6" w:rsidRDefault="00F537D6" w:rsidP="00C63A7D">
            <w:pPr>
              <w:pStyle w:val="ConsPlusNormal"/>
              <w:jc w:val="center"/>
            </w:pPr>
            <w:r>
              <w:t>Выплаты</w:t>
            </w:r>
          </w:p>
        </w:tc>
        <w:tc>
          <w:tcPr>
            <w:tcW w:w="992" w:type="dxa"/>
            <w:vMerge w:val="restart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Курсовая разница </w:t>
            </w:r>
          </w:p>
        </w:tc>
        <w:tc>
          <w:tcPr>
            <w:tcW w:w="4536" w:type="dxa"/>
            <w:gridSpan w:val="3"/>
          </w:tcPr>
          <w:p w:rsidR="00F537D6" w:rsidRDefault="00F537D6" w:rsidP="00C63A7D">
            <w:pPr>
              <w:pStyle w:val="ConsPlusNormal"/>
              <w:jc w:val="center"/>
            </w:pPr>
            <w:r>
              <w:t>Остаток Субсидии на конец отчетного периода</w:t>
            </w:r>
          </w:p>
        </w:tc>
      </w:tr>
      <w:tr w:rsidR="00F537D6" w:rsidTr="00F537D6">
        <w:tc>
          <w:tcPr>
            <w:tcW w:w="1055" w:type="dxa"/>
            <w:vMerge w:val="restart"/>
          </w:tcPr>
          <w:p w:rsidR="00F537D6" w:rsidRDefault="002376F3" w:rsidP="00C63A7D">
            <w:pPr>
              <w:pStyle w:val="ConsPlusNormal"/>
              <w:jc w:val="center"/>
            </w:pPr>
            <w:r>
              <w:t xml:space="preserve">наименование </w:t>
            </w:r>
          </w:p>
        </w:tc>
        <w:tc>
          <w:tcPr>
            <w:tcW w:w="850" w:type="dxa"/>
            <w:vMerge w:val="restart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код </w:t>
            </w:r>
          </w:p>
        </w:tc>
        <w:tc>
          <w:tcPr>
            <w:tcW w:w="929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80" w:type="dxa"/>
            <w:vMerge w:val="restart"/>
          </w:tcPr>
          <w:p w:rsidR="00F537D6" w:rsidRDefault="00F537D6" w:rsidP="00C63A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134" w:type="dxa"/>
            <w:vMerge w:val="restart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из них, разрешенный к использованию </w:t>
            </w:r>
          </w:p>
        </w:tc>
        <w:tc>
          <w:tcPr>
            <w:tcW w:w="794" w:type="dxa"/>
            <w:vMerge w:val="restart"/>
          </w:tcPr>
          <w:p w:rsidR="00F537D6" w:rsidRDefault="00F537D6" w:rsidP="00C63A7D">
            <w:pPr>
              <w:pStyle w:val="ConsPlusNormal"/>
              <w:jc w:val="center"/>
            </w:pPr>
            <w:r>
              <w:t>всего, в том числе</w:t>
            </w:r>
          </w:p>
        </w:tc>
        <w:tc>
          <w:tcPr>
            <w:tcW w:w="624" w:type="dxa"/>
            <w:vMerge w:val="restart"/>
          </w:tcPr>
          <w:p w:rsidR="00F537D6" w:rsidRDefault="00F537D6" w:rsidP="00C63A7D">
            <w:pPr>
              <w:pStyle w:val="ConsPlusNormal"/>
              <w:jc w:val="center"/>
            </w:pPr>
            <w:r>
              <w:t>из бюджета СПб</w:t>
            </w:r>
          </w:p>
        </w:tc>
        <w:tc>
          <w:tcPr>
            <w:tcW w:w="1474" w:type="dxa"/>
            <w:vMerge w:val="restart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возврат дебиторской задолженности прошлых лет </w:t>
            </w:r>
          </w:p>
        </w:tc>
        <w:tc>
          <w:tcPr>
            <w:tcW w:w="680" w:type="dxa"/>
            <w:vMerge w:val="restart"/>
          </w:tcPr>
          <w:p w:rsidR="00F537D6" w:rsidRDefault="00F537D6" w:rsidP="00C63A7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056" w:type="dxa"/>
            <w:vMerge w:val="restart"/>
          </w:tcPr>
          <w:p w:rsidR="00F537D6" w:rsidRDefault="00F537D6" w:rsidP="00C63A7D">
            <w:pPr>
              <w:pStyle w:val="ConsPlusNormal"/>
              <w:jc w:val="center"/>
            </w:pPr>
            <w:r>
              <w:t>из них: возвращено в бюджет СПб</w:t>
            </w:r>
          </w:p>
        </w:tc>
        <w:tc>
          <w:tcPr>
            <w:tcW w:w="992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93" w:type="dxa"/>
            <w:vMerge w:val="restart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Всего </w:t>
            </w:r>
          </w:p>
        </w:tc>
        <w:tc>
          <w:tcPr>
            <w:tcW w:w="3543" w:type="dxa"/>
            <w:gridSpan w:val="2"/>
          </w:tcPr>
          <w:p w:rsidR="00F537D6" w:rsidRDefault="00F537D6" w:rsidP="00C63A7D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F537D6" w:rsidTr="00F537D6">
        <w:tc>
          <w:tcPr>
            <w:tcW w:w="1055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850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29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80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134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794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24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474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80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056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92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93" w:type="dxa"/>
            <w:vMerge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701" w:type="dxa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требуется в направлении на те же цели </w:t>
            </w:r>
          </w:p>
        </w:tc>
        <w:tc>
          <w:tcPr>
            <w:tcW w:w="1842" w:type="dxa"/>
          </w:tcPr>
          <w:p w:rsidR="00F537D6" w:rsidRDefault="00F537D6" w:rsidP="002376F3">
            <w:pPr>
              <w:pStyle w:val="ConsPlusNormal"/>
              <w:jc w:val="center"/>
            </w:pPr>
            <w:r>
              <w:t xml:space="preserve">подлежит возврату </w:t>
            </w:r>
          </w:p>
        </w:tc>
      </w:tr>
      <w:tr w:rsidR="00F537D6" w:rsidTr="00F537D6">
        <w:tc>
          <w:tcPr>
            <w:tcW w:w="1055" w:type="dxa"/>
          </w:tcPr>
          <w:p w:rsidR="00F537D6" w:rsidRDefault="00F537D6" w:rsidP="00C63A7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F537D6" w:rsidRDefault="00F537D6" w:rsidP="00C63A7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29" w:type="dxa"/>
          </w:tcPr>
          <w:p w:rsidR="00F537D6" w:rsidRDefault="00F537D6" w:rsidP="00C63A7D">
            <w:pPr>
              <w:pStyle w:val="ConsPlusNormal"/>
              <w:jc w:val="center"/>
            </w:pPr>
            <w:bookmarkStart w:id="1" w:name="P1663"/>
            <w:bookmarkEnd w:id="1"/>
            <w:r>
              <w:t>3</w:t>
            </w:r>
          </w:p>
        </w:tc>
        <w:tc>
          <w:tcPr>
            <w:tcW w:w="680" w:type="dxa"/>
          </w:tcPr>
          <w:p w:rsidR="00F537D6" w:rsidRDefault="00F537D6" w:rsidP="00C63A7D">
            <w:pPr>
              <w:pStyle w:val="ConsPlusNormal"/>
              <w:jc w:val="center"/>
            </w:pPr>
            <w:bookmarkStart w:id="2" w:name="P1664"/>
            <w:bookmarkEnd w:id="2"/>
            <w:r>
              <w:t>4</w:t>
            </w:r>
          </w:p>
        </w:tc>
        <w:tc>
          <w:tcPr>
            <w:tcW w:w="1134" w:type="dxa"/>
          </w:tcPr>
          <w:p w:rsidR="00F537D6" w:rsidRDefault="00F537D6" w:rsidP="00C63A7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F537D6" w:rsidRDefault="00F537D6" w:rsidP="00C63A7D">
            <w:pPr>
              <w:pStyle w:val="ConsPlusNormal"/>
              <w:jc w:val="center"/>
            </w:pPr>
            <w:bookmarkStart w:id="3" w:name="P1666"/>
            <w:bookmarkEnd w:id="3"/>
            <w:r>
              <w:t>6</w:t>
            </w:r>
          </w:p>
        </w:tc>
        <w:tc>
          <w:tcPr>
            <w:tcW w:w="624" w:type="dxa"/>
          </w:tcPr>
          <w:p w:rsidR="00F537D6" w:rsidRDefault="00F537D6" w:rsidP="00C63A7D">
            <w:pPr>
              <w:pStyle w:val="ConsPlusNormal"/>
              <w:jc w:val="center"/>
            </w:pPr>
            <w:bookmarkStart w:id="4" w:name="P1667"/>
            <w:bookmarkEnd w:id="4"/>
            <w:r>
              <w:t>7</w:t>
            </w:r>
          </w:p>
        </w:tc>
        <w:tc>
          <w:tcPr>
            <w:tcW w:w="1474" w:type="dxa"/>
          </w:tcPr>
          <w:p w:rsidR="00F537D6" w:rsidRDefault="00F537D6" w:rsidP="00C63A7D">
            <w:pPr>
              <w:pStyle w:val="ConsPlusNormal"/>
              <w:jc w:val="center"/>
            </w:pPr>
            <w:bookmarkStart w:id="5" w:name="P1668"/>
            <w:bookmarkEnd w:id="5"/>
            <w:r>
              <w:t>8</w:t>
            </w:r>
          </w:p>
        </w:tc>
        <w:tc>
          <w:tcPr>
            <w:tcW w:w="680" w:type="dxa"/>
          </w:tcPr>
          <w:p w:rsidR="00F537D6" w:rsidRDefault="00F537D6" w:rsidP="00C63A7D">
            <w:pPr>
              <w:pStyle w:val="ConsPlusNormal"/>
              <w:jc w:val="center"/>
            </w:pPr>
            <w:bookmarkStart w:id="6" w:name="P1669"/>
            <w:bookmarkEnd w:id="6"/>
            <w:r>
              <w:t>9</w:t>
            </w:r>
          </w:p>
        </w:tc>
        <w:tc>
          <w:tcPr>
            <w:tcW w:w="1056" w:type="dxa"/>
          </w:tcPr>
          <w:p w:rsidR="00F537D6" w:rsidRDefault="00F537D6" w:rsidP="00C63A7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F537D6" w:rsidRDefault="00F537D6" w:rsidP="00C63A7D">
            <w:pPr>
              <w:pStyle w:val="ConsPlusNormal"/>
              <w:jc w:val="center"/>
            </w:pPr>
            <w:bookmarkStart w:id="7" w:name="P1671"/>
            <w:bookmarkEnd w:id="7"/>
            <w:r>
              <w:t>11</w:t>
            </w:r>
          </w:p>
        </w:tc>
        <w:tc>
          <w:tcPr>
            <w:tcW w:w="993" w:type="dxa"/>
          </w:tcPr>
          <w:p w:rsidR="00F537D6" w:rsidRDefault="00F537D6" w:rsidP="00C63A7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F537D6" w:rsidRDefault="00F537D6" w:rsidP="00C63A7D">
            <w:pPr>
              <w:pStyle w:val="ConsPlusNormal"/>
              <w:jc w:val="center"/>
            </w:pPr>
            <w:bookmarkStart w:id="8" w:name="P1673"/>
            <w:bookmarkEnd w:id="8"/>
            <w:r>
              <w:t>13</w:t>
            </w:r>
          </w:p>
        </w:tc>
        <w:tc>
          <w:tcPr>
            <w:tcW w:w="1842" w:type="dxa"/>
          </w:tcPr>
          <w:p w:rsidR="00F537D6" w:rsidRDefault="00F537D6" w:rsidP="00C63A7D">
            <w:pPr>
              <w:pStyle w:val="ConsPlusNormal"/>
              <w:jc w:val="center"/>
            </w:pPr>
            <w:bookmarkStart w:id="9" w:name="P1674"/>
            <w:bookmarkEnd w:id="9"/>
            <w:r>
              <w:t>14</w:t>
            </w:r>
          </w:p>
        </w:tc>
      </w:tr>
      <w:tr w:rsidR="00F537D6" w:rsidTr="00F537D6">
        <w:tc>
          <w:tcPr>
            <w:tcW w:w="1055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850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29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80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134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794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24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474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680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056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92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993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701" w:type="dxa"/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842" w:type="dxa"/>
          </w:tcPr>
          <w:p w:rsidR="00F537D6" w:rsidRDefault="00F537D6" w:rsidP="00C63A7D">
            <w:pPr>
              <w:pStyle w:val="ConsPlusNormal"/>
            </w:pPr>
          </w:p>
        </w:tc>
      </w:tr>
    </w:tbl>
    <w:p w:rsidR="00F537D6" w:rsidRDefault="00F537D6" w:rsidP="00F537D6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644"/>
        <w:gridCol w:w="340"/>
        <w:gridCol w:w="1417"/>
        <w:gridCol w:w="340"/>
        <w:gridCol w:w="2835"/>
        <w:gridCol w:w="3231"/>
      </w:tblGrid>
      <w:tr w:rsidR="00F537D6" w:rsidTr="00C63A7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jc w:val="both"/>
            </w:pPr>
            <w:r>
              <w:t>Руководитель (уполномоченное лицо)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537D6" w:rsidRDefault="00F537D6" w:rsidP="00C63A7D">
            <w:pPr>
              <w:pStyle w:val="ConsPlusNormal"/>
              <w:jc w:val="right"/>
            </w:pPr>
            <w:r>
              <w:t>"___" ___________ 20__ г.</w:t>
            </w:r>
          </w:p>
        </w:tc>
      </w:tr>
      <w:tr w:rsidR="00F537D6" w:rsidTr="00C63A7D"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  <w:jc w:val="center"/>
            </w:pPr>
            <w:r>
              <w:t>(расшифровка подписи)</w:t>
            </w: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</w:tcPr>
          <w:p w:rsidR="00F537D6" w:rsidRDefault="00F537D6" w:rsidP="00C63A7D">
            <w:pPr>
              <w:pStyle w:val="ConsPlusNormal"/>
            </w:pPr>
          </w:p>
        </w:tc>
      </w:tr>
    </w:tbl>
    <w:p w:rsidR="00F537D6" w:rsidRDefault="00F537D6" w:rsidP="00F537D6">
      <w:pPr>
        <w:pStyle w:val="ConsPlusNormal"/>
      </w:pPr>
    </w:p>
    <w:p w:rsidR="00F537D6" w:rsidRDefault="00F537D6" w:rsidP="00F537D6">
      <w:pPr>
        <w:pStyle w:val="ConsPlusNormal"/>
      </w:pPr>
    </w:p>
    <w:p w:rsidR="00F537D6" w:rsidRDefault="00F537D6" w:rsidP="00F537D6">
      <w:pPr>
        <w:pStyle w:val="ConsPlusNormal"/>
      </w:pPr>
      <w:bookmarkStart w:id="10" w:name="_GoBack"/>
      <w:bookmarkEnd w:id="10"/>
    </w:p>
    <w:sectPr w:rsidR="00F537D6" w:rsidSect="00F537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1134" w:bottom="567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6F9" w:rsidRDefault="00EA56F9" w:rsidP="004E1960">
      <w:pPr>
        <w:spacing w:line="240" w:lineRule="auto"/>
      </w:pPr>
      <w:r>
        <w:separator/>
      </w:r>
    </w:p>
  </w:endnote>
  <w:endnote w:type="continuationSeparator" w:id="0">
    <w:p w:rsidR="00EA56F9" w:rsidRDefault="00EA56F9" w:rsidP="004E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9A" w:rsidRDefault="009D739A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9A" w:rsidRDefault="009D739A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9A" w:rsidRDefault="009D739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6F9" w:rsidRDefault="00EA56F9" w:rsidP="004E1960">
      <w:pPr>
        <w:spacing w:line="240" w:lineRule="auto"/>
      </w:pPr>
      <w:r>
        <w:separator/>
      </w:r>
    </w:p>
  </w:footnote>
  <w:footnote w:type="continuationSeparator" w:id="0">
    <w:p w:rsidR="00EA56F9" w:rsidRDefault="00EA56F9" w:rsidP="004E19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9A" w:rsidRDefault="009D739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9A" w:rsidRDefault="009D739A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9A" w:rsidRDefault="009D739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b10baa07-20b7-4f0d-83d5-5286d5d8e592"/>
  </w:docVars>
  <w:rsids>
    <w:rsidRoot w:val="00BE3D1C"/>
    <w:rsid w:val="000236C7"/>
    <w:rsid w:val="00037121"/>
    <w:rsid w:val="000B1706"/>
    <w:rsid w:val="000B42A8"/>
    <w:rsid w:val="000C1C7C"/>
    <w:rsid w:val="001731AE"/>
    <w:rsid w:val="0019127A"/>
    <w:rsid w:val="00196F51"/>
    <w:rsid w:val="00206D6A"/>
    <w:rsid w:val="002376F3"/>
    <w:rsid w:val="00251753"/>
    <w:rsid w:val="00273B85"/>
    <w:rsid w:val="00277FA1"/>
    <w:rsid w:val="002877C2"/>
    <w:rsid w:val="002E297E"/>
    <w:rsid w:val="0032580B"/>
    <w:rsid w:val="00350047"/>
    <w:rsid w:val="003772DA"/>
    <w:rsid w:val="003B44C7"/>
    <w:rsid w:val="003C5F5E"/>
    <w:rsid w:val="003C73C7"/>
    <w:rsid w:val="00432690"/>
    <w:rsid w:val="004D1F22"/>
    <w:rsid w:val="004E1960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D4BC8"/>
    <w:rsid w:val="00813665"/>
    <w:rsid w:val="00890B72"/>
    <w:rsid w:val="009918F1"/>
    <w:rsid w:val="00991A2C"/>
    <w:rsid w:val="009D739A"/>
    <w:rsid w:val="009E7C7A"/>
    <w:rsid w:val="00A33ABE"/>
    <w:rsid w:val="00A53EA2"/>
    <w:rsid w:val="00A74697"/>
    <w:rsid w:val="00B939DD"/>
    <w:rsid w:val="00BE3D1C"/>
    <w:rsid w:val="00C37BBA"/>
    <w:rsid w:val="00CE1E33"/>
    <w:rsid w:val="00E465BF"/>
    <w:rsid w:val="00E84A92"/>
    <w:rsid w:val="00E8798B"/>
    <w:rsid w:val="00EA56F9"/>
    <w:rsid w:val="00F24634"/>
    <w:rsid w:val="00F537D6"/>
    <w:rsid w:val="00F7366A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112CAB"/>
  <w15:docId w15:val="{AF3F5803-33E3-443B-801A-A67D54AB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D1C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semiHidden/>
    <w:unhideWhenUsed/>
    <w:rsid w:val="004E196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E1960"/>
    <w:rPr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4E1960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4E1960"/>
    <w:rPr>
      <w:sz w:val="28"/>
      <w:szCs w:val="28"/>
    </w:rPr>
  </w:style>
  <w:style w:type="paragraph" w:customStyle="1" w:styleId="ConsPlusNormal">
    <w:name w:val="ConsPlusNormal"/>
    <w:rsid w:val="00F537D6"/>
    <w:pPr>
      <w:widowControl w:val="0"/>
      <w:autoSpaceDE w:val="0"/>
      <w:autoSpaceDN w:val="0"/>
      <w:spacing w:line="240" w:lineRule="auto"/>
      <w:ind w:firstLine="0"/>
      <w:jc w:val="left"/>
    </w:pPr>
    <w:rPr>
      <w:rFonts w:ascii="Arial" w:eastAsiaTheme="minorEastAsia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Гладкая Ирина</cp:lastModifiedBy>
  <cp:revision>4</cp:revision>
  <dcterms:created xsi:type="dcterms:W3CDTF">2022-12-01T09:20:00Z</dcterms:created>
  <dcterms:modified xsi:type="dcterms:W3CDTF">2022-12-02T12:25:00Z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b10baa07-20b7-4f0d-83d5-5286d5d8e592</vt:lpwstr>
  </property>
</Properties>
</file>