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3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6131"/>
        <w:gridCol w:w="407"/>
        <w:gridCol w:w="1093"/>
      </w:tblGrid>
      <w:tr w:rsidR="00612E49" w:rsidRPr="00F35831" w:rsidTr="00C86DA9">
        <w:trPr>
          <w:trHeight w:val="2300"/>
        </w:trPr>
        <w:tc>
          <w:tcPr>
            <w:tcW w:w="9332" w:type="dxa"/>
            <w:gridSpan w:val="4"/>
          </w:tcPr>
          <w:p w:rsidR="00612E49" w:rsidRPr="00F35831" w:rsidRDefault="00612E49" w:rsidP="00C86D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3583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BF536F" wp14:editId="7EF0881C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E49" w:rsidRPr="00F35831" w:rsidRDefault="00612E49" w:rsidP="00C86DA9">
            <w:pPr>
              <w:suppressAutoHyphens/>
              <w:spacing w:after="0" w:line="33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kern w:val="28"/>
                <w:sz w:val="28"/>
                <w:szCs w:val="28"/>
                <w:lang w:val="uk-UA" w:eastAsia="ru-RU"/>
              </w:rPr>
            </w:pPr>
            <w:r w:rsidRPr="00F35831">
              <w:rPr>
                <w:rFonts w:ascii="Times New Roman" w:eastAsia="Times New Roman" w:hAnsi="Times New Roman" w:cs="Times New Roman"/>
                <w:b/>
                <w:caps/>
                <w:kern w:val="28"/>
                <w:sz w:val="28"/>
                <w:szCs w:val="28"/>
                <w:lang w:val="uk-UA" w:eastAsia="ru-RU"/>
              </w:rPr>
              <w:t>ПРАВИТЕЛЬСТВО САНКТ-ПЕТЕРБУРГА</w:t>
            </w:r>
          </w:p>
          <w:p w:rsidR="00612E49" w:rsidRPr="00F35831" w:rsidRDefault="00612E49" w:rsidP="00C8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58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  <w:p w:rsidR="00612E49" w:rsidRPr="00F35831" w:rsidRDefault="00612E49" w:rsidP="00C8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0"/>
                <w:lang w:eastAsia="ru-RU"/>
              </w:rPr>
            </w:pPr>
          </w:p>
        </w:tc>
      </w:tr>
      <w:tr w:rsidR="00612E49" w:rsidRPr="00F35831" w:rsidTr="00C86DA9">
        <w:trPr>
          <w:trHeight w:val="271"/>
        </w:trPr>
        <w:tc>
          <w:tcPr>
            <w:tcW w:w="1701" w:type="dxa"/>
            <w:tcBorders>
              <w:bottom w:val="single" w:sz="4" w:space="0" w:color="auto"/>
            </w:tcBorders>
          </w:tcPr>
          <w:p w:rsidR="00612E49" w:rsidRPr="00F35831" w:rsidRDefault="00612E49" w:rsidP="00C86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131" w:type="dxa"/>
          </w:tcPr>
          <w:p w:rsidR="00612E49" w:rsidRPr="00F35831" w:rsidRDefault="00612E49" w:rsidP="00C8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eastAsia="ru-RU"/>
              </w:rPr>
            </w:pPr>
            <w:r w:rsidRPr="00F35831"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eastAsia="ru-RU"/>
              </w:rPr>
              <w:t xml:space="preserve">   </w:t>
            </w:r>
          </w:p>
        </w:tc>
        <w:tc>
          <w:tcPr>
            <w:tcW w:w="407" w:type="dxa"/>
          </w:tcPr>
          <w:p w:rsidR="00612E49" w:rsidRPr="00F35831" w:rsidRDefault="00612E49" w:rsidP="00C86D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358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612E49" w:rsidRPr="00F35831" w:rsidRDefault="00612E49" w:rsidP="00C8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:rsidR="00612E49" w:rsidRPr="00F35831" w:rsidRDefault="00612E49" w:rsidP="00612E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2E49" w:rsidRPr="00F35831" w:rsidRDefault="00612E49" w:rsidP="00612E49">
      <w:pPr>
        <w:autoSpaceDE w:val="0"/>
        <w:autoSpaceDN w:val="0"/>
        <w:adjustRightInd w:val="0"/>
        <w:spacing w:after="0" w:line="240" w:lineRule="auto"/>
        <w:ind w:right="481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2E49" w:rsidRPr="00F35831" w:rsidRDefault="00612E49" w:rsidP="00612E49">
      <w:pPr>
        <w:autoSpaceDE w:val="0"/>
        <w:autoSpaceDN w:val="0"/>
        <w:adjustRightInd w:val="0"/>
        <w:spacing w:after="0" w:line="240" w:lineRule="auto"/>
        <w:ind w:right="481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изменении цели и определении</w:t>
      </w:r>
      <w:r w:rsidRPr="00F35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предмета деятельности </w:t>
      </w:r>
    </w:p>
    <w:p w:rsidR="00612E49" w:rsidRPr="00F35831" w:rsidRDefault="00612E49" w:rsidP="00612E49">
      <w:pPr>
        <w:autoSpaceDE w:val="0"/>
        <w:autoSpaceDN w:val="0"/>
        <w:adjustRightInd w:val="0"/>
        <w:spacing w:after="0" w:line="240" w:lineRule="auto"/>
        <w:ind w:right="481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Санкт-Петербургского государственного </w:t>
      </w:r>
    </w:p>
    <w:p w:rsidR="00612E49" w:rsidRPr="00F35831" w:rsidRDefault="00612E49" w:rsidP="00612E49">
      <w:pPr>
        <w:autoSpaceDE w:val="0"/>
        <w:autoSpaceDN w:val="0"/>
        <w:adjustRightInd w:val="0"/>
        <w:spacing w:after="0" w:line="240" w:lineRule="auto"/>
        <w:ind w:right="481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казенного учреждения здравоохранения </w:t>
      </w:r>
    </w:p>
    <w:p w:rsidR="00612E49" w:rsidRPr="00F35831" w:rsidRDefault="00612E49" w:rsidP="00612E49">
      <w:pPr>
        <w:autoSpaceDE w:val="0"/>
        <w:autoSpaceDN w:val="0"/>
        <w:adjustRightInd w:val="0"/>
        <w:spacing w:after="0" w:line="240" w:lineRule="auto"/>
        <w:ind w:right="439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«Центр восстановительного лечения </w:t>
      </w:r>
    </w:p>
    <w:p w:rsidR="00612E49" w:rsidRPr="00F35831" w:rsidRDefault="00612E49" w:rsidP="00612E49">
      <w:pPr>
        <w:autoSpaceDE w:val="0"/>
        <w:autoSpaceDN w:val="0"/>
        <w:adjustRightInd w:val="0"/>
        <w:spacing w:after="0" w:line="240" w:lineRule="auto"/>
        <w:ind w:right="439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«Детская психиатрия» имени С.С. Мнухина»</w:t>
      </w:r>
    </w:p>
    <w:p w:rsidR="00612E49" w:rsidRPr="00F35831" w:rsidRDefault="00612E49" w:rsidP="00612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E49" w:rsidRPr="00F35831" w:rsidRDefault="00612E49" w:rsidP="00612E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подпунктом 3 пункта 1 статьи 3 Закона Санкт-Петербурга 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некоммерческих организациях, учредителем (участником, акционером, членом) которых является Санкт-Петербург», Правительство Санкт-Петербурга</w:t>
      </w:r>
    </w:p>
    <w:p w:rsidR="00612E49" w:rsidRPr="00F35831" w:rsidRDefault="00612E49" w:rsidP="00612E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E49" w:rsidRPr="00F35831" w:rsidRDefault="00612E49" w:rsidP="00612E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612E49" w:rsidRPr="00F35831" w:rsidRDefault="00612E49" w:rsidP="00612E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2E49" w:rsidRPr="00F35831" w:rsidRDefault="00612E49" w:rsidP="00612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Изменить цель и определить предмет деятельности Санкт-Петербургского государственного казенного учреждения здравоохранения «Центр восстановительного лечения «Детская психиатрия» имени С.С. Мнухина» (далее – СПб ГКУЗ ЦВЛ «Детская психиатрия» имени С.С. Мнухина), установив, что: </w:t>
      </w:r>
    </w:p>
    <w:p w:rsidR="00612E49" w:rsidRPr="00F35831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деятельности СПб ГКУЗ ЦВЛ «Детская психиатрия» имени 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С.С. Мнухина является:</w:t>
      </w:r>
    </w:p>
    <w:p w:rsidR="00612E49" w:rsidRPr="00F35831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1.1.1. 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оказания детскому населению Санкт-Петербурга первичной медико-санитарной помощи, специализированной медицинской помощи при психических расстройствах и расстройствах поведения, проведение медицинских экспертиз, медицинских освидетельствований.</w:t>
      </w:r>
    </w:p>
    <w:p w:rsidR="00612E49" w:rsidRPr="00F35831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деятельности СПб ГКУЗ ЦВЛ «Детская психиатрия» имени 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С.С. Мнухина является:</w:t>
      </w:r>
    </w:p>
    <w:p w:rsidR="00612E49" w:rsidRPr="00F35831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1.2.1. 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детскому населению Санкт-Петербурга первичной 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медико-санитарной помощи в амбулаторных условиях и в условиях дневного стационара, специализированной медицинской помощи при психических расстройствах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расстройствах поведения в стационарных условиях и условиях дневного стационара, проведение медицинских экспертиз, медицинских освидетельствований в соответствии 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законодательными и иными нормативными правовыми актами Российской Федерации, 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том числе порядками оказания медицинской помощи, и с учетом стандартов оказания медицинской помощи.</w:t>
      </w:r>
    </w:p>
    <w:p w:rsidR="00612E49" w:rsidRPr="00F35831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Комитету по здравоохранению в двухнедельный срок представить в Комитет имущественных отношений проект изменений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СПб ГКУЗ ЦВЛ «Детская психиатрия» имен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С.С. Мнухина в соответствии с 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 настоящего постановления.</w:t>
      </w:r>
    </w:p>
    <w:p w:rsidR="00612E49" w:rsidRPr="00F35831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Комитету имущественных отношений в двухмесячный срок после выполнения Комитетом по здравоохранению пункта 2 настоящего постановления осуществить 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юридические действия, связанные с внесением изменений в устав СПб ГКУЗ ЦВЛ «Детская психиатрия» имени С.С. Мнухина. </w:t>
      </w:r>
    </w:p>
    <w:p w:rsidR="00612E49" w:rsidRPr="00F35831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настоящего постановления возложить </w:t>
      </w:r>
      <w:r w:rsidRPr="00F358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вице-губернатора Санкт-Петербурга Эргашева О.Н.</w:t>
      </w:r>
    </w:p>
    <w:p w:rsidR="00612E49" w:rsidRPr="00F35831" w:rsidRDefault="00612E49" w:rsidP="00612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E49" w:rsidRPr="00F35831" w:rsidRDefault="00612E49" w:rsidP="00612E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2E49" w:rsidRPr="00F35831" w:rsidRDefault="00612E49" w:rsidP="00612E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2E49" w:rsidRPr="00F35831" w:rsidRDefault="00612E49" w:rsidP="00612E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</w:p>
    <w:p w:rsidR="00612E49" w:rsidRPr="00F35831" w:rsidRDefault="00612E49" w:rsidP="00612E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                                                                                                   А.Д. Беглов</w:t>
      </w:r>
    </w:p>
    <w:p w:rsidR="00612E49" w:rsidRPr="00F35831" w:rsidRDefault="00612E49" w:rsidP="00612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2E49" w:rsidRPr="00F35831" w:rsidRDefault="00612E49" w:rsidP="00612E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E49" w:rsidRPr="00F35831" w:rsidRDefault="00612E49" w:rsidP="00612E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E49" w:rsidRPr="00F35831" w:rsidRDefault="00612E49" w:rsidP="00612E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48" w:rsidRDefault="00DD5548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Default="00612E49" w:rsidP="0061669E">
      <w:pPr>
        <w:suppressAutoHyphens/>
      </w:pPr>
    </w:p>
    <w:p w:rsidR="00612E49" w:rsidRPr="002E262A" w:rsidRDefault="00612E49" w:rsidP="00612E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612E49" w:rsidRPr="002E262A" w:rsidRDefault="00612E49" w:rsidP="00612E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проекту постановления Правительства Санкт-Петербурга</w:t>
      </w:r>
    </w:p>
    <w:p w:rsidR="00612E49" w:rsidRPr="002E262A" w:rsidRDefault="00612E49" w:rsidP="00612E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2E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2E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изменении цели и определении предмета деятельности </w:t>
      </w:r>
      <w:r w:rsidRPr="002E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Санкт-Петербургского государственного казенного учреждения здравоохранения «Центр восстановительного лечения «Детская психиатрия» имени С.С. Мнухина»</w:t>
      </w:r>
    </w:p>
    <w:p w:rsidR="00612E49" w:rsidRPr="002E262A" w:rsidRDefault="00612E49" w:rsidP="00612E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по здравоохранению разработан проект постановления Правительства Санкт-Петербурга «О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изменении цели и определении предмета деятельности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Санкт-Петербургского государственного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казенного учреждения здравоохранения «Центр восстановительного лечения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«Детская психиатрия» имени С.С.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Мнухина»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(далее – Проект) в связи с тем, что его текущая деятельность не соответствует полномочиям исполнительных органов государственной власти Санкт-Петербурга. 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подпунктом 3 пункта 1 статьи 3 закона Санкт-Петербурга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26.04.2006 № 223-35 «О государственных унитарных предприятиях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определение, в том числе путем изменения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установленном порядке, предмета и цели деятельности учреждений является полномочием Правительства Санкт-Петербурга. 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4 статьи 52 Гражданского кодекса Российской Федерации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уставах некоммерческих организаций должны быть определены предмет и цель деятельности. 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установлено статьей 9.2 Федерального закона от 12.01.1996 № 7-ФЗ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целями деятельности, определенными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федеральными законами, иными нормативными правовыми актами, муниципальными правовыми актами и уставом.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взаимодействия исполнительных органов государственной власти Санкт-Петербурга при принятии решений об изменении целей и предмета деятельности государственных унитарных предприятий Санкт-Петербурга и государственных учреждений Санкт-Петербурга, утвержденным постановлением Правительства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от 22.04.2010 № 417, определено, что цель и предмет деятельности учреждения должны соответствовать требованиям статей 26.3 и 26.11 Федерального закона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Санкт-Петербургское государственное казенное учреждение здравоохранения «Центр восстановительного лечения «Детская психиатрия» имени С.С. Мнухина»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(далее –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СПб ГКУЗ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ЦВЛ «Детская психиатрия» имени С.С. Мнухина, учреждение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является некоммерческой организацией. Имущество СПб ГКУЗ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ЦВЛ «Детская психиатрия» имени С.С. Мнухина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ему на праве оперативного управления. 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видом деятельности является медицинская деятельность, которую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СПб ГКУЗ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ЦВЛ «Детская психиатрия» имени С.С. Мнухина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на основании лицензии на медицинскую деятельность.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видов медицинской помощи, установленных статьей 32 Федерального закона «Об основах охраны здоровья граждан в Российской Федерации», положений статей 26.3 и 26.11 Федерального закона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цель деятельности СПб ГКУЗ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ЦВЛ «Детская психиатрия» имени С.С. Мнухина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 корректировки. 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действующем уставе СПб ГКУЗ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ЦВЛ «Детская психиатрия» имени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С.С. Мнухина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утвержденном распоряжением Комитета по управлению городским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имуществом Санкт-Петербурга от 19.12.2011 № 3527-рз, предмет деятельности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определен.</w:t>
      </w:r>
    </w:p>
    <w:p w:rsidR="00612E49" w:rsidRPr="002E262A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Проектом, в соответствии с действующим законодательством, предлагается установить следующую цель деятельности учреждения: </w:t>
      </w:r>
    </w:p>
    <w:p w:rsidR="00612E49" w:rsidRPr="002E262A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«– организация оказания детскому населению Санкт-Петербурга первичной медико-санитарной помощи, специализированной медицинской помощи при психических расстройствах и расстройствах поведения, проведение медицинских экспертиз, медицинских освидетельствований», </w:t>
      </w:r>
    </w:p>
    <w:p w:rsidR="00612E49" w:rsidRPr="002E262A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предмет деятельности: </w:t>
      </w:r>
    </w:p>
    <w:p w:rsidR="00612E49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«– оказание детскому населению Санкт-Петербурга первичной медико-санитарной помощи в амбулаторных условиях и в условиях дневного стационара, специализированной медицинской помощи при психических расстройствах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расстройствах поведения в стационарных условиях и условиях дневного стационара, проведение медицинских экспертиз, медицинских освидетельствований в соответствии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законодательными и иными нормативными правовыми актами Российской Федерации,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том числе порядками оказания медицинской помощи, и с учетом стандар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оказания медицинской помощи».</w:t>
      </w:r>
    </w:p>
    <w:p w:rsidR="00612E49" w:rsidRPr="002E262A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статистического анализа деятельности учреждения в 2021 году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стационарных условиях медицинская помощь оказана 1 115 пациентам, в амбулаторных условиях – 239 588 пациентам. 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текущем году оказание первичной медико-санитарной помощи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амбулаторных условиях и в условиях дневного стационара, специализированной медицинской помощи при психических расстройствах и расстройствах поведения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стационарных условиях и условиях дневного стационара, а также сопутствующей медицинской помощи детскому населению финансируется за счет средств бюджета Санкт-Петербурга. Объем финансирования учреждения за счет средств бюджета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 2020 году составил 1 033 606 949,00 рублей. В 2021 году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финансовое обеспечение деятельности учреждения из бюджета Санкт-Петербурга выделено 1 068 390 179,99 рублей, в 2022 году на финансовое обеспечение деятельности учреждения из бюджета Санкт-Петербурга выделено 1 070 207 500,00 рублей.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учреждения на последующие годы деятельности будет осуществляться за счет тех же источников.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Проекта постановления не потребует увеличения штатной численности учреждения и дополнительного финансирования из средств бюджета Санкт-Петербурга. 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Проекта постановления не повлечет необходимости признания утратившими силу, изменения, приостановления, дополнения или разработки правовых актов. 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тем, что Проект не затрагивает интересы жителей Санкт-Петербурга,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концептуальных и социально-значимых проблем, необходимость в составлении плана информационно-рекламного сопровождения проекта (медиа-плана) отсутствует.</w:t>
      </w: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E49" w:rsidRPr="002E262A" w:rsidRDefault="00612E49" w:rsidP="00612E4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E49" w:rsidRPr="002E262A" w:rsidRDefault="00612E49" w:rsidP="00612E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E49" w:rsidRPr="002E262A" w:rsidRDefault="00612E49" w:rsidP="00612E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612E49" w:rsidRPr="002E262A" w:rsidRDefault="00612E49" w:rsidP="00612E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Комитета по здравоохранению                                                                            </w:t>
      </w:r>
      <w:r w:rsidRPr="002E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Д.Г. Лисовец</w:t>
      </w:r>
    </w:p>
    <w:p w:rsidR="00612E49" w:rsidRPr="002E262A" w:rsidRDefault="00612E49" w:rsidP="00612E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E49" w:rsidRDefault="00612E49" w:rsidP="00612E49"/>
    <w:p w:rsidR="00612E49" w:rsidRDefault="00612E49" w:rsidP="00612E49"/>
    <w:p w:rsidR="00612E49" w:rsidRDefault="00612E49" w:rsidP="00612E49"/>
    <w:p w:rsidR="00612E49" w:rsidRDefault="00612E49" w:rsidP="00612E49"/>
    <w:p w:rsidR="00612E49" w:rsidRPr="002E262A" w:rsidRDefault="00612E49" w:rsidP="00612E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ПРЕДСТАВЛЕНИЕ</w:t>
      </w:r>
    </w:p>
    <w:p w:rsidR="00612E49" w:rsidRPr="002E262A" w:rsidRDefault="00612E49" w:rsidP="00612E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2E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 изменении цели и определении предмета деятельности Санкт-Петербургского государственного казенного учреждения здравоохранения </w:t>
      </w:r>
      <w:r w:rsidRPr="002E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«Центр восстановительного лечения </w:t>
      </w:r>
      <w:r w:rsidRPr="002E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«Детская психиатрия» имени С.С. Мнухина»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постановления Правительства Санкт-Петербурга «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изменении цели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определении предмета деятельности Санкт-Петербургского государственного казенного учреждения здравоохранения «Центр восстановительного лечения «Детская психиатрия» имени С.С. Мнухина» (далее – Проект)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Комитетом по здравоохранению в соответствии с подпунктом 3 пункта 1 статьи 3 закона Санкт-Петербурга 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некоммерческих организациях, учредителем (участником, акционером, членом) которых является Санкт-Петербург» и пунктом 2.1. Порядка взаимодействия исполнительных органов государственной власти Санкт-Петербурга при принятии решений об изменении цели и предмета деятельности государственных унитарных предприятий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и государственных учреждений Санкт-Петербурга, утвержденного постановлением Правительства Санкт-Петербурга от 22.04.2010 № 417 в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связи с тем,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что текущая деятельность Санкт-Петербургского государственного казенного учреждения здравоохранения «Центр восстановительного лечения «Детская психиатрия» имени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С.С. Мнухина» (далее –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учреждение)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соответствует полномочиям исполнительных органов Санкт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noBreakHyphen/>
        <w:t xml:space="preserve">Петербурга, предусмотренным статьями 15, 16 Федерального закона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от 21.11.2011 № 323-ФЗ «Об основах охраны здоровья граждан в Российской Федерации», статьей 26.3 Федерального Закона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а также в связи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необходимостью определения предмета деятельности учреждения.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подготовлен на основании осуществленного в установленном порядке анализа отчета о деятельности учреждения и с учетом показателей, установленных программой социально-экономического развития Санкт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noBreakHyphen/>
        <w:t>Петербурга, стандартов обеспечения жизнедеятельности в Санкт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noBreakHyphen/>
        <w:t>Петербурге и отраслевых стандартов проживания в Санкт-Петербурге.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деятельности учреждения не соответствуют требованиям статьи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26.3 Федерального закона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(далее – Федеральный закон от 06.10.1999 № 184-ФЗ), в связи с чем </w:t>
      </w:r>
      <w:r w:rsidRPr="002E2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 корректировки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действующему уставу учреждение создано Собственником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достижения следующие цели (п. 2.1. устава): 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«оказание стационарной и амбулаторно-клинической (путем диспансерного наблюдения и консультативно-лечебной помощи), специализированной психиатрической и психотерапевтической медицинской помощи (в том числе в условиях дневного стационара и стационара на дому), а также сопутствующей медицинской помощи детскому населению». 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действующем уставе предмет деятельности учреждения не определен. 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Проектом предусмотрена следующая цель деятельности учреждения: 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>«– организация оказания детскому населению Санкт-Петербурга первичной медико-санитарной помощи, специализированной медицинской помощи при психических расстройствах и расстройствах поведения, проведение медицинских экспертиз, медицинских освидетельствований».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предусматривает определение следующего предмета деятельности учреждения:</w:t>
      </w:r>
    </w:p>
    <w:p w:rsidR="00612E49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«– оказание детскому населению Санкт-Петербурга первичной медико-санитарной помощи в амбулаторных условиях и в условиях дневного стационара, специализированной медицинской помощи при психических расстройствах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расстройствах поведения в стационарных условиях и условиях дневного стационара, проведение медицинских экспертиз, медицинских освидетельствований в соответствии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законодательными и иными нормативными правовыми актами Российской Федерации,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том числе порядками оказания медицинской помощи, и с учетом стандар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оказания медицинской помощи».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цель и предмет деятельности соответствуют требованиям статей 26.3 и 26.11 Федерального закона от 06.10.1999 № 184-ФЗ. 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текущем году оказание первичной медико-санитарной помощи в амбулаторных условиях и в условиях дневного стационара, специализированной медицинской помощи при психических расстройствах и расстройствах поведения в стационарных условиях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условиях дневного стационара, а также сопутствующей медицинской помощи детскому населению финансируется за счет средств бюджета Санкт-Петербурга. Объем финансирования учреждения за счет средств бюджета Санкт-Петербурга в 2020 году составил 1 033 606 949,00 рублей. В 2021 году на финансовое обеспечение деятельности учреждения из бюджета Санкт-Петербурга выделено 1 068 390 179,99 рублей, в 2022 году на финансовое обеспечение деятельности учреждения из бюджета Санкт-Петербурга выделено 1 070 207 500,00 рублей. 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учреждения на очередной год деятельности будет осуществляться за счет тех же источников.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цели и определение предмета деятельности учреждения не потребует дополнительного финансового обеспечения за счет средств бюджета Санкт-Петербурга,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увеличения штатной численности учреждения. Штатная численность учреждения отвечает устанавливаемой цели и определяемому предмету деятельности учреждения. Проект государственного задания на 2022 год и на плановый период 2023 и 2024 годов, проект штатного расписания на 2022 год и обоснование штатной численности учреждения к нему прилагается. 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цели и определение предмета деятельности учреждения не повлечет негативных социально-экономических последствий. 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праве оперативного управления у учреждения находится 8 144 единицы движимого имущества, а также 39 единиц недвижимого имущества.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учреждения, находящегося у него в оперативном управлении, достаточно для осуществления измененной цели и определенного предмета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деятельности. Передачи дополнительного имущества не требуется. Излишнего имущества не имеется.</w:t>
      </w:r>
    </w:p>
    <w:p w:rsidR="00612E49" w:rsidRPr="002E262A" w:rsidRDefault="00612E49" w:rsidP="00612E4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в переименовании учреждения в связи с изменением цели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определением предмета деятельности отсутствует.</w:t>
      </w:r>
    </w:p>
    <w:p w:rsidR="00612E49" w:rsidRDefault="00612E49" w:rsidP="00612E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2E49" w:rsidRDefault="00612E49" w:rsidP="00612E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на: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_____л. в 1 экземпляре:</w:t>
      </w:r>
    </w:p>
    <w:p w:rsidR="00612E49" w:rsidRPr="002E262A" w:rsidRDefault="00612E49" w:rsidP="00612E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E49" w:rsidRPr="002E262A" w:rsidRDefault="00612E49" w:rsidP="00612E49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приказа Комитета по здравоохранению от 18.03.2022 № 158-к «О кадрах»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назначении на должность главного врача 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СПб ГКУЗ </w:t>
      </w:r>
      <w:r w:rsidRPr="002E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«Центр восстановительного лечения «Детская психиатрия» имени С.С. Мнухина» </w:t>
      </w:r>
      <w:r w:rsidRPr="002E2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____л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612E49" w:rsidRPr="002E262A" w:rsidRDefault="00612E49" w:rsidP="00612E49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Копия государственного задания СПб ГКУЗ «Центр восстановительного лечения «Детская психиатрия» имени С.С. Мнухина» на 2022 год и плановый период 2023 и 2024 годов</w:t>
      </w:r>
      <w:r w:rsidRPr="002E2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____л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612E49" w:rsidRPr="002E262A" w:rsidRDefault="00612E49" w:rsidP="00612E49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Копия штатного расписания СПб ГКУЗ «Центр восстановительного лечения «Детская психиатрия» имени С.С. Мнухина» на 2022 год</w:t>
      </w:r>
      <w:r w:rsidRPr="002E2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____л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612E49" w:rsidRPr="002E262A" w:rsidRDefault="00612E49" w:rsidP="00612E49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Обоснование штатной численности 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СПб ГКУЗ «Центр восстановительного лечения «Детская психиатрия» имени С.С. Мнухина» </w:t>
      </w:r>
      <w:r w:rsidRPr="002E2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____л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612E49" w:rsidRPr="002E262A" w:rsidRDefault="00612E49" w:rsidP="00612E49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устава 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СПб ГКУЗ «Центр восстановительного лечения «Детская психиатрия» имени С.С. Мнухина» от 19.12.2011 и изменения в Устав 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 xml:space="preserve">от 11.12.2013 </w:t>
      </w:r>
      <w:r w:rsidRPr="002E2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____л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612E49" w:rsidRPr="002E262A" w:rsidRDefault="00612E49" w:rsidP="00612E49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Копия лицензии на осуществление медицинской деятельности СПб ГКУЗ «Центр восстановительного лечения «Детская психиатрия» имени С.С. Мнухина» 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2E2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____л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612E49" w:rsidRPr="002E262A" w:rsidRDefault="00612E49" w:rsidP="00612E49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Копия лицензии на осуществление фармацевтической деятельности СПб ГКУЗ «Центр восстановительного лечения «Детская психиатрия» имени С.С. Мнухина» </w:t>
      </w:r>
      <w:r w:rsidRPr="002E2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____л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612E49" w:rsidRPr="002E262A" w:rsidRDefault="00612E49" w:rsidP="00612E49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Копия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СПб ГКУЗ «Центр восстановительного лечения «Детская психиатрия» имени С.С. Мнухина» </w:t>
      </w:r>
      <w:r w:rsidRPr="002E2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____л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612E49" w:rsidRPr="002E262A" w:rsidRDefault="00612E49" w:rsidP="00612E49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Копия лицензии на осуществление образовательной деятельности СПб ГКУЗ «Центр восстановительного лечения «Детская психиатрия» имени С.С. Мнухина» на ____л.</w:t>
      </w:r>
    </w:p>
    <w:p w:rsidR="00612E49" w:rsidRPr="002E262A" w:rsidRDefault="00612E49" w:rsidP="00612E49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Выписка из реестра лицензий по состоянию на 10.12.2021 СПб ГКУЗ «Центр восстановительного лечения «Детская психиатрия» имени С.С. Мнухина» 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на ____л.</w:t>
      </w:r>
    </w:p>
    <w:p w:rsidR="00612E49" w:rsidRPr="002E262A" w:rsidRDefault="00612E49" w:rsidP="00612E49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правоустанавливающих документов на недвижимое имущество, 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принадлежащее СПб ГКУЗ «Центр восстановительного лечения «Детская психиатрия» имени С.С. Мнухина»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праве оперативного управления, безвозмездного пользования и аренды 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______л. </w:t>
      </w:r>
    </w:p>
    <w:p w:rsidR="00612E49" w:rsidRPr="002E262A" w:rsidRDefault="00612E49" w:rsidP="00612E49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Копии </w:t>
      </w:r>
      <w:r w:rsidRPr="002E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правоустанавливающих документов на земельные участки на ____л. 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612E49" w:rsidRPr="002E262A" w:rsidRDefault="00612E49" w:rsidP="00612E49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Перечень особо ценного и иного движимого имущества, принадлежащего 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 xml:space="preserve">СПб ГКУЗ «Центр восстановительного лечения «Детская психиатрия» имени 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 xml:space="preserve">С.С. Мнухина» </w:t>
      </w:r>
      <w:r w:rsidRPr="002E2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____л</w:t>
      </w:r>
      <w:r w:rsidRPr="002E26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612E49" w:rsidRPr="002E262A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2E49" w:rsidRPr="002E262A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2E49" w:rsidRPr="002E262A" w:rsidRDefault="00612E49" w:rsidP="00612E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2E49" w:rsidRPr="002E262A" w:rsidRDefault="00612E49" w:rsidP="00612E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612E49" w:rsidRPr="002E262A" w:rsidRDefault="00612E49" w:rsidP="00612E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Комитета по здравоохранению                                                                            Д.Г. Лисовец</w:t>
      </w:r>
    </w:p>
    <w:p w:rsidR="00612E49" w:rsidRDefault="00612E49" w:rsidP="00612E49"/>
    <w:p w:rsidR="00612E49" w:rsidRDefault="00612E49" w:rsidP="0061669E">
      <w:pPr>
        <w:suppressAutoHyphens/>
      </w:pPr>
    </w:p>
    <w:sectPr w:rsidR="00612E49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8433C"/>
    <w:multiLevelType w:val="hybridMultilevel"/>
    <w:tmpl w:val="81CAB1E0"/>
    <w:lvl w:ilvl="0" w:tplc="C06C95D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E29"/>
    <w:rsid w:val="000159F5"/>
    <w:rsid w:val="00016C6A"/>
    <w:rsid w:val="000668DF"/>
    <w:rsid w:val="00076790"/>
    <w:rsid w:val="00081648"/>
    <w:rsid w:val="00082E40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54CA7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2E49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26E29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2E4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6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12E49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2E4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6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12E4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Рябинина Ольга Николаевна</cp:lastModifiedBy>
  <cp:revision>2</cp:revision>
  <dcterms:created xsi:type="dcterms:W3CDTF">2022-12-19T09:53:00Z</dcterms:created>
  <dcterms:modified xsi:type="dcterms:W3CDTF">2022-12-19T09:53:00Z</dcterms:modified>
</cp:coreProperties>
</file>