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E449AB" w:rsidRDefault="00E449A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D22" w:rsidRPr="00144138" w:rsidRDefault="00127E3B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20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DF4F20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DF4F20">
        <w:rPr>
          <w:rFonts w:ascii="Times New Roman" w:hAnsi="Times New Roman" w:cs="Times New Roman"/>
          <w:bCs/>
          <w:sz w:val="24"/>
          <w:szCs w:val="24"/>
        </w:rPr>
        <w:t>ом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3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DF4F20">
        <w:rPr>
          <w:rFonts w:ascii="Times New Roman" w:hAnsi="Times New Roman" w:cs="Times New Roman"/>
          <w:bCs/>
          <w:sz w:val="24"/>
          <w:szCs w:val="24"/>
        </w:rPr>
        <w:t>я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br/>
      </w:r>
      <w:r w:rsidRPr="00DF4F20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DF4F20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 w:rsidRPr="00DF4F20">
        <w:rPr>
          <w:rFonts w:ascii="Times New Roman" w:hAnsi="Times New Roman" w:cs="Times New Roman"/>
          <w:sz w:val="24"/>
          <w:szCs w:val="24"/>
        </w:rPr>
        <w:t>«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О закупках товаров, </w:t>
      </w:r>
      <w:r w:rsidR="00C82B52" w:rsidRPr="00144138">
        <w:rPr>
          <w:rFonts w:ascii="Times New Roman" w:hAnsi="Times New Roman" w:cs="Times New Roman"/>
          <w:sz w:val="24"/>
          <w:szCs w:val="24"/>
        </w:rPr>
        <w:t>работ, услуг отдельными видами юридических лиц</w:t>
      </w:r>
      <w:r w:rsidR="00A07E54" w:rsidRPr="00144138">
        <w:rPr>
          <w:rFonts w:ascii="Times New Roman" w:hAnsi="Times New Roman" w:cs="Times New Roman"/>
          <w:sz w:val="24"/>
          <w:szCs w:val="24"/>
        </w:rPr>
        <w:t>»</w:t>
      </w:r>
      <w:r w:rsidR="00C82B52" w:rsidRPr="00144138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144138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144138">
        <w:rPr>
          <w:rFonts w:ascii="Times New Roman" w:hAnsi="Times New Roman" w:cs="Times New Roman"/>
          <w:sz w:val="24"/>
          <w:szCs w:val="24"/>
        </w:rPr>
        <w:br/>
        <w:t>от 13.03.2014 № 164»</w:t>
      </w:r>
      <w:r w:rsidR="00C83D22" w:rsidRPr="00144138">
        <w:rPr>
          <w:rFonts w:ascii="Times New Roman" w:hAnsi="Times New Roman" w:cs="Times New Roman"/>
          <w:sz w:val="24"/>
          <w:szCs w:val="24"/>
        </w:rPr>
        <w:t>:</w:t>
      </w:r>
    </w:p>
    <w:p w:rsidR="00747CC0" w:rsidRPr="00144138" w:rsidRDefault="004745D2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144138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t xml:space="preserve">приложение 1 к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144138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от 12.04.2021 № 1-р «Об утверждении типового положения 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br/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отдельными видами юридических лиц»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 w:rsidRPr="00144138">
        <w:rPr>
          <w:rFonts w:ascii="Times New Roman" w:hAnsi="Times New Roman" w:cs="Times New Roman"/>
          <w:bCs/>
          <w:sz w:val="24"/>
          <w:szCs w:val="24"/>
        </w:rPr>
        <w:t>(далее - Типовое положение о закупке)</w:t>
      </w:r>
      <w:r w:rsidR="00C403F4" w:rsidRPr="00144138"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</w:t>
      </w:r>
      <w:r w:rsidR="002F26DC">
        <w:rPr>
          <w:rFonts w:ascii="Times New Roman" w:hAnsi="Times New Roman" w:cs="Times New Roman"/>
          <w:bCs/>
          <w:sz w:val="24"/>
          <w:szCs w:val="24"/>
        </w:rPr>
        <w:t xml:space="preserve">, подлежащие к применению в течение </w:t>
      </w:r>
      <w:r w:rsidR="002F26DC" w:rsidRPr="00551A69">
        <w:rPr>
          <w:rFonts w:ascii="Times New Roman" w:hAnsi="Times New Roman" w:cs="Times New Roman"/>
          <w:bCs/>
          <w:sz w:val="24"/>
          <w:szCs w:val="24"/>
        </w:rPr>
        <w:t>15 дней</w:t>
      </w:r>
      <w:r w:rsidR="002F26DC">
        <w:rPr>
          <w:rFonts w:ascii="Times New Roman" w:hAnsi="Times New Roman" w:cs="Times New Roman"/>
          <w:bCs/>
          <w:sz w:val="24"/>
          <w:szCs w:val="24"/>
        </w:rPr>
        <w:t xml:space="preserve"> с момента вступления </w:t>
      </w:r>
      <w:r w:rsidR="001B3EB9">
        <w:rPr>
          <w:rFonts w:ascii="Times New Roman" w:hAnsi="Times New Roman" w:cs="Times New Roman"/>
          <w:bCs/>
          <w:sz w:val="24"/>
          <w:szCs w:val="24"/>
        </w:rPr>
        <w:t>настоящего распоряжения в силу</w:t>
      </w:r>
      <w:r w:rsidR="00747CC0" w:rsidRPr="00144138">
        <w:rPr>
          <w:rFonts w:ascii="Times New Roman" w:hAnsi="Times New Roman" w:cs="Times New Roman"/>
          <w:bCs/>
          <w:sz w:val="24"/>
          <w:szCs w:val="24"/>
        </w:rPr>
        <w:t>:</w:t>
      </w:r>
    </w:p>
    <w:p w:rsidR="0096417C" w:rsidRDefault="00CA00B7" w:rsidP="008F7E3D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3505D" w:rsidRPr="008F7E3D">
        <w:rPr>
          <w:rFonts w:ascii="Times New Roman" w:hAnsi="Times New Roman" w:cs="Times New Roman"/>
          <w:sz w:val="24"/>
          <w:szCs w:val="24"/>
        </w:rPr>
        <w:t>.</w:t>
      </w:r>
      <w:r w:rsidR="0073312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417C">
        <w:rPr>
          <w:rFonts w:ascii="Times New Roman" w:hAnsi="Times New Roman" w:cs="Times New Roman"/>
          <w:sz w:val="24"/>
          <w:szCs w:val="24"/>
        </w:rPr>
        <w:t xml:space="preserve">В разделе 1 </w:t>
      </w:r>
      <w:r w:rsidR="0096417C" w:rsidRPr="00144138">
        <w:rPr>
          <w:rFonts w:ascii="Times New Roman" w:hAnsi="Times New Roman" w:cs="Times New Roman"/>
          <w:bCs/>
          <w:sz w:val="24"/>
          <w:szCs w:val="24"/>
        </w:rPr>
        <w:t>Типового положения о закупке</w:t>
      </w:r>
      <w:r w:rsidR="0096417C">
        <w:rPr>
          <w:rFonts w:ascii="Times New Roman" w:hAnsi="Times New Roman" w:cs="Times New Roman"/>
          <w:bCs/>
          <w:sz w:val="24"/>
          <w:szCs w:val="24"/>
        </w:rPr>
        <w:t xml:space="preserve"> определение термина «Участник закупки» изложить в следующей редакции:</w:t>
      </w:r>
    </w:p>
    <w:p w:rsidR="0096417C" w:rsidRDefault="0096417C" w:rsidP="008F7E3D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794E12">
        <w:rPr>
          <w:rFonts w:ascii="Times New Roman" w:hAnsi="Times New Roman" w:cs="Times New Roman"/>
          <w:bCs/>
          <w:sz w:val="24"/>
          <w:szCs w:val="24"/>
        </w:rPr>
        <w:t>Л</w:t>
      </w:r>
      <w:r w:rsidR="00794E12" w:rsidRPr="00794E12">
        <w:rPr>
          <w:rFonts w:ascii="Times New Roman" w:hAnsi="Times New Roman" w:cs="Times New Roman"/>
          <w:bCs/>
          <w:sz w:val="24"/>
          <w:szCs w:val="24"/>
        </w:rPr>
        <w:t xml:space="preserve">юбое юридическое лицо или несколько юридических лиц, выступающих </w:t>
      </w:r>
      <w:r w:rsidR="00C90B59">
        <w:rPr>
          <w:rFonts w:ascii="Times New Roman" w:hAnsi="Times New Roman" w:cs="Times New Roman"/>
          <w:bCs/>
          <w:sz w:val="24"/>
          <w:szCs w:val="24"/>
        </w:rPr>
        <w:br/>
      </w:r>
      <w:r w:rsidR="00794E12" w:rsidRPr="00794E12">
        <w:rPr>
          <w:rFonts w:ascii="Times New Roman" w:hAnsi="Times New Roman" w:cs="Times New Roman"/>
          <w:bCs/>
          <w:sz w:val="24"/>
          <w:szCs w:val="24"/>
        </w:rPr>
        <w:t xml:space="preserve">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</w:t>
      </w:r>
      <w:r w:rsidR="00C90B59">
        <w:rPr>
          <w:rFonts w:ascii="Times New Roman" w:hAnsi="Times New Roman" w:cs="Times New Roman"/>
          <w:bCs/>
          <w:sz w:val="24"/>
          <w:szCs w:val="24"/>
        </w:rPr>
        <w:br/>
      </w:r>
      <w:r w:rsidR="00794E12" w:rsidRPr="00794E12">
        <w:rPr>
          <w:rFonts w:ascii="Times New Roman" w:hAnsi="Times New Roman" w:cs="Times New Roman"/>
          <w:bCs/>
          <w:sz w:val="24"/>
          <w:szCs w:val="24"/>
        </w:rPr>
        <w:t>за исключением юридического лица, являющегося иностранным агентом в соответст</w:t>
      </w:r>
      <w:r w:rsidR="00794E12">
        <w:rPr>
          <w:rFonts w:ascii="Times New Roman" w:hAnsi="Times New Roman" w:cs="Times New Roman"/>
          <w:bCs/>
          <w:sz w:val="24"/>
          <w:szCs w:val="24"/>
        </w:rPr>
        <w:t xml:space="preserve">вии </w:t>
      </w:r>
      <w:r w:rsidR="00C90B59">
        <w:rPr>
          <w:rFonts w:ascii="Times New Roman" w:hAnsi="Times New Roman" w:cs="Times New Roman"/>
          <w:bCs/>
          <w:sz w:val="24"/>
          <w:szCs w:val="24"/>
        </w:rPr>
        <w:br/>
      </w:r>
      <w:r w:rsidR="00794E12">
        <w:rPr>
          <w:rFonts w:ascii="Times New Roman" w:hAnsi="Times New Roman" w:cs="Times New Roman"/>
          <w:bCs/>
          <w:sz w:val="24"/>
          <w:szCs w:val="24"/>
        </w:rPr>
        <w:t>с Федеральным законом от 14.07.</w:t>
      </w:r>
      <w:r w:rsidR="00794E12" w:rsidRPr="00794E12">
        <w:rPr>
          <w:rFonts w:ascii="Times New Roman" w:hAnsi="Times New Roman" w:cs="Times New Roman"/>
          <w:bCs/>
          <w:sz w:val="24"/>
          <w:szCs w:val="24"/>
        </w:rPr>
        <w:t xml:space="preserve">2022 </w:t>
      </w:r>
      <w:r w:rsidR="00794E12">
        <w:rPr>
          <w:rFonts w:ascii="Times New Roman" w:hAnsi="Times New Roman" w:cs="Times New Roman"/>
          <w:bCs/>
          <w:sz w:val="24"/>
          <w:szCs w:val="24"/>
        </w:rPr>
        <w:t>№</w:t>
      </w:r>
      <w:r w:rsidR="00794E12" w:rsidRPr="00794E12">
        <w:rPr>
          <w:rFonts w:ascii="Times New Roman" w:hAnsi="Times New Roman" w:cs="Times New Roman"/>
          <w:bCs/>
          <w:sz w:val="24"/>
          <w:szCs w:val="24"/>
        </w:rPr>
        <w:t xml:space="preserve"> 255-ФЗ </w:t>
      </w:r>
      <w:r w:rsidR="00794E12">
        <w:rPr>
          <w:rFonts w:ascii="Times New Roman" w:hAnsi="Times New Roman" w:cs="Times New Roman"/>
          <w:bCs/>
          <w:sz w:val="24"/>
          <w:szCs w:val="24"/>
        </w:rPr>
        <w:t>«</w:t>
      </w:r>
      <w:r w:rsidR="00794E12" w:rsidRPr="00794E12">
        <w:rPr>
          <w:rFonts w:ascii="Times New Roman" w:hAnsi="Times New Roman" w:cs="Times New Roman"/>
          <w:bCs/>
          <w:sz w:val="24"/>
          <w:szCs w:val="24"/>
        </w:rPr>
        <w:t>О контроле за деятельностью лиц, находящихся под иностранным влиянием</w:t>
      </w:r>
      <w:r w:rsidR="00794E12">
        <w:rPr>
          <w:rFonts w:ascii="Times New Roman" w:hAnsi="Times New Roman" w:cs="Times New Roman"/>
          <w:bCs/>
          <w:sz w:val="24"/>
          <w:szCs w:val="24"/>
        </w:rPr>
        <w:t>»</w:t>
      </w:r>
      <w:r w:rsidR="00794E12" w:rsidRPr="00794E12">
        <w:rPr>
          <w:rFonts w:ascii="Times New Roman" w:hAnsi="Times New Roman" w:cs="Times New Roman"/>
          <w:bCs/>
          <w:sz w:val="24"/>
          <w:szCs w:val="24"/>
        </w:rPr>
        <w:t>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</w:t>
      </w:r>
      <w:r w:rsidR="00794E12">
        <w:rPr>
          <w:rFonts w:ascii="Times New Roman" w:hAnsi="Times New Roman" w:cs="Times New Roman"/>
          <w:bCs/>
          <w:sz w:val="24"/>
          <w:szCs w:val="24"/>
        </w:rPr>
        <w:t>вии с Федеральным законом от 14.07.</w:t>
      </w:r>
      <w:r w:rsidR="00794E12" w:rsidRPr="00794E12">
        <w:rPr>
          <w:rFonts w:ascii="Times New Roman" w:hAnsi="Times New Roman" w:cs="Times New Roman"/>
          <w:bCs/>
          <w:sz w:val="24"/>
          <w:szCs w:val="24"/>
        </w:rPr>
        <w:t xml:space="preserve">2022 года </w:t>
      </w:r>
      <w:r w:rsidR="00794E12">
        <w:rPr>
          <w:rFonts w:ascii="Times New Roman" w:hAnsi="Times New Roman" w:cs="Times New Roman"/>
          <w:bCs/>
          <w:sz w:val="24"/>
          <w:szCs w:val="24"/>
        </w:rPr>
        <w:t>№</w:t>
      </w:r>
      <w:r w:rsidR="00794E12" w:rsidRPr="00794E12">
        <w:rPr>
          <w:rFonts w:ascii="Times New Roman" w:hAnsi="Times New Roman" w:cs="Times New Roman"/>
          <w:bCs/>
          <w:sz w:val="24"/>
          <w:szCs w:val="24"/>
        </w:rPr>
        <w:t xml:space="preserve"> 255-ФЗ </w:t>
      </w:r>
      <w:r w:rsidR="00794E12">
        <w:rPr>
          <w:rFonts w:ascii="Times New Roman" w:hAnsi="Times New Roman" w:cs="Times New Roman"/>
          <w:bCs/>
          <w:sz w:val="24"/>
          <w:szCs w:val="24"/>
        </w:rPr>
        <w:t>«</w:t>
      </w:r>
      <w:r w:rsidR="00794E12" w:rsidRPr="00794E12">
        <w:rPr>
          <w:rFonts w:ascii="Times New Roman" w:hAnsi="Times New Roman" w:cs="Times New Roman"/>
          <w:bCs/>
          <w:sz w:val="24"/>
          <w:szCs w:val="24"/>
        </w:rPr>
        <w:t>О контроле за деятельностью лиц, находящихся под иностранным влиянием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794E12">
        <w:rPr>
          <w:rFonts w:ascii="Times New Roman" w:hAnsi="Times New Roman" w:cs="Times New Roman"/>
          <w:bCs/>
          <w:sz w:val="24"/>
          <w:szCs w:val="24"/>
        </w:rPr>
        <w:t>»</w:t>
      </w:r>
      <w:r w:rsidR="00701E95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D0281" w:rsidRDefault="0096417C" w:rsidP="008F7E3D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F7E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D0281">
        <w:rPr>
          <w:rFonts w:ascii="Times New Roman" w:hAnsi="Times New Roman" w:cs="Times New Roman"/>
          <w:sz w:val="24"/>
          <w:szCs w:val="24"/>
        </w:rPr>
        <w:t xml:space="preserve">Пункт 2.11 </w:t>
      </w:r>
      <w:r w:rsidR="00FD0281" w:rsidRPr="00144138">
        <w:rPr>
          <w:rFonts w:ascii="Times New Roman" w:hAnsi="Times New Roman" w:cs="Times New Roman"/>
          <w:bCs/>
          <w:sz w:val="24"/>
          <w:szCs w:val="24"/>
        </w:rPr>
        <w:t>Типового положения о закупке</w:t>
      </w:r>
      <w:r w:rsidR="00FD0281">
        <w:rPr>
          <w:rFonts w:ascii="Times New Roman" w:hAnsi="Times New Roman" w:cs="Times New Roman"/>
          <w:bCs/>
          <w:sz w:val="24"/>
          <w:szCs w:val="24"/>
        </w:rPr>
        <w:t xml:space="preserve"> изложить в следующей редакции:</w:t>
      </w:r>
    </w:p>
    <w:p w:rsidR="00FD0281" w:rsidRDefault="00FD0281" w:rsidP="00FD028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FD0281">
        <w:rPr>
          <w:rFonts w:ascii="Times New Roman" w:hAnsi="Times New Roman" w:cs="Times New Roman"/>
          <w:bCs/>
          <w:sz w:val="24"/>
          <w:szCs w:val="24"/>
        </w:rPr>
        <w:t>2.11.</w:t>
      </w:r>
      <w:r w:rsidRPr="00FD0281">
        <w:rPr>
          <w:rFonts w:ascii="Times New Roman" w:hAnsi="Times New Roman" w:cs="Times New Roman"/>
          <w:bCs/>
          <w:sz w:val="24"/>
          <w:szCs w:val="24"/>
        </w:rPr>
        <w:tab/>
        <w:t>Настоящее Положение не применяется в случае осуществления Заказчиком закупок товаров, работ, услуг у указанных в части 2 статьи</w:t>
      </w:r>
      <w:r>
        <w:rPr>
          <w:rFonts w:ascii="Times New Roman" w:hAnsi="Times New Roman" w:cs="Times New Roman"/>
          <w:bCs/>
          <w:sz w:val="24"/>
          <w:szCs w:val="24"/>
        </w:rPr>
        <w:t xml:space="preserve"> 1 Федерального закона</w:t>
      </w:r>
      <w:r w:rsidRPr="00FD0281">
        <w:rPr>
          <w:rFonts w:ascii="Times New Roman" w:hAnsi="Times New Roman" w:cs="Times New Roman"/>
          <w:bCs/>
          <w:sz w:val="24"/>
          <w:szCs w:val="24"/>
        </w:rPr>
        <w:t xml:space="preserve"> юридических лиц, которые признаются взаимозависимыми с </w:t>
      </w:r>
      <w:r w:rsidR="00E9628E">
        <w:rPr>
          <w:rFonts w:ascii="Times New Roman" w:hAnsi="Times New Roman" w:cs="Times New Roman"/>
          <w:bCs/>
          <w:sz w:val="24"/>
          <w:szCs w:val="24"/>
        </w:rPr>
        <w:t>ним</w:t>
      </w:r>
      <w:r w:rsidRPr="00FD0281">
        <w:rPr>
          <w:rFonts w:ascii="Times New Roman" w:hAnsi="Times New Roman" w:cs="Times New Roman"/>
          <w:bCs/>
          <w:sz w:val="24"/>
          <w:szCs w:val="24"/>
        </w:rPr>
        <w:t xml:space="preserve"> лицами </w:t>
      </w:r>
      <w:r w:rsidR="004C44AB">
        <w:rPr>
          <w:rFonts w:ascii="Times New Roman" w:hAnsi="Times New Roman" w:cs="Times New Roman"/>
          <w:bCs/>
          <w:sz w:val="24"/>
          <w:szCs w:val="24"/>
        </w:rPr>
        <w:br/>
      </w:r>
      <w:r w:rsidRPr="00FD0281">
        <w:rPr>
          <w:rFonts w:ascii="Times New Roman" w:hAnsi="Times New Roman" w:cs="Times New Roman"/>
          <w:bCs/>
          <w:sz w:val="24"/>
          <w:szCs w:val="24"/>
        </w:rPr>
        <w:t>в соответствии с Налоговым кодексом Российской Федерации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D0281">
        <w:rPr>
          <w:rFonts w:ascii="Times New Roman" w:hAnsi="Times New Roman" w:cs="Times New Roman"/>
          <w:bCs/>
          <w:sz w:val="24"/>
          <w:szCs w:val="24"/>
        </w:rPr>
        <w:t xml:space="preserve">у иных юридических лиц, которые признаются взаимозависимыми с ним лицами в соответствии с указанным Кодексом, если закупки осуществляются в целях обеспечения единого технологического </w:t>
      </w:r>
      <w:r w:rsidRPr="00FD0281">
        <w:rPr>
          <w:rFonts w:ascii="Times New Roman" w:hAnsi="Times New Roman" w:cs="Times New Roman"/>
          <w:bCs/>
          <w:sz w:val="24"/>
          <w:szCs w:val="24"/>
        </w:rPr>
        <w:lastRenderedPageBreak/>
        <w:t>процесса</w:t>
      </w:r>
      <w:r>
        <w:rPr>
          <w:rFonts w:ascii="Times New Roman" w:hAnsi="Times New Roman" w:cs="Times New Roman"/>
          <w:bCs/>
          <w:sz w:val="24"/>
          <w:szCs w:val="24"/>
        </w:rPr>
        <w:t xml:space="preserve">, при условии, </w:t>
      </w:r>
      <w:r w:rsidRPr="00FD0281">
        <w:rPr>
          <w:rFonts w:ascii="Times New Roman" w:hAnsi="Times New Roman" w:cs="Times New Roman"/>
          <w:bCs/>
          <w:sz w:val="24"/>
          <w:szCs w:val="24"/>
        </w:rPr>
        <w:t>что перечень предусмотренных настоящим пунктом юридических лиц определен приложением № 4 (Перечень лиц, которые признаются взаимозависимыми с Заказчиком) к настоящему Положению с указанием обоснования включения в указанный перечень каждого юридического лица в соответствии с положениями Налогового кодекса Российской Федерации (</w:t>
      </w:r>
      <w:r w:rsidRPr="00FD0281">
        <w:rPr>
          <w:rFonts w:ascii="Times New Roman" w:hAnsi="Times New Roman" w:cs="Times New Roman"/>
          <w:bCs/>
          <w:i/>
          <w:sz w:val="24"/>
          <w:szCs w:val="24"/>
        </w:rPr>
        <w:t>В случае отсутствия у Заказчика взаимозависимых лиц данный пункт не применяется</w:t>
      </w:r>
      <w:r w:rsidRPr="00FD028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.»;</w:t>
      </w:r>
    </w:p>
    <w:p w:rsidR="002A010B" w:rsidRDefault="002A010B" w:rsidP="002A010B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6417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абзаце 10 пункта 12.3 </w:t>
      </w:r>
      <w:r w:rsidRPr="00144138">
        <w:rPr>
          <w:rFonts w:ascii="Times New Roman" w:hAnsi="Times New Roman" w:cs="Times New Roman"/>
          <w:bCs/>
          <w:sz w:val="24"/>
          <w:szCs w:val="24"/>
        </w:rPr>
        <w:t>Типового положения о закупке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после слов «</w:t>
      </w:r>
      <w:r w:rsidRPr="00DB63E7">
        <w:rPr>
          <w:rFonts w:ascii="Times New Roman" w:hAnsi="Times New Roman" w:cs="Times New Roman"/>
          <w:bCs/>
          <w:sz w:val="24"/>
          <w:szCs w:val="24"/>
        </w:rPr>
        <w:t xml:space="preserve">на участие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B63E7">
        <w:rPr>
          <w:rFonts w:ascii="Times New Roman" w:hAnsi="Times New Roman" w:cs="Times New Roman"/>
          <w:bCs/>
          <w:sz w:val="24"/>
          <w:szCs w:val="24"/>
        </w:rPr>
        <w:t>в закупке</w:t>
      </w:r>
      <w:r>
        <w:rPr>
          <w:rFonts w:ascii="Times New Roman" w:hAnsi="Times New Roman" w:cs="Times New Roman"/>
          <w:bCs/>
          <w:sz w:val="24"/>
          <w:szCs w:val="24"/>
        </w:rPr>
        <w:t>» дополнить словами «</w:t>
      </w:r>
      <w:r w:rsidRPr="00DB63E7">
        <w:rPr>
          <w:rFonts w:ascii="Times New Roman" w:hAnsi="Times New Roman" w:cs="Times New Roman"/>
          <w:sz w:val="24"/>
          <w:szCs w:val="24"/>
        </w:rPr>
        <w:t>(этапах конкурентной закупки) и порядок подведения итогов закупки (этапов такой закупки)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:rsidR="00F458C3" w:rsidRDefault="00FD0281" w:rsidP="008F7E3D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6417C">
        <w:rPr>
          <w:rFonts w:ascii="Times New Roman" w:hAnsi="Times New Roman" w:cs="Times New Roman"/>
          <w:sz w:val="24"/>
          <w:szCs w:val="24"/>
        </w:rPr>
        <w:t>4</w:t>
      </w:r>
      <w:r w:rsidRPr="008F7E3D">
        <w:rPr>
          <w:rFonts w:ascii="Times New Roman" w:hAnsi="Times New Roman" w:cs="Times New Roman"/>
          <w:sz w:val="24"/>
          <w:szCs w:val="24"/>
        </w:rPr>
        <w:t xml:space="preserve">. </w:t>
      </w:r>
      <w:r w:rsidR="00F458C3">
        <w:rPr>
          <w:rFonts w:ascii="Times New Roman" w:hAnsi="Times New Roman" w:cs="Times New Roman"/>
          <w:sz w:val="24"/>
          <w:szCs w:val="24"/>
        </w:rPr>
        <w:t xml:space="preserve">В абзаце 12 пункта 12.3 </w:t>
      </w:r>
      <w:r w:rsidR="00F458C3" w:rsidRPr="00144138">
        <w:rPr>
          <w:rFonts w:ascii="Times New Roman" w:hAnsi="Times New Roman" w:cs="Times New Roman"/>
          <w:bCs/>
          <w:sz w:val="24"/>
          <w:szCs w:val="24"/>
        </w:rPr>
        <w:t>Типового положения о закупке</w:t>
      </w:r>
      <w:r w:rsidR="00F458C3">
        <w:rPr>
          <w:rFonts w:ascii="Times New Roman" w:hAnsi="Times New Roman" w:cs="Times New Roman"/>
          <w:bCs/>
          <w:sz w:val="24"/>
          <w:szCs w:val="24"/>
        </w:rPr>
        <w:t xml:space="preserve"> слова «</w:t>
      </w:r>
      <w:r w:rsidR="00DB63E7" w:rsidRPr="00DB63E7">
        <w:rPr>
          <w:rFonts w:ascii="Times New Roman" w:hAnsi="Times New Roman" w:cs="Times New Roman"/>
          <w:bCs/>
          <w:sz w:val="24"/>
          <w:szCs w:val="24"/>
        </w:rPr>
        <w:t>дату начала и дату</w:t>
      </w:r>
      <w:r w:rsidR="00F458C3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DB63E7">
        <w:rPr>
          <w:rFonts w:ascii="Times New Roman" w:hAnsi="Times New Roman" w:cs="Times New Roman"/>
          <w:bCs/>
          <w:sz w:val="24"/>
          <w:szCs w:val="24"/>
        </w:rPr>
        <w:t>заменить словами «</w:t>
      </w:r>
      <w:r w:rsidR="00DB63E7" w:rsidRPr="00DB63E7">
        <w:rPr>
          <w:rFonts w:ascii="Times New Roman" w:hAnsi="Times New Roman" w:cs="Times New Roman"/>
          <w:bCs/>
          <w:sz w:val="24"/>
          <w:szCs w:val="24"/>
        </w:rPr>
        <w:t>дата и время</w:t>
      </w:r>
      <w:r w:rsidR="00DB63E7">
        <w:rPr>
          <w:rFonts w:ascii="Times New Roman" w:hAnsi="Times New Roman" w:cs="Times New Roman"/>
          <w:bCs/>
          <w:sz w:val="24"/>
          <w:szCs w:val="24"/>
        </w:rPr>
        <w:t>»;</w:t>
      </w:r>
    </w:p>
    <w:p w:rsidR="005C6714" w:rsidRDefault="00FD0281" w:rsidP="005C6714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6417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C6714">
        <w:rPr>
          <w:rFonts w:ascii="Times New Roman" w:hAnsi="Times New Roman" w:cs="Times New Roman"/>
          <w:sz w:val="24"/>
          <w:szCs w:val="24"/>
        </w:rPr>
        <w:t xml:space="preserve">В пункте 19.5 </w:t>
      </w:r>
      <w:r w:rsidR="005C6714" w:rsidRPr="00144138">
        <w:rPr>
          <w:rFonts w:ascii="Times New Roman" w:hAnsi="Times New Roman" w:cs="Times New Roman"/>
          <w:bCs/>
          <w:sz w:val="24"/>
          <w:szCs w:val="24"/>
        </w:rPr>
        <w:t>Типового положения о закупке</w:t>
      </w:r>
      <w:r w:rsidR="005C6714">
        <w:rPr>
          <w:rFonts w:ascii="Times New Roman" w:hAnsi="Times New Roman" w:cs="Times New Roman"/>
          <w:bCs/>
          <w:sz w:val="24"/>
          <w:szCs w:val="24"/>
        </w:rPr>
        <w:t xml:space="preserve"> слова «</w:t>
      </w:r>
      <w:r w:rsidR="005C6714" w:rsidRPr="005C6714">
        <w:rPr>
          <w:rFonts w:ascii="Times New Roman" w:hAnsi="Times New Roman" w:cs="Times New Roman"/>
          <w:bCs/>
          <w:sz w:val="24"/>
          <w:szCs w:val="24"/>
        </w:rPr>
        <w:t>не позднее одного рабочего дня</w:t>
      </w:r>
      <w:r w:rsidR="005C6714">
        <w:rPr>
          <w:rFonts w:ascii="Times New Roman" w:hAnsi="Times New Roman" w:cs="Times New Roman"/>
          <w:bCs/>
          <w:sz w:val="24"/>
          <w:szCs w:val="24"/>
        </w:rPr>
        <w:t>» заменить словами «</w:t>
      </w:r>
      <w:r w:rsidR="005C6714" w:rsidRPr="005C6714">
        <w:rPr>
          <w:rFonts w:ascii="Times New Roman" w:hAnsi="Times New Roman" w:cs="Times New Roman"/>
          <w:bCs/>
          <w:sz w:val="24"/>
          <w:szCs w:val="24"/>
        </w:rPr>
        <w:t xml:space="preserve">не позднее </w:t>
      </w:r>
      <w:r w:rsidR="005C6714">
        <w:rPr>
          <w:rFonts w:ascii="Times New Roman" w:hAnsi="Times New Roman" w:cs="Times New Roman"/>
          <w:bCs/>
          <w:sz w:val="24"/>
          <w:szCs w:val="24"/>
        </w:rPr>
        <w:t>пяти</w:t>
      </w:r>
      <w:r w:rsidR="005C6714" w:rsidRPr="005C6714">
        <w:rPr>
          <w:rFonts w:ascii="Times New Roman" w:hAnsi="Times New Roman" w:cs="Times New Roman"/>
          <w:bCs/>
          <w:sz w:val="24"/>
          <w:szCs w:val="24"/>
        </w:rPr>
        <w:t xml:space="preserve"> рабоч</w:t>
      </w:r>
      <w:r w:rsidR="005C6714">
        <w:rPr>
          <w:rFonts w:ascii="Times New Roman" w:hAnsi="Times New Roman" w:cs="Times New Roman"/>
          <w:bCs/>
          <w:sz w:val="24"/>
          <w:szCs w:val="24"/>
        </w:rPr>
        <w:t>их</w:t>
      </w:r>
      <w:r w:rsidR="005C6714" w:rsidRPr="005C6714">
        <w:rPr>
          <w:rFonts w:ascii="Times New Roman" w:hAnsi="Times New Roman" w:cs="Times New Roman"/>
          <w:bCs/>
          <w:sz w:val="24"/>
          <w:szCs w:val="24"/>
        </w:rPr>
        <w:t xml:space="preserve"> дн</w:t>
      </w:r>
      <w:r w:rsidR="005C6714">
        <w:rPr>
          <w:rFonts w:ascii="Times New Roman" w:hAnsi="Times New Roman" w:cs="Times New Roman"/>
          <w:bCs/>
          <w:sz w:val="24"/>
          <w:szCs w:val="24"/>
        </w:rPr>
        <w:t>ей»;</w:t>
      </w:r>
    </w:p>
    <w:p w:rsidR="005545C5" w:rsidRDefault="005C6714" w:rsidP="005545C5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6417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576C18" w:rsidRPr="00576C18">
        <w:rPr>
          <w:rFonts w:ascii="Times New Roman" w:hAnsi="Times New Roman" w:cs="Times New Roman"/>
          <w:sz w:val="24"/>
          <w:szCs w:val="24"/>
        </w:rPr>
        <w:t xml:space="preserve"> </w:t>
      </w:r>
      <w:r w:rsidR="005545C5">
        <w:rPr>
          <w:rFonts w:ascii="Times New Roman" w:hAnsi="Times New Roman" w:cs="Times New Roman"/>
          <w:sz w:val="24"/>
          <w:szCs w:val="24"/>
        </w:rPr>
        <w:t xml:space="preserve">В пункте 22.2.6 </w:t>
      </w:r>
      <w:r w:rsidR="005545C5" w:rsidRPr="00144138">
        <w:rPr>
          <w:rFonts w:ascii="Times New Roman" w:hAnsi="Times New Roman" w:cs="Times New Roman"/>
          <w:bCs/>
          <w:sz w:val="24"/>
          <w:szCs w:val="24"/>
        </w:rPr>
        <w:t>Типового положения о закупке</w:t>
      </w:r>
      <w:r w:rsidR="005545C5">
        <w:rPr>
          <w:rFonts w:ascii="Times New Roman" w:hAnsi="Times New Roman" w:cs="Times New Roman"/>
          <w:bCs/>
          <w:sz w:val="24"/>
          <w:szCs w:val="24"/>
        </w:rPr>
        <w:t xml:space="preserve"> после слова «</w:t>
      </w:r>
      <w:r w:rsidR="005545C5" w:rsidRPr="005545C5">
        <w:rPr>
          <w:rFonts w:ascii="Times New Roman" w:hAnsi="Times New Roman" w:cs="Times New Roman"/>
          <w:bCs/>
          <w:sz w:val="24"/>
          <w:szCs w:val="24"/>
        </w:rPr>
        <w:t>рекомендациями</w:t>
      </w:r>
      <w:r w:rsidR="005545C5">
        <w:rPr>
          <w:rFonts w:ascii="Times New Roman" w:hAnsi="Times New Roman" w:cs="Times New Roman"/>
          <w:bCs/>
          <w:sz w:val="24"/>
          <w:szCs w:val="24"/>
        </w:rPr>
        <w:t>» дополнить словами «</w:t>
      </w:r>
      <w:r w:rsidR="005545C5">
        <w:rPr>
          <w:rFonts w:ascii="Times New Roman" w:hAnsi="Times New Roman" w:cs="Times New Roman"/>
          <w:sz w:val="24"/>
          <w:szCs w:val="24"/>
        </w:rPr>
        <w:t>Правительства Санкт-Петербурга,</w:t>
      </w:r>
      <w:r w:rsidR="005545C5">
        <w:rPr>
          <w:rFonts w:ascii="Times New Roman" w:hAnsi="Times New Roman" w:cs="Times New Roman"/>
          <w:bCs/>
          <w:sz w:val="24"/>
          <w:szCs w:val="24"/>
        </w:rPr>
        <w:t>»;</w:t>
      </w:r>
    </w:p>
    <w:p w:rsidR="00576C18" w:rsidRPr="00CA00B7" w:rsidRDefault="00212557" w:rsidP="00576C18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6417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6C18">
        <w:rPr>
          <w:rFonts w:ascii="Times New Roman" w:hAnsi="Times New Roman" w:cs="Times New Roman"/>
          <w:sz w:val="24"/>
          <w:szCs w:val="24"/>
        </w:rPr>
        <w:t xml:space="preserve"> </w:t>
      </w:r>
      <w:r w:rsidR="00576C18" w:rsidRPr="00CA00B7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576C18">
        <w:rPr>
          <w:rFonts w:ascii="Times New Roman" w:hAnsi="Times New Roman" w:cs="Times New Roman"/>
          <w:sz w:val="24"/>
          <w:szCs w:val="24"/>
        </w:rPr>
        <w:t>28</w:t>
      </w:r>
      <w:r w:rsidR="00576C18" w:rsidRPr="00CA00B7">
        <w:rPr>
          <w:rFonts w:ascii="Times New Roman" w:hAnsi="Times New Roman" w:cs="Times New Roman"/>
          <w:sz w:val="24"/>
          <w:szCs w:val="24"/>
        </w:rPr>
        <w:t xml:space="preserve"> Типового положения о закупке дополнить пунктом </w:t>
      </w:r>
      <w:r w:rsidR="00576C18">
        <w:rPr>
          <w:rFonts w:ascii="Times New Roman" w:hAnsi="Times New Roman" w:cs="Times New Roman"/>
          <w:sz w:val="24"/>
          <w:szCs w:val="24"/>
        </w:rPr>
        <w:t>28</w:t>
      </w:r>
      <w:r w:rsidR="00576C18" w:rsidRPr="00CA00B7">
        <w:rPr>
          <w:rFonts w:ascii="Times New Roman" w:hAnsi="Times New Roman" w:cs="Times New Roman"/>
          <w:sz w:val="24"/>
          <w:szCs w:val="24"/>
        </w:rPr>
        <w:t>.9 следующего содержания:</w:t>
      </w:r>
    </w:p>
    <w:p w:rsidR="00576C18" w:rsidRDefault="000C2507" w:rsidP="00CA00B7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«28</w:t>
      </w:r>
      <w:r w:rsidRPr="00CA00B7">
        <w:rPr>
          <w:rFonts w:ascii="Times New Roman" w:hAnsi="Times New Roman" w:cs="Times New Roman"/>
          <w:sz w:val="24"/>
          <w:szCs w:val="24"/>
        </w:rPr>
        <w:t>.9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00B7">
        <w:rPr>
          <w:rFonts w:ascii="Times New Roman" w:hAnsi="Times New Roman" w:cs="Times New Roman"/>
          <w:sz w:val="24"/>
          <w:szCs w:val="24"/>
        </w:rPr>
        <w:t xml:space="preserve"> </w:t>
      </w:r>
      <w:r w:rsidRPr="000C2507">
        <w:rPr>
          <w:rFonts w:ascii="Times New Roman" w:hAnsi="Times New Roman" w:cs="Times New Roman"/>
          <w:sz w:val="24"/>
          <w:szCs w:val="24"/>
        </w:rPr>
        <w:t xml:space="preserve">Для осуществления закупок, участниками которых являются только субъекты малого и среднего предпринимательства, Заказчик вправе 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2470D1">
        <w:rPr>
          <w:rFonts w:ascii="Times New Roman" w:hAnsi="Times New Roman" w:cs="Times New Roman"/>
          <w:sz w:val="24"/>
          <w:szCs w:val="24"/>
        </w:rPr>
        <w:t xml:space="preserve">способ </w:t>
      </w:r>
      <w:r w:rsidRPr="000C2507">
        <w:rPr>
          <w:rFonts w:ascii="Times New Roman" w:hAnsi="Times New Roman" w:cs="Times New Roman"/>
          <w:sz w:val="24"/>
          <w:szCs w:val="24"/>
        </w:rPr>
        <w:t>неконкурентн</w:t>
      </w:r>
      <w:r w:rsidR="002470D1">
        <w:rPr>
          <w:rFonts w:ascii="Times New Roman" w:hAnsi="Times New Roman" w:cs="Times New Roman"/>
          <w:sz w:val="24"/>
          <w:szCs w:val="24"/>
        </w:rPr>
        <w:t>ой</w:t>
      </w:r>
      <w:r w:rsidRPr="000C2507">
        <w:rPr>
          <w:rFonts w:ascii="Times New Roman" w:hAnsi="Times New Roman" w:cs="Times New Roman"/>
          <w:sz w:val="24"/>
          <w:szCs w:val="24"/>
        </w:rPr>
        <w:t xml:space="preserve"> закуп</w:t>
      </w:r>
      <w:r>
        <w:rPr>
          <w:rFonts w:ascii="Times New Roman" w:hAnsi="Times New Roman" w:cs="Times New Roman"/>
          <w:sz w:val="24"/>
          <w:szCs w:val="24"/>
        </w:rPr>
        <w:t>к</w:t>
      </w:r>
      <w:r w:rsidR="002470D1">
        <w:rPr>
          <w:rFonts w:ascii="Times New Roman" w:hAnsi="Times New Roman" w:cs="Times New Roman"/>
          <w:sz w:val="24"/>
          <w:szCs w:val="24"/>
        </w:rPr>
        <w:t>и</w:t>
      </w:r>
      <w:r w:rsidRPr="000C2507">
        <w:rPr>
          <w:rFonts w:ascii="Times New Roman" w:hAnsi="Times New Roman" w:cs="Times New Roman"/>
          <w:sz w:val="24"/>
          <w:szCs w:val="24"/>
        </w:rPr>
        <w:t>, порядок проведения 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3898">
        <w:rPr>
          <w:rFonts w:ascii="Times New Roman" w:hAnsi="Times New Roman" w:cs="Times New Roman"/>
          <w:sz w:val="24"/>
          <w:szCs w:val="24"/>
        </w:rPr>
        <w:t>установлен</w:t>
      </w:r>
      <w:r>
        <w:rPr>
          <w:rFonts w:ascii="Times New Roman" w:hAnsi="Times New Roman" w:cs="Times New Roman"/>
          <w:sz w:val="24"/>
          <w:szCs w:val="24"/>
        </w:rPr>
        <w:t xml:space="preserve"> разделом </w:t>
      </w:r>
      <w:r w:rsidR="009374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38-1 настоящего Положения.»;</w:t>
      </w:r>
    </w:p>
    <w:p w:rsidR="00CA00B7" w:rsidRPr="00CA00B7" w:rsidRDefault="000C2507" w:rsidP="00CA00B7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6417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76C18">
        <w:rPr>
          <w:rFonts w:ascii="Times New Roman" w:hAnsi="Times New Roman" w:cs="Times New Roman"/>
          <w:sz w:val="24"/>
          <w:szCs w:val="24"/>
        </w:rPr>
        <w:t xml:space="preserve"> </w:t>
      </w:r>
      <w:r w:rsidR="00CA00B7" w:rsidRPr="00CA00B7">
        <w:rPr>
          <w:rFonts w:ascii="Times New Roman" w:hAnsi="Times New Roman" w:cs="Times New Roman"/>
          <w:sz w:val="24"/>
          <w:szCs w:val="24"/>
        </w:rPr>
        <w:t>Раздел 30 Типового положения о закупке дополнить пунктом 30.2.9 следующего содержания:</w:t>
      </w:r>
    </w:p>
    <w:p w:rsidR="00CA00B7" w:rsidRPr="00CA00B7" w:rsidRDefault="00CA00B7" w:rsidP="00CA00B7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0B7">
        <w:rPr>
          <w:rFonts w:ascii="Times New Roman" w:hAnsi="Times New Roman" w:cs="Times New Roman"/>
          <w:sz w:val="24"/>
          <w:szCs w:val="24"/>
        </w:rPr>
        <w:t>«30.2.9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00B7">
        <w:rPr>
          <w:rFonts w:ascii="Times New Roman" w:hAnsi="Times New Roman" w:cs="Times New Roman"/>
          <w:sz w:val="24"/>
          <w:szCs w:val="24"/>
        </w:rPr>
        <w:t xml:space="preserve">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общества;».</w:t>
      </w:r>
    </w:p>
    <w:p w:rsidR="00CA00B7" w:rsidRDefault="00FD0281" w:rsidP="0073312C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96417C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A00B7" w:rsidRPr="00CA00B7">
        <w:rPr>
          <w:rFonts w:ascii="Times New Roman" w:hAnsi="Times New Roman" w:cs="Times New Roman"/>
          <w:sz w:val="24"/>
          <w:szCs w:val="24"/>
        </w:rPr>
        <w:t>В пункте 30.7 Типового положения о закупке слова «в пунктах 30.2.2 - 30.2.5, 30.2.7, 30.2.8, 30.3.1 настоящего Положения» заменить словами «в пунктах 30.2.2 - 30.2.5, 30.2.7 - 30.2.9, 30.3.1 настоящего Положения».</w:t>
      </w:r>
    </w:p>
    <w:p w:rsidR="0073312C" w:rsidRDefault="0073312C" w:rsidP="0073312C">
      <w:pPr>
        <w:tabs>
          <w:tab w:val="left" w:pos="709"/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12C">
        <w:rPr>
          <w:rFonts w:ascii="Times New Roman" w:hAnsi="Times New Roman" w:cs="Times New Roman"/>
          <w:bCs/>
          <w:sz w:val="24"/>
          <w:szCs w:val="24"/>
        </w:rPr>
        <w:t xml:space="preserve">Пункт 32.2 Типового положения о закупке </w:t>
      </w:r>
      <w:r>
        <w:rPr>
          <w:rFonts w:ascii="Times New Roman" w:hAnsi="Times New Roman" w:cs="Times New Roman"/>
          <w:bCs/>
          <w:sz w:val="24"/>
          <w:szCs w:val="24"/>
        </w:rPr>
        <w:t xml:space="preserve">изложить в следующей редакции: </w:t>
      </w:r>
    </w:p>
    <w:p w:rsidR="0073312C" w:rsidRPr="00C02730" w:rsidRDefault="0073312C" w:rsidP="001858C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>«</w:t>
      </w:r>
      <w:r w:rsidRPr="00C02730">
        <w:rPr>
          <w:rFonts w:ascii="Times New Roman" w:hAnsi="Times New Roman" w:cs="Times New Roman"/>
          <w:bCs/>
          <w:sz w:val="24"/>
          <w:szCs w:val="24"/>
        </w:rPr>
        <w:t>32.2.</w:t>
      </w:r>
      <w:r w:rsidRPr="00C02730">
        <w:rPr>
          <w:rFonts w:ascii="Times New Roman" w:hAnsi="Times New Roman" w:cs="Times New Roman"/>
          <w:bCs/>
          <w:sz w:val="24"/>
          <w:szCs w:val="24"/>
        </w:rPr>
        <w:tab/>
        <w:t>Неконкурентные способы закупок:</w:t>
      </w:r>
    </w:p>
    <w:p w:rsidR="0073312C" w:rsidRPr="0073312C" w:rsidRDefault="0073312C" w:rsidP="0073312C">
      <w:pPr>
        <w:tabs>
          <w:tab w:val="left" w:pos="851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12C">
        <w:rPr>
          <w:rFonts w:ascii="Times New Roman" w:hAnsi="Times New Roman" w:cs="Times New Roman"/>
          <w:bCs/>
          <w:sz w:val="24"/>
          <w:szCs w:val="24"/>
        </w:rPr>
        <w:t>-</w:t>
      </w:r>
      <w:r w:rsidRPr="0073312C">
        <w:rPr>
          <w:rFonts w:ascii="Times New Roman" w:hAnsi="Times New Roman" w:cs="Times New Roman"/>
          <w:bCs/>
          <w:sz w:val="24"/>
          <w:szCs w:val="24"/>
        </w:rPr>
        <w:tab/>
        <w:t>закупка у единственного поставщика (исполнителя, подрядчика);</w:t>
      </w:r>
    </w:p>
    <w:p w:rsidR="0073312C" w:rsidRPr="0073312C" w:rsidRDefault="0073312C" w:rsidP="0073312C">
      <w:pPr>
        <w:tabs>
          <w:tab w:val="left" w:pos="851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12C">
        <w:rPr>
          <w:rFonts w:ascii="Times New Roman" w:hAnsi="Times New Roman" w:cs="Times New Roman"/>
          <w:bCs/>
          <w:sz w:val="24"/>
          <w:szCs w:val="24"/>
        </w:rPr>
        <w:t>-</w:t>
      </w:r>
      <w:r w:rsidRPr="0073312C">
        <w:rPr>
          <w:rFonts w:ascii="Times New Roman" w:hAnsi="Times New Roman" w:cs="Times New Roman"/>
          <w:bCs/>
          <w:sz w:val="24"/>
          <w:szCs w:val="24"/>
        </w:rPr>
        <w:tab/>
        <w:t>упрощенная процедура закупки;</w:t>
      </w:r>
    </w:p>
    <w:p w:rsidR="0073312C" w:rsidRDefault="0073312C" w:rsidP="0073312C">
      <w:pPr>
        <w:tabs>
          <w:tab w:val="left" w:pos="851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12C">
        <w:rPr>
          <w:rFonts w:ascii="Times New Roman" w:hAnsi="Times New Roman" w:cs="Times New Roman"/>
          <w:bCs/>
          <w:sz w:val="24"/>
          <w:szCs w:val="24"/>
        </w:rPr>
        <w:t>-</w:t>
      </w:r>
      <w:r w:rsidRPr="0073312C">
        <w:rPr>
          <w:rFonts w:ascii="Times New Roman" w:hAnsi="Times New Roman" w:cs="Times New Roman"/>
          <w:bCs/>
          <w:sz w:val="24"/>
          <w:szCs w:val="24"/>
        </w:rPr>
        <w:tab/>
        <w:t>неконкурентная закупка в электронной форме, участниками которой могут являться только субъекты малого и среднего предпринимательства;»;</w:t>
      </w:r>
      <w:r w:rsidR="00E077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3312C" w:rsidRDefault="0073312C" w:rsidP="0073312C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96417C">
        <w:rPr>
          <w:rFonts w:ascii="Times New Roman" w:hAnsi="Times New Roman" w:cs="Times New Roman"/>
          <w:bCs/>
          <w:sz w:val="24"/>
          <w:szCs w:val="24"/>
        </w:rPr>
        <w:t>10</w:t>
      </w:r>
      <w:r>
        <w:rPr>
          <w:rFonts w:ascii="Times New Roman" w:hAnsi="Times New Roman" w:cs="Times New Roman"/>
          <w:bCs/>
          <w:sz w:val="24"/>
          <w:szCs w:val="24"/>
        </w:rPr>
        <w:t xml:space="preserve">. В пункте 35.3.5 </w:t>
      </w:r>
      <w:r w:rsidRPr="00144138">
        <w:rPr>
          <w:rFonts w:ascii="Times New Roman" w:hAnsi="Times New Roman" w:cs="Times New Roman"/>
          <w:bCs/>
          <w:sz w:val="24"/>
          <w:szCs w:val="24"/>
        </w:rPr>
        <w:t>Типового положения о закупке</w:t>
      </w:r>
      <w:r>
        <w:rPr>
          <w:rFonts w:ascii="Times New Roman" w:hAnsi="Times New Roman" w:cs="Times New Roman"/>
          <w:bCs/>
          <w:sz w:val="24"/>
          <w:szCs w:val="24"/>
        </w:rPr>
        <w:t xml:space="preserve"> слова «</w:t>
      </w:r>
      <w:r w:rsidRPr="00E077B3">
        <w:rPr>
          <w:rFonts w:ascii="Times New Roman" w:hAnsi="Times New Roman" w:cs="Times New Roman"/>
          <w:bCs/>
          <w:sz w:val="24"/>
          <w:szCs w:val="24"/>
        </w:rPr>
        <w:t>пунктом 36.3.4</w:t>
      </w:r>
      <w:r w:rsidRPr="00E077B3">
        <w:t xml:space="preserve"> </w:t>
      </w:r>
      <w:r w:rsidRPr="00E077B3">
        <w:rPr>
          <w:rFonts w:ascii="Times New Roman" w:hAnsi="Times New Roman" w:cs="Times New Roman"/>
          <w:bCs/>
          <w:sz w:val="24"/>
          <w:szCs w:val="24"/>
        </w:rPr>
        <w:t>настоящего Положения</w:t>
      </w:r>
      <w:r>
        <w:rPr>
          <w:rFonts w:ascii="Times New Roman" w:hAnsi="Times New Roman" w:cs="Times New Roman"/>
          <w:bCs/>
          <w:sz w:val="24"/>
          <w:szCs w:val="24"/>
        </w:rPr>
        <w:t>» заменить словами «</w:t>
      </w:r>
      <w:r w:rsidRPr="00E077B3">
        <w:rPr>
          <w:rFonts w:ascii="Times New Roman" w:hAnsi="Times New Roman" w:cs="Times New Roman"/>
          <w:bCs/>
          <w:sz w:val="24"/>
          <w:szCs w:val="24"/>
        </w:rPr>
        <w:t>пунктом 3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E077B3">
        <w:rPr>
          <w:rFonts w:ascii="Times New Roman" w:hAnsi="Times New Roman" w:cs="Times New Roman"/>
          <w:bCs/>
          <w:sz w:val="24"/>
          <w:szCs w:val="24"/>
        </w:rPr>
        <w:t>.3.4</w:t>
      </w:r>
      <w:r w:rsidRPr="00E077B3">
        <w:t xml:space="preserve"> </w:t>
      </w:r>
      <w:r w:rsidRPr="00E077B3">
        <w:rPr>
          <w:rFonts w:ascii="Times New Roman" w:hAnsi="Times New Roman" w:cs="Times New Roman"/>
          <w:bCs/>
          <w:sz w:val="24"/>
          <w:szCs w:val="24"/>
        </w:rPr>
        <w:t>настоящего Положения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:rsidR="0073312C" w:rsidRPr="0073312C" w:rsidRDefault="0073312C" w:rsidP="0073312C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96417C">
        <w:rPr>
          <w:rFonts w:ascii="Times New Roman" w:hAnsi="Times New Roman" w:cs="Times New Roman"/>
          <w:bCs/>
          <w:sz w:val="24"/>
          <w:szCs w:val="24"/>
        </w:rPr>
        <w:t>11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3312C">
        <w:rPr>
          <w:rFonts w:ascii="Times New Roman" w:hAnsi="Times New Roman" w:cs="Times New Roman"/>
          <w:bCs/>
          <w:sz w:val="24"/>
          <w:szCs w:val="24"/>
        </w:rPr>
        <w:t>Типовое положение о закупке дополнить разделом 38-1 следующего содержания:</w:t>
      </w:r>
    </w:p>
    <w:p w:rsidR="007566D9" w:rsidRDefault="007566D9" w:rsidP="007566D9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96417C">
        <w:rPr>
          <w:rFonts w:ascii="Times New Roman" w:hAnsi="Times New Roman" w:cs="Times New Roman"/>
          <w:bCs/>
          <w:sz w:val="24"/>
          <w:szCs w:val="24"/>
        </w:rPr>
        <w:t>12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3312C" w:rsidRPr="0073312C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 xml:space="preserve">Пункт 32.2 Типового положения о закупке изложить в следующей редакции: </w:t>
      </w:r>
    </w:p>
    <w:p w:rsidR="007566D9" w:rsidRDefault="007566D9" w:rsidP="007566D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«32.2.</w:t>
      </w:r>
      <w:r>
        <w:rPr>
          <w:rFonts w:ascii="Times New Roman" w:hAnsi="Times New Roman" w:cs="Times New Roman"/>
          <w:bCs/>
          <w:sz w:val="24"/>
          <w:szCs w:val="24"/>
        </w:rPr>
        <w:tab/>
        <w:t>Неконкурентные способы закупок:</w:t>
      </w:r>
    </w:p>
    <w:p w:rsidR="007566D9" w:rsidRDefault="007566D9" w:rsidP="007566D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ab/>
        <w:t>закупка у единственного поставщика (исполнителя, подрядчика);</w:t>
      </w:r>
    </w:p>
    <w:p w:rsidR="007566D9" w:rsidRDefault="007566D9" w:rsidP="007566D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ab/>
        <w:t>упрощенная процедура закупки;</w:t>
      </w:r>
    </w:p>
    <w:p w:rsidR="007566D9" w:rsidRDefault="007566D9" w:rsidP="007566D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ab/>
        <w:t>неконкурентная закупка в электронной форме, участниками которой могут являться только субъекты малого и среднего предпринимательства;»;</w:t>
      </w:r>
    </w:p>
    <w:p w:rsidR="007566D9" w:rsidRPr="005C6714" w:rsidRDefault="005C6714" w:rsidP="005C671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96417C">
        <w:rPr>
          <w:rFonts w:ascii="Times New Roman" w:hAnsi="Times New Roman" w:cs="Times New Roman"/>
          <w:bCs/>
          <w:sz w:val="24"/>
          <w:szCs w:val="24"/>
        </w:rPr>
        <w:t>13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7566D9" w:rsidRPr="005C6714">
        <w:rPr>
          <w:rFonts w:ascii="Times New Roman" w:hAnsi="Times New Roman" w:cs="Times New Roman"/>
          <w:bCs/>
          <w:sz w:val="24"/>
          <w:szCs w:val="24"/>
        </w:rPr>
        <w:t xml:space="preserve"> Типовое положение о закупке дополнить разделом 38-1 следующего содержания:</w:t>
      </w:r>
    </w:p>
    <w:p w:rsidR="007566D9" w:rsidRDefault="007566D9" w:rsidP="007566D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38-1.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Неконкурентная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закупка в электронной форме, участниками которой могут являться только субъекты малого и среднего предпринимательства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566D9" w:rsidRDefault="007566D9" w:rsidP="007566D9">
      <w:pPr>
        <w:tabs>
          <w:tab w:val="left" w:pos="1276"/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38-1.1. </w:t>
      </w:r>
      <w:r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Условия применения:</w:t>
      </w:r>
    </w:p>
    <w:p w:rsidR="007566D9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38-1.1.1. </w:t>
      </w:r>
      <w:r>
        <w:rPr>
          <w:rFonts w:ascii="Times New Roman" w:hAnsi="Times New Roman" w:cs="Times New Roman"/>
          <w:bCs/>
          <w:sz w:val="24"/>
          <w:szCs w:val="24"/>
        </w:rPr>
        <w:t>Неконкурентная закупка в электронной форме, участниками которой могут являться только субъекты малого и среднего предпринимательства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– неконкурентная закупка, при которой Заказчик согласно критериям оценки, установленным </w:t>
      </w:r>
      <w:r w:rsidR="00496CBD">
        <w:rPr>
          <w:rFonts w:ascii="Times New Roman" w:eastAsia="Times New Roman" w:hAnsi="Times New Roman"/>
          <w:sz w:val="24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извещени</w:t>
      </w:r>
      <w:r w:rsidR="00496CBD">
        <w:rPr>
          <w:rFonts w:ascii="Times New Roman" w:eastAsia="Times New Roman" w:hAnsi="Times New Roman"/>
          <w:sz w:val="24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4C44AB">
        <w:rPr>
          <w:rFonts w:ascii="Times New Roman" w:eastAsia="Times New Roman" w:hAnsi="Times New Roman"/>
          <w:sz w:val="24"/>
          <w:szCs w:val="28"/>
          <w:lang w:eastAsia="ru-RU"/>
        </w:rPr>
        <w:br/>
      </w:r>
      <w:r>
        <w:rPr>
          <w:rFonts w:ascii="Times New Roman" w:eastAsia="Times New Roman" w:hAnsi="Times New Roman"/>
          <w:sz w:val="24"/>
          <w:szCs w:val="28"/>
          <w:lang w:eastAsia="ru-RU"/>
        </w:rPr>
        <w:t>об осуществлении закупки, определяет Участника (участников) закупки</w:t>
      </w:r>
      <w: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из числа субъектов малого и среднего предпринимательства, с которым (которыми) заключается договор (договоры), из Участников закупки, определенных оператором электронной площадки </w:t>
      </w:r>
      <w:r w:rsidR="004C44AB">
        <w:rPr>
          <w:rFonts w:ascii="Times New Roman" w:eastAsia="Times New Roman" w:hAnsi="Times New Roman"/>
          <w:sz w:val="24"/>
          <w:szCs w:val="28"/>
          <w:lang w:eastAsia="ru-RU"/>
        </w:rPr>
        <w:br/>
      </w:r>
      <w:r>
        <w:rPr>
          <w:rFonts w:ascii="Times New Roman" w:eastAsia="Times New Roman" w:hAnsi="Times New Roman"/>
          <w:sz w:val="24"/>
          <w:szCs w:val="28"/>
          <w:lang w:eastAsia="ru-RU"/>
        </w:rPr>
        <w:t>из состава предварительных предложений участников закупки о поставке товара, выполнении работы, оказании услуги, размещенных на электронной площадке.</w:t>
      </w:r>
    </w:p>
    <w:p w:rsidR="007566D9" w:rsidRPr="007E6A37" w:rsidRDefault="007566D9" w:rsidP="007566D9">
      <w:pPr>
        <w:tabs>
          <w:tab w:val="left" w:pos="-354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38-1.1.2.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Цена договора, заключенного с применением такого способа закупки, </w:t>
      </w:r>
      <w:r>
        <w:rPr>
          <w:rFonts w:ascii="Times New Roman" w:eastAsia="Times New Roman" w:hAnsi="Times New Roman"/>
          <w:sz w:val="24"/>
          <w:szCs w:val="28"/>
          <w:lang w:eastAsia="ru-RU"/>
        </w:rPr>
        <w:br/>
        <w:t>не должна превышать 20 млн. рублей.</w:t>
      </w:r>
      <w: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При этом предельная (максимальная) сумма таких договоров </w:t>
      </w:r>
      <w:r w:rsidRPr="007E6A37">
        <w:rPr>
          <w:rFonts w:ascii="Times New Roman" w:eastAsia="Times New Roman" w:hAnsi="Times New Roman"/>
          <w:sz w:val="24"/>
          <w:szCs w:val="28"/>
          <w:lang w:eastAsia="ru-RU"/>
        </w:rPr>
        <w:t xml:space="preserve">не должна превышать </w:t>
      </w:r>
      <w:r w:rsidR="00BF15CF" w:rsidRPr="007E6A37">
        <w:rPr>
          <w:rFonts w:ascii="Times New Roman" w:eastAsia="Times New Roman" w:hAnsi="Times New Roman"/>
          <w:sz w:val="24"/>
          <w:szCs w:val="28"/>
          <w:lang w:eastAsia="ru-RU"/>
        </w:rPr>
        <w:t>пятнадцать</w:t>
      </w:r>
      <w:r w:rsidRPr="007E6A37">
        <w:rPr>
          <w:rFonts w:ascii="Times New Roman" w:eastAsia="Times New Roman" w:hAnsi="Times New Roman"/>
          <w:sz w:val="24"/>
          <w:szCs w:val="28"/>
          <w:lang w:eastAsia="ru-RU"/>
        </w:rPr>
        <w:t xml:space="preserve"> процентов совокупного годового стоимостного объема договоров, заключенных Заказчиком по результатам закупок.</w:t>
      </w:r>
    </w:p>
    <w:p w:rsidR="007566D9" w:rsidRPr="007E6A37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7E6A37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38-1.1.3. </w:t>
      </w:r>
      <w:r w:rsidRPr="007E6A37">
        <w:rPr>
          <w:rFonts w:ascii="Times New Roman" w:hAnsi="Times New Roman" w:cs="Times New Roman"/>
          <w:bCs/>
          <w:sz w:val="24"/>
          <w:szCs w:val="24"/>
        </w:rPr>
        <w:t>Неконкурентная закупка в электронной форме, участниками которой могут являться только субъекты малого и среднего предпринимательства</w:t>
      </w:r>
      <w:r w:rsidRPr="007E6A37">
        <w:rPr>
          <w:rFonts w:ascii="Times New Roman" w:eastAsia="Times New Roman" w:hAnsi="Times New Roman"/>
          <w:sz w:val="24"/>
          <w:szCs w:val="28"/>
          <w:lang w:eastAsia="ru-RU"/>
        </w:rPr>
        <w:t xml:space="preserve"> проводится в случае:</w:t>
      </w:r>
    </w:p>
    <w:p w:rsidR="007566D9" w:rsidRPr="007E6A37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7E6A37">
        <w:rPr>
          <w:rFonts w:ascii="Times New Roman" w:eastAsia="Times New Roman" w:hAnsi="Times New Roman"/>
          <w:sz w:val="24"/>
          <w:szCs w:val="28"/>
          <w:lang w:eastAsia="ru-RU"/>
        </w:rPr>
        <w:t>а) необходимости закупки товаров, работ, услуг с указанием конкретных товарных знаков, знаков обслуживания, фирменных наименований, патентов, полезных моделей, промышленных образцов, места происхождения товара, изготовителя товара;</w:t>
      </w:r>
    </w:p>
    <w:p w:rsidR="007566D9" w:rsidRPr="007E6A37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7E6A37">
        <w:rPr>
          <w:rFonts w:ascii="Times New Roman" w:eastAsia="Times New Roman" w:hAnsi="Times New Roman"/>
          <w:sz w:val="24"/>
          <w:szCs w:val="28"/>
          <w:lang w:eastAsia="ru-RU"/>
        </w:rPr>
        <w:t>б) признания конкурентной закупки несостоявшейся в случаях, предусмотренных подпунктами «а», «б», «д» пункта 21.1 настоящего Положения о закупке и проведение повторной конкурентной закупки, требующей затрат времени, нецелесообразно;</w:t>
      </w:r>
    </w:p>
    <w:p w:rsidR="007566D9" w:rsidRPr="007E6A37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7E6A37">
        <w:rPr>
          <w:rFonts w:ascii="Times New Roman" w:eastAsia="Times New Roman" w:hAnsi="Times New Roman"/>
          <w:sz w:val="24"/>
          <w:szCs w:val="28"/>
          <w:lang w:eastAsia="ru-RU"/>
        </w:rPr>
        <w:t xml:space="preserve">в) осуществления Заказчиком закупки в качестве основного исполнителя по контракту </w:t>
      </w:r>
      <w:r w:rsidRPr="007E6A37">
        <w:rPr>
          <w:rFonts w:ascii="Times New Roman" w:eastAsia="Times New Roman" w:hAnsi="Times New Roman"/>
          <w:sz w:val="24"/>
          <w:szCs w:val="28"/>
          <w:lang w:eastAsia="ru-RU"/>
        </w:rPr>
        <w:br/>
        <w:t xml:space="preserve">на поставку товара, выполнения работы или оказания услуги, заключенному в соответствии </w:t>
      </w:r>
      <w:r w:rsidRPr="007E6A37">
        <w:rPr>
          <w:rFonts w:ascii="Times New Roman" w:eastAsia="Times New Roman" w:hAnsi="Times New Roman"/>
          <w:sz w:val="24"/>
          <w:szCs w:val="28"/>
          <w:lang w:eastAsia="ru-RU"/>
        </w:rPr>
        <w:br/>
        <w:t>с Федеральным законом от 05.04.2013 № 44-ФЗ</w:t>
      </w:r>
      <w:r w:rsidR="00AF6E72" w:rsidRPr="007E6A37">
        <w:rPr>
          <w:rFonts w:ascii="Times New Roman" w:eastAsia="Times New Roman" w:hAnsi="Times New Roman"/>
          <w:sz w:val="24"/>
          <w:szCs w:val="28"/>
          <w:lang w:eastAsia="ru-RU"/>
        </w:rPr>
        <w:t xml:space="preserve"> или в соответствии с Федеральным законом</w:t>
      </w:r>
      <w:r w:rsidRPr="007E6A37">
        <w:rPr>
          <w:rFonts w:ascii="Times New Roman" w:eastAsia="Times New Roman" w:hAnsi="Times New Roman"/>
          <w:sz w:val="24"/>
          <w:szCs w:val="28"/>
          <w:lang w:eastAsia="ru-RU"/>
        </w:rPr>
        <w:t>, в случае привлечения на основании договора в ходе исполнения данного контракта иных лиц для поставки товара, выполнения работы или оказания услуги, необходимых для исполнения предусмотренных контрактом обязательств Заказчика;</w:t>
      </w:r>
    </w:p>
    <w:p w:rsidR="007566D9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г) закупки товаров, работ или услуг, являющихся предметом договора, расторжение которого осуществлено в связи с существенным нарушением поставщиком (исполнителем, подрядчиком) условий договора. При этом такая закупка осуществляется с учетом положений пункта 19.30 настоящего Положения;</w:t>
      </w:r>
    </w:p>
    <w:p w:rsidR="007566D9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д) осуществления Заказчиком закупки товаров, работ или услуг для оснащения объектов, обеспечивающих функционирование транспорта, коммуникаций и связи, объектов энергетики, а также объектов, представляющих повышенную опасность для жизни и здоровья людей и для окружающей природной среды;</w:t>
      </w:r>
    </w:p>
    <w:p w:rsidR="0023501D" w:rsidRDefault="0023501D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23501D">
        <w:rPr>
          <w:rFonts w:ascii="Times New Roman" w:eastAsia="Times New Roman" w:hAnsi="Times New Roman"/>
          <w:sz w:val="24"/>
          <w:szCs w:val="28"/>
          <w:lang w:eastAsia="ru-RU"/>
        </w:rPr>
        <w:t>е) закупок запасных частей и расходных материалов к машинам и оборудованию, используемым заказчиком, изготавливаемых в соответствии с технической документацией на указанные машины и оборудование по чертежам (конструкторской документации) при их отсутствии у Заказчика, либо отсутствии прав на их размещение Заказчиком в открытом доступе;</w:t>
      </w:r>
    </w:p>
    <w:p w:rsidR="007566D9" w:rsidRDefault="007566D9" w:rsidP="007566D9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38-1.2. </w:t>
      </w:r>
      <w:r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Порядок проведения:</w:t>
      </w:r>
    </w:p>
    <w:p w:rsidR="007566D9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38-1.2.1.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Закупка осуществляется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 в электронной форме на электронной площадке, предусмотренной частью 10 статьи 3.4 Федерального закона.</w:t>
      </w:r>
    </w:p>
    <w:p w:rsidR="007566D9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38-1.2.2. В целях участия в проводимой на электронной площадке закупке, Участник закупки из числа субъектов малого и среднего предпринимательства размещает 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  <w:t>на электронной площадке предварительное предложение о поставке товара, выполнении работы, оказании услуги.</w:t>
      </w:r>
    </w:p>
    <w:p w:rsidR="007566D9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Порядок размещения Участником закупки предварительного предложения определяется в соответствии с регламентом работы электронной площадки.</w:t>
      </w:r>
    </w:p>
    <w:p w:rsidR="007566D9" w:rsidRDefault="007566D9" w:rsidP="007566D9">
      <w:pPr>
        <w:tabs>
          <w:tab w:val="left" w:pos="-3544"/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lastRenderedPageBreak/>
        <w:t>38-1.2.3. Для размещения информации о закупаемом товаре, работе, услуге, требований к таким товару, работе, услуге, участнику закупки из числа субъектов малого и среднего предпринимательства, Заказчик разрабатывает извещение об осуществлении закупки.</w:t>
      </w:r>
    </w:p>
    <w:p w:rsidR="007566D9" w:rsidRPr="0093740B" w:rsidRDefault="007566D9" w:rsidP="007566D9">
      <w:pPr>
        <w:tabs>
          <w:tab w:val="left" w:pos="-3544"/>
          <w:tab w:val="left" w:pos="170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 w:rsidRPr="0093740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38-1.2.4. Извещение об осуществлении закупки </w:t>
      </w:r>
      <w:bookmarkStart w:id="0" w:name="_Toc42009144"/>
      <w:bookmarkStart w:id="1" w:name="_Toc41927244"/>
      <w:bookmarkStart w:id="2" w:name="_Toc41924920"/>
      <w:bookmarkStart w:id="3" w:name="_Toc35419163"/>
      <w:bookmarkStart w:id="4" w:name="_Toc32856416"/>
      <w:r w:rsidR="004F31D3" w:rsidRPr="0093740B">
        <w:rPr>
          <w:rFonts w:ascii="Times New Roman" w:eastAsia="Times New Roman" w:hAnsi="Times New Roman"/>
          <w:bCs/>
          <w:kern w:val="32"/>
          <w:sz w:val="24"/>
          <w:szCs w:val="24"/>
        </w:rPr>
        <w:t>не позднее чем за 4 рабочих дня</w:t>
      </w:r>
      <w:r w:rsidR="004F31D3" w:rsidRPr="0093740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 </w:t>
      </w:r>
      <w:r w:rsidR="008227A5" w:rsidRPr="0093740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</w:r>
      <w:r w:rsidR="004F31D3" w:rsidRPr="0093740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до дня определения оператором электронной площадки предложений</w:t>
      </w:r>
      <w:r w:rsidR="0093740B" w:rsidRPr="0093740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 Участников закупки из числа субъектов малого и среднего предпринимательства, предусмотренных пунктом </w:t>
      </w:r>
      <w:r w:rsidR="0093740B" w:rsidRPr="0093740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  <w:t>38-1.2.8 настоящего Положения</w:t>
      </w:r>
      <w:r w:rsidR="004F31D3" w:rsidRPr="0093740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, </w:t>
      </w:r>
      <w:r w:rsidRPr="0093740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размещается в единой информационной системе </w:t>
      </w:r>
      <w:r w:rsidR="008227A5" w:rsidRPr="0093740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</w:r>
      <w:r w:rsidRPr="0093740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и на электронной площадке, </w:t>
      </w:r>
      <w:r w:rsidR="0093740B" w:rsidRPr="0093740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которое</w:t>
      </w:r>
      <w:r w:rsidRPr="0093740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 должно включать:</w:t>
      </w:r>
    </w:p>
    <w:p w:rsidR="007566D9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а)</w:t>
      </w:r>
      <w:r>
        <w:t xml:space="preserve"> 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адрес электронной площадки в информационно-телекоммуникационной сети «Интернет»;</w:t>
      </w:r>
    </w:p>
    <w:p w:rsidR="007566D9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б) информацию, указанную в пунктах 1, 2, 4, 5, 8.2 части 9 статьи 4 Федерального закона; </w:t>
      </w:r>
    </w:p>
    <w:p w:rsidR="007566D9" w:rsidRPr="007E6A37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 w:rsidRPr="007E6A37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в) предмет договора с указанием </w:t>
      </w:r>
      <w:r w:rsidR="00DA01BE" w:rsidRPr="007E6A37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количества поставляемого товара, объема выполняемой работы, оказываемой услуги, а также при необходимости их </w:t>
      </w:r>
      <w:r w:rsidRPr="007E6A37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функциональны</w:t>
      </w:r>
      <w:r w:rsidR="00DA01BE" w:rsidRPr="007E6A37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х</w:t>
      </w:r>
      <w:r w:rsidRPr="007E6A37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 характеристик (потребительски</w:t>
      </w:r>
      <w:r w:rsidR="00DA01BE" w:rsidRPr="007E6A37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х</w:t>
      </w:r>
      <w:r w:rsidRPr="007E6A37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 свойств), технически</w:t>
      </w:r>
      <w:r w:rsidR="00DA01BE" w:rsidRPr="007E6A37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х</w:t>
      </w:r>
      <w:r w:rsidRPr="007E6A37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 и качественны</w:t>
      </w:r>
      <w:r w:rsidR="00DA01BE" w:rsidRPr="007E6A37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х</w:t>
      </w:r>
      <w:r w:rsidRPr="007E6A37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 характеристик;</w:t>
      </w:r>
    </w:p>
    <w:p w:rsidR="007566D9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г) форма, сроки и порядок оплаты товара, работы, услуги;</w:t>
      </w:r>
    </w:p>
    <w:p w:rsidR="007566D9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д)</w:t>
      </w:r>
      <w:r>
        <w:t xml:space="preserve"> 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требования к Участникам закупки из числа субъектов малого и среднего предпринимательства;</w:t>
      </w:r>
    </w:p>
    <w:p w:rsidR="007566D9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е) требования к содержанию, форме, оформлению и составу предложений Участников закупки о поставке товара, выполнении работы, оказании услуги на участие в закупке </w:t>
      </w:r>
      <w:r w:rsidR="004C44A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с учетом положений части 19.1 статьи 3.4 Федерального закона;</w:t>
      </w:r>
    </w:p>
    <w:p w:rsidR="007566D9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ж) критерии оценки предложений Участников закупки, предусмотренные пунктами 31.1.3 и (или) 31.1.4 Положения (в случае установления таких критериев);</w:t>
      </w:r>
    </w:p>
    <w:p w:rsidR="007566D9" w:rsidRDefault="007566D9" w:rsidP="007566D9">
      <w:pPr>
        <w:tabs>
          <w:tab w:val="left" w:pos="-3544"/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38-1.2.5. Извещение об осуществлении закупки должно содержать проект договора, 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  <w:t xml:space="preserve">а также обоснование цены договора у единственного поставщика (исполнителя, подрядчика) в соответствии с разделом 22 настоящего Положения. Внесение изменений </w:t>
      </w:r>
      <w:r w:rsidR="004C44A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в такое извещение не допускается.</w:t>
      </w:r>
    </w:p>
    <w:p w:rsidR="007566D9" w:rsidRDefault="007566D9" w:rsidP="007566D9">
      <w:pPr>
        <w:tabs>
          <w:tab w:val="left" w:pos="-3544"/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38-1.2.6. Заказчик вправе отказаться от закупки до определения оператором электронной площадки Участников закупки в соответствии с пунктом 38-1.2.8 Положения. По истечении указанного срока отмены закупки и до заключения договора заказчик вправе отменить закупку только в случае возникновения обстоятельств непреодолимой силы </w:t>
      </w:r>
      <w:r w:rsidR="004C44A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в соответствии с гражданским законодательством.</w:t>
      </w:r>
    </w:p>
    <w:p w:rsidR="007566D9" w:rsidRDefault="007566D9" w:rsidP="007566D9">
      <w:pPr>
        <w:tabs>
          <w:tab w:val="left" w:pos="-3544"/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bookmarkStart w:id="5" w:name="_Toc42009147"/>
      <w:bookmarkStart w:id="6" w:name="_Toc41927247"/>
      <w:bookmarkStart w:id="7" w:name="_Toc41924923"/>
      <w:bookmarkStart w:id="8" w:name="_Toc35419166"/>
      <w:bookmarkStart w:id="9" w:name="_Toc32856419"/>
      <w:bookmarkEnd w:id="0"/>
      <w:bookmarkEnd w:id="1"/>
      <w:bookmarkEnd w:id="2"/>
      <w:bookmarkEnd w:id="3"/>
      <w:bookmarkEnd w:id="4"/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38-1.2.7. Предоставление и разъяснение извещения об осуществлении закупки осуществляется в порядке и в сроки, предусмотренные извещением об осуществлении закупки.</w:t>
      </w:r>
      <w:bookmarkEnd w:id="5"/>
      <w:bookmarkEnd w:id="6"/>
      <w:bookmarkEnd w:id="7"/>
      <w:bookmarkEnd w:id="8"/>
      <w:bookmarkEnd w:id="9"/>
    </w:p>
    <w:p w:rsidR="007566D9" w:rsidRDefault="007566D9" w:rsidP="007566D9">
      <w:pPr>
        <w:tabs>
          <w:tab w:val="left" w:pos="-3544"/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38-1.2.8. Оператор электронной площадки определяет из состава предварительных предложений, предусмотренных пунктом 38-1.2.2. настоящего Положения, соответствующих требованиям заказчика, предусмотренным извещением</w:t>
      </w:r>
      <w:r w:rsidR="004C44A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об осуществлении закупки, предложения о поставке товара, выполнении работы, оказании услуги Участников закупки из числа субъектов малого и среднего предпринимательства.</w:t>
      </w:r>
    </w:p>
    <w:p w:rsidR="007566D9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38-1.3.</w:t>
      </w:r>
      <w:r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ab/>
        <w:t>Рассмотрение, сопоставление и оценка предложений Участников закупки</w:t>
      </w:r>
    </w:p>
    <w:p w:rsidR="007566D9" w:rsidRDefault="007566D9" w:rsidP="007566D9">
      <w:pPr>
        <w:tabs>
          <w:tab w:val="left" w:pos="-3544"/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38-1.3.1. Заказчик не позднее </w:t>
      </w:r>
      <w:r w:rsidR="00496CBD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 рабоч</w:t>
      </w:r>
      <w:r w:rsidR="00496CBD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 дн</w:t>
      </w:r>
      <w:r w:rsidR="00496CBD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ей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 с момента поступления предложений Участников закупки определяет согласно критериям оценки, установленным в извещении об осуществлении закупки, Участника (участников) закупки из числа субъектов малого </w:t>
      </w:r>
      <w:r w:rsidR="004C44A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и среднего предпринимательства, с которым (которыми) заключается договор (договоры), из участников закупки, определенных оператором электронной площадки в соответствии </w:t>
      </w:r>
      <w:r w:rsidR="004C44A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с пунктом 38-1.2.8. настоящего Положения.</w:t>
      </w:r>
    </w:p>
    <w:p w:rsidR="007566D9" w:rsidRDefault="007566D9" w:rsidP="007566D9">
      <w:pPr>
        <w:tabs>
          <w:tab w:val="left" w:pos="-354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38-1.3.3. Предложение Участника закупки может быть отклонено в случаях, установленных извещением об осуществлении закупки.</w:t>
      </w:r>
    </w:p>
    <w:p w:rsidR="007566D9" w:rsidRDefault="007566D9" w:rsidP="007566D9">
      <w:pPr>
        <w:tabs>
          <w:tab w:val="left" w:pos="-3544"/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lastRenderedPageBreak/>
        <w:t>38-1.3.4.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ab/>
        <w:t xml:space="preserve">Рассмотрение, сопоставление и оценка предложений о поставке товара, выполнении работы, оказании услуги Участников закупки осуществляется Комиссией </w:t>
      </w:r>
      <w:r w:rsidR="004C44A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</w:r>
      <w:r w:rsidR="007E6A37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по осуществлению закупок.</w:t>
      </w:r>
    </w:p>
    <w:p w:rsidR="007566D9" w:rsidRDefault="007566D9" w:rsidP="007566D9">
      <w:pPr>
        <w:tabs>
          <w:tab w:val="left" w:pos="-3544"/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38-1.3.5.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ab/>
        <w:t>Рекомендуется осуществлять оценку предложений в следующем порядке:</w:t>
      </w:r>
    </w:p>
    <w:p w:rsidR="007566D9" w:rsidRDefault="007566D9" w:rsidP="007566D9">
      <w:pPr>
        <w:tabs>
          <w:tab w:val="left" w:pos="-354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ab/>
        <w:t>проведение отборочной стадии;</w:t>
      </w:r>
    </w:p>
    <w:p w:rsidR="007566D9" w:rsidRDefault="007566D9" w:rsidP="007566D9">
      <w:pPr>
        <w:tabs>
          <w:tab w:val="left" w:pos="-354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ab/>
        <w:t>проведение оценочной стадии.</w:t>
      </w:r>
    </w:p>
    <w:p w:rsidR="007566D9" w:rsidRDefault="007566D9" w:rsidP="007566D9">
      <w:pPr>
        <w:tabs>
          <w:tab w:val="left" w:pos="-3544"/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38-1.3.6.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ab/>
        <w:t>Отборочная стадия. В рамках отборочной стадии последовательно выполняются следующие действия:</w:t>
      </w:r>
    </w:p>
    <w:p w:rsidR="007566D9" w:rsidRDefault="007566D9" w:rsidP="007566D9">
      <w:pPr>
        <w:tabs>
          <w:tab w:val="left" w:pos="-354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ab/>
        <w:t xml:space="preserve">проверка предложения о поставке товара, выполнении работы, оказании услуги Участника закупки на соблюдение требований извещения об осуществлении закупки </w:t>
      </w:r>
      <w:r w:rsidR="004C44A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к оформлению предложения; </w:t>
      </w:r>
    </w:p>
    <w:p w:rsidR="007566D9" w:rsidRDefault="007566D9" w:rsidP="007566D9">
      <w:pPr>
        <w:tabs>
          <w:tab w:val="left" w:pos="-3544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ab/>
        <w:t xml:space="preserve">проверка Участника закупки на соответствие требованиям извещения </w:t>
      </w:r>
      <w:r w:rsidR="004C44AB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об осуществлении закупки;</w:t>
      </w:r>
    </w:p>
    <w:p w:rsidR="007566D9" w:rsidRDefault="007566D9" w:rsidP="007566D9">
      <w:pPr>
        <w:tabs>
          <w:tab w:val="left" w:pos="-354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ab/>
        <w:t>проверка предлагаемых товаров, работ, услуг на соответствие требованиям извещения об осуществлении закупки;</w:t>
      </w:r>
    </w:p>
    <w:p w:rsidR="007566D9" w:rsidRDefault="007566D9" w:rsidP="007566D9">
      <w:pPr>
        <w:tabs>
          <w:tab w:val="left" w:pos="-354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ab/>
        <w:t>отклонение предложений о поставке товара, выполнении работы, оказании услуги Участников закупки, которые не соответствуют требованиям извещения об осуществлении закупки.</w:t>
      </w:r>
    </w:p>
    <w:p w:rsidR="007566D9" w:rsidRDefault="007566D9" w:rsidP="007566D9">
      <w:pPr>
        <w:tabs>
          <w:tab w:val="left" w:pos="-3544"/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38-1.3.7.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ab/>
        <w:t xml:space="preserve">Оценочная стадия. В рамках оценочной стадии Комиссия по осуществлению закупок оценивает и сопоставляет предложения Участников закупки, которые не были отклонены на отборочной стадии, по цене договора (сумме цен единиц товара, работы, услуги), а также по критериям, установленным в соответствии с подпунктом «ж» пункта 38-1.2.4 настоящего Положения (в случае установления таких критериев в извещении 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  <w:t>об осуществлении закупки, при этом отсутствие такого предложения не является основанием для отклонения предложения Участника закупки).</w:t>
      </w:r>
    </w:p>
    <w:p w:rsidR="007566D9" w:rsidRDefault="007566D9" w:rsidP="007566D9">
      <w:pPr>
        <w:tabs>
          <w:tab w:val="left" w:pos="-3544"/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38-1.3.8. По результатам рассмотрения, сопоставления и оценки предложений Участников закупки Комиссией по осуществлению закупок проводится ранжирование предложений в соответствии с условиями, установленными извещением об осуществлении закупки, по степени предпочтительности для Заказчика.</w:t>
      </w:r>
    </w:p>
    <w:p w:rsidR="007566D9" w:rsidRDefault="007566D9" w:rsidP="007566D9">
      <w:pPr>
        <w:tabs>
          <w:tab w:val="left" w:pos="-3544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38-1.4. </w:t>
      </w:r>
      <w:r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Определение Победителя:</w:t>
      </w:r>
    </w:p>
    <w:p w:rsidR="007566D9" w:rsidRDefault="007566D9" w:rsidP="007566D9">
      <w:pPr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38-1.4.1. Победителем признается Участник закупки, предложение о поставке товара, выполнении работы, оказании услуги, которого признано Комиссией по осуществлению закупок соответствующим требованиям извещения об осуществлении закупки 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  <w:t>и содержащее наилучшие условия исполнения договора.</w:t>
      </w:r>
    </w:p>
    <w:p w:rsidR="007566D9" w:rsidRDefault="007566D9" w:rsidP="007566D9">
      <w:pPr>
        <w:tabs>
          <w:tab w:val="left" w:pos="-3544"/>
          <w:tab w:val="left" w:pos="851"/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38-1.4.2. Результаты рассмотрения, сопоставления и оценки предложений Участников закупки о поставке товара, выполнении работы, оказании услуги фиксируются в протоколе, который размещается в единой информационной системе и на электронной площадке.</w:t>
      </w:r>
    </w:p>
    <w:p w:rsidR="007566D9" w:rsidRDefault="007566D9" w:rsidP="007566D9">
      <w:pPr>
        <w:tabs>
          <w:tab w:val="left" w:pos="-3544"/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38-1.5. </w:t>
      </w:r>
      <w:r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Заключение договора:</w:t>
      </w:r>
    </w:p>
    <w:p w:rsidR="007566D9" w:rsidRPr="00796CB1" w:rsidRDefault="007566D9" w:rsidP="002E4CBA">
      <w:pPr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38-1.5.1. Договор (договоры) заключается (заключаются) с использованием электронной площадки с Участником (участниками) закупки, определенным (</w:t>
      </w:r>
      <w:bookmarkStart w:id="10" w:name="_GoBack"/>
      <w:r w:rsidRPr="00796CB1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определенными) Заказчиком в соответствии с пунктом 38-1.4 настоящего Положения, </w:t>
      </w:r>
      <w:r w:rsidRPr="00796CB1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br/>
        <w:t>на условиях, определенных извещением об осуществлении закупки, а также предложением соответствующего Участника закупки о поставке товара, выполнении работы, оказании услуги.».</w:t>
      </w:r>
      <w:r w:rsidRPr="00796CB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B7961" w:rsidRPr="00796CB1" w:rsidRDefault="00854CF2" w:rsidP="00854CF2">
      <w:pPr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6CB1">
        <w:rPr>
          <w:rFonts w:ascii="Times New Roman" w:hAnsi="Times New Roman" w:cs="Times New Roman"/>
          <w:bCs/>
          <w:sz w:val="24"/>
          <w:szCs w:val="24"/>
        </w:rPr>
        <w:t>1.</w:t>
      </w:r>
      <w:r w:rsidR="0096417C" w:rsidRPr="00796CB1">
        <w:rPr>
          <w:rFonts w:ascii="Times New Roman" w:hAnsi="Times New Roman" w:cs="Times New Roman"/>
          <w:bCs/>
          <w:sz w:val="24"/>
          <w:szCs w:val="24"/>
        </w:rPr>
        <w:t>14</w:t>
      </w:r>
      <w:r w:rsidRPr="00796CB1">
        <w:rPr>
          <w:rFonts w:ascii="Times New Roman" w:hAnsi="Times New Roman" w:cs="Times New Roman"/>
          <w:bCs/>
          <w:sz w:val="24"/>
          <w:szCs w:val="24"/>
        </w:rPr>
        <w:t>.</w:t>
      </w:r>
      <w:r w:rsidRPr="00796CB1">
        <w:rPr>
          <w:rFonts w:ascii="Times New Roman" w:hAnsi="Times New Roman" w:cs="Times New Roman"/>
          <w:sz w:val="24"/>
          <w:szCs w:val="28"/>
        </w:rPr>
        <w:t xml:space="preserve"> Сноску к таблице в Приложении </w:t>
      </w:r>
      <w:r w:rsidR="0024314D" w:rsidRPr="00796CB1">
        <w:rPr>
          <w:rFonts w:ascii="Times New Roman" w:hAnsi="Times New Roman" w:cs="Times New Roman"/>
          <w:sz w:val="24"/>
          <w:szCs w:val="28"/>
        </w:rPr>
        <w:t>4</w:t>
      </w:r>
      <w:r w:rsidRPr="00796CB1">
        <w:rPr>
          <w:rFonts w:ascii="Times New Roman" w:hAnsi="Times New Roman" w:cs="Times New Roman"/>
          <w:sz w:val="24"/>
          <w:szCs w:val="28"/>
        </w:rPr>
        <w:t xml:space="preserve"> к Типовому положению о закупке </w:t>
      </w:r>
      <w:r w:rsidR="0024314D" w:rsidRPr="00796CB1">
        <w:rPr>
          <w:rFonts w:ascii="Times New Roman" w:hAnsi="Times New Roman" w:cs="Times New Roman"/>
          <w:bCs/>
          <w:sz w:val="24"/>
          <w:szCs w:val="24"/>
        </w:rPr>
        <w:t xml:space="preserve">изложить </w:t>
      </w:r>
      <w:r w:rsidR="0024314D" w:rsidRPr="00796CB1">
        <w:rPr>
          <w:rFonts w:ascii="Times New Roman" w:hAnsi="Times New Roman" w:cs="Times New Roman"/>
          <w:bCs/>
          <w:sz w:val="24"/>
          <w:szCs w:val="24"/>
        </w:rPr>
        <w:br/>
        <w:t>в следующей редакции</w:t>
      </w:r>
      <w:r w:rsidR="00DB7961" w:rsidRPr="00796CB1">
        <w:rPr>
          <w:rFonts w:ascii="Times New Roman" w:hAnsi="Times New Roman" w:cs="Times New Roman"/>
          <w:bCs/>
          <w:sz w:val="24"/>
          <w:szCs w:val="24"/>
        </w:rPr>
        <w:t>:</w:t>
      </w:r>
    </w:p>
    <w:bookmarkEnd w:id="10"/>
    <w:p w:rsidR="00854CF2" w:rsidRPr="00E444B9" w:rsidRDefault="00854CF2" w:rsidP="00854CF2">
      <w:pPr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314D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24314D" w:rsidRPr="0024314D">
        <w:rPr>
          <w:rFonts w:ascii="Times New Roman" w:hAnsi="Times New Roman" w:cs="Times New Roman"/>
          <w:bCs/>
          <w:sz w:val="24"/>
          <w:szCs w:val="24"/>
        </w:rPr>
        <w:t xml:space="preserve">Включается в случае осуществления Заказчиком закупок товаров, работ, услуг у указанных в части 2 статьи 1 Федерального закона юридических лиц, которые признаются взаимозависимыми с ним лицами в соответствии с Налоговым кодексом Российской Федерации, у иных юридических лиц, которые признаются взаимозависимыми с ним лицами в соответствии с указанным Кодексом, если закупки осуществляются в целях </w:t>
      </w:r>
      <w:r w:rsidR="0024314D" w:rsidRPr="0024314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обеспечения единого технологического процесса. Указывается обоснование включения </w:t>
      </w:r>
      <w:r w:rsidR="0024314D">
        <w:rPr>
          <w:rFonts w:ascii="Times New Roman" w:hAnsi="Times New Roman" w:cs="Times New Roman"/>
          <w:bCs/>
          <w:sz w:val="24"/>
          <w:szCs w:val="24"/>
        </w:rPr>
        <w:br/>
      </w:r>
      <w:r w:rsidR="0024314D" w:rsidRPr="0024314D">
        <w:rPr>
          <w:rFonts w:ascii="Times New Roman" w:hAnsi="Times New Roman" w:cs="Times New Roman"/>
          <w:bCs/>
          <w:sz w:val="24"/>
          <w:szCs w:val="24"/>
        </w:rPr>
        <w:t>в указанный перечень каждого юридического лица в соответствии с положениями Налогового кодекса Российской Федерации.</w:t>
      </w:r>
      <w:r w:rsidRPr="0024314D">
        <w:rPr>
          <w:rFonts w:ascii="Times New Roman" w:hAnsi="Times New Roman" w:cs="Times New Roman"/>
          <w:bCs/>
          <w:sz w:val="24"/>
          <w:szCs w:val="24"/>
        </w:rPr>
        <w:t>»;</w:t>
      </w:r>
    </w:p>
    <w:p w:rsidR="00F3505D" w:rsidRDefault="00F65925" w:rsidP="008F7E3D">
      <w:pPr>
        <w:tabs>
          <w:tab w:val="left" w:pos="1134"/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7891">
        <w:rPr>
          <w:rFonts w:ascii="Times New Roman" w:hAnsi="Times New Roman" w:cs="Times New Roman"/>
          <w:sz w:val="24"/>
          <w:szCs w:val="24"/>
        </w:rPr>
        <w:t xml:space="preserve">. </w:t>
      </w:r>
      <w:r w:rsidR="00F3505D" w:rsidRPr="008F7E3D">
        <w:rPr>
          <w:rFonts w:ascii="Times New Roman" w:hAnsi="Times New Roman" w:cs="Times New Roman"/>
          <w:sz w:val="24"/>
          <w:szCs w:val="24"/>
        </w:rPr>
        <w:t>Н</w:t>
      </w:r>
      <w:r w:rsidR="00F3505D" w:rsidRPr="00F20649">
        <w:rPr>
          <w:rFonts w:ascii="Times New Roman" w:hAnsi="Times New Roman" w:cs="Times New Roman"/>
          <w:sz w:val="24"/>
          <w:szCs w:val="24"/>
        </w:rPr>
        <w:t xml:space="preserve">астоящее распоряжение </w:t>
      </w:r>
      <w:r w:rsidR="00F3505D" w:rsidRPr="00F20649">
        <w:rPr>
          <w:rFonts w:ascii="Times New Roman" w:hAnsi="Times New Roman" w:cs="Times New Roman"/>
          <w:bCs/>
          <w:sz w:val="24"/>
          <w:szCs w:val="24"/>
        </w:rPr>
        <w:t>вступает</w:t>
      </w:r>
      <w:r w:rsidR="00F3505D">
        <w:rPr>
          <w:rFonts w:ascii="Times New Roman" w:hAnsi="Times New Roman" w:cs="Times New Roman"/>
          <w:bCs/>
          <w:sz w:val="24"/>
          <w:szCs w:val="24"/>
        </w:rPr>
        <w:t xml:space="preserve"> в силу с момента размещения в единой информационной системе в сфере закупок</w:t>
      </w:r>
      <w:r w:rsidR="007B4579">
        <w:rPr>
          <w:rFonts w:ascii="Times New Roman" w:hAnsi="Times New Roman" w:cs="Times New Roman"/>
          <w:bCs/>
          <w:sz w:val="24"/>
          <w:szCs w:val="24"/>
        </w:rPr>
        <w:t>.</w:t>
      </w:r>
    </w:p>
    <w:p w:rsidR="00C977A4" w:rsidRDefault="00C977A4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3501D" w:rsidRDefault="0023501D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6E4D38" w:rsidRDefault="006E4D38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8D552E" w:rsidRDefault="00551A69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ь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 w:rsidR="007E2EB7"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p w:rsidR="00233461" w:rsidRPr="008D552E" w:rsidRDefault="00233461" w:rsidP="008D552E">
      <w:pPr>
        <w:rPr>
          <w:rFonts w:ascii="Times New Roman" w:hAnsi="Times New Roman" w:cs="Times New Roman"/>
          <w:sz w:val="24"/>
          <w:szCs w:val="28"/>
        </w:rPr>
      </w:pPr>
    </w:p>
    <w:sectPr w:rsidR="00233461" w:rsidRPr="008D552E" w:rsidSect="0024314D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483266"/>
    <w:multiLevelType w:val="multilevel"/>
    <w:tmpl w:val="C63C9540"/>
    <w:lvl w:ilvl="0">
      <w:start w:val="36"/>
      <w:numFmt w:val="decimal"/>
      <w:lvlText w:val="%1."/>
      <w:lvlJc w:val="left"/>
      <w:pPr>
        <w:ind w:left="138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" w15:restartNumberingAfterBreak="0">
    <w:nsid w:val="25ED2B2C"/>
    <w:multiLevelType w:val="hybridMultilevel"/>
    <w:tmpl w:val="69F66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84F6D"/>
    <w:multiLevelType w:val="multilevel"/>
    <w:tmpl w:val="A4E09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3A620838"/>
    <w:multiLevelType w:val="hybridMultilevel"/>
    <w:tmpl w:val="5E008DCA"/>
    <w:lvl w:ilvl="0" w:tplc="EC2CDB0E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7" w15:restartNumberingAfterBreak="0">
    <w:nsid w:val="41BC7E7E"/>
    <w:multiLevelType w:val="hybridMultilevel"/>
    <w:tmpl w:val="D714BF2A"/>
    <w:lvl w:ilvl="0" w:tplc="1ABCDE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2CF6B04"/>
    <w:multiLevelType w:val="multilevel"/>
    <w:tmpl w:val="92BEFA56"/>
    <w:lvl w:ilvl="0">
      <w:start w:val="3"/>
      <w:numFmt w:val="decimal"/>
      <w:lvlText w:val="%1."/>
      <w:lvlJc w:val="left"/>
      <w:pPr>
        <w:ind w:left="3086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1" w15:restartNumberingAfterBreak="0">
    <w:nsid w:val="68780861"/>
    <w:multiLevelType w:val="hybridMultilevel"/>
    <w:tmpl w:val="5E0669EA"/>
    <w:lvl w:ilvl="0" w:tplc="1ABCDEC8">
      <w:start w:val="1"/>
      <w:numFmt w:val="bullet"/>
      <w:lvlText w:val="-"/>
      <w:lvlJc w:val="left"/>
      <w:pPr>
        <w:ind w:left="242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71162EA0"/>
    <w:multiLevelType w:val="multilevel"/>
    <w:tmpl w:val="ED744326"/>
    <w:lvl w:ilvl="0">
      <w:start w:val="38"/>
      <w:numFmt w:val="decimal"/>
      <w:lvlText w:val="%1-"/>
      <w:lvlJc w:val="left"/>
      <w:pPr>
        <w:ind w:left="855" w:hanging="855"/>
      </w:pPr>
      <w:rPr>
        <w:rFonts w:eastAsia="Times New Roman" w:cstheme="minorBidi" w:hint="default"/>
        <w:sz w:val="24"/>
      </w:rPr>
    </w:lvl>
    <w:lvl w:ilvl="1">
      <w:start w:val="1"/>
      <w:numFmt w:val="decimal"/>
      <w:lvlText w:val="%1-%2."/>
      <w:lvlJc w:val="left"/>
      <w:pPr>
        <w:ind w:left="1044" w:hanging="855"/>
      </w:pPr>
      <w:rPr>
        <w:rFonts w:eastAsia="Times New Roman" w:cstheme="minorBidi" w:hint="default"/>
        <w:sz w:val="24"/>
      </w:rPr>
    </w:lvl>
    <w:lvl w:ilvl="2">
      <w:start w:val="2"/>
      <w:numFmt w:val="decimal"/>
      <w:lvlText w:val="%1-%2.%3."/>
      <w:lvlJc w:val="left"/>
      <w:pPr>
        <w:ind w:left="1233" w:hanging="855"/>
      </w:pPr>
      <w:rPr>
        <w:rFonts w:eastAsia="Times New Roman" w:cstheme="minorBidi" w:hint="default"/>
        <w:sz w:val="24"/>
      </w:rPr>
    </w:lvl>
    <w:lvl w:ilvl="3">
      <w:start w:val="6"/>
      <w:numFmt w:val="decimal"/>
      <w:lvlText w:val="%1-%2.%3.%4."/>
      <w:lvlJc w:val="left"/>
      <w:pPr>
        <w:ind w:left="1647" w:hanging="1080"/>
      </w:pPr>
      <w:rPr>
        <w:rFonts w:eastAsia="Times New Roman" w:cstheme="minorBidi" w:hint="default"/>
        <w:sz w:val="24"/>
      </w:rPr>
    </w:lvl>
    <w:lvl w:ilvl="4">
      <w:start w:val="1"/>
      <w:numFmt w:val="decimal"/>
      <w:lvlText w:val="%1-%2.%3.%4.%5."/>
      <w:lvlJc w:val="left"/>
      <w:pPr>
        <w:ind w:left="1836" w:hanging="1080"/>
      </w:pPr>
      <w:rPr>
        <w:rFonts w:eastAsia="Times New Roman" w:cstheme="minorBidi" w:hint="default"/>
        <w:sz w:val="24"/>
      </w:rPr>
    </w:lvl>
    <w:lvl w:ilvl="5">
      <w:start w:val="1"/>
      <w:numFmt w:val="decimal"/>
      <w:lvlText w:val="%1-%2.%3.%4.%5.%6."/>
      <w:lvlJc w:val="left"/>
      <w:pPr>
        <w:ind w:left="2385" w:hanging="1440"/>
      </w:pPr>
      <w:rPr>
        <w:rFonts w:eastAsia="Times New Roman" w:cstheme="minorBidi" w:hint="default"/>
        <w:sz w:val="24"/>
      </w:rPr>
    </w:lvl>
    <w:lvl w:ilvl="6">
      <w:start w:val="1"/>
      <w:numFmt w:val="decimal"/>
      <w:lvlText w:val="%1-%2.%3.%4.%5.%6.%7."/>
      <w:lvlJc w:val="left"/>
      <w:pPr>
        <w:ind w:left="2934" w:hanging="1800"/>
      </w:pPr>
      <w:rPr>
        <w:rFonts w:eastAsia="Times New Roman" w:cstheme="minorBidi" w:hint="default"/>
        <w:sz w:val="24"/>
      </w:rPr>
    </w:lvl>
    <w:lvl w:ilvl="7">
      <w:start w:val="1"/>
      <w:numFmt w:val="decimal"/>
      <w:lvlText w:val="%1-%2.%3.%4.%5.%6.%7.%8."/>
      <w:lvlJc w:val="left"/>
      <w:pPr>
        <w:ind w:left="3123" w:hanging="1800"/>
      </w:pPr>
      <w:rPr>
        <w:rFonts w:eastAsia="Times New Roman" w:cstheme="minorBidi" w:hint="default"/>
        <w:sz w:val="24"/>
      </w:rPr>
    </w:lvl>
    <w:lvl w:ilvl="8">
      <w:start w:val="1"/>
      <w:numFmt w:val="decimal"/>
      <w:lvlText w:val="%1-%2.%3.%4.%5.%6.%7.%8.%9."/>
      <w:lvlJc w:val="left"/>
      <w:pPr>
        <w:ind w:left="3672" w:hanging="2160"/>
      </w:pPr>
      <w:rPr>
        <w:rFonts w:eastAsia="Times New Roman" w:cstheme="minorBidi" w:hint="default"/>
        <w:sz w:val="24"/>
      </w:rPr>
    </w:lvl>
  </w:abstractNum>
  <w:abstractNum w:abstractNumId="13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76822545"/>
    <w:multiLevelType w:val="multilevel"/>
    <w:tmpl w:val="0A4C840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2" w:hanging="648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6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8"/>
  </w:num>
  <w:num w:numId="5">
    <w:abstractNumId w:val="6"/>
  </w:num>
  <w:num w:numId="6">
    <w:abstractNumId w:val="13"/>
  </w:num>
  <w:num w:numId="7">
    <w:abstractNumId w:val="0"/>
  </w:num>
  <w:num w:numId="8">
    <w:abstractNumId w:val="9"/>
  </w:num>
  <w:num w:numId="9">
    <w:abstractNumId w:val="2"/>
  </w:num>
  <w:num w:numId="10">
    <w:abstractNumId w:val="10"/>
  </w:num>
  <w:num w:numId="11">
    <w:abstractNumId w:val="7"/>
  </w:num>
  <w:num w:numId="12">
    <w:abstractNumId w:val="11"/>
  </w:num>
  <w:num w:numId="13">
    <w:abstractNumId w:val="14"/>
  </w:num>
  <w:num w:numId="14">
    <w:abstractNumId w:val="1"/>
  </w:num>
  <w:num w:numId="15">
    <w:abstractNumId w:val="12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0260F"/>
    <w:rsid w:val="00010069"/>
    <w:rsid w:val="0002776F"/>
    <w:rsid w:val="000406EF"/>
    <w:rsid w:val="00050C97"/>
    <w:rsid w:val="00051307"/>
    <w:rsid w:val="000544AA"/>
    <w:rsid w:val="00064ECE"/>
    <w:rsid w:val="00090319"/>
    <w:rsid w:val="0009334D"/>
    <w:rsid w:val="000A0BF1"/>
    <w:rsid w:val="000A5D7F"/>
    <w:rsid w:val="000C2507"/>
    <w:rsid w:val="000C524B"/>
    <w:rsid w:val="000C5EA1"/>
    <w:rsid w:val="000D15DE"/>
    <w:rsid w:val="000D2B2B"/>
    <w:rsid w:val="000D3578"/>
    <w:rsid w:val="000D5F93"/>
    <w:rsid w:val="000F254F"/>
    <w:rsid w:val="000F2EA8"/>
    <w:rsid w:val="000F4A8A"/>
    <w:rsid w:val="0011176A"/>
    <w:rsid w:val="0011177D"/>
    <w:rsid w:val="00125B88"/>
    <w:rsid w:val="00126025"/>
    <w:rsid w:val="00127E3B"/>
    <w:rsid w:val="001320CF"/>
    <w:rsid w:val="00144138"/>
    <w:rsid w:val="00145D65"/>
    <w:rsid w:val="00147438"/>
    <w:rsid w:val="00155EA5"/>
    <w:rsid w:val="001631E2"/>
    <w:rsid w:val="001662DD"/>
    <w:rsid w:val="001858C3"/>
    <w:rsid w:val="001910F2"/>
    <w:rsid w:val="001947C4"/>
    <w:rsid w:val="00196A8E"/>
    <w:rsid w:val="001A2141"/>
    <w:rsid w:val="001A2A97"/>
    <w:rsid w:val="001A31EB"/>
    <w:rsid w:val="001B2BD8"/>
    <w:rsid w:val="001B3EB9"/>
    <w:rsid w:val="001B5A68"/>
    <w:rsid w:val="001D7B7B"/>
    <w:rsid w:val="001E1210"/>
    <w:rsid w:val="001E40BC"/>
    <w:rsid w:val="001F0F4E"/>
    <w:rsid w:val="001F30CC"/>
    <w:rsid w:val="002029E9"/>
    <w:rsid w:val="00203BD4"/>
    <w:rsid w:val="002061EE"/>
    <w:rsid w:val="00207A61"/>
    <w:rsid w:val="00210DD8"/>
    <w:rsid w:val="00212557"/>
    <w:rsid w:val="00216989"/>
    <w:rsid w:val="00216E7B"/>
    <w:rsid w:val="00222269"/>
    <w:rsid w:val="002226BD"/>
    <w:rsid w:val="002227CB"/>
    <w:rsid w:val="00222925"/>
    <w:rsid w:val="0022772B"/>
    <w:rsid w:val="00233109"/>
    <w:rsid w:val="00233461"/>
    <w:rsid w:val="00234989"/>
    <w:rsid w:val="0023501D"/>
    <w:rsid w:val="0024314D"/>
    <w:rsid w:val="00244AB6"/>
    <w:rsid w:val="00246A3C"/>
    <w:rsid w:val="002470D1"/>
    <w:rsid w:val="002477E0"/>
    <w:rsid w:val="002525FD"/>
    <w:rsid w:val="00252E3F"/>
    <w:rsid w:val="00255F01"/>
    <w:rsid w:val="002565BC"/>
    <w:rsid w:val="00257EDC"/>
    <w:rsid w:val="002666F9"/>
    <w:rsid w:val="00266B8B"/>
    <w:rsid w:val="00276DD9"/>
    <w:rsid w:val="00281154"/>
    <w:rsid w:val="00283898"/>
    <w:rsid w:val="002838C9"/>
    <w:rsid w:val="002858D0"/>
    <w:rsid w:val="0029293F"/>
    <w:rsid w:val="00292E30"/>
    <w:rsid w:val="00293350"/>
    <w:rsid w:val="00293F4C"/>
    <w:rsid w:val="002945DC"/>
    <w:rsid w:val="002A010B"/>
    <w:rsid w:val="002A2558"/>
    <w:rsid w:val="002B345D"/>
    <w:rsid w:val="002B3ADB"/>
    <w:rsid w:val="002B7F9A"/>
    <w:rsid w:val="002C0A0C"/>
    <w:rsid w:val="002C0A58"/>
    <w:rsid w:val="002C6317"/>
    <w:rsid w:val="002D348F"/>
    <w:rsid w:val="002E2AFF"/>
    <w:rsid w:val="002E2C22"/>
    <w:rsid w:val="002E4CBA"/>
    <w:rsid w:val="002E5C16"/>
    <w:rsid w:val="002F26DC"/>
    <w:rsid w:val="002F32D6"/>
    <w:rsid w:val="002F6807"/>
    <w:rsid w:val="00310AD6"/>
    <w:rsid w:val="00320DC2"/>
    <w:rsid w:val="003214DE"/>
    <w:rsid w:val="00324F95"/>
    <w:rsid w:val="003269E6"/>
    <w:rsid w:val="00334EB7"/>
    <w:rsid w:val="003538A8"/>
    <w:rsid w:val="00354E00"/>
    <w:rsid w:val="0035590C"/>
    <w:rsid w:val="00375EE2"/>
    <w:rsid w:val="0037734D"/>
    <w:rsid w:val="0037772C"/>
    <w:rsid w:val="00387CDC"/>
    <w:rsid w:val="00390275"/>
    <w:rsid w:val="00392007"/>
    <w:rsid w:val="00393A53"/>
    <w:rsid w:val="00395F1C"/>
    <w:rsid w:val="00396BEC"/>
    <w:rsid w:val="003A5680"/>
    <w:rsid w:val="003A7102"/>
    <w:rsid w:val="003D4DC0"/>
    <w:rsid w:val="003D7B77"/>
    <w:rsid w:val="003E1019"/>
    <w:rsid w:val="003E226E"/>
    <w:rsid w:val="003E68A6"/>
    <w:rsid w:val="004021A1"/>
    <w:rsid w:val="00410880"/>
    <w:rsid w:val="0041169D"/>
    <w:rsid w:val="0042280F"/>
    <w:rsid w:val="004258F8"/>
    <w:rsid w:val="004360DC"/>
    <w:rsid w:val="00441579"/>
    <w:rsid w:val="00447701"/>
    <w:rsid w:val="004566DC"/>
    <w:rsid w:val="00464182"/>
    <w:rsid w:val="00465F7A"/>
    <w:rsid w:val="00466A3C"/>
    <w:rsid w:val="00471D18"/>
    <w:rsid w:val="00472141"/>
    <w:rsid w:val="00472955"/>
    <w:rsid w:val="00472A70"/>
    <w:rsid w:val="004745D2"/>
    <w:rsid w:val="0048228C"/>
    <w:rsid w:val="00486261"/>
    <w:rsid w:val="00490054"/>
    <w:rsid w:val="00491465"/>
    <w:rsid w:val="00496CBD"/>
    <w:rsid w:val="004A1343"/>
    <w:rsid w:val="004A13FB"/>
    <w:rsid w:val="004A1BF3"/>
    <w:rsid w:val="004A244A"/>
    <w:rsid w:val="004A7CF6"/>
    <w:rsid w:val="004B3DAC"/>
    <w:rsid w:val="004B690B"/>
    <w:rsid w:val="004C44AB"/>
    <w:rsid w:val="004C6172"/>
    <w:rsid w:val="004D3120"/>
    <w:rsid w:val="004D44F1"/>
    <w:rsid w:val="004D4CC1"/>
    <w:rsid w:val="004E02F7"/>
    <w:rsid w:val="004E64B0"/>
    <w:rsid w:val="004E7738"/>
    <w:rsid w:val="004F1740"/>
    <w:rsid w:val="004F237A"/>
    <w:rsid w:val="004F31D3"/>
    <w:rsid w:val="004F573E"/>
    <w:rsid w:val="004F799C"/>
    <w:rsid w:val="005050BB"/>
    <w:rsid w:val="0050691A"/>
    <w:rsid w:val="0051270E"/>
    <w:rsid w:val="00521046"/>
    <w:rsid w:val="00525D9B"/>
    <w:rsid w:val="00534662"/>
    <w:rsid w:val="005348F3"/>
    <w:rsid w:val="00536E6D"/>
    <w:rsid w:val="00543EE7"/>
    <w:rsid w:val="00551A69"/>
    <w:rsid w:val="005545C5"/>
    <w:rsid w:val="005661B6"/>
    <w:rsid w:val="00570DD6"/>
    <w:rsid w:val="00576C18"/>
    <w:rsid w:val="0058510C"/>
    <w:rsid w:val="00591A1C"/>
    <w:rsid w:val="00592D47"/>
    <w:rsid w:val="00596C63"/>
    <w:rsid w:val="005A11AD"/>
    <w:rsid w:val="005A326A"/>
    <w:rsid w:val="005B707E"/>
    <w:rsid w:val="005C1308"/>
    <w:rsid w:val="005C6714"/>
    <w:rsid w:val="005C6829"/>
    <w:rsid w:val="005D1840"/>
    <w:rsid w:val="005D3FBE"/>
    <w:rsid w:val="005F2A90"/>
    <w:rsid w:val="005F4345"/>
    <w:rsid w:val="005F7FBD"/>
    <w:rsid w:val="00601D30"/>
    <w:rsid w:val="00615FDC"/>
    <w:rsid w:val="00630C9D"/>
    <w:rsid w:val="00630F29"/>
    <w:rsid w:val="00633372"/>
    <w:rsid w:val="00642457"/>
    <w:rsid w:val="0064387A"/>
    <w:rsid w:val="006456AB"/>
    <w:rsid w:val="0064688D"/>
    <w:rsid w:val="006534CD"/>
    <w:rsid w:val="00661202"/>
    <w:rsid w:val="00665874"/>
    <w:rsid w:val="00667283"/>
    <w:rsid w:val="00670FAC"/>
    <w:rsid w:val="0068398F"/>
    <w:rsid w:val="00690210"/>
    <w:rsid w:val="00696590"/>
    <w:rsid w:val="006A1D4D"/>
    <w:rsid w:val="006A4D89"/>
    <w:rsid w:val="006B110C"/>
    <w:rsid w:val="006B4ADA"/>
    <w:rsid w:val="006B6B59"/>
    <w:rsid w:val="006B7E0C"/>
    <w:rsid w:val="006C1B3C"/>
    <w:rsid w:val="006C2091"/>
    <w:rsid w:val="006E010A"/>
    <w:rsid w:val="006E20B5"/>
    <w:rsid w:val="006E259C"/>
    <w:rsid w:val="006E4D38"/>
    <w:rsid w:val="006E7884"/>
    <w:rsid w:val="006F1432"/>
    <w:rsid w:val="006F4B03"/>
    <w:rsid w:val="006F4CE4"/>
    <w:rsid w:val="006F6160"/>
    <w:rsid w:val="00701591"/>
    <w:rsid w:val="00701E95"/>
    <w:rsid w:val="007051A6"/>
    <w:rsid w:val="007059CB"/>
    <w:rsid w:val="0070792D"/>
    <w:rsid w:val="00707C2B"/>
    <w:rsid w:val="00722414"/>
    <w:rsid w:val="0073312C"/>
    <w:rsid w:val="00736C2B"/>
    <w:rsid w:val="007418CE"/>
    <w:rsid w:val="00747CC0"/>
    <w:rsid w:val="0075262D"/>
    <w:rsid w:val="0075576B"/>
    <w:rsid w:val="007566D9"/>
    <w:rsid w:val="00767BC9"/>
    <w:rsid w:val="00774856"/>
    <w:rsid w:val="0077563F"/>
    <w:rsid w:val="0077594C"/>
    <w:rsid w:val="00780C06"/>
    <w:rsid w:val="00785E39"/>
    <w:rsid w:val="00794E12"/>
    <w:rsid w:val="00796CB1"/>
    <w:rsid w:val="007A438B"/>
    <w:rsid w:val="007A62D0"/>
    <w:rsid w:val="007A6FE4"/>
    <w:rsid w:val="007A7707"/>
    <w:rsid w:val="007B4579"/>
    <w:rsid w:val="007C037C"/>
    <w:rsid w:val="007C6FAD"/>
    <w:rsid w:val="007E2EB7"/>
    <w:rsid w:val="007E501D"/>
    <w:rsid w:val="007E6A37"/>
    <w:rsid w:val="007F34B5"/>
    <w:rsid w:val="007F534E"/>
    <w:rsid w:val="00811FE1"/>
    <w:rsid w:val="008124C3"/>
    <w:rsid w:val="008153E9"/>
    <w:rsid w:val="008227A5"/>
    <w:rsid w:val="00823211"/>
    <w:rsid w:val="0083164D"/>
    <w:rsid w:val="0083182C"/>
    <w:rsid w:val="0083246D"/>
    <w:rsid w:val="0083422A"/>
    <w:rsid w:val="0084194B"/>
    <w:rsid w:val="00845AB5"/>
    <w:rsid w:val="008469EE"/>
    <w:rsid w:val="00847425"/>
    <w:rsid w:val="00847F4A"/>
    <w:rsid w:val="00854CF2"/>
    <w:rsid w:val="00855D9C"/>
    <w:rsid w:val="00856A5A"/>
    <w:rsid w:val="00873426"/>
    <w:rsid w:val="008751AD"/>
    <w:rsid w:val="00883B7B"/>
    <w:rsid w:val="00886A67"/>
    <w:rsid w:val="00891156"/>
    <w:rsid w:val="00892E6A"/>
    <w:rsid w:val="00896AD3"/>
    <w:rsid w:val="008A3BC1"/>
    <w:rsid w:val="008A3E37"/>
    <w:rsid w:val="008C0610"/>
    <w:rsid w:val="008D4437"/>
    <w:rsid w:val="008D4C04"/>
    <w:rsid w:val="008D552E"/>
    <w:rsid w:val="008E2EF4"/>
    <w:rsid w:val="008E694F"/>
    <w:rsid w:val="008F33EF"/>
    <w:rsid w:val="008F3F99"/>
    <w:rsid w:val="008F7E3D"/>
    <w:rsid w:val="0090003A"/>
    <w:rsid w:val="00900C63"/>
    <w:rsid w:val="00901CE0"/>
    <w:rsid w:val="00904C6E"/>
    <w:rsid w:val="0091313D"/>
    <w:rsid w:val="0092123D"/>
    <w:rsid w:val="00921A50"/>
    <w:rsid w:val="00921FC9"/>
    <w:rsid w:val="0092601B"/>
    <w:rsid w:val="0093740B"/>
    <w:rsid w:val="0095541E"/>
    <w:rsid w:val="00957E27"/>
    <w:rsid w:val="0096417C"/>
    <w:rsid w:val="00965541"/>
    <w:rsid w:val="0097088E"/>
    <w:rsid w:val="00971321"/>
    <w:rsid w:val="00983158"/>
    <w:rsid w:val="0098355C"/>
    <w:rsid w:val="0098406B"/>
    <w:rsid w:val="009A0C53"/>
    <w:rsid w:val="009A32D8"/>
    <w:rsid w:val="009A3B4F"/>
    <w:rsid w:val="009B0B63"/>
    <w:rsid w:val="009B1D25"/>
    <w:rsid w:val="009B385C"/>
    <w:rsid w:val="009B76EE"/>
    <w:rsid w:val="009C3014"/>
    <w:rsid w:val="009C5438"/>
    <w:rsid w:val="009C702E"/>
    <w:rsid w:val="009D5322"/>
    <w:rsid w:val="009D53C5"/>
    <w:rsid w:val="009E6109"/>
    <w:rsid w:val="009F04C0"/>
    <w:rsid w:val="009F4A92"/>
    <w:rsid w:val="009F4B8E"/>
    <w:rsid w:val="009F6FBA"/>
    <w:rsid w:val="00A04449"/>
    <w:rsid w:val="00A07E54"/>
    <w:rsid w:val="00A10C56"/>
    <w:rsid w:val="00A115CC"/>
    <w:rsid w:val="00A138BA"/>
    <w:rsid w:val="00A14D55"/>
    <w:rsid w:val="00A21C4A"/>
    <w:rsid w:val="00A23E9A"/>
    <w:rsid w:val="00A374A5"/>
    <w:rsid w:val="00A416BE"/>
    <w:rsid w:val="00A50D24"/>
    <w:rsid w:val="00A50EB8"/>
    <w:rsid w:val="00A5578A"/>
    <w:rsid w:val="00A570DF"/>
    <w:rsid w:val="00A64451"/>
    <w:rsid w:val="00A644F1"/>
    <w:rsid w:val="00A64E62"/>
    <w:rsid w:val="00A70645"/>
    <w:rsid w:val="00A7214A"/>
    <w:rsid w:val="00A73489"/>
    <w:rsid w:val="00A77B63"/>
    <w:rsid w:val="00A8418A"/>
    <w:rsid w:val="00A926DD"/>
    <w:rsid w:val="00A952E8"/>
    <w:rsid w:val="00A95BB9"/>
    <w:rsid w:val="00AB2354"/>
    <w:rsid w:val="00AB33B5"/>
    <w:rsid w:val="00AB74A8"/>
    <w:rsid w:val="00AC465C"/>
    <w:rsid w:val="00AD13D5"/>
    <w:rsid w:val="00AF0E44"/>
    <w:rsid w:val="00AF29A8"/>
    <w:rsid w:val="00AF3DFF"/>
    <w:rsid w:val="00AF5A42"/>
    <w:rsid w:val="00AF6E72"/>
    <w:rsid w:val="00B138FA"/>
    <w:rsid w:val="00B13E0C"/>
    <w:rsid w:val="00B13EDB"/>
    <w:rsid w:val="00B14211"/>
    <w:rsid w:val="00B14A58"/>
    <w:rsid w:val="00B1624D"/>
    <w:rsid w:val="00B20D13"/>
    <w:rsid w:val="00B24755"/>
    <w:rsid w:val="00B27891"/>
    <w:rsid w:val="00B30354"/>
    <w:rsid w:val="00B3191B"/>
    <w:rsid w:val="00B320AB"/>
    <w:rsid w:val="00B35D2D"/>
    <w:rsid w:val="00B41E4F"/>
    <w:rsid w:val="00B52DE0"/>
    <w:rsid w:val="00B558F8"/>
    <w:rsid w:val="00B63EC7"/>
    <w:rsid w:val="00B76A47"/>
    <w:rsid w:val="00B77AE4"/>
    <w:rsid w:val="00B82BF0"/>
    <w:rsid w:val="00B95F51"/>
    <w:rsid w:val="00BA0293"/>
    <w:rsid w:val="00BA1B5C"/>
    <w:rsid w:val="00BB2544"/>
    <w:rsid w:val="00BB70CB"/>
    <w:rsid w:val="00BC0043"/>
    <w:rsid w:val="00BC2716"/>
    <w:rsid w:val="00BC665E"/>
    <w:rsid w:val="00BD2B7A"/>
    <w:rsid w:val="00BD592F"/>
    <w:rsid w:val="00BE200E"/>
    <w:rsid w:val="00BF1523"/>
    <w:rsid w:val="00BF15CF"/>
    <w:rsid w:val="00C02730"/>
    <w:rsid w:val="00C063F4"/>
    <w:rsid w:val="00C06937"/>
    <w:rsid w:val="00C167D0"/>
    <w:rsid w:val="00C201A7"/>
    <w:rsid w:val="00C22316"/>
    <w:rsid w:val="00C2281F"/>
    <w:rsid w:val="00C229DF"/>
    <w:rsid w:val="00C31F15"/>
    <w:rsid w:val="00C34AF0"/>
    <w:rsid w:val="00C403F4"/>
    <w:rsid w:val="00C43638"/>
    <w:rsid w:val="00C44282"/>
    <w:rsid w:val="00C603EB"/>
    <w:rsid w:val="00C76359"/>
    <w:rsid w:val="00C771D0"/>
    <w:rsid w:val="00C80248"/>
    <w:rsid w:val="00C82B52"/>
    <w:rsid w:val="00C83D22"/>
    <w:rsid w:val="00C9072B"/>
    <w:rsid w:val="00C90B59"/>
    <w:rsid w:val="00C95DA9"/>
    <w:rsid w:val="00C96823"/>
    <w:rsid w:val="00C977A4"/>
    <w:rsid w:val="00CA00B7"/>
    <w:rsid w:val="00CA0150"/>
    <w:rsid w:val="00CA6171"/>
    <w:rsid w:val="00CB5BDA"/>
    <w:rsid w:val="00CB7780"/>
    <w:rsid w:val="00CC22B1"/>
    <w:rsid w:val="00CC4EBE"/>
    <w:rsid w:val="00CE2077"/>
    <w:rsid w:val="00CE311A"/>
    <w:rsid w:val="00CE4F19"/>
    <w:rsid w:val="00CE6E27"/>
    <w:rsid w:val="00D13A83"/>
    <w:rsid w:val="00D30B45"/>
    <w:rsid w:val="00D31EB1"/>
    <w:rsid w:val="00D35976"/>
    <w:rsid w:val="00D37A33"/>
    <w:rsid w:val="00D37C55"/>
    <w:rsid w:val="00D40112"/>
    <w:rsid w:val="00D4092D"/>
    <w:rsid w:val="00D435FC"/>
    <w:rsid w:val="00D53218"/>
    <w:rsid w:val="00D67302"/>
    <w:rsid w:val="00D71DB0"/>
    <w:rsid w:val="00D7267D"/>
    <w:rsid w:val="00D941C9"/>
    <w:rsid w:val="00D96140"/>
    <w:rsid w:val="00DA01BE"/>
    <w:rsid w:val="00DA20F8"/>
    <w:rsid w:val="00DA771B"/>
    <w:rsid w:val="00DB5608"/>
    <w:rsid w:val="00DB63E7"/>
    <w:rsid w:val="00DB7961"/>
    <w:rsid w:val="00DC48F9"/>
    <w:rsid w:val="00DC78BA"/>
    <w:rsid w:val="00DD289A"/>
    <w:rsid w:val="00DD308A"/>
    <w:rsid w:val="00DD57A3"/>
    <w:rsid w:val="00DD6A68"/>
    <w:rsid w:val="00DD7BFD"/>
    <w:rsid w:val="00DF2BC4"/>
    <w:rsid w:val="00DF3F39"/>
    <w:rsid w:val="00DF4F20"/>
    <w:rsid w:val="00DF654F"/>
    <w:rsid w:val="00E01020"/>
    <w:rsid w:val="00E077B3"/>
    <w:rsid w:val="00E07C1E"/>
    <w:rsid w:val="00E10AFC"/>
    <w:rsid w:val="00E13FF3"/>
    <w:rsid w:val="00E167CE"/>
    <w:rsid w:val="00E258DB"/>
    <w:rsid w:val="00E30F1E"/>
    <w:rsid w:val="00E32735"/>
    <w:rsid w:val="00E449AB"/>
    <w:rsid w:val="00E53DC8"/>
    <w:rsid w:val="00E54F78"/>
    <w:rsid w:val="00E617B7"/>
    <w:rsid w:val="00E625BC"/>
    <w:rsid w:val="00E62A51"/>
    <w:rsid w:val="00E73B09"/>
    <w:rsid w:val="00E80F89"/>
    <w:rsid w:val="00E83741"/>
    <w:rsid w:val="00E9628E"/>
    <w:rsid w:val="00E979EC"/>
    <w:rsid w:val="00EB0644"/>
    <w:rsid w:val="00EC18C0"/>
    <w:rsid w:val="00EC44FA"/>
    <w:rsid w:val="00EC6F52"/>
    <w:rsid w:val="00EC7E4B"/>
    <w:rsid w:val="00F00135"/>
    <w:rsid w:val="00F10CA1"/>
    <w:rsid w:val="00F13B23"/>
    <w:rsid w:val="00F20649"/>
    <w:rsid w:val="00F2597A"/>
    <w:rsid w:val="00F33B53"/>
    <w:rsid w:val="00F3505D"/>
    <w:rsid w:val="00F36D28"/>
    <w:rsid w:val="00F37A58"/>
    <w:rsid w:val="00F40155"/>
    <w:rsid w:val="00F402DE"/>
    <w:rsid w:val="00F458C3"/>
    <w:rsid w:val="00F54EC1"/>
    <w:rsid w:val="00F65925"/>
    <w:rsid w:val="00F74FAC"/>
    <w:rsid w:val="00F8105F"/>
    <w:rsid w:val="00F85E9E"/>
    <w:rsid w:val="00F925DC"/>
    <w:rsid w:val="00F96325"/>
    <w:rsid w:val="00F96524"/>
    <w:rsid w:val="00FB511F"/>
    <w:rsid w:val="00FC24E6"/>
    <w:rsid w:val="00FC50E4"/>
    <w:rsid w:val="00FD0281"/>
    <w:rsid w:val="00FD34C7"/>
    <w:rsid w:val="00FD369A"/>
    <w:rsid w:val="00FD3CA1"/>
    <w:rsid w:val="00FD6865"/>
    <w:rsid w:val="00FE0678"/>
    <w:rsid w:val="00FE323F"/>
    <w:rsid w:val="00FE3526"/>
    <w:rsid w:val="00FE63DC"/>
    <w:rsid w:val="00FF1D11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"/>
    <w:basedOn w:val="a"/>
    <w:link w:val="a6"/>
    <w:uiPriority w:val="34"/>
    <w:qFormat/>
    <w:rsid w:val="00AB23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2E6A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5"/>
    <w:uiPriority w:val="34"/>
    <w:qFormat/>
    <w:rsid w:val="00CB5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1BE61-8EBA-4C46-969C-6DFC13D1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2506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Комлев Марсель Хикматович</cp:lastModifiedBy>
  <cp:revision>11</cp:revision>
  <cp:lastPrinted>2022-12-07T06:58:00Z</cp:lastPrinted>
  <dcterms:created xsi:type="dcterms:W3CDTF">2022-11-29T09:13:00Z</dcterms:created>
  <dcterms:modified xsi:type="dcterms:W3CDTF">2022-12-07T07:56:00Z</dcterms:modified>
</cp:coreProperties>
</file>