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0C0" w:rsidRPr="00E84857" w:rsidRDefault="00A140C0" w:rsidP="00E266F7">
      <w:pPr>
        <w:autoSpaceDE w:val="0"/>
        <w:autoSpaceDN w:val="0"/>
        <w:adjustRightInd w:val="0"/>
        <w:spacing w:after="0" w:line="240" w:lineRule="auto"/>
        <w:ind w:left="7230"/>
        <w:outlineLvl w:val="1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B86930">
        <w:rPr>
          <w:rFonts w:ascii="Times New Roman" w:hAnsi="Times New Roman" w:cs="Times New Roman"/>
          <w:sz w:val="20"/>
          <w:szCs w:val="20"/>
        </w:rPr>
        <w:t>№</w:t>
      </w:r>
      <w:bookmarkStart w:id="0" w:name="_GoBack"/>
      <w:bookmarkEnd w:id="0"/>
      <w:r w:rsidRPr="00E84857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371F8D" w:rsidRDefault="00A140C0" w:rsidP="00371F8D">
      <w:pPr>
        <w:spacing w:after="0" w:line="240" w:lineRule="auto"/>
        <w:ind w:left="7080" w:firstLine="150"/>
        <w:rPr>
          <w:rFonts w:ascii="Times New Roman" w:eastAsia="Times New Roman" w:hAnsi="Times New Roman" w:cs="Times New Roman"/>
          <w:bCs/>
          <w:color w:val="000000"/>
          <w:sz w:val="20"/>
          <w:szCs w:val="27"/>
          <w:lang w:eastAsia="ru-RU"/>
        </w:rPr>
      </w:pPr>
      <w:r w:rsidRPr="00762D0F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="00371F8D" w:rsidRPr="00371F8D">
        <w:rPr>
          <w:rFonts w:ascii="Times New Roman" w:eastAsia="Times New Roman" w:hAnsi="Times New Roman" w:cs="Times New Roman"/>
          <w:bCs/>
          <w:color w:val="000000"/>
          <w:sz w:val="20"/>
          <w:szCs w:val="27"/>
          <w:lang w:eastAsia="ru-RU"/>
        </w:rPr>
        <w:t>поступления обращений, заявлений</w:t>
      </w:r>
    </w:p>
    <w:p w:rsidR="00371F8D" w:rsidRDefault="00371F8D" w:rsidP="00371F8D">
      <w:pPr>
        <w:spacing w:after="0" w:line="240" w:lineRule="auto"/>
        <w:ind w:left="7230"/>
        <w:rPr>
          <w:rFonts w:ascii="Times New Roman" w:eastAsia="Times New Roman" w:hAnsi="Times New Roman" w:cs="Times New Roman"/>
          <w:bCs/>
          <w:color w:val="000000"/>
          <w:sz w:val="20"/>
          <w:szCs w:val="27"/>
          <w:lang w:eastAsia="ru-RU"/>
        </w:rPr>
      </w:pPr>
      <w:r w:rsidRPr="00371F8D">
        <w:rPr>
          <w:rFonts w:ascii="Times New Roman" w:eastAsia="Times New Roman" w:hAnsi="Times New Roman" w:cs="Times New Roman"/>
          <w:bCs/>
          <w:color w:val="000000"/>
          <w:sz w:val="20"/>
          <w:szCs w:val="27"/>
          <w:lang w:eastAsia="ru-RU"/>
        </w:rPr>
        <w:t>и уведомлений в отдел по вопросам государственной службы и кадров администрации Кировского района Санкт-Петербурга</w:t>
      </w:r>
    </w:p>
    <w:p w:rsidR="00371F8D" w:rsidRDefault="00371F8D" w:rsidP="00371F8D">
      <w:pPr>
        <w:spacing w:after="0" w:line="240" w:lineRule="auto"/>
        <w:ind w:left="7230"/>
        <w:rPr>
          <w:rFonts w:ascii="Times New Roman" w:eastAsia="Times New Roman" w:hAnsi="Times New Roman" w:cs="Times New Roman"/>
          <w:bCs/>
          <w:color w:val="000000"/>
          <w:sz w:val="20"/>
          <w:szCs w:val="27"/>
          <w:lang w:eastAsia="ru-RU"/>
        </w:rPr>
      </w:pPr>
      <w:r w:rsidRPr="00371F8D">
        <w:rPr>
          <w:rFonts w:ascii="Times New Roman" w:eastAsia="Times New Roman" w:hAnsi="Times New Roman" w:cs="Times New Roman"/>
          <w:bCs/>
          <w:color w:val="000000"/>
          <w:sz w:val="20"/>
          <w:szCs w:val="27"/>
          <w:lang w:eastAsia="ru-RU"/>
        </w:rPr>
        <w:t>либо должностному лицу отдела по вопросам государственной службы и кадров администрации Кировского района Санкт-Петербурга,</w:t>
      </w:r>
    </w:p>
    <w:p w:rsidR="00371F8D" w:rsidRPr="007E7EEC" w:rsidRDefault="00371F8D" w:rsidP="00371F8D">
      <w:pPr>
        <w:spacing w:after="0" w:line="240" w:lineRule="auto"/>
        <w:ind w:left="723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71F8D">
        <w:rPr>
          <w:rFonts w:ascii="Times New Roman" w:eastAsia="Times New Roman" w:hAnsi="Times New Roman" w:cs="Times New Roman"/>
          <w:bCs/>
          <w:color w:val="000000"/>
          <w:sz w:val="20"/>
          <w:szCs w:val="27"/>
          <w:lang w:eastAsia="ru-RU"/>
        </w:rPr>
        <w:t>ответственному за работу по профилактике коррупционных и иных правонарушений</w:t>
      </w:r>
    </w:p>
    <w:p w:rsidR="00E266F7" w:rsidRPr="00762D0F" w:rsidRDefault="00E266F7" w:rsidP="00371F8D">
      <w:pPr>
        <w:spacing w:after="0" w:line="240" w:lineRule="auto"/>
        <w:ind w:left="7230"/>
        <w:rPr>
          <w:rFonts w:ascii="Times New Roman" w:hAnsi="Times New Roman" w:cs="Times New Roman"/>
          <w:sz w:val="20"/>
          <w:szCs w:val="20"/>
        </w:rPr>
      </w:pPr>
    </w:p>
    <w:p w:rsidR="00E266F7" w:rsidRDefault="00E266F7" w:rsidP="00E266F7">
      <w:pPr>
        <w:spacing w:after="0" w:line="240" w:lineRule="auto"/>
        <w:rPr>
          <w:rFonts w:ascii="Times New Roman" w:hAnsi="Times New Roman" w:cs="Times New Roman"/>
        </w:rPr>
      </w:pPr>
      <w:bookmarkStart w:id="1" w:name="Par88"/>
      <w:bookmarkEnd w:id="1"/>
    </w:p>
    <w:tbl>
      <w:tblPr>
        <w:tblpPr w:leftFromText="180" w:rightFromText="180" w:vertAnchor="text" w:horzAnchor="margin" w:tblpY="168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9"/>
      </w:tblGrid>
      <w:tr w:rsidR="00E266F7" w:rsidRPr="00F34224" w:rsidTr="00E266F7">
        <w:trPr>
          <w:tblCellSpacing w:w="0" w:type="dxa"/>
        </w:trPr>
        <w:tc>
          <w:tcPr>
            <w:tcW w:w="14029" w:type="dxa"/>
            <w:hideMark/>
          </w:tcPr>
          <w:p w:rsidR="00E63BC1" w:rsidRDefault="00E266F7" w:rsidP="00E2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7"/>
                <w:lang w:eastAsia="ru-RU"/>
              </w:rPr>
            </w:pPr>
            <w:r w:rsidRPr="00E63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7"/>
                <w:lang w:eastAsia="ru-RU"/>
              </w:rPr>
              <w:t>ЖУРНАЛ РЕГИСТРАЦИИ</w:t>
            </w:r>
            <w:r w:rsidRPr="00E63BC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br/>
            </w:r>
            <w:r w:rsidRPr="00E63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7"/>
                <w:lang w:eastAsia="ru-RU"/>
              </w:rPr>
              <w:t>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</w:t>
            </w:r>
            <w:r w:rsidR="00E63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7"/>
                <w:lang w:eastAsia="ru-RU"/>
              </w:rPr>
              <w:t xml:space="preserve"> </w:t>
            </w:r>
            <w:r w:rsidRPr="00E63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7"/>
                <w:lang w:eastAsia="ru-RU"/>
              </w:rPr>
              <w:t>Санкт-Петербурга</w:t>
            </w:r>
          </w:p>
          <w:p w:rsidR="00E266F7" w:rsidRDefault="00E266F7" w:rsidP="00E2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7"/>
                <w:lang w:eastAsia="ru-RU"/>
              </w:rPr>
            </w:pPr>
            <w:r w:rsidRPr="00E63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7"/>
                <w:lang w:eastAsia="ru-RU"/>
              </w:rPr>
              <w:t>администрации Кировского района Санкт-Петербурга и урегулированию конфликта интересов</w:t>
            </w:r>
          </w:p>
          <w:p w:rsidR="00E63BC1" w:rsidRPr="00E63BC1" w:rsidRDefault="00E63BC1" w:rsidP="00E2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"/>
              <w:gridCol w:w="1988"/>
              <w:gridCol w:w="2080"/>
              <w:gridCol w:w="2314"/>
              <w:gridCol w:w="2416"/>
              <w:gridCol w:w="2363"/>
              <w:gridCol w:w="2103"/>
            </w:tblGrid>
            <w:tr w:rsidR="00E266F7" w:rsidRPr="00F34224" w:rsidTr="00E07DB5">
              <w:trPr>
                <w:tblCellSpacing w:w="15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N п/п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Регистрационный номер обращения, заявления, уведомления</w:t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Дата поступления обращения, заявления, уведомления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Ф.И.О. государственного гражданского служащего </w:t>
                  </w: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Санкт-Петербурга (гражданина, замещавшего должность государственной гражданской службы Санкт-Петербурга)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Должность государственного гражданского служащего </w:t>
                  </w: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Санкт-Петербурга (гражданина, замещавшего должность государственной гражданской службы Санкт-Петербурга)</w:t>
                  </w:r>
                </w:p>
              </w:tc>
              <w:tc>
                <w:tcPr>
                  <w:tcW w:w="2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Краткое содержание обращения, заявления, уведомления</w:t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Ф.И.О. и подпись государственного гражданского служащего </w:t>
                  </w: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Санкт-Петербурга, принявшего обращение, заявление, уведомление</w:t>
                  </w:r>
                </w:p>
              </w:tc>
            </w:tr>
            <w:tr w:rsidR="00E266F7" w:rsidRPr="00F34224" w:rsidTr="00E07DB5">
              <w:trPr>
                <w:tblCellSpacing w:w="15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D41BC50" wp14:editId="7DE21855">
                        <wp:extent cx="6985" cy="6985"/>
                        <wp:effectExtent l="0" t="0" r="0" b="0"/>
                        <wp:docPr id="7" name="Рисунок 7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5CC7BD3" wp14:editId="70B72CBC">
                        <wp:extent cx="6985" cy="6985"/>
                        <wp:effectExtent l="0" t="0" r="0" b="0"/>
                        <wp:docPr id="8" name="Рисунок 8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E3C1565" wp14:editId="220D8927">
                        <wp:extent cx="6985" cy="6985"/>
                        <wp:effectExtent l="0" t="0" r="0" b="0"/>
                        <wp:docPr id="9" name="Рисунок 9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535F40" wp14:editId="257A2266">
                        <wp:extent cx="6985" cy="6985"/>
                        <wp:effectExtent l="0" t="0" r="0" b="0"/>
                        <wp:docPr id="10" name="Рисунок 10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986582D" wp14:editId="11F1AE3C">
                        <wp:extent cx="6985" cy="6985"/>
                        <wp:effectExtent l="0" t="0" r="0" b="0"/>
                        <wp:docPr id="11" name="Рисунок 11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FB5FF3F" wp14:editId="040E10B9">
                        <wp:extent cx="6985" cy="6985"/>
                        <wp:effectExtent l="0" t="0" r="0" b="0"/>
                        <wp:docPr id="12" name="Рисунок 12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66F7" w:rsidRPr="00F34224" w:rsidTr="00E07DB5">
              <w:trPr>
                <w:tblCellSpacing w:w="15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AA42E00" wp14:editId="77857097">
                        <wp:extent cx="6985" cy="6985"/>
                        <wp:effectExtent l="0" t="0" r="0" b="0"/>
                        <wp:docPr id="13" name="Рисунок 13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53D52B5" wp14:editId="2C9ABB5A">
                        <wp:extent cx="6985" cy="6985"/>
                        <wp:effectExtent l="0" t="0" r="0" b="0"/>
                        <wp:docPr id="14" name="Рисунок 14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7123E1E" wp14:editId="21E5D73F">
                        <wp:extent cx="6985" cy="6985"/>
                        <wp:effectExtent l="0" t="0" r="0" b="0"/>
                        <wp:docPr id="15" name="Рисунок 15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97F5745" wp14:editId="75439B33">
                        <wp:extent cx="6985" cy="6985"/>
                        <wp:effectExtent l="0" t="0" r="0" b="0"/>
                        <wp:docPr id="16" name="Рисунок 16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DA5E904" wp14:editId="20E9111A">
                        <wp:extent cx="6985" cy="6985"/>
                        <wp:effectExtent l="0" t="0" r="0" b="0"/>
                        <wp:docPr id="17" name="Рисунок 17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841D356" wp14:editId="00554943">
                        <wp:extent cx="6985" cy="6985"/>
                        <wp:effectExtent l="0" t="0" r="0" b="0"/>
                        <wp:docPr id="18" name="Рисунок 18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66F7" w:rsidRPr="00F34224" w:rsidTr="00E266F7">
              <w:trPr>
                <w:trHeight w:val="426"/>
                <w:tblCellSpacing w:w="15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2E83999" wp14:editId="01F68D83">
                        <wp:extent cx="6985" cy="6985"/>
                        <wp:effectExtent l="0" t="0" r="0" b="0"/>
                        <wp:docPr id="19" name="Рисунок 19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A9F7DCE" wp14:editId="03AA2FEB">
                        <wp:extent cx="6985" cy="6985"/>
                        <wp:effectExtent l="0" t="0" r="0" b="0"/>
                        <wp:docPr id="20" name="Рисунок 20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2FCF9F4" wp14:editId="2E0DC63B">
                        <wp:extent cx="6985" cy="6985"/>
                        <wp:effectExtent l="0" t="0" r="0" b="0"/>
                        <wp:docPr id="21" name="Рисунок 21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17A8EF0" wp14:editId="35CA6E4C">
                        <wp:extent cx="6985" cy="6985"/>
                        <wp:effectExtent l="0" t="0" r="0" b="0"/>
                        <wp:docPr id="22" name="Рисунок 22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1F61CAC" wp14:editId="49B6BBC4">
                        <wp:extent cx="6985" cy="6985"/>
                        <wp:effectExtent l="0" t="0" r="0" b="0"/>
                        <wp:docPr id="23" name="Рисунок 23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266F7" w:rsidRPr="00F34224" w:rsidRDefault="00E266F7" w:rsidP="00B86930">
                  <w:pPr>
                    <w:framePr w:hSpace="180" w:wrap="around" w:vAnchor="text" w:hAnchor="margin" w:y="16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422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24E1A69" wp14:editId="0957D735">
                        <wp:extent cx="6985" cy="6985"/>
                        <wp:effectExtent l="0" t="0" r="0" b="0"/>
                        <wp:docPr id="24" name="Рисунок 24" descr="http://192.168.1.12:8000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192.168.1.12:8000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66F7" w:rsidRPr="00F34224" w:rsidRDefault="00E266F7" w:rsidP="00E26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A260D" w:rsidRPr="00E266F7" w:rsidRDefault="00AA260D" w:rsidP="00E266F7">
      <w:pPr>
        <w:tabs>
          <w:tab w:val="left" w:pos="3120"/>
        </w:tabs>
        <w:rPr>
          <w:rFonts w:ascii="Times New Roman" w:hAnsi="Times New Roman" w:cs="Times New Roman"/>
        </w:rPr>
      </w:pPr>
    </w:p>
    <w:sectPr w:rsidR="00AA260D" w:rsidRPr="00E266F7" w:rsidSect="00E266F7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0D"/>
    <w:rsid w:val="001A720D"/>
    <w:rsid w:val="00371F8D"/>
    <w:rsid w:val="003D3E76"/>
    <w:rsid w:val="00416EC3"/>
    <w:rsid w:val="005965BF"/>
    <w:rsid w:val="00762D0F"/>
    <w:rsid w:val="00781402"/>
    <w:rsid w:val="00782B3E"/>
    <w:rsid w:val="00836233"/>
    <w:rsid w:val="00A140C0"/>
    <w:rsid w:val="00AA260D"/>
    <w:rsid w:val="00AC5C40"/>
    <w:rsid w:val="00B86930"/>
    <w:rsid w:val="00BE0B45"/>
    <w:rsid w:val="00C05776"/>
    <w:rsid w:val="00C9259E"/>
    <w:rsid w:val="00E266F7"/>
    <w:rsid w:val="00E338F0"/>
    <w:rsid w:val="00E63BC1"/>
    <w:rsid w:val="00E84857"/>
    <w:rsid w:val="00E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6C81"/>
  <w15:chartTrackingRefBased/>
  <w15:docId w15:val="{783692A8-C53B-419F-B1A5-FF7CBFFC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0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0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Оксана Е. Яворская</cp:lastModifiedBy>
  <cp:revision>17</cp:revision>
  <cp:lastPrinted>2022-07-06T06:21:00Z</cp:lastPrinted>
  <dcterms:created xsi:type="dcterms:W3CDTF">2022-06-29T12:02:00Z</dcterms:created>
  <dcterms:modified xsi:type="dcterms:W3CDTF">2022-11-15T11:51:00Z</dcterms:modified>
</cp:coreProperties>
</file>