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1E1" w:rsidRPr="009221E1" w:rsidRDefault="00232810" w:rsidP="009221E1">
      <w:pPr>
        <w:spacing w:line="232" w:lineRule="auto"/>
        <w:rPr>
          <w:rFonts w:eastAsia="Times New Roman"/>
          <w:b w:val="0"/>
          <w:color w:val="000000"/>
          <w:spacing w:val="-2"/>
          <w:sz w:val="24"/>
          <w:szCs w:val="24"/>
        </w:rPr>
      </w:pPr>
      <w:r>
        <w:rPr>
          <w:rFonts w:eastAsia="Times New Roman"/>
          <w:b w:val="0"/>
          <w:bCs w:val="0"/>
          <w:color w:val="000000"/>
          <w:spacing w:val="5"/>
          <w:sz w:val="25"/>
          <w:szCs w:val="25"/>
        </w:rPr>
        <w:tab/>
      </w:r>
      <w:r>
        <w:rPr>
          <w:rFonts w:eastAsia="Times New Roman"/>
          <w:b w:val="0"/>
          <w:bCs w:val="0"/>
          <w:color w:val="000000"/>
          <w:spacing w:val="5"/>
          <w:sz w:val="25"/>
          <w:szCs w:val="25"/>
        </w:rPr>
        <w:tab/>
      </w:r>
      <w:r>
        <w:rPr>
          <w:rFonts w:eastAsia="Times New Roman"/>
          <w:b w:val="0"/>
          <w:bCs w:val="0"/>
          <w:color w:val="000000"/>
          <w:spacing w:val="5"/>
          <w:sz w:val="25"/>
          <w:szCs w:val="25"/>
        </w:rPr>
        <w:tab/>
      </w:r>
      <w:r>
        <w:rPr>
          <w:rFonts w:eastAsia="Times New Roman"/>
          <w:b w:val="0"/>
          <w:bCs w:val="0"/>
          <w:color w:val="000000"/>
          <w:spacing w:val="5"/>
          <w:sz w:val="25"/>
          <w:szCs w:val="25"/>
        </w:rPr>
        <w:tab/>
      </w:r>
      <w:r>
        <w:rPr>
          <w:rFonts w:eastAsia="Times New Roman"/>
          <w:b w:val="0"/>
          <w:bCs w:val="0"/>
          <w:color w:val="000000"/>
          <w:spacing w:val="5"/>
          <w:sz w:val="25"/>
          <w:szCs w:val="25"/>
        </w:rPr>
        <w:tab/>
      </w:r>
      <w:r>
        <w:rPr>
          <w:rFonts w:eastAsia="Times New Roman"/>
          <w:b w:val="0"/>
          <w:bCs w:val="0"/>
          <w:color w:val="000000"/>
          <w:spacing w:val="5"/>
          <w:sz w:val="25"/>
          <w:szCs w:val="25"/>
        </w:rPr>
        <w:tab/>
      </w:r>
      <w:r>
        <w:rPr>
          <w:rFonts w:eastAsia="Times New Roman"/>
          <w:b w:val="0"/>
          <w:bCs w:val="0"/>
          <w:color w:val="000000"/>
          <w:spacing w:val="5"/>
          <w:sz w:val="25"/>
          <w:szCs w:val="25"/>
        </w:rPr>
        <w:tab/>
      </w:r>
      <w:r>
        <w:rPr>
          <w:rFonts w:eastAsia="Times New Roman"/>
          <w:b w:val="0"/>
          <w:bCs w:val="0"/>
          <w:color w:val="000000"/>
          <w:spacing w:val="5"/>
          <w:sz w:val="25"/>
          <w:szCs w:val="25"/>
        </w:rPr>
        <w:tab/>
      </w:r>
      <w:r w:rsidR="009221E1" w:rsidRPr="009221E1">
        <w:rPr>
          <w:rFonts w:eastAsia="Times New Roman"/>
          <w:b w:val="0"/>
          <w:color w:val="000000"/>
          <w:spacing w:val="-2"/>
          <w:sz w:val="24"/>
          <w:szCs w:val="24"/>
        </w:rPr>
        <w:t xml:space="preserve">Приложение </w:t>
      </w:r>
    </w:p>
    <w:p w:rsidR="009221E1" w:rsidRPr="009221E1" w:rsidRDefault="009221E1" w:rsidP="00232810">
      <w:pPr>
        <w:spacing w:line="232" w:lineRule="auto"/>
        <w:ind w:left="5040" w:firstLine="720"/>
        <w:rPr>
          <w:rFonts w:eastAsia="Times New Roman"/>
          <w:b w:val="0"/>
          <w:color w:val="000000"/>
          <w:spacing w:val="-2"/>
          <w:sz w:val="24"/>
          <w:szCs w:val="24"/>
        </w:rPr>
      </w:pPr>
      <w:r w:rsidRPr="009221E1">
        <w:rPr>
          <w:rFonts w:eastAsia="Times New Roman"/>
          <w:b w:val="0"/>
          <w:color w:val="000000"/>
          <w:spacing w:val="-2"/>
          <w:sz w:val="24"/>
          <w:szCs w:val="24"/>
        </w:rPr>
        <w:t>к постановлению</w:t>
      </w:r>
    </w:p>
    <w:p w:rsidR="009221E1" w:rsidRPr="009221E1" w:rsidRDefault="009221E1" w:rsidP="00232810">
      <w:pPr>
        <w:spacing w:line="232" w:lineRule="auto"/>
        <w:ind w:left="5760"/>
        <w:rPr>
          <w:rFonts w:eastAsia="Times New Roman"/>
          <w:b w:val="0"/>
          <w:color w:val="000000"/>
          <w:spacing w:val="-2"/>
          <w:sz w:val="24"/>
          <w:szCs w:val="24"/>
        </w:rPr>
      </w:pPr>
      <w:r w:rsidRPr="009221E1">
        <w:rPr>
          <w:rFonts w:eastAsia="Times New Roman"/>
          <w:b w:val="0"/>
          <w:color w:val="000000"/>
          <w:spacing w:val="-2"/>
          <w:sz w:val="24"/>
          <w:szCs w:val="24"/>
        </w:rPr>
        <w:t>Правительства Санкт-Петербурга</w:t>
      </w:r>
    </w:p>
    <w:p w:rsidR="00500543" w:rsidRPr="009221E1" w:rsidRDefault="009221E1" w:rsidP="00232810">
      <w:pPr>
        <w:shd w:val="clear" w:color="auto" w:fill="FFFFFF"/>
        <w:spacing w:line="298" w:lineRule="exact"/>
        <w:ind w:left="5040" w:right="38" w:firstLine="720"/>
        <w:rPr>
          <w:rFonts w:eastAsia="Times New Roman"/>
          <w:b w:val="0"/>
          <w:bCs w:val="0"/>
          <w:color w:val="000000"/>
          <w:spacing w:val="5"/>
          <w:sz w:val="24"/>
          <w:szCs w:val="24"/>
        </w:rPr>
      </w:pPr>
      <w:r w:rsidRPr="009221E1">
        <w:rPr>
          <w:rFonts w:eastAsia="Times New Roman"/>
          <w:b w:val="0"/>
          <w:color w:val="000000"/>
          <w:spacing w:val="-2"/>
          <w:sz w:val="24"/>
          <w:szCs w:val="24"/>
        </w:rPr>
        <w:t>от______________№__________</w:t>
      </w:r>
    </w:p>
    <w:p w:rsidR="00500543" w:rsidRPr="00500543" w:rsidRDefault="00500543">
      <w:pPr>
        <w:shd w:val="clear" w:color="auto" w:fill="FFFFFF"/>
        <w:spacing w:line="298" w:lineRule="exact"/>
        <w:ind w:right="38"/>
        <w:jc w:val="center"/>
        <w:rPr>
          <w:rFonts w:eastAsia="Times New Roman"/>
          <w:b w:val="0"/>
          <w:bCs w:val="0"/>
          <w:color w:val="000000"/>
          <w:spacing w:val="5"/>
          <w:sz w:val="24"/>
          <w:szCs w:val="24"/>
        </w:rPr>
      </w:pPr>
    </w:p>
    <w:p w:rsidR="00500543" w:rsidRDefault="00500543">
      <w:pPr>
        <w:shd w:val="clear" w:color="auto" w:fill="FFFFFF"/>
        <w:spacing w:line="298" w:lineRule="exact"/>
        <w:ind w:right="38"/>
        <w:jc w:val="center"/>
        <w:rPr>
          <w:rFonts w:eastAsia="Times New Roman"/>
          <w:b w:val="0"/>
          <w:bCs w:val="0"/>
          <w:color w:val="000000"/>
          <w:spacing w:val="5"/>
          <w:sz w:val="24"/>
          <w:szCs w:val="24"/>
        </w:rPr>
      </w:pPr>
    </w:p>
    <w:p w:rsidR="00232810" w:rsidRPr="00500543" w:rsidRDefault="00232810">
      <w:pPr>
        <w:shd w:val="clear" w:color="auto" w:fill="FFFFFF"/>
        <w:spacing w:line="298" w:lineRule="exact"/>
        <w:ind w:right="38"/>
        <w:jc w:val="center"/>
        <w:rPr>
          <w:rFonts w:eastAsia="Times New Roman"/>
          <w:b w:val="0"/>
          <w:bCs w:val="0"/>
          <w:color w:val="000000"/>
          <w:spacing w:val="5"/>
          <w:sz w:val="24"/>
          <w:szCs w:val="24"/>
        </w:rPr>
      </w:pPr>
    </w:p>
    <w:p w:rsidR="009221E1" w:rsidRPr="009221E1" w:rsidRDefault="009221E1">
      <w:pPr>
        <w:shd w:val="clear" w:color="auto" w:fill="FFFFFF"/>
        <w:spacing w:line="298" w:lineRule="exact"/>
        <w:ind w:right="38"/>
        <w:jc w:val="center"/>
        <w:rPr>
          <w:rFonts w:eastAsia="Times New Roman"/>
          <w:bCs w:val="0"/>
          <w:color w:val="000000"/>
          <w:spacing w:val="5"/>
          <w:sz w:val="24"/>
          <w:szCs w:val="24"/>
        </w:rPr>
      </w:pPr>
      <w:r w:rsidRPr="009221E1">
        <w:rPr>
          <w:rFonts w:eastAsia="Times New Roman"/>
          <w:bCs w:val="0"/>
          <w:color w:val="000000"/>
          <w:spacing w:val="5"/>
          <w:sz w:val="24"/>
          <w:szCs w:val="24"/>
        </w:rPr>
        <w:t>ДОПОЛНИТЕЛЬНОЕ СОГЛАШЕНИЕ</w:t>
      </w:r>
    </w:p>
    <w:p w:rsidR="00950C3E" w:rsidRPr="009221E1" w:rsidRDefault="005D4820">
      <w:pPr>
        <w:shd w:val="clear" w:color="auto" w:fill="FFFFFF"/>
        <w:spacing w:line="298" w:lineRule="exact"/>
        <w:ind w:right="38"/>
        <w:jc w:val="center"/>
        <w:rPr>
          <w:sz w:val="24"/>
          <w:szCs w:val="24"/>
        </w:rPr>
      </w:pPr>
      <w:r w:rsidRPr="009221E1">
        <w:rPr>
          <w:rFonts w:eastAsia="Times New Roman"/>
          <w:bCs w:val="0"/>
          <w:color w:val="000000"/>
          <w:spacing w:val="5"/>
          <w:sz w:val="24"/>
          <w:szCs w:val="24"/>
        </w:rPr>
        <w:t>к соглашению о предоставлении иного межбюджетного</w:t>
      </w:r>
    </w:p>
    <w:p w:rsidR="00950C3E" w:rsidRPr="009221E1" w:rsidRDefault="005D4820">
      <w:pPr>
        <w:shd w:val="clear" w:color="auto" w:fill="FFFFFF"/>
        <w:spacing w:line="298" w:lineRule="exact"/>
        <w:ind w:right="29"/>
        <w:jc w:val="center"/>
        <w:rPr>
          <w:sz w:val="24"/>
          <w:szCs w:val="24"/>
        </w:rPr>
      </w:pPr>
      <w:r w:rsidRPr="009221E1">
        <w:rPr>
          <w:rFonts w:eastAsia="Times New Roman"/>
          <w:bCs w:val="0"/>
          <w:color w:val="000000"/>
          <w:spacing w:val="-5"/>
          <w:sz w:val="24"/>
          <w:szCs w:val="24"/>
        </w:rPr>
        <w:t>трансферта, имеющего целевое назначение, из федерального бюджета бюджету субъекта</w:t>
      </w:r>
    </w:p>
    <w:p w:rsidR="00950C3E" w:rsidRPr="009221E1" w:rsidRDefault="005D4820">
      <w:pPr>
        <w:shd w:val="clear" w:color="auto" w:fill="FFFFFF"/>
        <w:spacing w:line="298" w:lineRule="exact"/>
        <w:ind w:right="38"/>
        <w:jc w:val="center"/>
        <w:rPr>
          <w:sz w:val="24"/>
          <w:szCs w:val="24"/>
        </w:rPr>
      </w:pPr>
      <w:r w:rsidRPr="009221E1">
        <w:rPr>
          <w:rFonts w:eastAsia="Times New Roman"/>
          <w:bCs w:val="0"/>
          <w:color w:val="000000"/>
          <w:spacing w:val="-6"/>
          <w:sz w:val="24"/>
          <w:szCs w:val="24"/>
        </w:rPr>
        <w:t>Российской Федерации от 01.04.2022 № 150-17-2022-064</w:t>
      </w:r>
    </w:p>
    <w:p w:rsidR="00950C3E" w:rsidRPr="00500543" w:rsidRDefault="005D4820">
      <w:pPr>
        <w:shd w:val="clear" w:color="auto" w:fill="FFFFFF"/>
        <w:tabs>
          <w:tab w:val="left" w:pos="2486"/>
          <w:tab w:val="left" w:pos="7992"/>
        </w:tabs>
        <w:spacing w:before="312"/>
        <w:ind w:left="82"/>
        <w:rPr>
          <w:sz w:val="24"/>
          <w:szCs w:val="24"/>
        </w:rPr>
      </w:pPr>
      <w:r w:rsidRPr="00500543">
        <w:rPr>
          <w:rFonts w:eastAsia="Times New Roman"/>
          <w:b w:val="0"/>
          <w:bCs w:val="0"/>
          <w:color w:val="000000"/>
          <w:spacing w:val="-5"/>
          <w:sz w:val="24"/>
          <w:szCs w:val="24"/>
        </w:rPr>
        <w:t>«    »</w:t>
      </w:r>
      <w:r w:rsidR="004845D3">
        <w:rPr>
          <w:rFonts w:eastAsia="Times New Roman"/>
          <w:b w:val="0"/>
          <w:bCs w:val="0"/>
          <w:color w:val="000000"/>
          <w:sz w:val="24"/>
          <w:szCs w:val="24"/>
        </w:rPr>
        <w:t>__________ ____</w:t>
      </w:r>
      <w:r w:rsidRPr="00500543">
        <w:rPr>
          <w:rFonts w:eastAsia="Times New Roman"/>
          <w:b w:val="0"/>
          <w:bCs w:val="0"/>
          <w:color w:val="000000"/>
          <w:spacing w:val="-16"/>
          <w:sz w:val="24"/>
          <w:szCs w:val="24"/>
        </w:rPr>
        <w:t>г.</w:t>
      </w:r>
      <w:r w:rsidR="00B86980">
        <w:rPr>
          <w:rFonts w:eastAsia="Times New Roman"/>
          <w:b w:val="0"/>
          <w:bCs w:val="0"/>
          <w:color w:val="000000"/>
          <w:sz w:val="24"/>
          <w:szCs w:val="24"/>
        </w:rPr>
        <w:t xml:space="preserve">                   </w:t>
      </w:r>
      <w:r w:rsidR="00246CB3">
        <w:rPr>
          <w:rFonts w:eastAsia="Times New Roman"/>
          <w:b w:val="0"/>
          <w:bCs w:val="0"/>
          <w:color w:val="000000"/>
          <w:sz w:val="24"/>
          <w:szCs w:val="24"/>
        </w:rPr>
        <w:t xml:space="preserve">                  </w:t>
      </w:r>
      <w:r w:rsidR="00B86980">
        <w:rPr>
          <w:rFonts w:eastAsia="Times New Roman"/>
          <w:b w:val="0"/>
          <w:bCs w:val="0"/>
          <w:color w:val="000000"/>
          <w:sz w:val="24"/>
          <w:szCs w:val="24"/>
        </w:rPr>
        <w:t xml:space="preserve">  </w:t>
      </w:r>
      <w:r w:rsidRPr="00500543">
        <w:rPr>
          <w:rFonts w:eastAsia="Times New Roman"/>
          <w:b w:val="0"/>
          <w:bCs w:val="0"/>
          <w:color w:val="000000"/>
          <w:spacing w:val="-13"/>
          <w:sz w:val="24"/>
          <w:szCs w:val="24"/>
        </w:rPr>
        <w:t>№ 150-17-2022-064/1</w:t>
      </w:r>
    </w:p>
    <w:p w:rsidR="00950C3E" w:rsidRPr="00500543" w:rsidRDefault="005D4820" w:rsidP="004845D3">
      <w:pPr>
        <w:shd w:val="clear" w:color="auto" w:fill="FFFFFF"/>
        <w:spacing w:before="787" w:line="293" w:lineRule="exact"/>
        <w:ind w:right="34" w:firstLine="567"/>
        <w:jc w:val="both"/>
        <w:rPr>
          <w:sz w:val="24"/>
          <w:szCs w:val="24"/>
        </w:rPr>
      </w:pPr>
      <w:r w:rsidRPr="00500543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 xml:space="preserve">ФЕДЕРАЛЬНАЯ СЛУЖБА ПО ТРУДУ И ЗАНЯТОСТИ, которому как получателю </w:t>
      </w:r>
      <w:r w:rsidRPr="00500543">
        <w:rPr>
          <w:rFonts w:eastAsia="Times New Roman"/>
          <w:b w:val="0"/>
          <w:bCs w:val="0"/>
          <w:color w:val="000000"/>
          <w:spacing w:val="4"/>
          <w:sz w:val="24"/>
          <w:szCs w:val="24"/>
        </w:rPr>
        <w:t xml:space="preserve">средств федерального бюджета доведены лимиты бюджетных обязательств </w:t>
      </w:r>
      <w:r w:rsidR="00056C40">
        <w:rPr>
          <w:rFonts w:eastAsia="Times New Roman"/>
          <w:b w:val="0"/>
          <w:bCs w:val="0"/>
          <w:color w:val="000000"/>
          <w:spacing w:val="4"/>
          <w:sz w:val="24"/>
          <w:szCs w:val="24"/>
        </w:rPr>
        <w:t xml:space="preserve">           </w:t>
      </w:r>
      <w:r w:rsidR="004845D3">
        <w:rPr>
          <w:rFonts w:eastAsia="Times New Roman"/>
          <w:b w:val="0"/>
          <w:bCs w:val="0"/>
          <w:color w:val="000000"/>
          <w:spacing w:val="4"/>
          <w:sz w:val="24"/>
          <w:szCs w:val="24"/>
        </w:rPr>
        <w:t xml:space="preserve">на </w:t>
      </w:r>
      <w:r w:rsidR="00910767">
        <w:rPr>
          <w:rFonts w:eastAsia="Times New Roman"/>
          <w:b w:val="0"/>
          <w:bCs w:val="0"/>
          <w:color w:val="000000"/>
          <w:spacing w:val="4"/>
          <w:sz w:val="24"/>
          <w:szCs w:val="24"/>
        </w:rPr>
        <w:t>п</w:t>
      </w:r>
      <w:r w:rsidRPr="00500543">
        <w:rPr>
          <w:rFonts w:eastAsia="Times New Roman"/>
          <w:b w:val="0"/>
          <w:bCs w:val="0"/>
          <w:color w:val="000000"/>
          <w:sz w:val="24"/>
          <w:szCs w:val="24"/>
        </w:rPr>
        <w:t xml:space="preserve">редоставление иного межбюджетного трансферта, имеющего целевое назначение, </w:t>
      </w:r>
      <w:r w:rsidRPr="00500543">
        <w:rPr>
          <w:rFonts w:eastAsia="Times New Roman"/>
          <w:b w:val="0"/>
          <w:bCs w:val="0"/>
          <w:color w:val="000000"/>
          <w:spacing w:val="-5"/>
          <w:sz w:val="24"/>
          <w:szCs w:val="24"/>
        </w:rPr>
        <w:t xml:space="preserve">бюджетам субъектов Российской Федерации, именуемая в дальнейшем «Служба», в лице </w:t>
      </w:r>
      <w:r w:rsidRPr="00500543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 xml:space="preserve">руководителя Иванкова Михаила Юрьевича, действующего на основании Положения </w:t>
      </w:r>
      <w:r w:rsidR="0012154F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 xml:space="preserve">        </w:t>
      </w:r>
      <w:r w:rsidRPr="00500543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 xml:space="preserve">о </w:t>
      </w:r>
      <w:r w:rsidRPr="00500543">
        <w:rPr>
          <w:rFonts w:eastAsia="Times New Roman"/>
          <w:b w:val="0"/>
          <w:bCs w:val="0"/>
          <w:color w:val="000000"/>
          <w:spacing w:val="-5"/>
          <w:sz w:val="24"/>
          <w:szCs w:val="24"/>
        </w:rPr>
        <w:t xml:space="preserve">Федеральной службе по труду и занятости, утвержденного постановлением Правительства </w:t>
      </w:r>
      <w:r w:rsidRPr="00500543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 xml:space="preserve">Российской Федерации от 30 июня 2004 г. № 324, с одной стороны, и Правительство </w:t>
      </w:r>
      <w:r w:rsidR="0012154F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 xml:space="preserve">     </w:t>
      </w:r>
      <w:r w:rsidRPr="00500543">
        <w:rPr>
          <w:rFonts w:eastAsia="Times New Roman"/>
          <w:b w:val="0"/>
          <w:bCs w:val="0"/>
          <w:color w:val="000000"/>
          <w:spacing w:val="-5"/>
          <w:sz w:val="24"/>
          <w:szCs w:val="24"/>
        </w:rPr>
        <w:t xml:space="preserve">Санкт-Петербурга, именуемое в дальнейшем «Субъект», в лице вице-губернатора </w:t>
      </w:r>
      <w:r w:rsidR="0012154F">
        <w:rPr>
          <w:rFonts w:eastAsia="Times New Roman"/>
          <w:b w:val="0"/>
          <w:bCs w:val="0"/>
          <w:color w:val="000000"/>
          <w:spacing w:val="-5"/>
          <w:sz w:val="24"/>
          <w:szCs w:val="24"/>
        </w:rPr>
        <w:t xml:space="preserve">       </w:t>
      </w:r>
      <w:r w:rsidRPr="00500543">
        <w:rPr>
          <w:rFonts w:eastAsia="Times New Roman"/>
          <w:b w:val="0"/>
          <w:bCs w:val="0"/>
          <w:color w:val="000000"/>
          <w:spacing w:val="-5"/>
          <w:sz w:val="24"/>
          <w:szCs w:val="24"/>
        </w:rPr>
        <w:t>Санкт-</w:t>
      </w:r>
      <w:r w:rsidRPr="00500543">
        <w:rPr>
          <w:rFonts w:eastAsia="Times New Roman"/>
          <w:b w:val="0"/>
          <w:bCs w:val="0"/>
          <w:color w:val="000000"/>
          <w:spacing w:val="6"/>
          <w:sz w:val="24"/>
          <w:szCs w:val="24"/>
        </w:rPr>
        <w:t xml:space="preserve">Петербурга </w:t>
      </w:r>
      <w:proofErr w:type="spellStart"/>
      <w:r w:rsidRPr="00500543">
        <w:rPr>
          <w:rFonts w:eastAsia="Times New Roman"/>
          <w:b w:val="0"/>
          <w:bCs w:val="0"/>
          <w:color w:val="000000"/>
          <w:spacing w:val="6"/>
          <w:sz w:val="24"/>
          <w:szCs w:val="24"/>
        </w:rPr>
        <w:t>Княгинина</w:t>
      </w:r>
      <w:proofErr w:type="spellEnd"/>
      <w:r w:rsidRPr="00500543">
        <w:rPr>
          <w:rFonts w:eastAsia="Times New Roman"/>
          <w:b w:val="0"/>
          <w:bCs w:val="0"/>
          <w:color w:val="000000"/>
          <w:spacing w:val="6"/>
          <w:sz w:val="24"/>
          <w:szCs w:val="24"/>
        </w:rPr>
        <w:t xml:space="preserve"> Владимира Николаевича, действующего на основании </w:t>
      </w:r>
      <w:r w:rsidRPr="00500543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постановления Губернатора Санкт-Петербурга от 17.01.2018 №3-пг, с другой стороны, </w:t>
      </w:r>
      <w:r w:rsidRPr="00500543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 xml:space="preserve">далее при совместном упоминании именуемые «Стороны», в соответствии с пунктом 7.3. </w:t>
      </w:r>
      <w:r w:rsidRPr="00500543">
        <w:rPr>
          <w:rFonts w:eastAsia="Times New Roman"/>
          <w:b w:val="0"/>
          <w:bCs w:val="0"/>
          <w:color w:val="000000"/>
          <w:spacing w:val="-6"/>
          <w:sz w:val="24"/>
          <w:szCs w:val="24"/>
        </w:rPr>
        <w:t xml:space="preserve">Соглашения заключили настоящее Дополнительное соглашение № 150-17-2022-064/1 </w:t>
      </w:r>
      <w:r w:rsidR="0012154F">
        <w:rPr>
          <w:rFonts w:eastAsia="Times New Roman"/>
          <w:b w:val="0"/>
          <w:bCs w:val="0"/>
          <w:color w:val="000000"/>
          <w:spacing w:val="-6"/>
          <w:sz w:val="24"/>
          <w:szCs w:val="24"/>
        </w:rPr>
        <w:t xml:space="preserve">        </w:t>
      </w:r>
      <w:r w:rsidRPr="00500543">
        <w:rPr>
          <w:rFonts w:eastAsia="Times New Roman"/>
          <w:b w:val="0"/>
          <w:bCs w:val="0"/>
          <w:color w:val="000000"/>
          <w:spacing w:val="-6"/>
          <w:sz w:val="24"/>
          <w:szCs w:val="24"/>
        </w:rPr>
        <w:t xml:space="preserve">к </w:t>
      </w:r>
      <w:r w:rsidRPr="00500543">
        <w:rPr>
          <w:rFonts w:eastAsia="Times New Roman"/>
          <w:b w:val="0"/>
          <w:bCs w:val="0"/>
          <w:color w:val="000000"/>
          <w:spacing w:val="-5"/>
          <w:sz w:val="24"/>
          <w:szCs w:val="24"/>
        </w:rPr>
        <w:t xml:space="preserve">Соглашению о предоставлении иного межбюджетного трансферта, имеющего целевое </w:t>
      </w:r>
      <w:r w:rsidRPr="00500543">
        <w:rPr>
          <w:rFonts w:eastAsia="Times New Roman"/>
          <w:b w:val="0"/>
          <w:bCs w:val="0"/>
          <w:color w:val="000000"/>
          <w:sz w:val="24"/>
          <w:szCs w:val="24"/>
        </w:rPr>
        <w:t>назначение, бюджету субъекта Российской Федерации</w:t>
      </w:r>
      <w:r w:rsidR="00D0237F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Pr="00500543">
        <w:rPr>
          <w:rFonts w:eastAsia="Times New Roman"/>
          <w:b w:val="0"/>
          <w:bCs w:val="0"/>
          <w:color w:val="000000"/>
          <w:sz w:val="24"/>
          <w:szCs w:val="24"/>
        </w:rPr>
        <w:t xml:space="preserve">из федерального бюджета </w:t>
      </w:r>
      <w:r w:rsidR="00910767">
        <w:rPr>
          <w:rFonts w:eastAsia="Times New Roman"/>
          <w:b w:val="0"/>
          <w:bCs w:val="0"/>
          <w:color w:val="000000"/>
          <w:sz w:val="24"/>
          <w:szCs w:val="24"/>
        </w:rPr>
        <w:t xml:space="preserve">         </w:t>
      </w:r>
      <w:r w:rsidRPr="00500543">
        <w:rPr>
          <w:rFonts w:eastAsia="Times New Roman"/>
          <w:b w:val="0"/>
          <w:bCs w:val="0"/>
          <w:color w:val="000000"/>
          <w:sz w:val="24"/>
          <w:szCs w:val="24"/>
        </w:rPr>
        <w:t xml:space="preserve">от </w:t>
      </w:r>
      <w:r w:rsidRPr="00500543">
        <w:rPr>
          <w:rFonts w:eastAsia="Times New Roman"/>
          <w:b w:val="0"/>
          <w:bCs w:val="0"/>
          <w:color w:val="000000"/>
          <w:spacing w:val="-7"/>
          <w:sz w:val="24"/>
          <w:szCs w:val="24"/>
        </w:rPr>
        <w:t>01.04.2022 № 150-17-2022-064 (далее - Соглашение)</w:t>
      </w:r>
      <w:r w:rsidR="00D0237F">
        <w:rPr>
          <w:rFonts w:eastAsia="Times New Roman"/>
          <w:b w:val="0"/>
          <w:bCs w:val="0"/>
          <w:color w:val="000000"/>
          <w:spacing w:val="-7"/>
          <w:sz w:val="24"/>
          <w:szCs w:val="24"/>
        </w:rPr>
        <w:t xml:space="preserve"> </w:t>
      </w:r>
      <w:r w:rsidRPr="00500543">
        <w:rPr>
          <w:rFonts w:eastAsia="Times New Roman"/>
          <w:b w:val="0"/>
          <w:bCs w:val="0"/>
          <w:color w:val="000000"/>
          <w:spacing w:val="-7"/>
          <w:sz w:val="24"/>
          <w:szCs w:val="24"/>
        </w:rPr>
        <w:t>о нижеследующем.</w:t>
      </w:r>
    </w:p>
    <w:p w:rsidR="00950C3E" w:rsidRPr="00500543" w:rsidRDefault="005D4820" w:rsidP="004845D3">
      <w:pPr>
        <w:shd w:val="clear" w:color="auto" w:fill="FFFFFF"/>
        <w:ind w:left="451"/>
        <w:jc w:val="both"/>
        <w:rPr>
          <w:sz w:val="24"/>
          <w:szCs w:val="24"/>
        </w:rPr>
      </w:pPr>
      <w:r w:rsidRPr="00500543">
        <w:rPr>
          <w:b w:val="0"/>
          <w:bCs w:val="0"/>
          <w:color w:val="000000"/>
          <w:spacing w:val="-6"/>
          <w:sz w:val="24"/>
          <w:szCs w:val="24"/>
        </w:rPr>
        <w:t xml:space="preserve">1. </w:t>
      </w:r>
      <w:r w:rsidRPr="00500543">
        <w:rPr>
          <w:rFonts w:eastAsia="Times New Roman"/>
          <w:b w:val="0"/>
          <w:bCs w:val="0"/>
          <w:color w:val="000000"/>
          <w:spacing w:val="-6"/>
          <w:sz w:val="24"/>
          <w:szCs w:val="24"/>
        </w:rPr>
        <w:t>Внести в Соглашение следующие изменения:</w:t>
      </w:r>
    </w:p>
    <w:p w:rsidR="00950C3E" w:rsidRPr="00500543" w:rsidRDefault="005D4820" w:rsidP="004845D3">
      <w:pPr>
        <w:numPr>
          <w:ilvl w:val="0"/>
          <w:numId w:val="1"/>
        </w:numPr>
        <w:shd w:val="clear" w:color="auto" w:fill="FFFFFF"/>
        <w:tabs>
          <w:tab w:val="left" w:pos="878"/>
        </w:tabs>
        <w:ind w:left="24" w:firstLine="427"/>
        <w:jc w:val="both"/>
        <w:rPr>
          <w:b w:val="0"/>
          <w:bCs w:val="0"/>
          <w:color w:val="000000"/>
          <w:spacing w:val="-17"/>
          <w:sz w:val="24"/>
          <w:szCs w:val="24"/>
        </w:rPr>
      </w:pPr>
      <w:r w:rsidRPr="00500543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 xml:space="preserve">В преамбуле после слов «распоряжением Правительства Российской Федерации </w:t>
      </w:r>
      <w:r w:rsidR="00056C40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 xml:space="preserve">    </w:t>
      </w:r>
      <w:r w:rsidRPr="00500543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>от</w:t>
      </w:r>
      <w:r w:rsidR="000F7C37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 xml:space="preserve"> </w:t>
      </w:r>
      <w:r w:rsidRPr="00500543">
        <w:rPr>
          <w:rFonts w:eastAsia="Times New Roman"/>
          <w:b w:val="0"/>
          <w:bCs w:val="0"/>
          <w:color w:val="000000"/>
          <w:spacing w:val="8"/>
          <w:sz w:val="24"/>
          <w:szCs w:val="24"/>
        </w:rPr>
        <w:t xml:space="preserve">18 марта 2022 г. №537-р» добавить слова «в редакции от 26 октября 2022 года </w:t>
      </w:r>
      <w:r w:rsidR="0012154F">
        <w:rPr>
          <w:rFonts w:eastAsia="Times New Roman"/>
          <w:b w:val="0"/>
          <w:bCs w:val="0"/>
          <w:color w:val="000000"/>
          <w:spacing w:val="8"/>
          <w:sz w:val="24"/>
          <w:szCs w:val="24"/>
        </w:rPr>
        <w:t xml:space="preserve">         </w:t>
      </w:r>
      <w:r w:rsidRPr="00500543">
        <w:rPr>
          <w:rFonts w:eastAsia="Times New Roman"/>
          <w:b w:val="0"/>
          <w:bCs w:val="0"/>
          <w:color w:val="000000"/>
          <w:spacing w:val="8"/>
          <w:sz w:val="24"/>
          <w:szCs w:val="24"/>
        </w:rPr>
        <w:t>№</w:t>
      </w:r>
      <w:r w:rsidR="000F7C37">
        <w:rPr>
          <w:rFonts w:eastAsia="Times New Roman"/>
          <w:b w:val="0"/>
          <w:bCs w:val="0"/>
          <w:color w:val="000000"/>
          <w:spacing w:val="8"/>
          <w:sz w:val="24"/>
          <w:szCs w:val="24"/>
        </w:rPr>
        <w:t xml:space="preserve"> </w:t>
      </w:r>
      <w:r w:rsidRPr="00500543">
        <w:rPr>
          <w:rFonts w:eastAsia="Times New Roman"/>
          <w:b w:val="0"/>
          <w:bCs w:val="0"/>
          <w:color w:val="000000"/>
          <w:spacing w:val="-10"/>
          <w:sz w:val="24"/>
          <w:szCs w:val="24"/>
        </w:rPr>
        <w:t>3188-р)».</w:t>
      </w:r>
    </w:p>
    <w:p w:rsidR="00950C3E" w:rsidRPr="00500543" w:rsidRDefault="005D4820" w:rsidP="004845D3">
      <w:pPr>
        <w:numPr>
          <w:ilvl w:val="0"/>
          <w:numId w:val="1"/>
        </w:numPr>
        <w:shd w:val="clear" w:color="auto" w:fill="FFFFFF"/>
        <w:tabs>
          <w:tab w:val="left" w:pos="878"/>
        </w:tabs>
        <w:ind w:left="451"/>
        <w:jc w:val="both"/>
        <w:rPr>
          <w:b w:val="0"/>
          <w:bCs w:val="0"/>
          <w:color w:val="000000"/>
          <w:spacing w:val="-18"/>
          <w:sz w:val="24"/>
          <w:szCs w:val="24"/>
        </w:rPr>
      </w:pPr>
      <w:r w:rsidRPr="00500543">
        <w:rPr>
          <w:rFonts w:eastAsia="Times New Roman"/>
          <w:b w:val="0"/>
          <w:bCs w:val="0"/>
          <w:color w:val="000000"/>
          <w:spacing w:val="-5"/>
          <w:sz w:val="24"/>
          <w:szCs w:val="24"/>
        </w:rPr>
        <w:t xml:space="preserve">В разделе </w:t>
      </w:r>
      <w:r w:rsidRPr="00500543">
        <w:rPr>
          <w:rFonts w:eastAsia="Times New Roman"/>
          <w:b w:val="0"/>
          <w:bCs w:val="0"/>
          <w:color w:val="000000"/>
          <w:spacing w:val="-5"/>
          <w:sz w:val="24"/>
          <w:szCs w:val="24"/>
          <w:lang w:val="en-US"/>
        </w:rPr>
        <w:t>II:</w:t>
      </w:r>
    </w:p>
    <w:p w:rsidR="00950C3E" w:rsidRPr="00500543" w:rsidRDefault="005D4820" w:rsidP="004845D3">
      <w:pPr>
        <w:numPr>
          <w:ilvl w:val="0"/>
          <w:numId w:val="2"/>
        </w:numPr>
        <w:shd w:val="clear" w:color="auto" w:fill="FFFFFF"/>
        <w:tabs>
          <w:tab w:val="left" w:pos="1104"/>
        </w:tabs>
        <w:ind w:left="24" w:firstLine="432"/>
        <w:jc w:val="both"/>
        <w:rPr>
          <w:b w:val="0"/>
          <w:bCs w:val="0"/>
          <w:color w:val="000000"/>
          <w:spacing w:val="-14"/>
          <w:sz w:val="24"/>
          <w:szCs w:val="24"/>
        </w:rPr>
      </w:pPr>
      <w:r w:rsidRPr="00500543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В пункте 2.1 слова «в 2022 году 1 028 242 200 (один миллиард двадцать восемь</w:t>
      </w:r>
      <w:r w:rsidR="000F7C37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Pr="00500543">
        <w:rPr>
          <w:rFonts w:eastAsia="Times New Roman"/>
          <w:b w:val="0"/>
          <w:bCs w:val="0"/>
          <w:color w:val="000000"/>
          <w:spacing w:val="-3"/>
          <w:sz w:val="24"/>
          <w:szCs w:val="24"/>
        </w:rPr>
        <w:t>миллионов двести сорок две тысячи двести) рублей 00 копеек» заменить словами «в 2022</w:t>
      </w:r>
      <w:r w:rsidR="000F7C37">
        <w:rPr>
          <w:rFonts w:eastAsia="Times New Roman"/>
          <w:b w:val="0"/>
          <w:bCs w:val="0"/>
          <w:color w:val="000000"/>
          <w:spacing w:val="-3"/>
          <w:sz w:val="24"/>
          <w:szCs w:val="24"/>
        </w:rPr>
        <w:t xml:space="preserve"> </w:t>
      </w:r>
      <w:r w:rsidRPr="00500543">
        <w:rPr>
          <w:rFonts w:eastAsia="Times New Roman"/>
          <w:b w:val="0"/>
          <w:bCs w:val="0"/>
          <w:color w:val="000000"/>
          <w:sz w:val="24"/>
          <w:szCs w:val="24"/>
        </w:rPr>
        <w:t>году 369 402 420 (триста шестьдесят девять миллионов четыреста две тысячи четыреста</w:t>
      </w:r>
      <w:r w:rsidR="000F7C37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Pr="00500543">
        <w:rPr>
          <w:rFonts w:eastAsia="Times New Roman"/>
          <w:b w:val="0"/>
          <w:bCs w:val="0"/>
          <w:color w:val="000000"/>
          <w:spacing w:val="-6"/>
          <w:sz w:val="24"/>
          <w:szCs w:val="24"/>
        </w:rPr>
        <w:t>двадцать) рублей 00 копеек».</w:t>
      </w:r>
    </w:p>
    <w:p w:rsidR="00950C3E" w:rsidRPr="00500543" w:rsidRDefault="005D4820" w:rsidP="00D0237F">
      <w:pPr>
        <w:numPr>
          <w:ilvl w:val="0"/>
          <w:numId w:val="2"/>
        </w:numPr>
        <w:shd w:val="clear" w:color="auto" w:fill="FFFFFF"/>
        <w:ind w:left="24" w:firstLine="543"/>
        <w:jc w:val="both"/>
        <w:rPr>
          <w:b w:val="0"/>
          <w:bCs w:val="0"/>
          <w:color w:val="000000"/>
          <w:spacing w:val="-14"/>
          <w:sz w:val="24"/>
          <w:szCs w:val="24"/>
        </w:rPr>
      </w:pPr>
      <w:r w:rsidRPr="00500543">
        <w:rPr>
          <w:rFonts w:eastAsia="Times New Roman"/>
          <w:b w:val="0"/>
          <w:bCs w:val="0"/>
          <w:color w:val="000000"/>
          <w:sz w:val="24"/>
          <w:szCs w:val="24"/>
        </w:rPr>
        <w:t xml:space="preserve">В пункте 2.2. слова «уровня </w:t>
      </w:r>
      <w:proofErr w:type="spellStart"/>
      <w:r w:rsidRPr="00500543">
        <w:rPr>
          <w:rFonts w:eastAsia="Times New Roman"/>
          <w:b w:val="0"/>
          <w:bCs w:val="0"/>
          <w:color w:val="000000"/>
          <w:sz w:val="24"/>
          <w:szCs w:val="24"/>
        </w:rPr>
        <w:t>софинансирования</w:t>
      </w:r>
      <w:proofErr w:type="spellEnd"/>
      <w:r w:rsidRPr="00500543">
        <w:rPr>
          <w:rFonts w:eastAsia="Times New Roman"/>
          <w:b w:val="0"/>
          <w:bCs w:val="0"/>
          <w:color w:val="000000"/>
          <w:sz w:val="24"/>
          <w:szCs w:val="24"/>
        </w:rPr>
        <w:t xml:space="preserve">, равного 99,00 %, составляет </w:t>
      </w:r>
      <w:r w:rsidR="00D0237F">
        <w:rPr>
          <w:rFonts w:eastAsia="Times New Roman"/>
          <w:b w:val="0"/>
          <w:bCs w:val="0"/>
          <w:color w:val="000000"/>
          <w:sz w:val="24"/>
          <w:szCs w:val="24"/>
        </w:rPr>
        <w:br/>
      </w:r>
      <w:r w:rsidRPr="00500543">
        <w:rPr>
          <w:rFonts w:eastAsia="Times New Roman"/>
          <w:b w:val="0"/>
          <w:bCs w:val="0"/>
          <w:color w:val="000000"/>
          <w:sz w:val="24"/>
          <w:szCs w:val="24"/>
        </w:rPr>
        <w:t>в</w:t>
      </w:r>
      <w:r w:rsidR="000F7C37">
        <w:rPr>
          <w:rFonts w:eastAsia="Times New Roman"/>
          <w:b w:val="0"/>
          <w:bCs w:val="0"/>
          <w:color w:val="000000"/>
          <w:sz w:val="24"/>
          <w:szCs w:val="24"/>
        </w:rPr>
        <w:t xml:space="preserve"> </w:t>
      </w:r>
      <w:r w:rsidR="00B86980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2022</w:t>
      </w:r>
      <w:r w:rsidR="00910767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году </w:t>
      </w:r>
      <w:r w:rsidRPr="00500543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не более </w:t>
      </w:r>
      <w:r w:rsidR="00995CA7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1 017 959 700 (</w:t>
      </w:r>
      <w:r w:rsidRPr="00500543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один миллиард семнадцать миллионов девятьсот</w:t>
      </w:r>
      <w:r w:rsidR="000F7C37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Pr="00500543">
        <w:rPr>
          <w:rFonts w:eastAsia="Times New Roman"/>
          <w:b w:val="0"/>
          <w:bCs w:val="0"/>
          <w:color w:val="000000"/>
          <w:spacing w:val="-2"/>
          <w:sz w:val="24"/>
          <w:szCs w:val="24"/>
        </w:rPr>
        <w:t>пятьдесят девять</w:t>
      </w:r>
      <w:r w:rsidR="000F7C37">
        <w:rPr>
          <w:rFonts w:eastAsia="Times New Roman"/>
          <w:b w:val="0"/>
          <w:bCs w:val="0"/>
          <w:color w:val="000000"/>
          <w:spacing w:val="-2"/>
          <w:sz w:val="24"/>
          <w:szCs w:val="24"/>
        </w:rPr>
        <w:t xml:space="preserve"> </w:t>
      </w:r>
      <w:r w:rsidRPr="00500543">
        <w:rPr>
          <w:rFonts w:eastAsia="Times New Roman"/>
          <w:b w:val="0"/>
          <w:bCs w:val="0"/>
          <w:color w:val="000000"/>
          <w:spacing w:val="-2"/>
          <w:sz w:val="24"/>
          <w:szCs w:val="24"/>
        </w:rPr>
        <w:t>тысяч семьсот) рублей 00 копеек» заменить словами «уровня</w:t>
      </w:r>
      <w:r w:rsidR="00995CA7">
        <w:rPr>
          <w:rFonts w:eastAsia="Times New Roman"/>
          <w:b w:val="0"/>
          <w:bCs w:val="0"/>
          <w:color w:val="000000"/>
          <w:spacing w:val="-2"/>
          <w:sz w:val="24"/>
          <w:szCs w:val="24"/>
        </w:rPr>
        <w:t xml:space="preserve"> </w:t>
      </w:r>
      <w:proofErr w:type="spellStart"/>
      <w:r w:rsidRPr="00500543">
        <w:rPr>
          <w:rFonts w:eastAsia="Times New Roman"/>
          <w:b w:val="0"/>
          <w:bCs w:val="0"/>
          <w:color w:val="000000"/>
          <w:spacing w:val="-2"/>
          <w:sz w:val="24"/>
          <w:szCs w:val="24"/>
        </w:rPr>
        <w:t>софинансирования</w:t>
      </w:r>
      <w:proofErr w:type="spellEnd"/>
      <w:r w:rsidRPr="00500543">
        <w:rPr>
          <w:rFonts w:eastAsia="Times New Roman"/>
          <w:b w:val="0"/>
          <w:bCs w:val="0"/>
          <w:color w:val="000000"/>
          <w:spacing w:val="-2"/>
          <w:sz w:val="24"/>
          <w:szCs w:val="24"/>
        </w:rPr>
        <w:t>, равного 99,00 %, составляет в 2022 году не более 365 708 400 (триста</w:t>
      </w:r>
      <w:r w:rsidR="00995CA7">
        <w:rPr>
          <w:rFonts w:eastAsia="Times New Roman"/>
          <w:b w:val="0"/>
          <w:bCs w:val="0"/>
          <w:color w:val="000000"/>
          <w:spacing w:val="-2"/>
          <w:sz w:val="24"/>
          <w:szCs w:val="24"/>
        </w:rPr>
        <w:t xml:space="preserve"> </w:t>
      </w:r>
      <w:r w:rsidRPr="00500543">
        <w:rPr>
          <w:rFonts w:eastAsia="Times New Roman"/>
          <w:b w:val="0"/>
          <w:bCs w:val="0"/>
          <w:color w:val="000000"/>
          <w:spacing w:val="-4"/>
          <w:sz w:val="24"/>
          <w:szCs w:val="24"/>
        </w:rPr>
        <w:t>шестьдесят пять миллионов семьсот восемь тысяч четыреста) рублей 00 копеек».</w:t>
      </w:r>
    </w:p>
    <w:p w:rsidR="00950C3E" w:rsidRPr="00B56206" w:rsidRDefault="005D4820" w:rsidP="00D0237F">
      <w:pPr>
        <w:shd w:val="clear" w:color="auto" w:fill="FFFFFF"/>
        <w:tabs>
          <w:tab w:val="left" w:pos="24"/>
        </w:tabs>
        <w:ind w:left="24" w:firstLine="543"/>
        <w:jc w:val="both"/>
        <w:rPr>
          <w:rFonts w:eastAsia="Times New Roman"/>
          <w:b w:val="0"/>
          <w:bCs w:val="0"/>
          <w:color w:val="000000"/>
          <w:spacing w:val="-1"/>
          <w:sz w:val="24"/>
          <w:szCs w:val="24"/>
        </w:rPr>
      </w:pP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1.3.</w:t>
      </w: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ab/>
        <w:t xml:space="preserve">В пункте 6.1.4 Соглашения после слов </w:t>
      </w:r>
      <w:r w:rsidR="00995CA7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«</w:t>
      </w: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№ 537-р</w:t>
      </w:r>
      <w:r w:rsidR="00995CA7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»</w:t>
      </w: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добавить слова </w:t>
      </w:r>
      <w:r w:rsidR="00910767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         </w:t>
      </w:r>
      <w:proofErr w:type="gramStart"/>
      <w:r w:rsidR="00910767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  </w:t>
      </w:r>
      <w:r w:rsidR="00995CA7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«</w:t>
      </w:r>
      <w:proofErr w:type="gramEnd"/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(в редакции от</w:t>
      </w:r>
      <w:r w:rsidR="00995CA7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26 октября 2022 года № 3188-р)»</w:t>
      </w: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;</w:t>
      </w:r>
    </w:p>
    <w:p w:rsidR="00950C3E" w:rsidRPr="00B56206" w:rsidRDefault="005D4820" w:rsidP="00D0237F">
      <w:pPr>
        <w:numPr>
          <w:ilvl w:val="0"/>
          <w:numId w:val="3"/>
        </w:numPr>
        <w:shd w:val="clear" w:color="auto" w:fill="FFFFFF"/>
        <w:tabs>
          <w:tab w:val="left" w:pos="24"/>
        </w:tabs>
        <w:ind w:left="24" w:firstLine="543"/>
        <w:jc w:val="both"/>
        <w:rPr>
          <w:rFonts w:eastAsia="Times New Roman"/>
          <w:b w:val="0"/>
          <w:bCs w:val="0"/>
          <w:color w:val="000000"/>
          <w:spacing w:val="-1"/>
          <w:sz w:val="24"/>
          <w:szCs w:val="24"/>
        </w:rPr>
      </w:pP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Приложение № 1 к Соглашению изложить в редакции согласно приложению № 1 </w:t>
      </w:r>
      <w:r w:rsidR="00AB5B25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   </w:t>
      </w: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к</w:t>
      </w:r>
      <w:r w:rsidR="00995CA7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настоящему Дополнительному соглашению, которое является его неотъемлемой частью.</w:t>
      </w:r>
    </w:p>
    <w:p w:rsidR="00D0237F" w:rsidRPr="00B56206" w:rsidRDefault="005D4820" w:rsidP="00D0237F">
      <w:pPr>
        <w:numPr>
          <w:ilvl w:val="0"/>
          <w:numId w:val="3"/>
        </w:numPr>
        <w:shd w:val="clear" w:color="auto" w:fill="FFFFFF"/>
        <w:tabs>
          <w:tab w:val="left" w:pos="571"/>
        </w:tabs>
        <w:spacing w:line="293" w:lineRule="exact"/>
        <w:ind w:left="24" w:firstLine="543"/>
        <w:jc w:val="both"/>
        <w:rPr>
          <w:rFonts w:eastAsia="Times New Roman"/>
          <w:b w:val="0"/>
          <w:bCs w:val="0"/>
          <w:color w:val="000000"/>
          <w:spacing w:val="-1"/>
          <w:sz w:val="24"/>
          <w:szCs w:val="24"/>
        </w:rPr>
      </w:pP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Приложение № 2 к Соглашению изложить в редакции согласно приложению № 2</w:t>
      </w:r>
      <w:r w:rsidR="00AB5B25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    </w:t>
      </w: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к</w:t>
      </w:r>
      <w:r w:rsidR="00D0237F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н</w:t>
      </w:r>
      <w:r w:rsidR="009221E1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а</w:t>
      </w: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стоящему Дополнительному соглашению, которое является его неотъемлемой частью. </w:t>
      </w:r>
    </w:p>
    <w:p w:rsidR="00950C3E" w:rsidRPr="00B56206" w:rsidRDefault="00B56206" w:rsidP="00B56206">
      <w:pPr>
        <w:shd w:val="clear" w:color="auto" w:fill="FFFFFF"/>
        <w:tabs>
          <w:tab w:val="left" w:pos="571"/>
        </w:tabs>
        <w:spacing w:line="293" w:lineRule="exact"/>
        <w:ind w:left="24"/>
        <w:jc w:val="both"/>
        <w:rPr>
          <w:rFonts w:eastAsia="Times New Roman"/>
          <w:b w:val="0"/>
          <w:bCs w:val="0"/>
          <w:color w:val="000000"/>
          <w:spacing w:val="-1"/>
          <w:sz w:val="24"/>
          <w:szCs w:val="24"/>
        </w:rPr>
      </w:pP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ab/>
        <w:t>1</w:t>
      </w:r>
      <w:r w:rsidR="005D4820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.6. Субъект гарантирует внесение в правовой акт Субъекта, указанный</w:t>
      </w: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в </w:t>
      </w:r>
      <w:r w:rsidR="005D4820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п. 1.3. </w:t>
      </w:r>
      <w:r w:rsidR="005D4820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lastRenderedPageBreak/>
        <w:t xml:space="preserve">Соглашения, количественных и финансовых показателей, указанных в приложениях №1 </w:t>
      </w:r>
      <w:r w:rsidR="00910767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     </w:t>
      </w:r>
      <w:r w:rsidR="005D4820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и №</w:t>
      </w:r>
      <w:r w:rsidR="00AB5B25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="005D4820"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2 к настоящему Дополнительному Соглашению.</w:t>
      </w:r>
    </w:p>
    <w:p w:rsidR="00950C3E" w:rsidRPr="00B56206" w:rsidRDefault="005D4820" w:rsidP="00945899">
      <w:pPr>
        <w:numPr>
          <w:ilvl w:val="0"/>
          <w:numId w:val="4"/>
        </w:numPr>
        <w:shd w:val="clear" w:color="auto" w:fill="FFFFFF"/>
        <w:tabs>
          <w:tab w:val="left" w:pos="672"/>
        </w:tabs>
        <w:ind w:firstLine="408"/>
        <w:jc w:val="both"/>
        <w:rPr>
          <w:rFonts w:eastAsia="Times New Roman"/>
          <w:b w:val="0"/>
          <w:bCs w:val="0"/>
          <w:color w:val="000000"/>
          <w:spacing w:val="-1"/>
          <w:sz w:val="24"/>
          <w:szCs w:val="24"/>
        </w:rPr>
      </w:pP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Настоящее Дополнительное соглашение к Соглашению является неотъемлемой</w:t>
      </w:r>
      <w:r w:rsid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Pr="00B56206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частью Соглашения.</w:t>
      </w:r>
    </w:p>
    <w:p w:rsidR="00950C3E" w:rsidRPr="00945899" w:rsidRDefault="005D4820" w:rsidP="00945899">
      <w:pPr>
        <w:numPr>
          <w:ilvl w:val="0"/>
          <w:numId w:val="4"/>
        </w:numPr>
        <w:shd w:val="clear" w:color="auto" w:fill="FFFFFF"/>
        <w:tabs>
          <w:tab w:val="left" w:pos="672"/>
        </w:tabs>
        <w:ind w:firstLine="408"/>
        <w:jc w:val="both"/>
        <w:rPr>
          <w:rFonts w:eastAsia="Times New Roman"/>
          <w:b w:val="0"/>
          <w:bCs w:val="0"/>
          <w:color w:val="000000"/>
          <w:spacing w:val="-1"/>
          <w:sz w:val="24"/>
          <w:szCs w:val="24"/>
        </w:rPr>
      </w:pP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Настоящее Дополнительное соглашение к Соглашению, подписанное Сторонами,</w:t>
      </w:r>
      <w:r w:rsid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вступает в силу с даты его подписания и действует до полного исполнения Сторонами</w:t>
      </w:r>
      <w:r w:rsid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своих обязательств по настоящему Соглашению.</w:t>
      </w:r>
    </w:p>
    <w:p w:rsidR="00950C3E" w:rsidRPr="00945899" w:rsidRDefault="005D4820" w:rsidP="00945899">
      <w:pPr>
        <w:numPr>
          <w:ilvl w:val="0"/>
          <w:numId w:val="4"/>
        </w:numPr>
        <w:shd w:val="clear" w:color="auto" w:fill="FFFFFF"/>
        <w:tabs>
          <w:tab w:val="left" w:pos="672"/>
        </w:tabs>
        <w:ind w:firstLine="408"/>
        <w:jc w:val="both"/>
        <w:rPr>
          <w:rFonts w:eastAsia="Times New Roman"/>
          <w:b w:val="0"/>
          <w:bCs w:val="0"/>
          <w:color w:val="000000"/>
          <w:spacing w:val="-1"/>
          <w:sz w:val="24"/>
          <w:szCs w:val="24"/>
        </w:rPr>
      </w:pP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Условия Соглашения, не затронутые настоящим Дополнительным соглашением </w:t>
      </w:r>
      <w:r w:rsidR="00232810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    </w:t>
      </w: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к</w:t>
      </w:r>
      <w:r w:rsid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Соглашению, остаются неизменными.</w:t>
      </w:r>
    </w:p>
    <w:p w:rsidR="00950C3E" w:rsidRPr="00945899" w:rsidRDefault="005D4820" w:rsidP="00945899">
      <w:pPr>
        <w:numPr>
          <w:ilvl w:val="0"/>
          <w:numId w:val="4"/>
        </w:numPr>
        <w:shd w:val="clear" w:color="auto" w:fill="FFFFFF"/>
        <w:tabs>
          <w:tab w:val="left" w:pos="672"/>
        </w:tabs>
        <w:ind w:firstLine="408"/>
        <w:jc w:val="both"/>
        <w:rPr>
          <w:rFonts w:eastAsia="Times New Roman"/>
          <w:b w:val="0"/>
          <w:bCs w:val="0"/>
          <w:color w:val="000000"/>
          <w:spacing w:val="-1"/>
          <w:sz w:val="24"/>
          <w:szCs w:val="24"/>
        </w:rPr>
      </w:pP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Настоящее Дополнительное соглашение к Соглашению заключено Сторонами </w:t>
      </w:r>
      <w:r w:rsidR="00232810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     </w:t>
      </w: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в</w:t>
      </w:r>
      <w:r w:rsid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форме электронного документа в государственной интегрированной информационной</w:t>
      </w:r>
      <w:r w:rsid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системе управления общественными финансами «Электронный бюджет» и подписано</w:t>
      </w:r>
      <w:r w:rsid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усиленными </w:t>
      </w: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квалифицированными электронными подписями лиц, имеющих право</w:t>
      </w:r>
      <w:r w:rsid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действовать от имени каждой из Сторон настоящего Дополнительного соглашения </w:t>
      </w:r>
      <w:r w:rsidR="00232810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        </w:t>
      </w: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к</w:t>
      </w:r>
      <w:r w:rsid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 xml:space="preserve"> </w:t>
      </w:r>
      <w:r w:rsidRPr="00945899">
        <w:rPr>
          <w:rFonts w:eastAsia="Times New Roman"/>
          <w:b w:val="0"/>
          <w:bCs w:val="0"/>
          <w:color w:val="000000"/>
          <w:spacing w:val="-1"/>
          <w:sz w:val="24"/>
          <w:szCs w:val="24"/>
        </w:rPr>
        <w:t>Соглашению.</w:t>
      </w:r>
    </w:p>
    <w:p w:rsidR="00950C3E" w:rsidRDefault="005D4820" w:rsidP="005D4820">
      <w:pPr>
        <w:numPr>
          <w:ilvl w:val="0"/>
          <w:numId w:val="4"/>
        </w:numPr>
        <w:shd w:val="clear" w:color="auto" w:fill="FFFFFF"/>
        <w:tabs>
          <w:tab w:val="left" w:pos="672"/>
        </w:tabs>
        <w:spacing w:before="264"/>
        <w:ind w:left="408"/>
        <w:rPr>
          <w:b w:val="0"/>
          <w:bCs w:val="0"/>
          <w:color w:val="000000"/>
          <w:spacing w:val="-20"/>
          <w:sz w:val="27"/>
          <w:szCs w:val="27"/>
        </w:rPr>
      </w:pPr>
      <w:r>
        <w:rPr>
          <w:rFonts w:eastAsia="Times New Roman"/>
          <w:b w:val="0"/>
          <w:bCs w:val="0"/>
          <w:color w:val="000000"/>
          <w:spacing w:val="-4"/>
          <w:sz w:val="27"/>
          <w:szCs w:val="27"/>
        </w:rPr>
        <w:t>Подписи Сторон:</w:t>
      </w:r>
    </w:p>
    <w:tbl>
      <w:tblPr>
        <w:tblW w:w="11057" w:type="dxa"/>
        <w:tblInd w:w="-6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5528"/>
      </w:tblGrid>
      <w:tr w:rsidR="00532C10" w:rsidRPr="009015EC" w:rsidTr="00532C10">
        <w:trPr>
          <w:trHeight w:val="788"/>
        </w:trPr>
        <w:tc>
          <w:tcPr>
            <w:tcW w:w="5529" w:type="dxa"/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532C10" w:rsidRPr="009015EC" w:rsidRDefault="00532C10" w:rsidP="00532C10">
            <w:pPr>
              <w:spacing w:line="232" w:lineRule="auto"/>
              <w:jc w:val="center"/>
              <w:rPr>
                <w:rFonts w:eastAsia="Times New Roman"/>
                <w:b w:val="0"/>
                <w:color w:val="000000"/>
                <w:spacing w:val="-2"/>
                <w:sz w:val="24"/>
                <w:szCs w:val="24"/>
              </w:rPr>
            </w:pPr>
            <w:r w:rsidRPr="009015EC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ФЕДЕРАЛЬНАЯ СЛУЖБА ПО ТРУДУ </w:t>
            </w:r>
            <w:r w:rsidRPr="009015EC">
              <w:rPr>
                <w:rFonts w:eastAsia="Times New Roman"/>
                <w:color w:val="000000"/>
                <w:spacing w:val="-2"/>
                <w:sz w:val="24"/>
                <w:szCs w:val="24"/>
              </w:rPr>
              <w:br/>
              <w:t>И ЗАНЯТОСТИ</w:t>
            </w:r>
          </w:p>
        </w:tc>
        <w:tc>
          <w:tcPr>
            <w:tcW w:w="5528" w:type="dxa"/>
            <w:vAlign w:val="center"/>
          </w:tcPr>
          <w:p w:rsidR="00532C10" w:rsidRDefault="00532C10" w:rsidP="00532C10">
            <w:pPr>
              <w:spacing w:line="232" w:lineRule="auto"/>
              <w:ind w:left="212" w:right="722" w:hanging="212"/>
              <w:jc w:val="center"/>
              <w:rPr>
                <w:rFonts w:eastAsia="Times New Roman"/>
                <w:b w:val="0"/>
                <w:color w:val="000000"/>
                <w:spacing w:val="-2"/>
                <w:sz w:val="24"/>
                <w:szCs w:val="24"/>
              </w:rPr>
            </w:pPr>
            <w:r w:rsidRPr="009015EC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Правительство </w:t>
            </w:r>
          </w:p>
          <w:p w:rsidR="00532C10" w:rsidRPr="009015EC" w:rsidRDefault="00532C10" w:rsidP="00532C10">
            <w:pPr>
              <w:spacing w:line="232" w:lineRule="auto"/>
              <w:ind w:left="212" w:right="722" w:hanging="212"/>
              <w:jc w:val="center"/>
              <w:rPr>
                <w:rFonts w:eastAsia="Times New Roman"/>
                <w:b w:val="0"/>
                <w:color w:val="000000"/>
                <w:spacing w:val="-2"/>
                <w:sz w:val="24"/>
                <w:szCs w:val="24"/>
              </w:rPr>
            </w:pPr>
            <w:r w:rsidRPr="009015EC"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Санкт-Петербурга</w:t>
            </w:r>
          </w:p>
        </w:tc>
      </w:tr>
      <w:tr w:rsidR="00532C10" w:rsidRPr="00DD2116" w:rsidTr="00532C10">
        <w:trPr>
          <w:trHeight w:val="802"/>
        </w:trPr>
        <w:tc>
          <w:tcPr>
            <w:tcW w:w="5529" w:type="dxa"/>
            <w:shd w:val="clear" w:color="auto" w:fill="auto"/>
            <w:tcMar>
              <w:top w:w="72" w:type="dxa"/>
              <w:left w:w="72" w:type="dxa"/>
              <w:right w:w="72" w:type="dxa"/>
            </w:tcMar>
            <w:vAlign w:val="center"/>
          </w:tcPr>
          <w:p w:rsidR="00532C10" w:rsidRPr="00DD2116" w:rsidRDefault="00532C10" w:rsidP="00532C10">
            <w:pPr>
              <w:spacing w:line="232" w:lineRule="auto"/>
              <w:jc w:val="center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____________</w:t>
            </w:r>
            <w:r w:rsidRPr="009015EC">
              <w:rPr>
                <w:rFonts w:eastAsia="Times New Roman"/>
                <w:color w:val="000000"/>
                <w:spacing w:val="-2"/>
                <w:sz w:val="24"/>
                <w:szCs w:val="24"/>
              </w:rPr>
              <w:t>М.Ю. Иванков</w:t>
            </w:r>
          </w:p>
        </w:tc>
        <w:tc>
          <w:tcPr>
            <w:tcW w:w="5528" w:type="dxa"/>
            <w:vAlign w:val="center"/>
          </w:tcPr>
          <w:p w:rsidR="00532C10" w:rsidRPr="009015EC" w:rsidRDefault="00532C10" w:rsidP="00532C10">
            <w:pPr>
              <w:spacing w:line="232" w:lineRule="auto"/>
              <w:ind w:left="212" w:right="1289" w:hanging="212"/>
              <w:jc w:val="center"/>
              <w:rPr>
                <w:rFonts w:eastAsia="Times New Roman"/>
                <w:b w:val="0"/>
                <w:color w:val="000000"/>
                <w:spacing w:val="-2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      __________</w:t>
            </w:r>
            <w:r w:rsidRPr="009015EC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К</w:t>
            </w:r>
            <w:r w:rsidRPr="009015EC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нягинин</w:t>
            </w:r>
            <w:proofErr w:type="spellEnd"/>
          </w:p>
        </w:tc>
      </w:tr>
    </w:tbl>
    <w:p w:rsidR="00950C3E" w:rsidRDefault="005D4820" w:rsidP="00AF73C8">
      <w:pPr>
        <w:shd w:val="clear" w:color="auto" w:fill="FFFFFF"/>
        <w:tabs>
          <w:tab w:val="left" w:pos="7584"/>
        </w:tabs>
        <w:spacing w:before="115"/>
        <w:ind w:left="197"/>
        <w:sectPr w:rsidR="00950C3E" w:rsidSect="00232810">
          <w:type w:val="continuous"/>
          <w:pgSz w:w="11909" w:h="16834"/>
          <w:pgMar w:top="941" w:right="1134" w:bottom="851" w:left="1418" w:header="720" w:footer="720" w:gutter="0"/>
          <w:cols w:space="60"/>
          <w:noEndnote/>
          <w:titlePg/>
          <w:docGrid w:linePitch="273"/>
        </w:sectPr>
      </w:pPr>
      <w:r>
        <w:rPr>
          <w:rFonts w:eastAsia="Times New Roman"/>
          <w:b w:val="0"/>
          <w:bCs w:val="0"/>
          <w:color w:val="000000"/>
          <w:sz w:val="27"/>
          <w:szCs w:val="27"/>
        </w:rPr>
        <w:tab/>
      </w:r>
    </w:p>
    <w:p w:rsidR="005D4820" w:rsidRDefault="005D4820" w:rsidP="00AF73C8">
      <w:pPr>
        <w:shd w:val="clear" w:color="auto" w:fill="FFFFFF"/>
        <w:tabs>
          <w:tab w:val="left" w:leader="underscore" w:pos="2242"/>
          <w:tab w:val="left" w:leader="underscore" w:pos="2827"/>
        </w:tabs>
        <w:spacing w:line="144" w:lineRule="exact"/>
        <w:ind w:firstLine="1795"/>
      </w:pPr>
      <w:bookmarkStart w:id="0" w:name="_GoBack"/>
      <w:bookmarkEnd w:id="0"/>
    </w:p>
    <w:sectPr w:rsidR="005D4820" w:rsidSect="00AF73C8">
      <w:pgSz w:w="16834" w:h="11909" w:orient="landscape"/>
      <w:pgMar w:top="624" w:right="713" w:bottom="360" w:left="11537" w:header="720" w:footer="720" w:gutter="0"/>
      <w:cols w:num="2" w:space="720" w:equalWidth="0">
        <w:col w:w="2827" w:space="408"/>
        <w:col w:w="1348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4FF" w:rsidRDefault="002D34FF" w:rsidP="00232810">
      <w:r>
        <w:separator/>
      </w:r>
    </w:p>
  </w:endnote>
  <w:endnote w:type="continuationSeparator" w:id="0">
    <w:p w:rsidR="002D34FF" w:rsidRDefault="002D34FF" w:rsidP="0023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4FF" w:rsidRDefault="002D34FF" w:rsidP="00232810">
      <w:r>
        <w:separator/>
      </w:r>
    </w:p>
  </w:footnote>
  <w:footnote w:type="continuationSeparator" w:id="0">
    <w:p w:rsidR="002D34FF" w:rsidRDefault="002D34FF" w:rsidP="00232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B29D9"/>
    <w:multiLevelType w:val="singleLevel"/>
    <w:tmpl w:val="2D0EC382"/>
    <w:lvl w:ilvl="0">
      <w:start w:val="1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5552A76"/>
    <w:multiLevelType w:val="singleLevel"/>
    <w:tmpl w:val="4B94D332"/>
    <w:lvl w:ilvl="0">
      <w:start w:val="4"/>
      <w:numFmt w:val="decimal"/>
      <w:lvlText w:val="1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67805633"/>
    <w:multiLevelType w:val="singleLevel"/>
    <w:tmpl w:val="578CED64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7BC5BD8"/>
    <w:multiLevelType w:val="singleLevel"/>
    <w:tmpl w:val="50E834CC"/>
    <w:lvl w:ilvl="0">
      <w:start w:val="1"/>
      <w:numFmt w:val="decimal"/>
      <w:lvlText w:val="1.2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20"/>
    <w:rsid w:val="00056C40"/>
    <w:rsid w:val="000F7C37"/>
    <w:rsid w:val="0012154F"/>
    <w:rsid w:val="00232810"/>
    <w:rsid w:val="00243948"/>
    <w:rsid w:val="00246CB3"/>
    <w:rsid w:val="002D34FF"/>
    <w:rsid w:val="004845D3"/>
    <w:rsid w:val="00500543"/>
    <w:rsid w:val="00532C10"/>
    <w:rsid w:val="005D4820"/>
    <w:rsid w:val="00910767"/>
    <w:rsid w:val="009221E1"/>
    <w:rsid w:val="00945899"/>
    <w:rsid w:val="00950C3E"/>
    <w:rsid w:val="00995CA7"/>
    <w:rsid w:val="00AB5B25"/>
    <w:rsid w:val="00AF73C8"/>
    <w:rsid w:val="00B56206"/>
    <w:rsid w:val="00B86980"/>
    <w:rsid w:val="00B9564A"/>
    <w:rsid w:val="00D02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A3CB1A7-0799-4C12-98F3-F7658AD9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81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2810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328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32810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3281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2810"/>
    <w:rPr>
      <w:rFonts w:ascii="Segoe UI" w:hAnsi="Segoe UI" w:cs="Segoe UI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 Виктор Николаевич</dc:creator>
  <cp:lastModifiedBy>Колдунова Людмила Юрьевна</cp:lastModifiedBy>
  <cp:revision>4</cp:revision>
  <cp:lastPrinted>2022-10-31T15:20:00Z</cp:lastPrinted>
  <dcterms:created xsi:type="dcterms:W3CDTF">2022-10-31T15:07:00Z</dcterms:created>
  <dcterms:modified xsi:type="dcterms:W3CDTF">2022-11-01T14:21:00Z</dcterms:modified>
</cp:coreProperties>
</file>