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C91" w:rsidRDefault="00B90C91" w:rsidP="00B90C91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             Правительства Санкт-Петербурга</w:t>
                            </w:r>
                          </w:p>
                          <w:p w:rsidR="00ED78FD" w:rsidRDefault="00B90C91" w:rsidP="00B90C91">
                            <w:pPr>
                              <w:pStyle w:val="11"/>
                            </w:pPr>
                            <w: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B90C91" w:rsidRDefault="00B90C91" w:rsidP="00B90C91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>
                        <w:t xml:space="preserve">             </w:t>
                      </w:r>
                      <w:r>
                        <w:t>Правительства Са</w:t>
                      </w:r>
                      <w:bookmarkStart w:id="1" w:name="_GoBack"/>
                      <w:bookmarkEnd w:id="1"/>
                      <w:r>
                        <w:t>нкт-Петербурга</w:t>
                      </w:r>
                    </w:p>
                    <w:p w:rsidR="00ED78FD" w:rsidRDefault="00B90C91" w:rsidP="00B90C91">
                      <w:pPr>
                        <w:pStyle w:val="11"/>
                      </w:pPr>
                      <w: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Default="00ED78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78FD" w:rsidRDefault="00ED78F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proofErr w:type="gramStart"/>
      <w:r w:rsidRPr="00B5183D">
        <w:t xml:space="preserve">В соответствии с Законом Санкт-Петербурга от 24.11.2021 № 558-119                                       </w:t>
      </w:r>
      <w:r w:rsidR="00A95842">
        <w:t xml:space="preserve">             </w:t>
      </w:r>
      <w:r w:rsidRPr="00B5183D">
        <w:t>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Правительства Санкт-Петербурга от </w:t>
      </w:r>
      <w:r w:rsidR="00636EF7" w:rsidRPr="00636EF7">
        <w:t>05.07.2022 № 628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983AF2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между объектами Адресной инвестиционной программы на 2022 год</w:t>
      </w:r>
      <w:r w:rsidR="00636EF7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и на плановый период 2023 и 2024 годов» и постановлением Правительства Санкт-Петербурга</w:t>
      </w:r>
      <w:r w:rsidR="00636EF7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</w:t>
      </w:r>
      <w:proofErr w:type="gramEnd"/>
      <w:r w:rsidRPr="00B5183D">
        <w:rPr>
          <w:rFonts w:eastAsia="Calibri"/>
          <w:lang w:eastAsia="en-US"/>
        </w:rPr>
        <w:t xml:space="preserve"> </w:t>
      </w:r>
      <w:proofErr w:type="gramStart"/>
      <w:r w:rsidRPr="00B5183D">
        <w:rPr>
          <w:rFonts w:eastAsia="Calibri"/>
          <w:lang w:eastAsia="en-US"/>
        </w:rPr>
        <w:t>порядке</w:t>
      </w:r>
      <w:proofErr w:type="gramEnd"/>
      <w:r w:rsidRPr="00B5183D">
        <w:rPr>
          <w:rFonts w:eastAsia="Calibri"/>
          <w:lang w:eastAsia="en-US"/>
        </w:rPr>
        <w:t xml:space="preserve"> принятия решений</w:t>
      </w:r>
      <w:r w:rsidR="00A95842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 разработке государственных программ</w:t>
      </w:r>
      <w:r w:rsidR="00636EF7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Санкт-Петербурга, формирования, реализации</w:t>
      </w:r>
      <w:r w:rsidR="00A95842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и проведения оценки эффективности </w:t>
      </w:r>
      <w:r w:rsidR="00636EF7">
        <w:rPr>
          <w:rFonts w:eastAsia="Calibri"/>
          <w:lang w:eastAsia="en-US"/>
        </w:rPr>
        <w:t xml:space="preserve">                     </w:t>
      </w:r>
      <w:r w:rsidRPr="00B5183D">
        <w:rPr>
          <w:rFonts w:eastAsia="Calibri"/>
          <w:lang w:eastAsia="en-US"/>
        </w:rPr>
        <w:t>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 Внести в постановление Правительства Санкт-Петербурга от 23.06.2014 № 491                   «О государственной программе Санкт-Петербурга «Обеспечение доступным жильем                           и жилищно-коммунальными услугами жителей Санкт-Петербурга» следующие изменения:</w:t>
      </w: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.1. Пункт 10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p w:rsidR="009C6845" w:rsidRPr="004B2CE6" w:rsidRDefault="009C6845" w:rsidP="009C6845">
      <w:pPr>
        <w:rPr>
          <w:rFonts w:eastAsia="Calibri"/>
          <w:sz w:val="20"/>
          <w:szCs w:val="20"/>
          <w:lang w:eastAsia="en-US"/>
        </w:rPr>
      </w:pPr>
    </w:p>
    <w:tbl>
      <w:tblPr>
        <w:tblW w:w="11421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567"/>
        <w:gridCol w:w="3261"/>
        <w:gridCol w:w="6236"/>
        <w:gridCol w:w="425"/>
        <w:gridCol w:w="131"/>
      </w:tblGrid>
      <w:tr w:rsidR="009C6845" w:rsidRPr="00B5183D" w:rsidTr="00367788">
        <w:tc>
          <w:tcPr>
            <w:tcW w:w="234" w:type="dxa"/>
            <w:shd w:val="clear" w:color="auto" w:fill="auto"/>
          </w:tcPr>
          <w:p w:rsidR="009C6845" w:rsidRPr="00B5183D" w:rsidRDefault="009C6845" w:rsidP="00367788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096501" w:rsidRDefault="009C6845" w:rsidP="00367788">
            <w:pPr>
              <w:rPr>
                <w:sz w:val="20"/>
                <w:szCs w:val="20"/>
              </w:rPr>
            </w:pPr>
            <w:r w:rsidRPr="00096501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>
            <w:pPr>
              <w:rPr>
                <w:rFonts w:eastAsia="Calibri"/>
                <w:sz w:val="20"/>
                <w:szCs w:val="20"/>
              </w:rPr>
            </w:pPr>
            <w:r w:rsidRPr="00B5183D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B5183D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B5183D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B5183D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</w:p>
          <w:p w:rsidR="009C6845" w:rsidRPr="00B5183D" w:rsidRDefault="009C6845" w:rsidP="00367788">
            <w:pPr>
              <w:rPr>
                <w:rFonts w:eastAsia="Calibri"/>
                <w:sz w:val="20"/>
                <w:szCs w:val="20"/>
              </w:rPr>
            </w:pPr>
            <w:r w:rsidRPr="00B5183D">
              <w:rPr>
                <w:rFonts w:eastAsia="Calibri"/>
                <w:sz w:val="20"/>
                <w:szCs w:val="20"/>
                <w:lang w:eastAsia="en-US"/>
              </w:rPr>
              <w:t xml:space="preserve">в том числе </w:t>
            </w:r>
            <w:r w:rsidRPr="00B5183D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>1. </w:t>
            </w:r>
            <w:r w:rsidRPr="00B5183D">
              <w:rPr>
                <w:spacing w:val="-4"/>
                <w:sz w:val="20"/>
                <w:szCs w:val="20"/>
                <w:lang w:val="en-US" w:eastAsia="en-US"/>
              </w:rPr>
              <w:t> </w:t>
            </w: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Бюджет Санкт-Петербурга, </w:t>
            </w:r>
            <w:r w:rsidRPr="00B5183D">
              <w:rPr>
                <w:spacing w:val="-4"/>
                <w:sz w:val="20"/>
                <w:szCs w:val="20"/>
                <w:lang w:eastAsia="en-US"/>
              </w:rPr>
              <w:br/>
              <w:t xml:space="preserve">всего 399951503,4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61388150,8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62568918,6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>2024 г. – 61846276,1тыс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67626769,5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71300040,0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75221348,4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.,</w:t>
            </w:r>
          </w:p>
          <w:p w:rsidR="009C6845" w:rsidRPr="00B5183D" w:rsidRDefault="009C6845" w:rsidP="00367788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bCs/>
                <w:spacing w:val="-4"/>
                <w:sz w:val="20"/>
                <w:szCs w:val="20"/>
                <w:lang w:eastAsia="en-US"/>
              </w:rPr>
              <w:t xml:space="preserve">в том числе объем финансирования, предусмотренный </w:t>
            </w:r>
            <w:r w:rsidRPr="00B5183D">
              <w:rPr>
                <w:bCs/>
                <w:spacing w:val="-4"/>
                <w:sz w:val="20"/>
                <w:szCs w:val="20"/>
                <w:lang w:eastAsia="en-US"/>
              </w:rPr>
              <w:br/>
              <w:t>на реализацию региональных проектов:</w:t>
            </w:r>
          </w:p>
          <w:p w:rsidR="009C6845" w:rsidRPr="00B5183D" w:rsidRDefault="009C6845" w:rsidP="00367788">
            <w:pPr>
              <w:pageBreakBefore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5830982,6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1128997,4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3359619,9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2024 г. – 1342365,3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</w:t>
            </w:r>
          </w:p>
          <w:p w:rsidR="009C6845" w:rsidRPr="00B5183D" w:rsidRDefault="009C6845" w:rsidP="00367788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>2.  </w:t>
            </w:r>
            <w:r w:rsidRPr="00B5183D">
              <w:rPr>
                <w:bCs/>
                <w:spacing w:val="-4"/>
                <w:sz w:val="20"/>
                <w:szCs w:val="20"/>
                <w:lang w:eastAsia="en-US"/>
              </w:rPr>
              <w:t xml:space="preserve">Внебюджетные средства, 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всего 89650164,0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 xml:space="preserve">., 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lastRenderedPageBreak/>
              <w:t>в том числе по годам реализации: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2022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.;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2023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.;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2024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.;</w:t>
            </w:r>
          </w:p>
          <w:p w:rsidR="009C6845" w:rsidRPr="00B5183D" w:rsidRDefault="009C6845" w:rsidP="0036778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2025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.;</w:t>
            </w:r>
          </w:p>
          <w:p w:rsidR="009C6845" w:rsidRPr="00B5183D" w:rsidRDefault="009C6845" w:rsidP="003677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2026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.;</w:t>
            </w:r>
          </w:p>
          <w:p w:rsidR="009C6845" w:rsidRPr="00B5183D" w:rsidRDefault="009C6845" w:rsidP="00367788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 xml:space="preserve">2027 г. – 14941694,0 </w:t>
            </w:r>
            <w:proofErr w:type="spellStart"/>
            <w:r w:rsidRPr="00B5183D">
              <w:rPr>
                <w:sz w:val="20"/>
                <w:szCs w:val="20"/>
              </w:rPr>
              <w:t>тыс</w:t>
            </w:r>
            <w:proofErr w:type="gramStart"/>
            <w:r w:rsidRPr="00B5183D">
              <w:rPr>
                <w:sz w:val="20"/>
                <w:szCs w:val="20"/>
              </w:rPr>
              <w:t>.р</w:t>
            </w:r>
            <w:proofErr w:type="gramEnd"/>
            <w:r w:rsidRPr="00B5183D">
              <w:rPr>
                <w:sz w:val="20"/>
                <w:szCs w:val="20"/>
              </w:rPr>
              <w:t>уб</w:t>
            </w:r>
            <w:proofErr w:type="spellEnd"/>
            <w:r w:rsidRPr="00B5183D">
              <w:rPr>
                <w:sz w:val="20"/>
                <w:szCs w:val="20"/>
              </w:rPr>
              <w:t>.</w:t>
            </w:r>
          </w:p>
          <w:p w:rsidR="009C6845" w:rsidRPr="00B5183D" w:rsidRDefault="009C6845" w:rsidP="00367788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>3.  Федеральный бюджет,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1581953,3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545577,6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495028,3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2024 г. – 541347,4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/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367788"/>
        </w:tc>
      </w:tr>
      <w:tr w:rsidR="009C6845" w:rsidRPr="00B5183D" w:rsidTr="00367788">
        <w:tc>
          <w:tcPr>
            <w:tcW w:w="234" w:type="dxa"/>
            <w:shd w:val="clear" w:color="auto" w:fill="auto"/>
          </w:tcPr>
          <w:p w:rsidR="009C6845" w:rsidRPr="00B5183D" w:rsidRDefault="009C6845" w:rsidP="00367788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B5183D" w:rsidRDefault="009C6845" w:rsidP="00367788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>
            <w:pPr>
              <w:rPr>
                <w:rFonts w:eastAsia="Calibri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367788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B5183D" w:rsidRDefault="009C6845" w:rsidP="00367788"/>
          <w:p w:rsidR="009C6845" w:rsidRPr="00096501" w:rsidRDefault="009C6845" w:rsidP="00367788">
            <w:pPr>
              <w:rPr>
                <w:sz w:val="20"/>
                <w:szCs w:val="20"/>
              </w:rPr>
            </w:pPr>
            <w:r w:rsidRPr="00096501">
              <w:rPr>
                <w:sz w:val="20"/>
                <w:szCs w:val="20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367788"/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</w:pPr>
      <w:r>
        <w:t>1</w:t>
      </w:r>
      <w:r w:rsidRPr="00B5183D">
        <w:t xml:space="preserve">.2. Пункты 1 и 2 таблицы 3 подраздела 7.3 раздела 7 приложения к постановлению изложить в следующей редакции: </w:t>
      </w:r>
    </w:p>
    <w:p w:rsidR="009C6845" w:rsidRPr="004B2CE6" w:rsidRDefault="009C6845" w:rsidP="009C6845">
      <w:pPr>
        <w:jc w:val="both"/>
        <w:rPr>
          <w:sz w:val="20"/>
          <w:szCs w:val="20"/>
        </w:rPr>
      </w:pPr>
    </w:p>
    <w:tbl>
      <w:tblPr>
        <w:tblW w:w="5268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2"/>
        <w:gridCol w:w="144"/>
        <w:gridCol w:w="1187"/>
        <w:gridCol w:w="887"/>
        <w:gridCol w:w="142"/>
        <w:gridCol w:w="856"/>
        <w:gridCol w:w="664"/>
        <w:gridCol w:w="845"/>
        <w:gridCol w:w="845"/>
        <w:gridCol w:w="845"/>
        <w:gridCol w:w="845"/>
        <w:gridCol w:w="845"/>
        <w:gridCol w:w="845"/>
        <w:gridCol w:w="989"/>
        <w:gridCol w:w="303"/>
      </w:tblGrid>
      <w:tr w:rsidR="009C6845" w:rsidRPr="00B5183D" w:rsidTr="00367788">
        <w:trPr>
          <w:trHeight w:val="48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Бюджет </w:t>
            </w:r>
            <w:r w:rsidRPr="00B5183D">
              <w:rPr>
                <w:sz w:val="14"/>
                <w:szCs w:val="14"/>
              </w:rPr>
              <w:br/>
              <w:t>Санкт-Петербурга</w:t>
            </w:r>
          </w:p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30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13410963,2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15173093,2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13089490,1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97506563,4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6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13411063,2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15173093,2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13089490,1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97506663,4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47977087,6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47395825,4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48756786,0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50711217,9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52744538,7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54859384,4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302444840,0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12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61388150,8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62568918,6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61846276,1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67626769,5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71300040,0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75221348,4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399951503,4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8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57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505297,8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454748,5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501067,6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1461113,9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11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545577,6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495028,3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541347,4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1581953,3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31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89650164,0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7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89650164,0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1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13451243,0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15213373,0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13129769,9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97627402,8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76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13451343,0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15213373,0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13129769,9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97627502,8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18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27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63424079,4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62792267,9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64199547,6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65652911,9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67686232,7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69801078,4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393556117,9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4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1" w:type="pct"/>
            <w:gridSpan w:val="4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76875422,4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78005640,9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77329317,5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82568463,5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86241734,0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90163042,4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491183620,7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Подпрограмма 1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13410963,2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15173093,2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13089490,1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97506563,4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13411063,2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15173093,2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13089490,1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97506663,4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48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17928711,9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19717896,7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19990139,0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20793905,2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21630533,4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22500818,5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122562004,7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9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31339775,1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34890989,9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33079629,1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37709456,8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40186034,7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42862782,5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220068668,1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5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505297,8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454748,5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501067,6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1461113,9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74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545577,6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495028,3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541347,4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1581953,3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8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100,0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08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13451243,0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15213373,0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13129769,9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97627402,8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7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13451343,0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15213373,0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13129769,9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16915551,6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97627502,8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94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95" w:type="pct"/>
            <w:gridSpan w:val="3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18434009,7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20172645,2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20491206,6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20793905,2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21630533,4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22500818,5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124023118,6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1" w:type="pct"/>
            <w:gridSpan w:val="4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31885352,7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35386018,2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33620976,5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37709456,8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40186034,7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42862782,5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221650621,4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.3. Пункт 1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6"/>
        <w:gridCol w:w="255"/>
        <w:gridCol w:w="1422"/>
        <w:gridCol w:w="1056"/>
        <w:gridCol w:w="657"/>
        <w:gridCol w:w="913"/>
        <w:gridCol w:w="915"/>
        <w:gridCol w:w="913"/>
        <w:gridCol w:w="915"/>
        <w:gridCol w:w="913"/>
        <w:gridCol w:w="915"/>
        <w:gridCol w:w="1058"/>
        <w:gridCol w:w="367"/>
      </w:tblGrid>
      <w:tr w:rsidR="009C6845" w:rsidRPr="00B5183D" w:rsidTr="00367788">
        <w:trPr>
          <w:trHeight w:val="45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2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67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03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5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93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1128997,4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5830982,6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6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1128997,4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5830982,6</w:t>
            </w: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.4. Пункт 1.2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5"/>
        <w:gridCol w:w="305"/>
        <w:gridCol w:w="1287"/>
        <w:gridCol w:w="1053"/>
        <w:gridCol w:w="660"/>
        <w:gridCol w:w="926"/>
        <w:gridCol w:w="926"/>
        <w:gridCol w:w="926"/>
        <w:gridCol w:w="926"/>
        <w:gridCol w:w="926"/>
        <w:gridCol w:w="926"/>
        <w:gridCol w:w="1035"/>
        <w:gridCol w:w="144"/>
        <w:gridCol w:w="175"/>
      </w:tblGrid>
      <w:tr w:rsidR="009C6845" w:rsidRPr="00B5183D" w:rsidTr="00367788">
        <w:trPr>
          <w:gridAfter w:val="1"/>
          <w:wAfter w:w="85" w:type="pct"/>
          <w:trHeight w:val="35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46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1.2</w:t>
            </w:r>
          </w:p>
        </w:tc>
        <w:tc>
          <w:tcPr>
            <w:tcW w:w="618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25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107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22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27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153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316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173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gridAfter w:val="1"/>
          <w:wAfter w:w="85" w:type="pct"/>
          <w:trHeight w:val="20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1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14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1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15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.5. Пункт 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6"/>
        <w:gridCol w:w="255"/>
        <w:gridCol w:w="1401"/>
        <w:gridCol w:w="1065"/>
        <w:gridCol w:w="661"/>
        <w:gridCol w:w="915"/>
        <w:gridCol w:w="915"/>
        <w:gridCol w:w="915"/>
        <w:gridCol w:w="915"/>
        <w:gridCol w:w="915"/>
        <w:gridCol w:w="915"/>
        <w:gridCol w:w="915"/>
        <w:gridCol w:w="510"/>
      </w:tblGrid>
      <w:tr w:rsidR="009C6845" w:rsidRPr="00B5183D" w:rsidTr="00367788">
        <w:trPr>
          <w:trHeight w:val="29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2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3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1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2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7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5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1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1128997,4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5830982,6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B5183D" w:rsidRDefault="009C6845" w:rsidP="009C6845">
      <w:pPr>
        <w:rPr>
          <w:sz w:val="14"/>
          <w:szCs w:val="14"/>
        </w:rPr>
      </w:pPr>
    </w:p>
    <w:p w:rsidR="009C6845" w:rsidRPr="00B5183D" w:rsidRDefault="009C6845" w:rsidP="009C6845">
      <w:pPr>
        <w:ind w:firstLine="708"/>
        <w:jc w:val="both"/>
      </w:pPr>
    </w:p>
    <w:p w:rsidR="009C6845" w:rsidRPr="00B5183D" w:rsidRDefault="009C6845" w:rsidP="009C6845">
      <w:pPr>
        <w:ind w:firstLine="708"/>
        <w:jc w:val="both"/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.6. Пункт 2.2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6"/>
        <w:gridCol w:w="300"/>
        <w:gridCol w:w="1414"/>
        <w:gridCol w:w="1072"/>
        <w:gridCol w:w="661"/>
        <w:gridCol w:w="906"/>
        <w:gridCol w:w="906"/>
        <w:gridCol w:w="906"/>
        <w:gridCol w:w="906"/>
        <w:gridCol w:w="906"/>
        <w:gridCol w:w="906"/>
        <w:gridCol w:w="906"/>
        <w:gridCol w:w="381"/>
      </w:tblGrid>
      <w:tr w:rsidR="009C6845" w:rsidRPr="00B5183D" w:rsidTr="00367788">
        <w:trPr>
          <w:trHeight w:val="249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44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2.2</w:t>
            </w:r>
          </w:p>
        </w:tc>
        <w:tc>
          <w:tcPr>
            <w:tcW w:w="682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313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7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91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53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24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97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173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367788">
        <w:trPr>
          <w:trHeight w:val="209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1128897,4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3359619,9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1342365,3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5830882,6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.7. Пункты 2 и 2.1 таблицы 5 подр</w:t>
      </w:r>
      <w:r>
        <w:t>аздела 7.5 раздела 7 приложения</w:t>
      </w:r>
      <w:r w:rsidRPr="00B5183D">
        <w:t xml:space="preserve"> к постановлению изложить в следующей редакции:</w:t>
      </w:r>
    </w:p>
    <w:p w:rsidR="009C6845" w:rsidRPr="004B2CE6" w:rsidRDefault="009C6845" w:rsidP="009C6845">
      <w:pPr>
        <w:ind w:firstLine="708"/>
        <w:jc w:val="both"/>
        <w:rPr>
          <w:sz w:val="20"/>
          <w:szCs w:val="20"/>
        </w:rPr>
      </w:pPr>
    </w:p>
    <w:tbl>
      <w:tblPr>
        <w:tblW w:w="5187" w:type="pct"/>
        <w:tblLook w:val="04A0" w:firstRow="1" w:lastRow="0" w:firstColumn="1" w:lastColumn="0" w:noHBand="0" w:noVBand="1"/>
      </w:tblPr>
      <w:tblGrid>
        <w:gridCol w:w="310"/>
        <w:gridCol w:w="394"/>
        <w:gridCol w:w="1161"/>
        <w:gridCol w:w="1620"/>
        <w:gridCol w:w="929"/>
        <w:gridCol w:w="931"/>
        <w:gridCol w:w="931"/>
        <w:gridCol w:w="929"/>
        <w:gridCol w:w="931"/>
        <w:gridCol w:w="931"/>
        <w:gridCol w:w="931"/>
        <w:gridCol w:w="371"/>
      </w:tblGrid>
      <w:tr w:rsidR="009C6845" w:rsidRPr="00B5183D" w:rsidTr="00367788">
        <w:trPr>
          <w:trHeight w:val="505"/>
        </w:trPr>
        <w:tc>
          <w:tcPr>
            <w:tcW w:w="149" w:type="pct"/>
            <w:tcBorders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 «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Комитет </w:t>
            </w:r>
            <w:r w:rsidRPr="00B5183D">
              <w:rPr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1560466,2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3384849,0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1404383,6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4763040,8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24247438,1</w:t>
            </w: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99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58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1560466,2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3384849,0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1404383,6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4763040,8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24247438,1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350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2.1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1560466,2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3384849,0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1404383,6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4763040,8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24247438,1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358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367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1560466,2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3384849,0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1404383,6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4763040,8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24247438,1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 xml:space="preserve">.8. Пункт 6 подраздела 9.1 раздела 9 приложения к постановлению изложить </w:t>
      </w:r>
      <w:r w:rsidRPr="00B5183D">
        <w:br/>
        <w:t>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88"/>
        <w:gridCol w:w="3365"/>
        <w:gridCol w:w="5310"/>
        <w:gridCol w:w="380"/>
      </w:tblGrid>
      <w:tr w:rsidR="009C6845" w:rsidRPr="00B5183D" w:rsidTr="00367788">
        <w:trPr>
          <w:trHeight w:val="28"/>
          <w:jc w:val="center"/>
        </w:trPr>
        <w:tc>
          <w:tcPr>
            <w:tcW w:w="232" w:type="pct"/>
            <w:tcBorders>
              <w:right w:val="single" w:sz="4" w:space="0" w:color="auto"/>
            </w:tcBorders>
          </w:tcPr>
          <w:p w:rsidR="009C6845" w:rsidRPr="00C70DF6" w:rsidRDefault="009C6845" w:rsidP="00367788">
            <w:pPr>
              <w:rPr>
                <w:sz w:val="20"/>
                <w:szCs w:val="20"/>
              </w:rPr>
            </w:pPr>
            <w:r w:rsidRPr="00C70DF6">
              <w:rPr>
                <w:sz w:val="20"/>
                <w:szCs w:val="20"/>
              </w:rPr>
              <w:t>«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1 по источникам финансирования с указанием объема финансирования, предусмотренного </w:t>
            </w:r>
            <w:r w:rsidRPr="00B5183D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rFonts w:eastAsia="Calibri"/>
                <w:sz w:val="20"/>
                <w:szCs w:val="20"/>
                <w:lang w:eastAsia="en-US"/>
              </w:rPr>
              <w:t xml:space="preserve">в том числе по годам реализации 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>1.  Общий объем финансирования,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221650621,4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31885352,7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35386018,2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2024 г. – 33620976,5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37709456,8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40186034,7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42862782,5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.,</w:t>
            </w:r>
          </w:p>
          <w:p w:rsidR="009C6845" w:rsidRPr="00B5183D" w:rsidRDefault="009C6845" w:rsidP="00367788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>в том числе:</w:t>
            </w:r>
          </w:p>
          <w:p w:rsidR="009C6845" w:rsidRPr="00B5183D" w:rsidRDefault="009C6845" w:rsidP="00367788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>1.1.</w:t>
            </w:r>
            <w:r w:rsidRPr="00B5183D">
              <w:rPr>
                <w:bCs/>
                <w:sz w:val="20"/>
                <w:szCs w:val="20"/>
                <w:lang w:val="en-US" w:eastAsia="en-US"/>
              </w:rPr>
              <w:t> </w:t>
            </w:r>
            <w:r w:rsidRPr="00B5183D">
              <w:rPr>
                <w:bCs/>
                <w:sz w:val="20"/>
                <w:szCs w:val="20"/>
                <w:lang w:eastAsia="en-US"/>
              </w:rPr>
              <w:t>Бюджет Санкт-Петербурга,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220068668,1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31339775,1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34890989,9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2024 г. – 33079629,1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37709456,8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40186034,7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42862782,5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.,</w:t>
            </w:r>
          </w:p>
          <w:p w:rsidR="009C6845" w:rsidRPr="00B5183D" w:rsidRDefault="009C6845" w:rsidP="00367788">
            <w:pPr>
              <w:pageBreakBefore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 xml:space="preserve">в том числе объем финансирования, предусмотренный </w:t>
            </w:r>
          </w:p>
          <w:p w:rsidR="009C6845" w:rsidRPr="00B5183D" w:rsidRDefault="009C6845" w:rsidP="00367788">
            <w:pPr>
              <w:pageBreakBefore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>на реализацию региональных проектов:</w:t>
            </w:r>
          </w:p>
          <w:p w:rsidR="009C6845" w:rsidRPr="00B5183D" w:rsidRDefault="009C6845" w:rsidP="00367788">
            <w:pPr>
              <w:pageBreakBefore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B5183D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5830982,6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1128997,4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3359619,9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>2024 г. – 1342365,3тыс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.,</w:t>
            </w:r>
          </w:p>
          <w:p w:rsidR="009C6845" w:rsidRPr="00B5183D" w:rsidRDefault="009C6845" w:rsidP="00367788">
            <w:pPr>
              <w:pageBreakBefore/>
              <w:shd w:val="clear" w:color="auto" w:fill="FFFFFF"/>
              <w:tabs>
                <w:tab w:val="left" w:pos="56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  <w:lang w:eastAsia="en-US"/>
              </w:rPr>
              <w:t>1.2. Федеральный бюджет,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всего 1581953,3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2022 г. – 545577,6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2023 г. – 495028,3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2024 г. – 541347,4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2025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tabs>
                <w:tab w:val="left" w:pos="5670"/>
              </w:tabs>
              <w:spacing w:line="228" w:lineRule="auto"/>
              <w:rPr>
                <w:spacing w:val="-4"/>
                <w:sz w:val="20"/>
                <w:szCs w:val="20"/>
                <w:lang w:eastAsia="en-US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2026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.;</w:t>
            </w: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spacing w:val="-4"/>
                <w:sz w:val="20"/>
                <w:szCs w:val="20"/>
                <w:lang w:eastAsia="en-US"/>
              </w:rPr>
              <w:t xml:space="preserve">2027 г. – 0,0 </w:t>
            </w:r>
            <w:proofErr w:type="spellStart"/>
            <w:r w:rsidRPr="00B5183D">
              <w:rPr>
                <w:spacing w:val="-4"/>
                <w:sz w:val="20"/>
                <w:szCs w:val="20"/>
                <w:lang w:eastAsia="en-US"/>
              </w:rPr>
              <w:t>тыс</w:t>
            </w:r>
            <w:proofErr w:type="gramStart"/>
            <w:r w:rsidRPr="00B5183D">
              <w:rPr>
                <w:spacing w:val="-4"/>
                <w:sz w:val="20"/>
                <w:szCs w:val="20"/>
                <w:lang w:eastAsia="en-US"/>
              </w:rPr>
              <w:t>.р</w:t>
            </w:r>
            <w:proofErr w:type="gramEnd"/>
            <w:r w:rsidRPr="00B5183D">
              <w:rPr>
                <w:spacing w:val="-4"/>
                <w:sz w:val="20"/>
                <w:szCs w:val="20"/>
                <w:lang w:eastAsia="en-US"/>
              </w:rPr>
              <w:t>уб</w:t>
            </w:r>
            <w:proofErr w:type="spellEnd"/>
            <w:r w:rsidRPr="00B5183D">
              <w:rPr>
                <w:spacing w:val="-4"/>
                <w:sz w:val="20"/>
                <w:szCs w:val="20"/>
                <w:lang w:eastAsia="en-US"/>
              </w:rPr>
              <w:t>.,</w:t>
            </w:r>
          </w:p>
        </w:tc>
        <w:tc>
          <w:tcPr>
            <w:tcW w:w="19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  <w:p w:rsidR="009C6845" w:rsidRPr="00B5183D" w:rsidRDefault="009C6845" w:rsidP="00367788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9C6845" w:rsidRPr="00B5183D" w:rsidRDefault="009C6845" w:rsidP="009C6845">
      <w:pPr>
        <w:rPr>
          <w:rFonts w:eastAsia="Calibri"/>
          <w:lang w:eastAsia="en-US"/>
        </w:rPr>
      </w:pPr>
    </w:p>
    <w:p w:rsidR="009C6845" w:rsidRPr="00B5183D" w:rsidRDefault="009C6845" w:rsidP="009C6845"/>
    <w:p w:rsidR="009C6845" w:rsidRPr="00B5183D" w:rsidRDefault="009C6845" w:rsidP="009C6845">
      <w:pPr>
        <w:rPr>
          <w:rFonts w:eastAsia="Calibri"/>
          <w:lang w:eastAsia="en-US"/>
        </w:rPr>
        <w:sectPr w:rsidR="009C6845" w:rsidRPr="00B5183D" w:rsidSect="009C6845">
          <w:type w:val="continuous"/>
          <w:pgSz w:w="11906" w:h="16838"/>
          <w:pgMar w:top="851" w:right="851" w:bottom="851" w:left="1276" w:header="709" w:footer="709" w:gutter="0"/>
          <w:cols w:space="708"/>
          <w:titlePg/>
          <w:docGrid w:linePitch="360"/>
        </w:sectPr>
      </w:pPr>
    </w:p>
    <w:p w:rsidR="009C6845" w:rsidRPr="00B5183D" w:rsidRDefault="009C6845" w:rsidP="009C6845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Pr="00B5183D">
        <w:rPr>
          <w:rFonts w:eastAsia="Calibri"/>
          <w:lang w:eastAsia="en-US"/>
        </w:rPr>
        <w:t>.9. Подпункт 1.2.1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5"/>
        <w:gridCol w:w="1558"/>
        <w:gridCol w:w="709"/>
        <w:gridCol w:w="852"/>
        <w:gridCol w:w="566"/>
        <w:gridCol w:w="566"/>
        <w:gridCol w:w="993"/>
        <w:gridCol w:w="852"/>
        <w:gridCol w:w="993"/>
        <w:gridCol w:w="896"/>
        <w:gridCol w:w="899"/>
        <w:gridCol w:w="899"/>
        <w:gridCol w:w="283"/>
        <w:gridCol w:w="283"/>
        <w:gridCol w:w="283"/>
        <w:gridCol w:w="852"/>
        <w:gridCol w:w="2976"/>
        <w:gridCol w:w="437"/>
      </w:tblGrid>
      <w:tr w:rsidR="009C6845" w:rsidRPr="00B5183D" w:rsidTr="00367788">
        <w:trPr>
          <w:trHeight w:val="3292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1.2.1</w:t>
            </w:r>
          </w:p>
        </w:tc>
        <w:tc>
          <w:tcPr>
            <w:tcW w:w="496" w:type="pct"/>
            <w:shd w:val="clear" w:color="auto" w:fill="auto"/>
          </w:tcPr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>Строительство многоквартирного дома со встроенными помещениями</w:t>
            </w:r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>по адресу:</w:t>
            </w:r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>ул. Солдата Корзуна, участок 3</w:t>
            </w:r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proofErr w:type="gramStart"/>
            <w:r w:rsidRPr="00B5183D">
              <w:rPr>
                <w:spacing w:val="-4"/>
                <w:sz w:val="14"/>
                <w:szCs w:val="14"/>
              </w:rPr>
              <w:t>(юго-восточнее пересечения</w:t>
            </w:r>
            <w:proofErr w:type="gramEnd"/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 xml:space="preserve">с пр. </w:t>
            </w:r>
            <w:proofErr w:type="gramStart"/>
            <w:r w:rsidRPr="00B5183D">
              <w:rPr>
                <w:spacing w:val="-4"/>
                <w:sz w:val="14"/>
                <w:szCs w:val="14"/>
              </w:rPr>
              <w:t>Маршала Жукова)</w:t>
            </w:r>
            <w:proofErr w:type="gramEnd"/>
          </w:p>
        </w:tc>
        <w:tc>
          <w:tcPr>
            <w:tcW w:w="226" w:type="pct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  <w:lang w:eastAsia="en-US"/>
              </w:rPr>
            </w:pPr>
            <w:r w:rsidRPr="00B5183D">
              <w:rPr>
                <w:sz w:val="14"/>
                <w:szCs w:val="14"/>
              </w:rPr>
              <w:t xml:space="preserve">14162 </w:t>
            </w:r>
            <w:proofErr w:type="spellStart"/>
            <w:r w:rsidRPr="00B5183D">
              <w:rPr>
                <w:sz w:val="14"/>
                <w:szCs w:val="14"/>
              </w:rPr>
              <w:t>кв</w:t>
            </w:r>
            <w:proofErr w:type="gramStart"/>
            <w:r w:rsidRPr="00B5183D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2022-2024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1645697,9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1645697,9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85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37467,0</w:t>
            </w:r>
          </w:p>
        </w:tc>
        <w:tc>
          <w:tcPr>
            <w:tcW w:w="286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896140,8</w:t>
            </w:r>
          </w:p>
        </w:tc>
        <w:tc>
          <w:tcPr>
            <w:tcW w:w="286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908309,9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1841917,7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947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«Количество семей, улучшивших жилищные условия»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«Общая площадь жилых помещений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  <w:proofErr w:type="gramStart"/>
            <w:r w:rsidRPr="00B5183D">
              <w:rPr>
                <w:sz w:val="14"/>
                <w:szCs w:val="14"/>
              </w:rPr>
              <w:t>Количестве</w:t>
            </w:r>
            <w:proofErr w:type="gramEnd"/>
            <w:r w:rsidRPr="00B5183D">
              <w:rPr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1.10</w:t>
      </w:r>
      <w:r w:rsidRPr="00B5183D">
        <w:rPr>
          <w:rFonts w:eastAsia="Calibri"/>
          <w:lang w:eastAsia="en-US"/>
        </w:rPr>
        <w:t>. Подпункты 1.2.3-1.2.5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ind w:firstLine="708"/>
        <w:rPr>
          <w:rFonts w:eastAsia="Calibri"/>
          <w:sz w:val="20"/>
          <w:szCs w:val="20"/>
          <w:lang w:eastAsia="en-US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5"/>
        <w:gridCol w:w="1558"/>
        <w:gridCol w:w="707"/>
        <w:gridCol w:w="852"/>
        <w:gridCol w:w="566"/>
        <w:gridCol w:w="569"/>
        <w:gridCol w:w="990"/>
        <w:gridCol w:w="852"/>
        <w:gridCol w:w="996"/>
        <w:gridCol w:w="852"/>
        <w:gridCol w:w="141"/>
        <w:gridCol w:w="848"/>
        <w:gridCol w:w="852"/>
        <w:gridCol w:w="283"/>
        <w:gridCol w:w="283"/>
        <w:gridCol w:w="283"/>
        <w:gridCol w:w="852"/>
        <w:gridCol w:w="2982"/>
        <w:gridCol w:w="431"/>
      </w:tblGrid>
      <w:tr w:rsidR="009C6845" w:rsidRPr="00B5183D" w:rsidTr="00367788">
        <w:trPr>
          <w:trHeight w:val="4143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1.2.3</w:t>
            </w:r>
          </w:p>
        </w:tc>
        <w:tc>
          <w:tcPr>
            <w:tcW w:w="496" w:type="pct"/>
            <w:shd w:val="clear" w:color="auto" w:fill="auto"/>
          </w:tcPr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proofErr w:type="gramStart"/>
            <w:r w:rsidRPr="00B5183D">
              <w:rPr>
                <w:spacing w:val="-4"/>
                <w:sz w:val="14"/>
                <w:szCs w:val="14"/>
              </w:rPr>
              <w:t>)</w:t>
            </w: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Строительство многоквартирного </w:t>
            </w:r>
            <w:proofErr w:type="gramEnd"/>
          </w:p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дома со встроенно-пристроенными помещениями по адресу: </w:t>
            </w:r>
            <w:proofErr w:type="spellStart"/>
            <w:proofErr w:type="gramStart"/>
            <w:r w:rsidRPr="00B5183D">
              <w:rPr>
                <w:color w:val="000000"/>
                <w:spacing w:val="-4"/>
                <w:sz w:val="14"/>
                <w:szCs w:val="14"/>
              </w:rPr>
              <w:t>Глухарская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участок 57 (территории квартала 74Б района Каменка, ограниченной </w:t>
            </w:r>
            <w:proofErr w:type="spellStart"/>
            <w:r w:rsidRPr="00B5183D">
              <w:rPr>
                <w:color w:val="000000"/>
                <w:spacing w:val="-4"/>
                <w:sz w:val="14"/>
                <w:szCs w:val="14"/>
              </w:rPr>
              <w:t>Глухарской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</w:t>
            </w:r>
            <w:proofErr w:type="gramEnd"/>
          </w:p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8"/>
                <w:sz w:val="14"/>
                <w:szCs w:val="14"/>
              </w:rPr>
              <w:t>пр. Авиаконструкторов,</w:t>
            </w: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B5183D">
              <w:rPr>
                <w:color w:val="000000"/>
                <w:spacing w:val="-4"/>
                <w:sz w:val="14"/>
                <w:szCs w:val="14"/>
              </w:rPr>
              <w:t>Плесецкой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</w:t>
            </w:r>
          </w:p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Нижне-Каменской ул.; ФЗУ № 3), включая разработку проектной документации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>стадии РД</w:t>
            </w:r>
          </w:p>
        </w:tc>
        <w:tc>
          <w:tcPr>
            <w:tcW w:w="225" w:type="pct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  <w:lang w:eastAsia="en-US"/>
              </w:rPr>
            </w:pPr>
            <w:r w:rsidRPr="00B5183D">
              <w:rPr>
                <w:color w:val="000000"/>
                <w:sz w:val="14"/>
                <w:szCs w:val="14"/>
              </w:rPr>
              <w:t xml:space="preserve">12918,4 </w:t>
            </w:r>
            <w:proofErr w:type="spellStart"/>
            <w:r w:rsidRPr="00B5183D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B5183D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8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2021-2023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1140740,1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1109714,3</w:t>
            </w:r>
          </w:p>
        </w:tc>
        <w:tc>
          <w:tcPr>
            <w:tcW w:w="317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1061179,0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389334,2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1450513,2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949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«Количество семей, улучшивших жилищные условия»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«Общая площадь жилых помещений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  <w:proofErr w:type="gramStart"/>
            <w:r w:rsidRPr="00B5183D">
              <w:rPr>
                <w:sz w:val="14"/>
                <w:szCs w:val="14"/>
              </w:rPr>
              <w:t>Количестве</w:t>
            </w:r>
            <w:proofErr w:type="gramEnd"/>
            <w:r w:rsidRPr="00B5183D">
              <w:rPr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.</w:t>
            </w:r>
          </w:p>
        </w:tc>
      </w:tr>
      <w:tr w:rsidR="009C6845" w:rsidRPr="00B5183D" w:rsidTr="00367788">
        <w:trPr>
          <w:trHeight w:val="2834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1.2.4</w:t>
            </w:r>
          </w:p>
        </w:tc>
        <w:tc>
          <w:tcPr>
            <w:tcW w:w="496" w:type="pct"/>
            <w:shd w:val="clear" w:color="auto" w:fill="auto"/>
          </w:tcPr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Строительство </w:t>
            </w:r>
            <w:proofErr w:type="gramStart"/>
            <w:r w:rsidRPr="00B5183D">
              <w:rPr>
                <w:color w:val="000000"/>
                <w:spacing w:val="-4"/>
                <w:sz w:val="14"/>
                <w:szCs w:val="14"/>
              </w:rPr>
              <w:t>многоквартирного</w:t>
            </w:r>
            <w:proofErr w:type="gram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</w:t>
            </w:r>
          </w:p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дома со встроенно-пристроенными помещениями по адресу: </w:t>
            </w:r>
            <w:proofErr w:type="spellStart"/>
            <w:proofErr w:type="gramStart"/>
            <w:r w:rsidRPr="00B5183D">
              <w:rPr>
                <w:color w:val="000000"/>
                <w:spacing w:val="-4"/>
                <w:sz w:val="14"/>
                <w:szCs w:val="14"/>
              </w:rPr>
              <w:t>Глухарская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участок 58 (территории квартала 74Б района Каменка, ограниченной </w:t>
            </w:r>
            <w:proofErr w:type="spellStart"/>
            <w:r w:rsidRPr="00B5183D">
              <w:rPr>
                <w:color w:val="000000"/>
                <w:spacing w:val="-4"/>
                <w:sz w:val="14"/>
                <w:szCs w:val="14"/>
              </w:rPr>
              <w:t>Глухарской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</w:t>
            </w:r>
            <w:proofErr w:type="gramEnd"/>
          </w:p>
          <w:p w:rsidR="009C6845" w:rsidRPr="00B5183D" w:rsidRDefault="009C6845" w:rsidP="00367788">
            <w:pPr>
              <w:rPr>
                <w:color w:val="000000"/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8"/>
                <w:sz w:val="14"/>
                <w:szCs w:val="14"/>
              </w:rPr>
              <w:t>пр. Авиаконструкторов,</w:t>
            </w:r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B5183D">
              <w:rPr>
                <w:color w:val="000000"/>
                <w:spacing w:val="-4"/>
                <w:sz w:val="14"/>
                <w:szCs w:val="14"/>
              </w:rPr>
              <w:t>Плесецкой</w:t>
            </w:r>
            <w:proofErr w:type="spellEnd"/>
            <w:r w:rsidRPr="00B5183D">
              <w:rPr>
                <w:color w:val="000000"/>
                <w:spacing w:val="-4"/>
                <w:sz w:val="14"/>
                <w:szCs w:val="14"/>
              </w:rPr>
              <w:t xml:space="preserve"> ул., </w:t>
            </w:r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r w:rsidRPr="00B5183D">
              <w:rPr>
                <w:color w:val="000000"/>
                <w:spacing w:val="-4"/>
                <w:sz w:val="14"/>
                <w:szCs w:val="14"/>
              </w:rPr>
              <w:t>Нижне-Каменской ул., ФЗУ № 2),</w:t>
            </w:r>
            <w:r w:rsidRPr="00B5183D">
              <w:rPr>
                <w:color w:val="FF0000"/>
                <w:spacing w:val="-4"/>
                <w:sz w:val="14"/>
                <w:szCs w:val="14"/>
              </w:rPr>
              <w:t xml:space="preserve"> </w:t>
            </w:r>
            <w:r w:rsidRPr="00B5183D">
              <w:rPr>
                <w:spacing w:val="-4"/>
                <w:sz w:val="14"/>
                <w:szCs w:val="14"/>
              </w:rPr>
              <w:t xml:space="preserve">включая разработку проектной документации </w:t>
            </w:r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>стадии РД</w:t>
            </w:r>
          </w:p>
        </w:tc>
        <w:tc>
          <w:tcPr>
            <w:tcW w:w="225" w:type="pct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color w:val="000000"/>
                <w:sz w:val="14"/>
                <w:szCs w:val="14"/>
              </w:rPr>
              <w:t xml:space="preserve">18994 </w:t>
            </w:r>
            <w:proofErr w:type="spellStart"/>
            <w:r w:rsidRPr="00B5183D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B5183D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8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2021-2023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1655521,8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1654686,7</w:t>
            </w:r>
          </w:p>
        </w:tc>
        <w:tc>
          <w:tcPr>
            <w:tcW w:w="317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gridSpan w:val="2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15012,6</w:t>
            </w:r>
          </w:p>
        </w:tc>
        <w:tc>
          <w:tcPr>
            <w:tcW w:w="27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1970934,2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1985946,8</w:t>
            </w:r>
          </w:p>
        </w:tc>
        <w:tc>
          <w:tcPr>
            <w:tcW w:w="949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«Количество семей, улучшивших жилищные условия»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«Общая площадь жилых помещений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  <w:proofErr w:type="gramStart"/>
            <w:r w:rsidRPr="00B5183D">
              <w:rPr>
                <w:sz w:val="14"/>
                <w:szCs w:val="14"/>
              </w:rPr>
              <w:t>Количестве</w:t>
            </w:r>
            <w:proofErr w:type="gramEnd"/>
            <w:r w:rsidRPr="00B5183D">
              <w:rPr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</w:tr>
      <w:tr w:rsidR="009C6845" w:rsidRPr="00B5183D" w:rsidTr="00367788">
        <w:trPr>
          <w:trHeight w:val="2845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1.2.5</w:t>
            </w:r>
          </w:p>
        </w:tc>
        <w:tc>
          <w:tcPr>
            <w:tcW w:w="496" w:type="pct"/>
            <w:shd w:val="clear" w:color="auto" w:fill="auto"/>
          </w:tcPr>
          <w:p w:rsidR="009C6845" w:rsidRPr="00B5183D" w:rsidRDefault="009C6845" w:rsidP="00367788">
            <w:pPr>
              <w:pageBreakBefore/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 xml:space="preserve">Строительство многоквартирного дома со встроенными помещениями, включая снос объекта незавершенного строительства по адресу: </w:t>
            </w:r>
          </w:p>
          <w:p w:rsidR="009C6845" w:rsidRPr="00B5183D" w:rsidRDefault="009C6845" w:rsidP="00367788">
            <w:pPr>
              <w:pageBreakBefore/>
              <w:rPr>
                <w:spacing w:val="-4"/>
                <w:sz w:val="14"/>
                <w:szCs w:val="14"/>
              </w:rPr>
            </w:pPr>
            <w:proofErr w:type="spellStart"/>
            <w:r w:rsidRPr="00B5183D">
              <w:rPr>
                <w:spacing w:val="-4"/>
                <w:sz w:val="14"/>
                <w:szCs w:val="14"/>
              </w:rPr>
              <w:t>Шипкинский</w:t>
            </w:r>
            <w:proofErr w:type="spellEnd"/>
            <w:r w:rsidRPr="00B5183D">
              <w:rPr>
                <w:spacing w:val="-4"/>
                <w:sz w:val="14"/>
                <w:szCs w:val="14"/>
              </w:rPr>
              <w:t xml:space="preserve"> пер., </w:t>
            </w:r>
          </w:p>
          <w:p w:rsidR="009C6845" w:rsidRPr="00B5183D" w:rsidRDefault="009C6845" w:rsidP="00367788">
            <w:pPr>
              <w:pageBreakBefore/>
              <w:rPr>
                <w:spacing w:val="-4"/>
                <w:sz w:val="14"/>
                <w:szCs w:val="14"/>
              </w:rPr>
            </w:pPr>
            <w:r w:rsidRPr="00B5183D">
              <w:rPr>
                <w:spacing w:val="-4"/>
                <w:sz w:val="14"/>
                <w:szCs w:val="14"/>
              </w:rPr>
              <w:t>д. 3, корп. 2, литера</w:t>
            </w:r>
            <w:proofErr w:type="gramStart"/>
            <w:r w:rsidRPr="00B5183D">
              <w:rPr>
                <w:spacing w:val="-4"/>
                <w:sz w:val="14"/>
                <w:szCs w:val="14"/>
              </w:rPr>
              <w:t xml:space="preserve"> А</w:t>
            </w:r>
            <w:proofErr w:type="gramEnd"/>
          </w:p>
          <w:p w:rsidR="009C6845" w:rsidRPr="00B5183D" w:rsidRDefault="009C6845" w:rsidP="00367788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225" w:type="pct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2895,98 </w:t>
            </w:r>
            <w:proofErr w:type="spellStart"/>
            <w:r w:rsidRPr="00B5183D">
              <w:rPr>
                <w:sz w:val="14"/>
                <w:szCs w:val="14"/>
              </w:rPr>
              <w:t>кв</w:t>
            </w:r>
            <w:proofErr w:type="gramStart"/>
            <w:r w:rsidRPr="00B5183D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8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2022-2024</w:t>
            </w: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</w:rPr>
              <w:t>481347,6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481347,6</w:t>
            </w:r>
          </w:p>
        </w:tc>
        <w:tc>
          <w:tcPr>
            <w:tcW w:w="317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gridSpan w:val="2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12692,6</w:t>
            </w:r>
          </w:p>
        </w:tc>
        <w:tc>
          <w:tcPr>
            <w:tcW w:w="27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103210,7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434055,4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90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549958,7</w:t>
            </w:r>
          </w:p>
        </w:tc>
        <w:tc>
          <w:tcPr>
            <w:tcW w:w="949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«Количество семей, улучшивших жилищные условия»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«Общая площадь жилых помещений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  <w:proofErr w:type="gramStart"/>
            <w:r w:rsidRPr="00B5183D">
              <w:rPr>
                <w:sz w:val="14"/>
                <w:szCs w:val="14"/>
              </w:rPr>
              <w:t>Количестве</w:t>
            </w:r>
            <w:proofErr w:type="gramEnd"/>
            <w:r w:rsidRPr="00B5183D">
              <w:rPr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rPr>
          <w:rFonts w:eastAsia="Calibri"/>
          <w:sz w:val="20"/>
          <w:szCs w:val="20"/>
          <w:lang w:eastAsia="en-US"/>
        </w:rPr>
      </w:pPr>
    </w:p>
    <w:p w:rsidR="009C6845" w:rsidRPr="00B5183D" w:rsidRDefault="009C6845" w:rsidP="009C684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1.11</w:t>
      </w:r>
      <w:r w:rsidRPr="00B5183D">
        <w:rPr>
          <w:rFonts w:eastAsia="Calibri"/>
          <w:lang w:eastAsia="en-US"/>
        </w:rPr>
        <w:t>. Строки «ИТОГО по расходам развития», «ИТОГО финансирование регионального проекта «Жилье» и «ИТОГО финансирование региональных проектов» таблицы 6 подраздела 9.5 раздела 9 приложения к постановлению изложить в следующей редакции:</w:t>
      </w:r>
    </w:p>
    <w:p w:rsidR="009C6845" w:rsidRPr="007B41B1" w:rsidRDefault="009C6845" w:rsidP="009C6845"/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2503"/>
        <w:gridCol w:w="1506"/>
        <w:gridCol w:w="1509"/>
        <w:gridCol w:w="1509"/>
        <w:gridCol w:w="1509"/>
        <w:gridCol w:w="1509"/>
        <w:gridCol w:w="1509"/>
        <w:gridCol w:w="1509"/>
        <w:gridCol w:w="1382"/>
        <w:gridCol w:w="409"/>
      </w:tblGrid>
      <w:tr w:rsidR="009C6845" w:rsidRPr="00B5183D" w:rsidTr="00367788">
        <w:trPr>
          <w:trHeight w:val="37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183D">
              <w:rPr>
                <w:rFonts w:eastAsia="Calibri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  <w:r w:rsidRPr="00B5183D">
              <w:rPr>
                <w:rFonts w:eastAsia="Calibri"/>
                <w:sz w:val="16"/>
                <w:szCs w:val="16"/>
                <w:lang w:eastAsia="en-US"/>
              </w:rPr>
              <w:t>ИТОГО по расходам развития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1128897,4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3359619,9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1342365,3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5830882,6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</w:p>
          <w:p w:rsidR="009C6845" w:rsidRPr="00B5183D" w:rsidRDefault="009C6845" w:rsidP="00367788">
            <w:pPr>
              <w:rPr>
                <w:sz w:val="16"/>
                <w:szCs w:val="16"/>
                <w:lang w:val="en-US"/>
              </w:rPr>
            </w:pPr>
            <w:r w:rsidRPr="00B5183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45" w:rsidRPr="00B5183D" w:rsidRDefault="009C6845" w:rsidP="00367788"/>
          <w:p w:rsidR="009C6845" w:rsidRPr="00B5183D" w:rsidRDefault="009C6845" w:rsidP="00367788"/>
        </w:tc>
      </w:tr>
      <w:tr w:rsidR="009C6845" w:rsidRPr="00B5183D" w:rsidTr="00367788">
        <w:trPr>
          <w:trHeight w:val="67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183D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регионального проекта «Жилье» (город федерального значения Санкт-Петербург)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1128897,4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3359619,9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1342365,3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5830882,6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367788">
            <w:pPr>
              <w:rPr>
                <w:sz w:val="16"/>
                <w:szCs w:val="16"/>
                <w:lang w:val="en-US"/>
              </w:rPr>
            </w:pPr>
            <w:r w:rsidRPr="00B5183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45" w:rsidRPr="00B5183D" w:rsidRDefault="009C6845" w:rsidP="00367788">
            <w:pPr>
              <w:rPr>
                <w:rFonts w:eastAsia="Calibri"/>
                <w:lang w:eastAsia="en-US"/>
              </w:rPr>
            </w:pPr>
          </w:p>
          <w:p w:rsidR="009C6845" w:rsidRPr="00B5183D" w:rsidRDefault="009C6845" w:rsidP="00367788">
            <w:pPr>
              <w:rPr>
                <w:rFonts w:eastAsia="Calibri"/>
                <w:lang w:eastAsia="en-US"/>
              </w:rPr>
            </w:pPr>
          </w:p>
        </w:tc>
      </w:tr>
      <w:tr w:rsidR="009C6845" w:rsidRPr="00B5183D" w:rsidTr="00367788">
        <w:trPr>
          <w:trHeight w:val="638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B5183D" w:rsidRDefault="009C6845" w:rsidP="00367788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C6845" w:rsidRPr="00B5183D" w:rsidRDefault="009C6845" w:rsidP="0036778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183D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1128997,4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3359619,9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1342365,3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B5183D" w:rsidRDefault="009C6845" w:rsidP="00367788">
            <w:pPr>
              <w:jc w:val="center"/>
              <w:rPr>
                <w:bCs/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5830982,6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</w:p>
          <w:p w:rsidR="009C6845" w:rsidRPr="00B5183D" w:rsidRDefault="009C6845" w:rsidP="00367788">
            <w:pPr>
              <w:rPr>
                <w:sz w:val="16"/>
                <w:szCs w:val="16"/>
                <w:lang w:val="en-US"/>
              </w:rPr>
            </w:pPr>
            <w:r w:rsidRPr="00B5183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183D">
              <w:rPr>
                <w:rFonts w:eastAsia="Calibri"/>
                <w:sz w:val="16"/>
                <w:szCs w:val="16"/>
                <w:lang w:eastAsia="en-US"/>
              </w:rPr>
              <w:t>».</w:t>
            </w:r>
          </w:p>
        </w:tc>
      </w:tr>
    </w:tbl>
    <w:p w:rsidR="009C6845" w:rsidRPr="00B5183D" w:rsidRDefault="009C6845" w:rsidP="009C6845">
      <w:pPr>
        <w:rPr>
          <w:rFonts w:eastAsia="Calibri"/>
          <w:lang w:eastAsia="en-US"/>
        </w:rPr>
      </w:pPr>
      <w:r w:rsidRPr="00B5183D">
        <w:rPr>
          <w:rFonts w:eastAsia="Calibri"/>
          <w:lang w:eastAsia="en-US"/>
        </w:rPr>
        <w:tab/>
      </w:r>
    </w:p>
    <w:p w:rsidR="009C6845" w:rsidRPr="00B5183D" w:rsidRDefault="009C6845" w:rsidP="009C6845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1.12</w:t>
      </w:r>
      <w:r w:rsidRPr="00B5183D">
        <w:rPr>
          <w:rFonts w:eastAsia="Calibri"/>
          <w:lang w:eastAsia="en-US"/>
        </w:rPr>
        <w:t>. Подпункт 2.5.3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"/>
        <w:gridCol w:w="496"/>
        <w:gridCol w:w="1396"/>
        <w:gridCol w:w="1098"/>
        <w:gridCol w:w="681"/>
        <w:gridCol w:w="545"/>
        <w:gridCol w:w="594"/>
        <w:gridCol w:w="820"/>
        <w:gridCol w:w="848"/>
        <w:gridCol w:w="916"/>
        <w:gridCol w:w="823"/>
        <w:gridCol w:w="805"/>
        <w:gridCol w:w="817"/>
        <w:gridCol w:w="820"/>
        <w:gridCol w:w="721"/>
        <w:gridCol w:w="817"/>
        <w:gridCol w:w="820"/>
        <w:gridCol w:w="1793"/>
        <w:gridCol w:w="399"/>
      </w:tblGrid>
      <w:tr w:rsidR="009C6845" w:rsidRPr="00B5183D" w:rsidTr="00367788">
        <w:trPr>
          <w:trHeight w:val="285"/>
        </w:trPr>
        <w:tc>
          <w:tcPr>
            <w:tcW w:w="88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</w:p>
        </w:tc>
        <w:tc>
          <w:tcPr>
            <w:tcW w:w="141" w:type="pct"/>
            <w:vMerge w:val="restart"/>
            <w:shd w:val="clear" w:color="auto" w:fill="auto"/>
            <w:noWrap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2.5.3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Инженерная подготовка территории, ограниченной пр. Маршала Блюхера, </w:t>
            </w:r>
            <w:proofErr w:type="gramStart"/>
            <w:r w:rsidRPr="00B5183D">
              <w:rPr>
                <w:sz w:val="14"/>
                <w:szCs w:val="14"/>
              </w:rPr>
              <w:t>проектируемой</w:t>
            </w:r>
            <w:proofErr w:type="gramEnd"/>
            <w:r w:rsidRPr="00B5183D">
              <w:rPr>
                <w:sz w:val="14"/>
                <w:szCs w:val="14"/>
              </w:rPr>
              <w:t xml:space="preserve"> ул., </w:t>
            </w:r>
            <w:proofErr w:type="spellStart"/>
            <w:r w:rsidRPr="00B5183D">
              <w:rPr>
                <w:sz w:val="14"/>
                <w:szCs w:val="14"/>
              </w:rPr>
              <w:t>Полюстровским</w:t>
            </w:r>
            <w:proofErr w:type="spellEnd"/>
            <w:r w:rsidRPr="00B5183D">
              <w:rPr>
                <w:sz w:val="14"/>
                <w:szCs w:val="14"/>
              </w:rPr>
              <w:t xml:space="preserve"> пр., проектируемой ул., с инженерным и инженерно-транспортным обеспечением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356" w:type="pct"/>
            <w:vMerge w:val="restart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21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 га</w:t>
            </w:r>
          </w:p>
        </w:tc>
        <w:tc>
          <w:tcPr>
            <w:tcW w:w="17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93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2022-2025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2972129,8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2972129,8</w:t>
            </w:r>
          </w:p>
        </w:tc>
        <w:tc>
          <w:tcPr>
            <w:tcW w:w="29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Бюджет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67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313359,8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261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1000,0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</w:p>
        </w:tc>
        <w:tc>
          <w:tcPr>
            <w:tcW w:w="265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62018,3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2596131,5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9C6845" w:rsidRPr="00B5183D" w:rsidRDefault="009C6845" w:rsidP="0036778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2972509,6</w:t>
            </w:r>
          </w:p>
        </w:tc>
        <w:tc>
          <w:tcPr>
            <w:tcW w:w="580" w:type="pct"/>
            <w:vMerge w:val="restart"/>
            <w:shd w:val="clear" w:color="auto" w:fill="auto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«Общая площадь жилых помещений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  <w:vAlign w:val="bottom"/>
          </w:tcPr>
          <w:p w:rsidR="009C6845" w:rsidRPr="00B5183D" w:rsidRDefault="009C6845" w:rsidP="00367788"/>
        </w:tc>
      </w:tr>
      <w:tr w:rsidR="009C6845" w:rsidRPr="00B5183D" w:rsidTr="00367788">
        <w:trPr>
          <w:trHeight w:val="285"/>
        </w:trPr>
        <w:tc>
          <w:tcPr>
            <w:tcW w:w="88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/>
        </w:tc>
        <w:tc>
          <w:tcPr>
            <w:tcW w:w="141" w:type="pct"/>
            <w:vMerge/>
            <w:shd w:val="clear" w:color="auto" w:fill="auto"/>
            <w:noWrap/>
          </w:tcPr>
          <w:p w:rsidR="009C6845" w:rsidRPr="00B5183D" w:rsidRDefault="009C6845" w:rsidP="00367788"/>
        </w:tc>
        <w:tc>
          <w:tcPr>
            <w:tcW w:w="452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356" w:type="pct"/>
            <w:vMerge/>
          </w:tcPr>
          <w:p w:rsidR="009C6845" w:rsidRPr="00B5183D" w:rsidRDefault="009C6845" w:rsidP="00367788"/>
        </w:tc>
        <w:tc>
          <w:tcPr>
            <w:tcW w:w="22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7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93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7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9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34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580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30" w:type="pct"/>
            <w:tcBorders>
              <w:top w:val="nil"/>
              <w:bottom w:val="nil"/>
              <w:right w:val="nil"/>
            </w:tcBorders>
            <w:vAlign w:val="bottom"/>
          </w:tcPr>
          <w:p w:rsidR="009C6845" w:rsidRPr="00B5183D" w:rsidRDefault="009C6845" w:rsidP="00367788"/>
        </w:tc>
      </w:tr>
      <w:tr w:rsidR="009C6845" w:rsidRPr="00B5183D" w:rsidTr="00367788">
        <w:trPr>
          <w:trHeight w:val="285"/>
        </w:trPr>
        <w:tc>
          <w:tcPr>
            <w:tcW w:w="88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/>
        </w:tc>
        <w:tc>
          <w:tcPr>
            <w:tcW w:w="141" w:type="pct"/>
            <w:vMerge/>
            <w:shd w:val="clear" w:color="auto" w:fill="auto"/>
            <w:noWrap/>
          </w:tcPr>
          <w:p w:rsidR="009C6845" w:rsidRPr="00B5183D" w:rsidRDefault="009C6845" w:rsidP="00367788"/>
        </w:tc>
        <w:tc>
          <w:tcPr>
            <w:tcW w:w="452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356" w:type="pct"/>
            <w:vMerge/>
          </w:tcPr>
          <w:p w:rsidR="009C6845" w:rsidRPr="00B5183D" w:rsidRDefault="009C6845" w:rsidP="00367788"/>
        </w:tc>
        <w:tc>
          <w:tcPr>
            <w:tcW w:w="22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7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93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7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9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34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580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30" w:type="pct"/>
            <w:tcBorders>
              <w:top w:val="nil"/>
              <w:bottom w:val="nil"/>
              <w:right w:val="nil"/>
            </w:tcBorders>
            <w:vAlign w:val="bottom"/>
          </w:tcPr>
          <w:p w:rsidR="009C6845" w:rsidRPr="00B5183D" w:rsidRDefault="009C6845" w:rsidP="00367788"/>
        </w:tc>
      </w:tr>
      <w:tr w:rsidR="009C6845" w:rsidRPr="00B5183D" w:rsidTr="00367788">
        <w:trPr>
          <w:trHeight w:val="285"/>
        </w:trPr>
        <w:tc>
          <w:tcPr>
            <w:tcW w:w="88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/>
        </w:tc>
        <w:tc>
          <w:tcPr>
            <w:tcW w:w="141" w:type="pct"/>
            <w:vMerge/>
            <w:shd w:val="clear" w:color="auto" w:fill="auto"/>
            <w:noWrap/>
          </w:tcPr>
          <w:p w:rsidR="009C6845" w:rsidRPr="00B5183D" w:rsidRDefault="009C6845" w:rsidP="00367788"/>
        </w:tc>
        <w:tc>
          <w:tcPr>
            <w:tcW w:w="452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356" w:type="pct"/>
            <w:vMerge/>
          </w:tcPr>
          <w:p w:rsidR="009C6845" w:rsidRPr="00B5183D" w:rsidRDefault="009C6845" w:rsidP="00367788"/>
        </w:tc>
        <w:tc>
          <w:tcPr>
            <w:tcW w:w="22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7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93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7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9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34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580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30" w:type="pct"/>
            <w:tcBorders>
              <w:top w:val="nil"/>
              <w:bottom w:val="nil"/>
              <w:right w:val="nil"/>
            </w:tcBorders>
            <w:vAlign w:val="bottom"/>
          </w:tcPr>
          <w:p w:rsidR="009C6845" w:rsidRPr="00B5183D" w:rsidRDefault="009C6845" w:rsidP="00367788"/>
        </w:tc>
      </w:tr>
      <w:tr w:rsidR="009C6845" w:rsidRPr="00B5183D" w:rsidTr="00367788">
        <w:trPr>
          <w:trHeight w:val="285"/>
        </w:trPr>
        <w:tc>
          <w:tcPr>
            <w:tcW w:w="88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/>
        </w:tc>
        <w:tc>
          <w:tcPr>
            <w:tcW w:w="141" w:type="pct"/>
            <w:vMerge/>
            <w:shd w:val="clear" w:color="auto" w:fill="auto"/>
            <w:noWrap/>
          </w:tcPr>
          <w:p w:rsidR="009C6845" w:rsidRPr="00B5183D" w:rsidRDefault="009C6845" w:rsidP="00367788"/>
        </w:tc>
        <w:tc>
          <w:tcPr>
            <w:tcW w:w="452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356" w:type="pct"/>
            <w:vMerge/>
          </w:tcPr>
          <w:p w:rsidR="009C6845" w:rsidRPr="00B5183D" w:rsidRDefault="009C6845" w:rsidP="00367788"/>
        </w:tc>
        <w:tc>
          <w:tcPr>
            <w:tcW w:w="22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7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93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7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9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7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1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34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5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266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580" w:type="pct"/>
            <w:vMerge/>
            <w:shd w:val="clear" w:color="auto" w:fill="auto"/>
          </w:tcPr>
          <w:p w:rsidR="009C6845" w:rsidRPr="00B5183D" w:rsidRDefault="009C6845" w:rsidP="00367788"/>
        </w:tc>
        <w:tc>
          <w:tcPr>
            <w:tcW w:w="130" w:type="pct"/>
            <w:tcBorders>
              <w:top w:val="nil"/>
              <w:bottom w:val="nil"/>
              <w:right w:val="nil"/>
            </w:tcBorders>
            <w:vAlign w:val="bottom"/>
          </w:tcPr>
          <w:p w:rsidR="009C6845" w:rsidRPr="00B5183D" w:rsidRDefault="009C6845" w:rsidP="00367788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  <w:r w:rsidRPr="00B5183D">
        <w:rPr>
          <w:rFonts w:eastAsia="Calibri"/>
          <w:lang w:eastAsia="en-US"/>
        </w:rPr>
        <w:tab/>
      </w:r>
    </w:p>
    <w:p w:rsidR="009C6845" w:rsidRPr="00B5183D" w:rsidRDefault="009C6845" w:rsidP="009C684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1.13</w:t>
      </w:r>
      <w:r w:rsidRPr="00B5183D">
        <w:rPr>
          <w:rFonts w:eastAsia="Calibri"/>
          <w:lang w:eastAsia="en-US"/>
        </w:rPr>
        <w:t>. Строки «ИТОГО прочие расходы развития» и «ВСЕГО проектная часть подпрограммы 1»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4112"/>
        <w:gridCol w:w="1336"/>
        <w:gridCol w:w="1336"/>
        <w:gridCol w:w="1336"/>
        <w:gridCol w:w="1339"/>
        <w:gridCol w:w="1336"/>
        <w:gridCol w:w="1336"/>
        <w:gridCol w:w="1336"/>
        <w:gridCol w:w="1320"/>
        <w:gridCol w:w="369"/>
      </w:tblGrid>
      <w:tr w:rsidR="009C6845" w:rsidRPr="00B5183D" w:rsidTr="00367788">
        <w:trPr>
          <w:trHeight w:val="360"/>
        </w:trPr>
        <w:tc>
          <w:tcPr>
            <w:tcW w:w="109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«</w:t>
            </w:r>
          </w:p>
        </w:tc>
        <w:tc>
          <w:tcPr>
            <w:tcW w:w="1327" w:type="pct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12322345,6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11853753,1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11787404,6</w:t>
            </w:r>
          </w:p>
        </w:tc>
        <w:tc>
          <w:tcPr>
            <w:tcW w:w="432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16915551,6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18555501,3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20361964,0</w:t>
            </w:r>
          </w:p>
        </w:tc>
        <w:tc>
          <w:tcPr>
            <w:tcW w:w="431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91796520,2</w:t>
            </w:r>
          </w:p>
        </w:tc>
        <w:tc>
          <w:tcPr>
            <w:tcW w:w="426" w:type="pct"/>
            <w:shd w:val="clear" w:color="auto" w:fill="FFFFFF" w:themeFill="background1"/>
            <w:hideMark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Х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367788">
            <w:pPr>
              <w:rPr>
                <w:sz w:val="20"/>
                <w:szCs w:val="20"/>
              </w:rPr>
            </w:pPr>
          </w:p>
        </w:tc>
      </w:tr>
      <w:tr w:rsidR="009C6845" w:rsidRPr="00B5183D" w:rsidTr="00367788">
        <w:trPr>
          <w:trHeight w:val="360"/>
        </w:trPr>
        <w:tc>
          <w:tcPr>
            <w:tcW w:w="109" w:type="pct"/>
            <w:tcBorders>
              <w:top w:val="nil"/>
              <w:left w:val="nil"/>
              <w:bottom w:val="nil"/>
            </w:tcBorders>
          </w:tcPr>
          <w:p w:rsidR="009C6845" w:rsidRPr="00B5183D" w:rsidRDefault="009C6845" w:rsidP="00367788"/>
        </w:tc>
        <w:tc>
          <w:tcPr>
            <w:tcW w:w="1327" w:type="pct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13451343,0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15213373,0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13129769,9</w:t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16915551,6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18555501,3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iCs/>
                <w:sz w:val="16"/>
                <w:szCs w:val="16"/>
              </w:rPr>
            </w:pPr>
            <w:r w:rsidRPr="00B5183D">
              <w:rPr>
                <w:iCs/>
                <w:sz w:val="16"/>
                <w:szCs w:val="16"/>
              </w:rPr>
              <w:t>20361964,0</w:t>
            </w:r>
          </w:p>
        </w:tc>
        <w:tc>
          <w:tcPr>
            <w:tcW w:w="431" w:type="pct"/>
            <w:shd w:val="clear" w:color="auto" w:fill="FFFFFF" w:themeFill="background1"/>
            <w:vAlign w:val="center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97627502,8</w:t>
            </w:r>
          </w:p>
        </w:tc>
        <w:tc>
          <w:tcPr>
            <w:tcW w:w="426" w:type="pct"/>
            <w:shd w:val="clear" w:color="auto" w:fill="FFFFFF" w:themeFill="background1"/>
          </w:tcPr>
          <w:p w:rsidR="009C6845" w:rsidRPr="00B5183D" w:rsidRDefault="009C6845" w:rsidP="00367788">
            <w:pPr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Х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C6845" w:rsidRPr="00B5183D" w:rsidRDefault="009C6845" w:rsidP="00367788">
            <w:pPr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>».</w:t>
            </w:r>
          </w:p>
        </w:tc>
      </w:tr>
    </w:tbl>
    <w:p w:rsidR="009C6845" w:rsidRDefault="009C6845" w:rsidP="009C6845">
      <w:pPr>
        <w:tabs>
          <w:tab w:val="left" w:pos="0"/>
        </w:tabs>
        <w:ind w:firstLine="705"/>
        <w:contextualSpacing/>
        <w:jc w:val="both"/>
        <w:rPr>
          <w:rFonts w:eastAsia="Calibri"/>
          <w:szCs w:val="22"/>
          <w:lang w:eastAsia="en-US"/>
        </w:rPr>
        <w:sectPr w:rsidR="009C6845" w:rsidSect="007B41B1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477F5A" w:rsidRPr="00477F5A" w:rsidRDefault="0053563D" w:rsidP="00477F5A">
      <w:pPr>
        <w:tabs>
          <w:tab w:val="left" w:pos="-284"/>
        </w:tabs>
        <w:autoSpaceDE w:val="0"/>
        <w:autoSpaceDN w:val="0"/>
        <w:adjustRightInd w:val="0"/>
        <w:ind w:firstLine="568"/>
        <w:contextualSpacing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477F5A" w:rsidRPr="00477F5A">
        <w:rPr>
          <w:rFonts w:eastAsia="Calibri"/>
          <w:lang w:eastAsia="en-US"/>
        </w:rPr>
        <w:t xml:space="preserve">. </w:t>
      </w:r>
      <w:proofErr w:type="gramStart"/>
      <w:r w:rsidR="00477F5A" w:rsidRPr="00477F5A">
        <w:rPr>
          <w:rFonts w:eastAsia="Calibri"/>
          <w:lang w:eastAsia="en-US"/>
        </w:rPr>
        <w:t>Контроль за</w:t>
      </w:r>
      <w:proofErr w:type="gramEnd"/>
      <w:r w:rsidR="00477F5A" w:rsidRPr="00477F5A">
        <w:rPr>
          <w:rFonts w:eastAsia="Calibri"/>
          <w:lang w:eastAsia="en-US"/>
        </w:rPr>
        <w:t xml:space="preserve"> выполнением настоящего постановления возложить                                       на вице-губернатора Санкт-Петербурга Линченко Н.В. </w:t>
      </w: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477F5A">
        <w:rPr>
          <w:b/>
        </w:rPr>
        <w:t xml:space="preserve">Губернатор </w:t>
      </w: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477F5A">
        <w:rPr>
          <w:b/>
        </w:rPr>
        <w:t>Санкт-Петербурга</w:t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  <w:t xml:space="preserve">                 </w:t>
      </w:r>
      <w:proofErr w:type="spellStart"/>
      <w:r w:rsidRPr="00477F5A">
        <w:rPr>
          <w:b/>
        </w:rPr>
        <w:t>А.Д.Беглов</w:t>
      </w:r>
      <w:proofErr w:type="spellEnd"/>
    </w:p>
    <w:p w:rsidR="00477F5A" w:rsidRPr="00477F5A" w:rsidRDefault="00477F5A" w:rsidP="00477F5A">
      <w:pPr>
        <w:ind w:firstLine="567"/>
        <w:jc w:val="both"/>
      </w:pPr>
    </w:p>
    <w:p w:rsidR="00B5183D" w:rsidRPr="00B5183D" w:rsidRDefault="00B5183D" w:rsidP="009C6845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sectPr w:rsidR="00B5183D" w:rsidRPr="00B5183D" w:rsidSect="009C6845">
      <w:headerReference w:type="even" r:id="rId13"/>
      <w:headerReference w:type="default" r:id="rId14"/>
      <w:headerReference w:type="first" r:id="rId15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166" w:rsidRDefault="00992166">
      <w:r>
        <w:separator/>
      </w:r>
    </w:p>
  </w:endnote>
  <w:endnote w:type="continuationSeparator" w:id="0">
    <w:p w:rsidR="00992166" w:rsidRDefault="0099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166" w:rsidRDefault="00992166">
      <w:r>
        <w:separator/>
      </w:r>
    </w:p>
  </w:footnote>
  <w:footnote w:type="continuationSeparator" w:id="0">
    <w:p w:rsidR="00992166" w:rsidRDefault="00992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ED78FD" w:rsidRDefault="00ED78FD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0D1990">
          <w:rPr>
            <w:noProof/>
          </w:rPr>
          <w:t>9</w:t>
        </w:r>
        <w:r w:rsidRPr="00A9008D">
          <w:fldChar w:fldCharType="end"/>
        </w:r>
      </w:p>
    </w:sdtContent>
  </w:sdt>
  <w:p w:rsidR="00ED78FD" w:rsidRDefault="00ED78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175952"/>
      <w:docPartObj>
        <w:docPartGallery w:val="Page Numbers (Top of Page)"/>
        <w:docPartUnique/>
      </w:docPartObj>
    </w:sdtPr>
    <w:sdtEndPr/>
    <w:sdtContent>
      <w:p w:rsidR="0053563D" w:rsidRDefault="005356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990">
          <w:rPr>
            <w:noProof/>
          </w:rPr>
          <w:t>10</w:t>
        </w:r>
        <w:r>
          <w:fldChar w:fldCharType="end"/>
        </w:r>
      </w:p>
    </w:sdtContent>
  </w:sdt>
  <w:p w:rsidR="00ED78FD" w:rsidRDefault="00ED78FD" w:rsidP="0097643A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49A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76105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990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63D4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B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62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77F5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563D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5522"/>
    <w:rsid w:val="00636EF7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3AF2"/>
    <w:rsid w:val="0098771F"/>
    <w:rsid w:val="00992166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C6845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95842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2035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3291"/>
    <w:rsid w:val="00B43613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4AC"/>
    <w:rsid w:val="00B87BC9"/>
    <w:rsid w:val="00B90C91"/>
    <w:rsid w:val="00B915F3"/>
    <w:rsid w:val="00B9228E"/>
    <w:rsid w:val="00B97F86"/>
    <w:rsid w:val="00BA45F5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901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F0FA2"/>
    <w:rsid w:val="00DF2226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AF860-E964-476F-8807-8AC98B3E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</TotalTime>
  <Pages>10</Pages>
  <Words>2581</Words>
  <Characters>14715</Characters>
  <Application>Microsoft Office Word</Application>
  <DocSecurity>4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2022-07-07T08:05:00Z</cp:lastPrinted>
  <dcterms:created xsi:type="dcterms:W3CDTF">2022-07-07T09:52:00Z</dcterms:created>
  <dcterms:modified xsi:type="dcterms:W3CDTF">2022-07-07T09:52:00Z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