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F0" w:rsidRPr="00EA51F0" w:rsidRDefault="00EA51F0" w:rsidP="00EA51F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A51F0">
        <w:rPr>
          <w:rFonts w:ascii="Times New Roman" w:hAnsi="Times New Roman" w:cs="Times New Roman"/>
          <w:b/>
          <w:sz w:val="24"/>
        </w:rPr>
        <w:t>Информация о ходе реализации антикоррупционной политики в администрации Адмиралтейского района Санкт‑Петербурга в I квартале 202</w:t>
      </w:r>
      <w:r>
        <w:rPr>
          <w:rFonts w:ascii="Times New Roman" w:hAnsi="Times New Roman" w:cs="Times New Roman"/>
          <w:b/>
          <w:sz w:val="24"/>
        </w:rPr>
        <w:t>2</w:t>
      </w:r>
      <w:r w:rsidRPr="00EA51F0">
        <w:rPr>
          <w:rFonts w:ascii="Times New Roman" w:hAnsi="Times New Roman" w:cs="Times New Roman"/>
          <w:b/>
          <w:sz w:val="24"/>
        </w:rPr>
        <w:t xml:space="preserve"> года</w:t>
      </w:r>
    </w:p>
    <w:p w:rsidR="00EA51F0" w:rsidRPr="00EA51F0" w:rsidRDefault="00EA51F0" w:rsidP="009633C0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Выполнены мероприятия Плана по противодейств</w:t>
      </w:r>
      <w:r w:rsidR="003A2B4B">
        <w:rPr>
          <w:rFonts w:ascii="Times New Roman" w:hAnsi="Times New Roman" w:cs="Times New Roman"/>
          <w:sz w:val="24"/>
        </w:rPr>
        <w:t>ию коррупции в Санкт‑Петербурге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на 2018-2022 годы, утвержденного постановлением</w:t>
      </w:r>
      <w:r w:rsidR="003A2B4B">
        <w:rPr>
          <w:rFonts w:ascii="Times New Roman" w:hAnsi="Times New Roman" w:cs="Times New Roman"/>
          <w:sz w:val="24"/>
        </w:rPr>
        <w:t xml:space="preserve"> Правительства Санкт‑Петербурга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от 29.12.2017 № 1185</w:t>
      </w:r>
      <w:r w:rsidR="009633C0">
        <w:rPr>
          <w:rFonts w:ascii="Times New Roman" w:hAnsi="Times New Roman" w:cs="Times New Roman"/>
          <w:sz w:val="24"/>
        </w:rPr>
        <w:t>,</w:t>
      </w:r>
      <w:r w:rsidRPr="00EA51F0">
        <w:rPr>
          <w:rFonts w:ascii="Times New Roman" w:hAnsi="Times New Roman" w:cs="Times New Roman"/>
          <w:sz w:val="24"/>
        </w:rPr>
        <w:t xml:space="preserve"> Плана мероприят</w:t>
      </w:r>
      <w:r w:rsidR="003A2B4B">
        <w:rPr>
          <w:rFonts w:ascii="Times New Roman" w:hAnsi="Times New Roman" w:cs="Times New Roman"/>
          <w:sz w:val="24"/>
        </w:rPr>
        <w:t>ий по противодействию коррупции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в Адмиралтейском районе Санкт‑Петербурга на 2018-2022 годы, утвержденного распоряжением администрации Адмиралт</w:t>
      </w:r>
      <w:r w:rsidR="003A2B4B">
        <w:rPr>
          <w:rFonts w:ascii="Times New Roman" w:hAnsi="Times New Roman" w:cs="Times New Roman"/>
          <w:sz w:val="24"/>
        </w:rPr>
        <w:t xml:space="preserve">ейского района Санкт‑Петербурга </w:t>
      </w:r>
      <w:r w:rsidRPr="00EA51F0">
        <w:rPr>
          <w:rFonts w:ascii="Times New Roman" w:hAnsi="Times New Roman" w:cs="Times New Roman"/>
          <w:sz w:val="24"/>
        </w:rPr>
        <w:t>от 12.01.2018 № 45.</w:t>
      </w:r>
    </w:p>
    <w:p w:rsidR="00EA51F0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Обеспечен сбор и направление в адрес ответственных исполнителей информационных материалов и сведений по показателям антикоррупцион</w:t>
      </w:r>
      <w:r w:rsidR="003A2B4B">
        <w:rPr>
          <w:rFonts w:ascii="Times New Roman" w:hAnsi="Times New Roman" w:cs="Times New Roman"/>
          <w:sz w:val="24"/>
        </w:rPr>
        <w:t>ного мониторинга в соответствии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с Порядком проведения антикоррупционного мониторинга в Санкт‑Петербурге, утвержденного постановлением Правительства Санкт‑Петербурга от 17.12.2009 № 1448.</w:t>
      </w:r>
    </w:p>
    <w:p w:rsidR="00EA51F0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Раздел «Противодействие коррупции» официального сайта администрации Адмиралтейского района Санкт‑Петербурга актуализи</w:t>
      </w:r>
      <w:r w:rsidR="003A2B4B">
        <w:rPr>
          <w:rFonts w:ascii="Times New Roman" w:hAnsi="Times New Roman" w:cs="Times New Roman"/>
          <w:sz w:val="24"/>
        </w:rPr>
        <w:t>рован в соответстви</w:t>
      </w:r>
      <w:r w:rsidR="009633C0">
        <w:rPr>
          <w:rFonts w:ascii="Times New Roman" w:hAnsi="Times New Roman" w:cs="Times New Roman"/>
          <w:sz w:val="24"/>
        </w:rPr>
        <w:t>и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с распоряжением Администрации Губернатора Санкт‑Петербурга от 20.04.2018 № 9-ра.</w:t>
      </w:r>
    </w:p>
    <w:p w:rsidR="00EA51F0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В целях усиления работы по профилактике коррупционных и иных правонарушений выполнены мероприятия по правовому и антикоррупционному просвещению гражданских служащих и граждан, поступающих на гражданскую службу в администрацию Адмиралтейского района Санкт‑Петербурга.</w:t>
      </w:r>
    </w:p>
    <w:p w:rsid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Оказана консультативная помощь по вопросам применения на практике требований антикоррупционного законодательства при прохождении гражданской службы.</w:t>
      </w:r>
    </w:p>
    <w:p w:rsidR="009633C0" w:rsidRPr="009633C0" w:rsidRDefault="00E32921" w:rsidP="009633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отчетный период 2 государственных гражданских служащих администрации </w:t>
      </w:r>
      <w:r w:rsidR="009633C0">
        <w:rPr>
          <w:rFonts w:ascii="Times New Roman" w:hAnsi="Times New Roman" w:cs="Times New Roman"/>
          <w:sz w:val="24"/>
        </w:rPr>
        <w:t>прошли обучение</w:t>
      </w:r>
      <w:r w:rsidR="009633C0" w:rsidRPr="009633C0">
        <w:rPr>
          <w:rFonts w:ascii="Times New Roman" w:hAnsi="Times New Roman" w:cs="Times New Roman"/>
          <w:sz w:val="24"/>
        </w:rPr>
        <w:t xml:space="preserve"> по вопросам противодействия коррупции (курс «Основы противодействия коррупции на государственной гражданской службе Росси</w:t>
      </w:r>
      <w:r w:rsidR="009633C0">
        <w:rPr>
          <w:rFonts w:ascii="Times New Roman" w:hAnsi="Times New Roman" w:cs="Times New Roman"/>
          <w:sz w:val="24"/>
        </w:rPr>
        <w:t>йской Федерации»), в том числе 1 сотрудник</w:t>
      </w:r>
      <w:r w:rsidR="009633C0" w:rsidRPr="009633C0">
        <w:rPr>
          <w:rFonts w:ascii="Times New Roman" w:hAnsi="Times New Roman" w:cs="Times New Roman"/>
          <w:sz w:val="24"/>
        </w:rPr>
        <w:t>, впервые приняты</w:t>
      </w:r>
      <w:r w:rsidR="009633C0">
        <w:rPr>
          <w:rFonts w:ascii="Times New Roman" w:hAnsi="Times New Roman" w:cs="Times New Roman"/>
          <w:sz w:val="24"/>
        </w:rPr>
        <w:t>й</w:t>
      </w:r>
      <w:r w:rsidR="009633C0" w:rsidRPr="009633C0">
        <w:rPr>
          <w:rFonts w:ascii="Times New Roman" w:hAnsi="Times New Roman" w:cs="Times New Roman"/>
          <w:sz w:val="24"/>
        </w:rPr>
        <w:t xml:space="preserve"> на должност</w:t>
      </w:r>
      <w:r w:rsidR="009633C0">
        <w:rPr>
          <w:rFonts w:ascii="Times New Roman" w:hAnsi="Times New Roman" w:cs="Times New Roman"/>
          <w:sz w:val="24"/>
        </w:rPr>
        <w:t>ь</w:t>
      </w:r>
      <w:r w:rsidR="009633C0" w:rsidRPr="009633C0">
        <w:rPr>
          <w:rFonts w:ascii="Times New Roman" w:hAnsi="Times New Roman" w:cs="Times New Roman"/>
          <w:sz w:val="24"/>
        </w:rPr>
        <w:t xml:space="preserve"> государственной гражданской службы Санкт-Петербурга</w:t>
      </w:r>
      <w:r w:rsidR="009633C0">
        <w:rPr>
          <w:rFonts w:ascii="Times New Roman" w:hAnsi="Times New Roman" w:cs="Times New Roman"/>
          <w:sz w:val="24"/>
        </w:rPr>
        <w:t>.</w:t>
      </w:r>
    </w:p>
    <w:p w:rsidR="003A2B4B" w:rsidRDefault="003A2B4B" w:rsidP="003A2B4B">
      <w:pPr>
        <w:pStyle w:val="FORMATTEXT"/>
        <w:jc w:val="both"/>
      </w:pPr>
      <w:r w:rsidRPr="00840969">
        <w:t xml:space="preserve">Осуществлено ознакомление гражданских служащих администрации </w:t>
      </w:r>
      <w:r>
        <w:br/>
      </w:r>
      <w:r w:rsidRPr="00840969">
        <w:t xml:space="preserve">с методическими рекомендациями Министерства труда и социальной защиты Российской Федерации по вопросам представления сведения доходах, расходах, об имуществе </w:t>
      </w:r>
      <w:r>
        <w:br/>
      </w:r>
      <w:r w:rsidRPr="00840969">
        <w:t xml:space="preserve">и обязательствах имущественного характера </w:t>
      </w:r>
      <w:r w:rsidR="0062594A">
        <w:t xml:space="preserve">(далее – сведения о доходах) </w:t>
      </w:r>
      <w:r w:rsidRPr="00840969">
        <w:t>и заполнения соответствующей справки в 2021 году (за отчетный 2020 год).</w:t>
      </w:r>
    </w:p>
    <w:p w:rsidR="0062594A" w:rsidRDefault="0062594A" w:rsidP="003A2B4B">
      <w:pPr>
        <w:pStyle w:val="FORMATTEXT"/>
        <w:jc w:val="both"/>
      </w:pPr>
    </w:p>
    <w:p w:rsidR="0062594A" w:rsidRDefault="0062594A" w:rsidP="003A2B4B">
      <w:pPr>
        <w:pStyle w:val="FORMATTEXT"/>
        <w:jc w:val="both"/>
      </w:pPr>
      <w:r>
        <w:t xml:space="preserve">Администрацией 25.02.2022 проведено методическое совещание </w:t>
      </w:r>
      <w:r w:rsidR="00E32921">
        <w:t xml:space="preserve">в режиме видеоконференцсвязи </w:t>
      </w:r>
      <w:r>
        <w:t xml:space="preserve">с руководителями подведомственных администрации государственных учреждений по вопросу </w:t>
      </w:r>
      <w:r w:rsidR="00E32921">
        <w:t xml:space="preserve">порядка заполнения сведений </w:t>
      </w:r>
      <w:r>
        <w:t>о доходах.</w:t>
      </w:r>
    </w:p>
    <w:p w:rsidR="0062594A" w:rsidRDefault="0062594A" w:rsidP="003A2B4B">
      <w:pPr>
        <w:pStyle w:val="FORMATTEXT"/>
        <w:jc w:val="both"/>
      </w:pPr>
    </w:p>
    <w:p w:rsidR="0062594A" w:rsidRDefault="0062594A" w:rsidP="003A2B4B">
      <w:pPr>
        <w:pStyle w:val="FORMATTEXT"/>
        <w:jc w:val="both"/>
      </w:pPr>
      <w:r>
        <w:t xml:space="preserve">Администрацией </w:t>
      </w:r>
      <w:r>
        <w:t>при участии прокуратуры Адмиралтейского района Санкт-Петербурга</w:t>
      </w:r>
      <w:r>
        <w:t xml:space="preserve"> 04.03.2022 проведен семинар с должностными лицами внутригородских муниципальных образований, расположенных на территории Адмиралтейского района Санкт-Петербурга, </w:t>
      </w:r>
      <w:r w:rsidR="00E32921">
        <w:t xml:space="preserve">гражданскими служащими администрации, руководителями </w:t>
      </w:r>
      <w:r w:rsidR="00E32921">
        <w:t>подведомственных администрации государственных учреждений</w:t>
      </w:r>
      <w:r w:rsidR="00E32921">
        <w:t xml:space="preserve"> по вопросам порядка заполнения сведений</w:t>
      </w:r>
      <w:r w:rsidR="00E32921">
        <w:br/>
        <w:t>о доходах в 2022 году (за отчётный 2021 год), практики осуществления прокурорского надзора за исполнением законодательства при представлении сведений о доходах.</w:t>
      </w:r>
    </w:p>
    <w:p w:rsidR="003A2B4B" w:rsidRPr="00840969" w:rsidRDefault="003A2B4B" w:rsidP="003A2B4B">
      <w:pPr>
        <w:pStyle w:val="FORMATTEXT"/>
        <w:jc w:val="both"/>
      </w:pPr>
    </w:p>
    <w:p w:rsidR="003A2B4B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В целях усиления контроля за полнотой и дос</w:t>
      </w:r>
      <w:r w:rsidR="003A2B4B">
        <w:rPr>
          <w:rFonts w:ascii="Times New Roman" w:hAnsi="Times New Roman" w:cs="Times New Roman"/>
          <w:sz w:val="24"/>
        </w:rPr>
        <w:t>товерностью сведений о доходах</w:t>
      </w:r>
      <w:r w:rsidRPr="00EA51F0">
        <w:rPr>
          <w:rFonts w:ascii="Times New Roman" w:hAnsi="Times New Roman" w:cs="Times New Roman"/>
          <w:sz w:val="24"/>
        </w:rPr>
        <w:t>, представляемых гражданами, поступ</w:t>
      </w:r>
      <w:r w:rsidR="003A2B4B">
        <w:rPr>
          <w:rFonts w:ascii="Times New Roman" w:hAnsi="Times New Roman" w:cs="Times New Roman"/>
          <w:sz w:val="24"/>
        </w:rPr>
        <w:t xml:space="preserve">ающими на гражданскую службу, </w:t>
      </w:r>
      <w:r w:rsidRPr="00EA51F0">
        <w:rPr>
          <w:rFonts w:ascii="Times New Roman" w:hAnsi="Times New Roman" w:cs="Times New Roman"/>
          <w:sz w:val="24"/>
        </w:rPr>
        <w:t>гражданскими служащими,</w:t>
      </w:r>
      <w:r w:rsidR="003A2B4B">
        <w:rPr>
          <w:rFonts w:ascii="Times New Roman" w:hAnsi="Times New Roman" w:cs="Times New Roman"/>
          <w:sz w:val="24"/>
        </w:rPr>
        <w:t xml:space="preserve"> руководителями подведомственных администрации государственных учреждений</w:t>
      </w:r>
      <w:r w:rsidRPr="00EA51F0">
        <w:rPr>
          <w:rFonts w:ascii="Times New Roman" w:hAnsi="Times New Roman" w:cs="Times New Roman"/>
          <w:sz w:val="24"/>
        </w:rPr>
        <w:t xml:space="preserve"> ведется работа по сбору и анализ</w:t>
      </w:r>
      <w:r w:rsidR="00E32921">
        <w:rPr>
          <w:rFonts w:ascii="Times New Roman" w:hAnsi="Times New Roman" w:cs="Times New Roman"/>
          <w:sz w:val="24"/>
        </w:rPr>
        <w:t>у сведений о доходах, имуществе</w:t>
      </w:r>
      <w:r w:rsidR="00E32921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 xml:space="preserve">и обязательствах имущественного характера за </w:t>
      </w:r>
      <w:r w:rsidR="003A2B4B">
        <w:rPr>
          <w:rFonts w:ascii="Times New Roman" w:hAnsi="Times New Roman" w:cs="Times New Roman"/>
          <w:sz w:val="24"/>
        </w:rPr>
        <w:t xml:space="preserve">отчетный </w:t>
      </w:r>
      <w:r w:rsidRPr="00EA51F0">
        <w:rPr>
          <w:rFonts w:ascii="Times New Roman" w:hAnsi="Times New Roman" w:cs="Times New Roman"/>
          <w:sz w:val="24"/>
        </w:rPr>
        <w:t>202</w:t>
      </w:r>
      <w:r w:rsidR="003A2B4B">
        <w:rPr>
          <w:rFonts w:ascii="Times New Roman" w:hAnsi="Times New Roman" w:cs="Times New Roman"/>
          <w:sz w:val="24"/>
        </w:rPr>
        <w:t>1</w:t>
      </w:r>
      <w:r w:rsidRPr="00EA51F0">
        <w:rPr>
          <w:rFonts w:ascii="Times New Roman" w:hAnsi="Times New Roman" w:cs="Times New Roman"/>
          <w:sz w:val="24"/>
        </w:rPr>
        <w:t xml:space="preserve"> год.</w:t>
      </w:r>
    </w:p>
    <w:sectPr w:rsidR="003A2B4B" w:rsidRPr="00EA51F0" w:rsidSect="009633C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FF"/>
    <w:rsid w:val="000F0258"/>
    <w:rsid w:val="003A2B4B"/>
    <w:rsid w:val="0062594A"/>
    <w:rsid w:val="008D19FF"/>
    <w:rsid w:val="00933800"/>
    <w:rsid w:val="009633C0"/>
    <w:rsid w:val="00E32921"/>
    <w:rsid w:val="00E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A20C-080C-4391-A627-558CD29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Гиматудинова Анастасия Сергеевна</dc:creator>
  <cp:keywords/>
  <dc:description/>
  <cp:lastModifiedBy>Гиматудинова Анастасия Сергеевна</cp:lastModifiedBy>
  <cp:revision>3</cp:revision>
  <dcterms:created xsi:type="dcterms:W3CDTF">2022-05-31T12:25:00Z</dcterms:created>
  <dcterms:modified xsi:type="dcterms:W3CDTF">2022-05-31T13:06:00Z</dcterms:modified>
</cp:coreProperties>
</file>