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EF2A91" w:rsidRDefault="00EF2A91" w:rsidP="00EF2A91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Пояснительная записка </w:t>
      </w:r>
    </w:p>
    <w:p w:rsidR="00EF2A91" w:rsidRPr="00EF2A91" w:rsidRDefault="00EF2A91" w:rsidP="00EF2A91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9E30BF" w:rsidRPr="009E30BF" w:rsidRDefault="00EF2A91" w:rsidP="009E30BF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>«</w:t>
      </w:r>
      <w:r w:rsidR="009E30BF" w:rsidRPr="009E30BF">
        <w:rPr>
          <w:b/>
          <w:sz w:val="28"/>
          <w:szCs w:val="28"/>
        </w:rPr>
        <w:t>О внесении изменений</w:t>
      </w:r>
      <w:r w:rsidR="009E30BF">
        <w:rPr>
          <w:b/>
          <w:sz w:val="28"/>
          <w:szCs w:val="28"/>
        </w:rPr>
        <w:t xml:space="preserve"> </w:t>
      </w:r>
      <w:r w:rsidR="009E30BF" w:rsidRPr="009E30BF">
        <w:rPr>
          <w:b/>
          <w:sz w:val="28"/>
          <w:szCs w:val="28"/>
        </w:rPr>
        <w:t xml:space="preserve">в постановление Правительства </w:t>
      </w:r>
    </w:p>
    <w:p w:rsidR="00EF2A91" w:rsidRPr="00EF2A91" w:rsidRDefault="009E30BF" w:rsidP="009E30BF">
      <w:pPr>
        <w:jc w:val="center"/>
        <w:rPr>
          <w:b/>
          <w:sz w:val="28"/>
          <w:szCs w:val="28"/>
        </w:rPr>
      </w:pPr>
      <w:r w:rsidRPr="009E30BF">
        <w:rPr>
          <w:b/>
          <w:sz w:val="28"/>
          <w:szCs w:val="28"/>
        </w:rPr>
        <w:t>Санкт-Петербурга от 14.12.2021 № 981</w:t>
      </w:r>
      <w:r w:rsidR="00EF2A91" w:rsidRPr="00EF2A91">
        <w:rPr>
          <w:b/>
          <w:sz w:val="28"/>
          <w:szCs w:val="28"/>
        </w:rPr>
        <w:t xml:space="preserve">» </w:t>
      </w:r>
    </w:p>
    <w:p w:rsidR="00EF2A91" w:rsidRPr="00EF2A91" w:rsidRDefault="00EF2A91" w:rsidP="00EF2A91">
      <w:pPr>
        <w:jc w:val="both"/>
        <w:rPr>
          <w:sz w:val="28"/>
          <w:szCs w:val="28"/>
        </w:rPr>
      </w:pPr>
    </w:p>
    <w:p w:rsidR="009E30BF" w:rsidRDefault="00EF2A91" w:rsidP="009E30BF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 xml:space="preserve">Проект </w:t>
      </w:r>
      <w:r w:rsidR="009E30BF" w:rsidRPr="009E30BF">
        <w:rPr>
          <w:sz w:val="28"/>
          <w:szCs w:val="28"/>
        </w:rPr>
        <w:t>постановления Правительства Санкт-Петербурга «О внесении изменений в постановление Правительства Санкт-Петербурга от 14.12.2021 №</w:t>
      </w:r>
      <w:r w:rsidR="00B563CB">
        <w:rPr>
          <w:sz w:val="28"/>
          <w:szCs w:val="28"/>
        </w:rPr>
        <w:t> </w:t>
      </w:r>
      <w:r w:rsidR="009E30BF" w:rsidRPr="009E30BF">
        <w:rPr>
          <w:sz w:val="28"/>
          <w:szCs w:val="28"/>
        </w:rPr>
        <w:t>981» (далее – Проект)</w:t>
      </w:r>
      <w:r w:rsidR="009E30BF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подготовлен Службой государственного строительного надзора и</w:t>
      </w:r>
      <w:r>
        <w:rPr>
          <w:sz w:val="28"/>
          <w:szCs w:val="28"/>
        </w:rPr>
        <w:t> </w:t>
      </w:r>
      <w:r w:rsidRPr="00EF2A91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 xml:space="preserve">Санкт-Петербурга (далее - Служба) </w:t>
      </w:r>
      <w:r w:rsidR="00B563CB">
        <w:rPr>
          <w:sz w:val="28"/>
          <w:szCs w:val="28"/>
        </w:rPr>
        <w:t>в </w:t>
      </w:r>
      <w:r>
        <w:rPr>
          <w:sz w:val="28"/>
          <w:szCs w:val="28"/>
        </w:rPr>
        <w:t>соответствии</w:t>
      </w:r>
      <w:r w:rsidR="00B563CB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с требованиями, установленными Федеральным законом</w:t>
      </w:r>
      <w:r>
        <w:rPr>
          <w:sz w:val="28"/>
          <w:szCs w:val="28"/>
        </w:rPr>
        <w:t xml:space="preserve"> от</w:t>
      </w:r>
      <w:r w:rsidR="00327EBB">
        <w:rPr>
          <w:sz w:val="28"/>
          <w:szCs w:val="28"/>
        </w:rPr>
        <w:t> </w:t>
      </w:r>
      <w:r>
        <w:rPr>
          <w:sz w:val="28"/>
          <w:szCs w:val="28"/>
        </w:rPr>
        <w:t>31.07.2020</w:t>
      </w:r>
      <w:r w:rsidR="00B563CB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 xml:space="preserve">№ 248-ФЗ «О государственном контроле (надзоре) и муниципальном контроле в Российской Федерации» </w:t>
      </w:r>
      <w:r w:rsidR="009A349D">
        <w:rPr>
          <w:sz w:val="28"/>
          <w:szCs w:val="28"/>
        </w:rPr>
        <w:t>(дале</w:t>
      </w:r>
      <w:r w:rsidR="00547B8B">
        <w:rPr>
          <w:sz w:val="28"/>
          <w:szCs w:val="28"/>
        </w:rPr>
        <w:t xml:space="preserve">е – Федеральный закон № 248-ФЗ), </w:t>
      </w:r>
      <w:r w:rsidR="009E30BF">
        <w:rPr>
          <w:sz w:val="28"/>
          <w:szCs w:val="28"/>
        </w:rPr>
        <w:t>в целях расширения перечня должностных лиц Службы, уполномоченных на осуществление регионального государственного строительного надзора, и конкретизации индикаторов риска н</w:t>
      </w:r>
      <w:r w:rsidR="009E30BF" w:rsidRPr="009E30BF">
        <w:rPr>
          <w:sz w:val="28"/>
          <w:szCs w:val="28"/>
        </w:rPr>
        <w:t>арушения обязательных требований</w:t>
      </w:r>
      <w:r w:rsidR="009E30BF">
        <w:rPr>
          <w:sz w:val="28"/>
          <w:szCs w:val="28"/>
        </w:rPr>
        <w:t xml:space="preserve"> </w:t>
      </w:r>
      <w:r w:rsidR="009E30BF" w:rsidRPr="009E30BF">
        <w:rPr>
          <w:sz w:val="28"/>
          <w:szCs w:val="28"/>
        </w:rPr>
        <w:t>при осуществлении регионального государственного</w:t>
      </w:r>
      <w:r w:rsidR="009E30BF">
        <w:rPr>
          <w:sz w:val="28"/>
          <w:szCs w:val="28"/>
        </w:rPr>
        <w:t xml:space="preserve"> </w:t>
      </w:r>
      <w:r w:rsidR="009E30BF" w:rsidRPr="009E30BF">
        <w:rPr>
          <w:sz w:val="28"/>
          <w:szCs w:val="28"/>
        </w:rPr>
        <w:t>строительного надзора на территории Санкт-Петербурга</w:t>
      </w:r>
      <w:r w:rsidR="009E30BF">
        <w:rPr>
          <w:sz w:val="28"/>
          <w:szCs w:val="28"/>
        </w:rPr>
        <w:t>.</w:t>
      </w:r>
    </w:p>
    <w:p w:rsidR="00720A3B" w:rsidRDefault="00720A3B" w:rsidP="009E30B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организационно-штатными изменениями в Службе перечень должностных лиц Службы, уполномоченных на осуществление регионального государственного строительного надзора, дополняется </w:t>
      </w:r>
      <w:r w:rsidR="008F6D3F">
        <w:rPr>
          <w:sz w:val="28"/>
          <w:szCs w:val="28"/>
        </w:rPr>
        <w:t xml:space="preserve">заместителем начальника </w:t>
      </w:r>
      <w:r w:rsidR="008F6D3F">
        <w:rPr>
          <w:sz w:val="28"/>
          <w:szCs w:val="28"/>
        </w:rPr>
        <w:t>Управления государственного строительного надзора Службы</w:t>
      </w:r>
      <w:r w:rsidR="008F6D3F">
        <w:rPr>
          <w:sz w:val="28"/>
          <w:szCs w:val="28"/>
        </w:rPr>
        <w:t xml:space="preserve"> и</w:t>
      </w:r>
      <w:bookmarkStart w:id="0" w:name="_GoBack"/>
      <w:bookmarkEnd w:id="0"/>
      <w:r w:rsidR="008F6D3F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 1-й категории структурных подразделений Управления государственного строительного надзора Службы.</w:t>
      </w:r>
    </w:p>
    <w:p w:rsidR="00720A3B" w:rsidRDefault="00720A3B" w:rsidP="00720A3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Пунктом 4 части 3 статьи 54 </w:t>
      </w:r>
      <w:r w:rsidRPr="00EF2A91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EF2A91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EF2A91">
        <w:rPr>
          <w:sz w:val="28"/>
          <w:szCs w:val="28"/>
        </w:rPr>
        <w:t xml:space="preserve"> Российской Федерации (далее - Кодекс)</w:t>
      </w:r>
      <w:r>
        <w:rPr>
          <w:sz w:val="28"/>
          <w:szCs w:val="28"/>
        </w:rPr>
        <w:t xml:space="preserve"> установлено, что п</w:t>
      </w:r>
      <w:r w:rsidRPr="00720A3B">
        <w:rPr>
          <w:sz w:val="28"/>
          <w:szCs w:val="28"/>
        </w:rPr>
        <w:t xml:space="preserve">редметом государственного строительного надзора в отношении объектов капитального строительства, указанных в части 1 </w:t>
      </w:r>
      <w:r>
        <w:rPr>
          <w:sz w:val="28"/>
          <w:szCs w:val="28"/>
        </w:rPr>
        <w:t>указанной статьи, является соблюдение</w:t>
      </w:r>
      <w:r w:rsidRPr="00720A3B">
        <w:rPr>
          <w:sz w:val="28"/>
          <w:szCs w:val="28"/>
        </w:rPr>
        <w:t xml:space="preserve"> требований, установленных частью 4 статьи 52 Кодекса, к обеспечению консервации объ</w:t>
      </w:r>
      <w:r>
        <w:rPr>
          <w:sz w:val="28"/>
          <w:szCs w:val="28"/>
        </w:rPr>
        <w:t>екта капитального строительства.</w:t>
      </w:r>
    </w:p>
    <w:p w:rsidR="00B563CB" w:rsidRDefault="00B563CB" w:rsidP="00720A3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B563CB">
        <w:rPr>
          <w:sz w:val="28"/>
          <w:szCs w:val="28"/>
        </w:rPr>
        <w:t>Правил</w:t>
      </w:r>
      <w:r>
        <w:rPr>
          <w:sz w:val="28"/>
          <w:szCs w:val="28"/>
        </w:rPr>
        <w:t>ам</w:t>
      </w:r>
      <w:r w:rsidRPr="00B563CB">
        <w:rPr>
          <w:sz w:val="28"/>
          <w:szCs w:val="28"/>
        </w:rPr>
        <w:t xml:space="preserve"> проведения консервации объекта капитального строительства</w:t>
      </w:r>
      <w:r>
        <w:rPr>
          <w:sz w:val="28"/>
          <w:szCs w:val="28"/>
        </w:rPr>
        <w:t>, утвержденных п</w:t>
      </w:r>
      <w:r w:rsidRPr="00B563CB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B563CB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Российской Федерации</w:t>
      </w:r>
      <w:r w:rsidRPr="00B563CB">
        <w:rPr>
          <w:sz w:val="28"/>
          <w:szCs w:val="28"/>
        </w:rPr>
        <w:t xml:space="preserve"> от 30.09.2011 </w:t>
      </w:r>
      <w:r>
        <w:rPr>
          <w:sz w:val="28"/>
          <w:szCs w:val="28"/>
        </w:rPr>
        <w:t>№ 802, з</w:t>
      </w:r>
      <w:r w:rsidRPr="00B563CB">
        <w:rPr>
          <w:sz w:val="28"/>
          <w:szCs w:val="28"/>
        </w:rPr>
        <w:t>астройщик (заказчик) в течение 10</w:t>
      </w:r>
      <w:r>
        <w:rPr>
          <w:sz w:val="28"/>
          <w:szCs w:val="28"/>
        </w:rPr>
        <w:t> </w:t>
      </w:r>
      <w:r w:rsidRPr="00B563CB">
        <w:rPr>
          <w:sz w:val="28"/>
          <w:szCs w:val="28"/>
        </w:rPr>
        <w:t>календарных дней после принятия решения о консервации объекта уведомляет об этом подрядчика, орган, выдавший разрешение на</w:t>
      </w:r>
      <w:r w:rsidR="00327EBB">
        <w:rPr>
          <w:sz w:val="28"/>
          <w:szCs w:val="28"/>
        </w:rPr>
        <w:t> </w:t>
      </w:r>
      <w:r w:rsidRPr="00B563CB">
        <w:rPr>
          <w:sz w:val="28"/>
          <w:szCs w:val="28"/>
        </w:rPr>
        <w:t>строительство (реконструкцию), а также орган государственного строительного надзора в случае, если строительство (реконструкция) объекта подлежит государственному строительному надзору.</w:t>
      </w:r>
      <w:r>
        <w:rPr>
          <w:sz w:val="28"/>
          <w:szCs w:val="28"/>
        </w:rPr>
        <w:t xml:space="preserve"> Вместе с тем</w:t>
      </w:r>
      <w:r w:rsidR="007E1F8C">
        <w:rPr>
          <w:sz w:val="28"/>
          <w:szCs w:val="28"/>
        </w:rPr>
        <w:t xml:space="preserve"> согласно указанным правилам</w:t>
      </w:r>
      <w:r>
        <w:rPr>
          <w:sz w:val="28"/>
          <w:szCs w:val="28"/>
        </w:rPr>
        <w:t xml:space="preserve"> сроки </w:t>
      </w:r>
      <w:r w:rsidR="007E1F8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работ по консервации</w:t>
      </w:r>
      <w:r w:rsidR="007E1F8C">
        <w:rPr>
          <w:sz w:val="28"/>
          <w:szCs w:val="28"/>
        </w:rPr>
        <w:t xml:space="preserve"> в уведомлении о консервации не указываются. </w:t>
      </w:r>
    </w:p>
    <w:p w:rsidR="00720A3B" w:rsidRPr="00EF2A91" w:rsidRDefault="00720A3B" w:rsidP="00720A3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 </w:t>
      </w:r>
      <w:r w:rsidRPr="00EF2A91">
        <w:rPr>
          <w:sz w:val="28"/>
          <w:szCs w:val="28"/>
        </w:rPr>
        <w:t xml:space="preserve">Проектом </w:t>
      </w:r>
      <w:r>
        <w:rPr>
          <w:sz w:val="28"/>
          <w:szCs w:val="28"/>
        </w:rPr>
        <w:t xml:space="preserve">конкретизируется </w:t>
      </w:r>
      <w:r w:rsidRPr="00EF2A91">
        <w:rPr>
          <w:sz w:val="28"/>
          <w:szCs w:val="28"/>
        </w:rPr>
        <w:t>индикатор риска нарушения обязательных требований</w:t>
      </w:r>
      <w:r>
        <w:rPr>
          <w:sz w:val="28"/>
          <w:szCs w:val="28"/>
        </w:rPr>
        <w:t>, утвержденный пунктом 7 приложения № 1 к</w:t>
      </w:r>
      <w:r w:rsidR="00B563CB">
        <w:rPr>
          <w:sz w:val="28"/>
          <w:szCs w:val="28"/>
        </w:rPr>
        <w:t> </w:t>
      </w:r>
      <w:r>
        <w:rPr>
          <w:sz w:val="28"/>
          <w:szCs w:val="28"/>
        </w:rPr>
        <w:t>Постановлению:</w:t>
      </w:r>
      <w:r w:rsidR="00B563CB">
        <w:rPr>
          <w:sz w:val="28"/>
          <w:szCs w:val="28"/>
        </w:rPr>
        <w:t xml:space="preserve"> </w:t>
      </w:r>
      <w:r>
        <w:rPr>
          <w:sz w:val="28"/>
          <w:szCs w:val="28"/>
        </w:rPr>
        <w:t>«и</w:t>
      </w:r>
      <w:r w:rsidRPr="00720A3B">
        <w:rPr>
          <w:sz w:val="28"/>
          <w:szCs w:val="28"/>
        </w:rPr>
        <w:t xml:space="preserve">стечение 30 календарных дней с момента получения </w:t>
      </w:r>
      <w:r w:rsidRPr="00720A3B">
        <w:rPr>
          <w:sz w:val="28"/>
          <w:szCs w:val="28"/>
        </w:rPr>
        <w:lastRenderedPageBreak/>
        <w:t>уведомления о консервации объ</w:t>
      </w:r>
      <w:r>
        <w:rPr>
          <w:sz w:val="28"/>
          <w:szCs w:val="28"/>
        </w:rPr>
        <w:t>екта капитального строительства».</w:t>
      </w:r>
      <w:r w:rsidR="00B563CB">
        <w:rPr>
          <w:sz w:val="28"/>
          <w:szCs w:val="28"/>
        </w:rPr>
        <w:t xml:space="preserve"> Взамен указанной формулировки предлагается следующая: «п</w:t>
      </w:r>
      <w:r w:rsidR="00B563CB" w:rsidRPr="00B563CB">
        <w:rPr>
          <w:sz w:val="28"/>
          <w:szCs w:val="28"/>
        </w:rPr>
        <w:t>оступление информации о нарушении требований, установленных частью 4 статьи 52 Кодекса, к обеспечению консервации объекта капитального строительства, в</w:t>
      </w:r>
      <w:r w:rsidR="00B563CB">
        <w:rPr>
          <w:sz w:val="28"/>
          <w:szCs w:val="28"/>
        </w:rPr>
        <w:t> </w:t>
      </w:r>
      <w:r w:rsidR="00B563CB" w:rsidRPr="00B563CB">
        <w:rPr>
          <w:sz w:val="28"/>
          <w:szCs w:val="28"/>
        </w:rPr>
        <w:t>том числе при наличии в Службе уведомления о консервации объекта капитального строительства.</w:t>
      </w:r>
      <w:r w:rsidR="00B563CB">
        <w:rPr>
          <w:sz w:val="28"/>
          <w:szCs w:val="28"/>
        </w:rPr>
        <w:t>».</w:t>
      </w:r>
    </w:p>
    <w:p w:rsidR="00C55053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>Принятие Проекта не повлечет признание утратившими силу, приостановление, изменение или принятие федеральных нормативных правовых актов или нормативных правовых актов Санкт-Петербурга.</w:t>
      </w:r>
    </w:p>
    <w:p w:rsidR="00C55053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>Реализация Проекта не потребует дополнительных расходов за счет средств бюджета Санкт-Петербурга.</w:t>
      </w:r>
    </w:p>
    <w:p w:rsidR="00C55053" w:rsidRPr="000B14AE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bCs/>
          <w:sz w:val="28"/>
          <w:szCs w:val="28"/>
        </w:rPr>
      </w:pPr>
      <w:r w:rsidRPr="009C3F46">
        <w:rPr>
          <w:bCs/>
          <w:sz w:val="28"/>
          <w:szCs w:val="28"/>
        </w:rPr>
        <w:t>Во исполнение соглашения между Правительством Санкт-Петербурга и </w:t>
      </w:r>
      <w:r w:rsidRPr="00FC0665">
        <w:rPr>
          <w:bCs/>
          <w:sz w:val="28"/>
          <w:szCs w:val="28"/>
        </w:rPr>
        <w:t xml:space="preserve">прокуратурой Санкт-Петербурга о взаимодействии в сфере правотворчества от 22.06.2017 Проект </w:t>
      </w:r>
      <w:r w:rsidR="00327EBB">
        <w:rPr>
          <w:bCs/>
          <w:sz w:val="28"/>
          <w:szCs w:val="28"/>
        </w:rPr>
        <w:t>23</w:t>
      </w:r>
      <w:r w:rsidR="00B67251">
        <w:rPr>
          <w:bCs/>
          <w:sz w:val="28"/>
          <w:szCs w:val="28"/>
        </w:rPr>
        <w:t>.</w:t>
      </w:r>
      <w:r w:rsidR="00720A3B">
        <w:rPr>
          <w:bCs/>
          <w:sz w:val="28"/>
          <w:szCs w:val="28"/>
        </w:rPr>
        <w:t>05.2022</w:t>
      </w:r>
      <w:r>
        <w:rPr>
          <w:bCs/>
          <w:sz w:val="28"/>
          <w:szCs w:val="28"/>
        </w:rPr>
        <w:t xml:space="preserve"> направлен в прокуратуру</w:t>
      </w:r>
      <w:r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Санкт-Петербурга для согла</w:t>
      </w:r>
      <w:r>
        <w:rPr>
          <w:bCs/>
          <w:sz w:val="28"/>
          <w:szCs w:val="28"/>
        </w:rPr>
        <w:t>сования. Заключение прокуратуры</w:t>
      </w:r>
      <w:r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</w:t>
      </w:r>
      <w:r w:rsidRPr="009C3F46">
        <w:rPr>
          <w:bCs/>
          <w:sz w:val="28"/>
          <w:szCs w:val="28"/>
        </w:rPr>
        <w:t>-Петербурга на Проект в</w:t>
      </w:r>
      <w:r>
        <w:rPr>
          <w:bCs/>
          <w:sz w:val="28"/>
          <w:szCs w:val="28"/>
        </w:rPr>
        <w:t> </w:t>
      </w:r>
      <w:r w:rsidRPr="009C3F46">
        <w:rPr>
          <w:bCs/>
          <w:sz w:val="28"/>
          <w:szCs w:val="28"/>
        </w:rPr>
        <w:t>Службу не поступало.</w:t>
      </w:r>
    </w:p>
    <w:p w:rsidR="00C55053" w:rsidRPr="00EF2A91" w:rsidRDefault="00C55053" w:rsidP="00EF2A91">
      <w:pPr>
        <w:ind w:firstLine="567"/>
        <w:jc w:val="both"/>
        <w:rPr>
          <w:sz w:val="28"/>
          <w:szCs w:val="28"/>
        </w:rPr>
      </w:pPr>
    </w:p>
    <w:p w:rsidR="000B1C4E" w:rsidRDefault="000B1C4E">
      <w:pPr>
        <w:rPr>
          <w:sz w:val="28"/>
          <w:szCs w:val="28"/>
        </w:rPr>
      </w:pPr>
    </w:p>
    <w:p w:rsidR="00C55053" w:rsidRDefault="00C55053">
      <w:pPr>
        <w:rPr>
          <w:sz w:val="28"/>
          <w:szCs w:val="28"/>
        </w:rPr>
      </w:pPr>
    </w:p>
    <w:p w:rsidR="00EF2A91" w:rsidRPr="00EF2A91" w:rsidRDefault="00C550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Службы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F2A9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proofErr w:type="spellStart"/>
      <w:r w:rsidR="00EF2A91" w:rsidRPr="00EF2A91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Г.Болдырев</w:t>
      </w:r>
      <w:proofErr w:type="spellEnd"/>
    </w:p>
    <w:sectPr w:rsidR="00EF2A91" w:rsidRPr="00EF2A91" w:rsidSect="00AB52B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B1C4E"/>
    <w:rsid w:val="001A456A"/>
    <w:rsid w:val="002B2DCE"/>
    <w:rsid w:val="00327EBB"/>
    <w:rsid w:val="00515B63"/>
    <w:rsid w:val="00547B8B"/>
    <w:rsid w:val="00577E30"/>
    <w:rsid w:val="006B3DA2"/>
    <w:rsid w:val="00720A3B"/>
    <w:rsid w:val="00737716"/>
    <w:rsid w:val="007B6472"/>
    <w:rsid w:val="007E1F8C"/>
    <w:rsid w:val="008845E6"/>
    <w:rsid w:val="008B7149"/>
    <w:rsid w:val="008F6D3F"/>
    <w:rsid w:val="009A349D"/>
    <w:rsid w:val="009E30BF"/>
    <w:rsid w:val="00AB52BA"/>
    <w:rsid w:val="00B51D0E"/>
    <w:rsid w:val="00B563CB"/>
    <w:rsid w:val="00B67251"/>
    <w:rsid w:val="00C55053"/>
    <w:rsid w:val="00C80F58"/>
    <w:rsid w:val="00D06A88"/>
    <w:rsid w:val="00E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55C4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Мария С. Милейковская</cp:lastModifiedBy>
  <cp:revision>6</cp:revision>
  <cp:lastPrinted>2021-12-09T07:32:00Z</cp:lastPrinted>
  <dcterms:created xsi:type="dcterms:W3CDTF">2022-05-20T11:23:00Z</dcterms:created>
  <dcterms:modified xsi:type="dcterms:W3CDTF">2022-05-23T06:44:00Z</dcterms:modified>
</cp:coreProperties>
</file>