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925" w:rsidRPr="00A76E38" w:rsidRDefault="00E16925" w:rsidP="00E16925">
      <w:pPr>
        <w:pStyle w:val="Heading"/>
        <w:jc w:val="right"/>
        <w:rPr>
          <w:rFonts w:ascii="Times New Roman" w:hAnsi="Times New Roman" w:cs="Times New Roman"/>
          <w:b w:val="0"/>
          <w:sz w:val="24"/>
          <w:szCs w:val="24"/>
        </w:rPr>
      </w:pPr>
      <w:bookmarkStart w:id="0" w:name="_GoBack"/>
      <w:bookmarkEnd w:id="0"/>
      <w:r w:rsidRPr="00A76E38">
        <w:rPr>
          <w:rFonts w:ascii="Times New Roman" w:hAnsi="Times New Roman" w:cs="Times New Roman"/>
          <w:b w:val="0"/>
          <w:sz w:val="24"/>
          <w:szCs w:val="24"/>
        </w:rPr>
        <w:t>Приложение</w:t>
      </w:r>
    </w:p>
    <w:p w:rsidR="00601F5C" w:rsidRPr="00A76E38" w:rsidRDefault="00E16925" w:rsidP="00E16925">
      <w:pPr>
        <w:pStyle w:val="Heading"/>
        <w:jc w:val="right"/>
        <w:rPr>
          <w:rFonts w:ascii="Times New Roman" w:hAnsi="Times New Roman" w:cs="Times New Roman"/>
          <w:b w:val="0"/>
          <w:sz w:val="24"/>
          <w:szCs w:val="24"/>
        </w:rPr>
      </w:pPr>
      <w:r w:rsidRPr="00A76E38">
        <w:rPr>
          <w:rFonts w:ascii="Times New Roman" w:hAnsi="Times New Roman" w:cs="Times New Roman"/>
          <w:b w:val="0"/>
          <w:sz w:val="24"/>
          <w:szCs w:val="24"/>
        </w:rPr>
        <w:t xml:space="preserve">к постановлению </w:t>
      </w:r>
    </w:p>
    <w:p w:rsidR="00E16925" w:rsidRPr="00A76E38" w:rsidRDefault="00E16925" w:rsidP="00E16925">
      <w:pPr>
        <w:pStyle w:val="Heading"/>
        <w:jc w:val="right"/>
        <w:rPr>
          <w:rFonts w:ascii="Times New Roman" w:hAnsi="Times New Roman" w:cs="Times New Roman"/>
          <w:b w:val="0"/>
          <w:sz w:val="24"/>
          <w:szCs w:val="24"/>
        </w:rPr>
      </w:pPr>
      <w:r w:rsidRPr="00A76E38">
        <w:rPr>
          <w:rFonts w:ascii="Times New Roman" w:hAnsi="Times New Roman" w:cs="Times New Roman"/>
          <w:b w:val="0"/>
          <w:sz w:val="24"/>
          <w:szCs w:val="24"/>
        </w:rPr>
        <w:t>Правительства</w:t>
      </w:r>
      <w:r w:rsidR="00601F5C" w:rsidRPr="00A76E38">
        <w:rPr>
          <w:rFonts w:ascii="Times New Roman" w:hAnsi="Times New Roman" w:cs="Times New Roman"/>
          <w:b w:val="0"/>
          <w:sz w:val="24"/>
          <w:szCs w:val="24"/>
        </w:rPr>
        <w:t xml:space="preserve"> </w:t>
      </w:r>
      <w:r w:rsidRPr="00A76E38">
        <w:rPr>
          <w:rFonts w:ascii="Times New Roman" w:hAnsi="Times New Roman" w:cs="Times New Roman"/>
          <w:b w:val="0"/>
          <w:sz w:val="24"/>
          <w:szCs w:val="24"/>
        </w:rPr>
        <w:t>Санкт-Петербурга</w:t>
      </w:r>
    </w:p>
    <w:p w:rsidR="00E16925" w:rsidRPr="00A76E38" w:rsidRDefault="00E16925" w:rsidP="00E16925">
      <w:pPr>
        <w:pStyle w:val="Heading"/>
        <w:jc w:val="right"/>
        <w:rPr>
          <w:rFonts w:ascii="Times New Roman" w:hAnsi="Times New Roman" w:cs="Times New Roman"/>
          <w:b w:val="0"/>
          <w:sz w:val="24"/>
          <w:szCs w:val="24"/>
        </w:rPr>
      </w:pPr>
      <w:r w:rsidRPr="00A76E38">
        <w:rPr>
          <w:rFonts w:ascii="Times New Roman" w:hAnsi="Times New Roman" w:cs="Times New Roman"/>
          <w:b w:val="0"/>
          <w:sz w:val="24"/>
          <w:szCs w:val="24"/>
        </w:rPr>
        <w:t xml:space="preserve">от </w:t>
      </w:r>
      <w:r w:rsidR="000B3C44" w:rsidRPr="00A76E38">
        <w:rPr>
          <w:rFonts w:ascii="Times New Roman" w:hAnsi="Times New Roman" w:cs="Times New Roman"/>
          <w:b w:val="0"/>
          <w:sz w:val="24"/>
          <w:szCs w:val="24"/>
        </w:rPr>
        <w:t>_____________</w:t>
      </w:r>
      <w:r w:rsidRPr="00A76E38">
        <w:rPr>
          <w:rFonts w:ascii="Times New Roman" w:hAnsi="Times New Roman" w:cs="Times New Roman"/>
          <w:b w:val="0"/>
          <w:sz w:val="24"/>
          <w:szCs w:val="24"/>
        </w:rPr>
        <w:t xml:space="preserve">  № </w:t>
      </w:r>
      <w:r w:rsidR="000B3C44" w:rsidRPr="00A76E38">
        <w:rPr>
          <w:rFonts w:ascii="Times New Roman" w:hAnsi="Times New Roman" w:cs="Times New Roman"/>
          <w:b w:val="0"/>
          <w:sz w:val="24"/>
          <w:szCs w:val="24"/>
        </w:rPr>
        <w:t>____</w:t>
      </w:r>
    </w:p>
    <w:p w:rsidR="000B3C44" w:rsidRPr="00A76E38" w:rsidRDefault="000B3C44" w:rsidP="00E16925">
      <w:pPr>
        <w:pStyle w:val="Heading"/>
        <w:spacing w:before="120"/>
        <w:jc w:val="right"/>
        <w:rPr>
          <w:rFonts w:ascii="Times New Roman" w:hAnsi="Times New Roman" w:cs="Times New Roman"/>
          <w:b w:val="0"/>
          <w:sz w:val="24"/>
          <w:szCs w:val="24"/>
        </w:rPr>
      </w:pPr>
    </w:p>
    <w:p w:rsidR="00E16925" w:rsidRPr="00A76E38" w:rsidRDefault="00E16925" w:rsidP="00BB416A">
      <w:pPr>
        <w:pStyle w:val="Heading"/>
        <w:spacing w:before="120"/>
        <w:jc w:val="right"/>
        <w:rPr>
          <w:rFonts w:ascii="Times New Roman" w:hAnsi="Times New Roman" w:cs="Times New Roman"/>
          <w:b w:val="0"/>
          <w:bCs w:val="0"/>
          <w:sz w:val="24"/>
          <w:szCs w:val="24"/>
        </w:rPr>
      </w:pPr>
      <w:r w:rsidRPr="00A76E38">
        <w:rPr>
          <w:rFonts w:ascii="Times New Roman" w:hAnsi="Times New Roman" w:cs="Times New Roman"/>
          <w:b w:val="0"/>
          <w:sz w:val="24"/>
          <w:szCs w:val="24"/>
        </w:rPr>
        <w:t>Проект</w:t>
      </w:r>
      <w:r w:rsidR="00BB416A" w:rsidRPr="00A76E38">
        <w:rPr>
          <w:rFonts w:ascii="Times New Roman" w:hAnsi="Times New Roman" w:cs="Times New Roman"/>
          <w:b w:val="0"/>
          <w:sz w:val="24"/>
          <w:szCs w:val="24"/>
        </w:rPr>
        <w:t xml:space="preserve"> </w:t>
      </w:r>
      <w:r w:rsidRPr="00A76E38">
        <w:rPr>
          <w:rFonts w:ascii="Times New Roman" w:hAnsi="Times New Roman" w:cs="Times New Roman"/>
          <w:b w:val="0"/>
          <w:sz w:val="24"/>
          <w:szCs w:val="24"/>
        </w:rPr>
        <w:t xml:space="preserve">вносит </w:t>
      </w:r>
      <w:r w:rsidR="00BB416A" w:rsidRPr="00A76E38">
        <w:rPr>
          <w:rFonts w:ascii="Times New Roman" w:hAnsi="Times New Roman" w:cs="Times New Roman"/>
          <w:b w:val="0"/>
          <w:sz w:val="24"/>
          <w:szCs w:val="24"/>
        </w:rPr>
        <w:br/>
      </w:r>
      <w:r w:rsidRPr="00A76E38">
        <w:rPr>
          <w:rFonts w:ascii="Times New Roman" w:hAnsi="Times New Roman" w:cs="Times New Roman"/>
          <w:b w:val="0"/>
          <w:sz w:val="24"/>
          <w:szCs w:val="24"/>
        </w:rPr>
        <w:t>Губернатор</w:t>
      </w:r>
      <w:r w:rsidR="00A842B7" w:rsidRPr="00A76E38">
        <w:rPr>
          <w:rFonts w:ascii="Times New Roman" w:hAnsi="Times New Roman" w:cs="Times New Roman"/>
          <w:b w:val="0"/>
          <w:sz w:val="24"/>
          <w:szCs w:val="24"/>
        </w:rPr>
        <w:t xml:space="preserve"> </w:t>
      </w:r>
      <w:r w:rsidRPr="00A76E38">
        <w:rPr>
          <w:rFonts w:ascii="Times New Roman" w:hAnsi="Times New Roman" w:cs="Times New Roman"/>
          <w:b w:val="0"/>
          <w:sz w:val="24"/>
          <w:szCs w:val="24"/>
        </w:rPr>
        <w:t>Санкт-Петербурга</w:t>
      </w:r>
    </w:p>
    <w:p w:rsidR="00E16925" w:rsidRPr="00A76E38" w:rsidRDefault="00E16925" w:rsidP="00AF73E6">
      <w:pPr>
        <w:pStyle w:val="Heading"/>
        <w:jc w:val="right"/>
        <w:rPr>
          <w:rFonts w:ascii="Times New Roman" w:hAnsi="Times New Roman" w:cs="Times New Roman"/>
          <w:b w:val="0"/>
          <w:sz w:val="24"/>
          <w:szCs w:val="24"/>
        </w:rPr>
      </w:pPr>
    </w:p>
    <w:p w:rsidR="000B3C44" w:rsidRPr="00A76E38" w:rsidRDefault="000B3C44" w:rsidP="00AF73E6">
      <w:pPr>
        <w:pStyle w:val="ConsPlusTitle"/>
        <w:widowControl/>
        <w:jc w:val="center"/>
      </w:pPr>
    </w:p>
    <w:p w:rsidR="000B3C44" w:rsidRPr="00A76E38" w:rsidRDefault="000B3C44" w:rsidP="00AF73E6">
      <w:pPr>
        <w:pStyle w:val="ConsPlusTitle"/>
        <w:widowControl/>
        <w:jc w:val="center"/>
      </w:pPr>
    </w:p>
    <w:p w:rsidR="000B3C44" w:rsidRPr="00A76E38" w:rsidRDefault="000B3C44" w:rsidP="00AF73E6">
      <w:pPr>
        <w:pStyle w:val="ConsPlusTitle"/>
        <w:widowControl/>
        <w:jc w:val="center"/>
      </w:pPr>
    </w:p>
    <w:p w:rsidR="00AF73E6" w:rsidRPr="00A76E38" w:rsidRDefault="00AF73E6" w:rsidP="00AF73E6">
      <w:pPr>
        <w:pStyle w:val="ConsPlusTitle"/>
        <w:widowControl/>
        <w:jc w:val="center"/>
      </w:pPr>
      <w:r w:rsidRPr="00A76E38">
        <w:t>ЗАКОН САНКТ-ПЕТЕРБУРГА</w:t>
      </w:r>
    </w:p>
    <w:p w:rsidR="00AF73E6" w:rsidRPr="00A76E38" w:rsidRDefault="00AF73E6" w:rsidP="00007EF2">
      <w:pPr>
        <w:pStyle w:val="ConsPlusTitle"/>
        <w:widowControl/>
        <w:spacing w:before="120"/>
        <w:jc w:val="center"/>
      </w:pPr>
      <w:r w:rsidRPr="00A76E38">
        <w:t xml:space="preserve">О </w:t>
      </w:r>
      <w:r w:rsidR="00007EF2" w:rsidRPr="00A76E38">
        <w:t xml:space="preserve">внесении изменений в Закон Санкт-Петербурга «О </w:t>
      </w:r>
      <w:r w:rsidRPr="00A76E38">
        <w:t xml:space="preserve">Территориальной программе государственных гарантий бесплатного оказания гражданам медицинской помощи </w:t>
      </w:r>
      <w:r w:rsidR="00007EF2" w:rsidRPr="00A76E38">
        <w:br/>
      </w:r>
      <w:r w:rsidRPr="00A76E38">
        <w:t xml:space="preserve">в </w:t>
      </w:r>
      <w:r w:rsidR="003A1D08" w:rsidRPr="00A76E38">
        <w:t>Санкт-Петербурге на 202</w:t>
      </w:r>
      <w:r w:rsidR="0076197D" w:rsidRPr="00A76E38">
        <w:t>2</w:t>
      </w:r>
      <w:r w:rsidRPr="00A76E38">
        <w:t xml:space="preserve"> год</w:t>
      </w:r>
      <w:r w:rsidR="00007EF2" w:rsidRPr="00A76E38">
        <w:t xml:space="preserve"> </w:t>
      </w:r>
      <w:r w:rsidR="00921C5A" w:rsidRPr="00A76E38">
        <w:t>и на плановый период 202</w:t>
      </w:r>
      <w:r w:rsidR="0076197D" w:rsidRPr="00A76E38">
        <w:t>3</w:t>
      </w:r>
      <w:r w:rsidR="00BB416A" w:rsidRPr="00A76E38">
        <w:t xml:space="preserve"> и 202</w:t>
      </w:r>
      <w:r w:rsidR="0076197D" w:rsidRPr="00A76E38">
        <w:t>4</w:t>
      </w:r>
      <w:r w:rsidRPr="00A76E38">
        <w:t xml:space="preserve"> годов</w:t>
      </w:r>
      <w:r w:rsidR="00007EF2" w:rsidRPr="00A76E38">
        <w:t>»</w:t>
      </w:r>
    </w:p>
    <w:p w:rsidR="00AF73E6" w:rsidRPr="00A76E38" w:rsidRDefault="00AF73E6" w:rsidP="00AF73E6">
      <w:pPr>
        <w:widowControl w:val="0"/>
        <w:autoSpaceDE w:val="0"/>
        <w:autoSpaceDN w:val="0"/>
        <w:adjustRightInd w:val="0"/>
        <w:jc w:val="center"/>
        <w:rPr>
          <w:rFonts w:ascii="Calibri" w:hAnsi="Calibri" w:cs="Calibri"/>
          <w:sz w:val="20"/>
        </w:rPr>
      </w:pPr>
    </w:p>
    <w:p w:rsidR="00AF73E6" w:rsidRPr="00A76E38" w:rsidRDefault="00AF73E6" w:rsidP="00AF73E6">
      <w:pPr>
        <w:autoSpaceDE w:val="0"/>
        <w:autoSpaceDN w:val="0"/>
        <w:adjustRightInd w:val="0"/>
        <w:outlineLvl w:val="1"/>
        <w:rPr>
          <w:szCs w:val="24"/>
        </w:rPr>
      </w:pPr>
      <w:r w:rsidRPr="00A76E38">
        <w:rPr>
          <w:szCs w:val="24"/>
        </w:rPr>
        <w:t xml:space="preserve">Принят Законодательным Собранием </w:t>
      </w:r>
    </w:p>
    <w:p w:rsidR="00AF73E6" w:rsidRPr="00A76E38" w:rsidRDefault="00AF73E6" w:rsidP="00AF73E6">
      <w:pPr>
        <w:autoSpaceDE w:val="0"/>
        <w:autoSpaceDN w:val="0"/>
        <w:adjustRightInd w:val="0"/>
        <w:outlineLvl w:val="1"/>
        <w:rPr>
          <w:szCs w:val="24"/>
        </w:rPr>
      </w:pPr>
      <w:r w:rsidRPr="00A76E38">
        <w:rPr>
          <w:szCs w:val="24"/>
        </w:rPr>
        <w:t>Санкт-Петер</w:t>
      </w:r>
      <w:r w:rsidR="00007EF2" w:rsidRPr="00A76E38">
        <w:rPr>
          <w:szCs w:val="24"/>
        </w:rPr>
        <w:t xml:space="preserve">бурга </w:t>
      </w:r>
      <w:r w:rsidR="00007EF2" w:rsidRPr="00A76E38">
        <w:rPr>
          <w:szCs w:val="24"/>
        </w:rPr>
        <w:tab/>
      </w:r>
      <w:r w:rsidR="00007EF2" w:rsidRPr="00A76E38">
        <w:rPr>
          <w:szCs w:val="24"/>
        </w:rPr>
        <w:tab/>
      </w:r>
      <w:r w:rsidR="00007EF2" w:rsidRPr="00A76E38">
        <w:rPr>
          <w:szCs w:val="24"/>
        </w:rPr>
        <w:tab/>
      </w:r>
      <w:r w:rsidR="00007EF2" w:rsidRPr="00A76E38">
        <w:rPr>
          <w:szCs w:val="24"/>
        </w:rPr>
        <w:tab/>
      </w:r>
      <w:r w:rsidR="00007EF2" w:rsidRPr="00A76E38">
        <w:rPr>
          <w:szCs w:val="24"/>
        </w:rPr>
        <w:tab/>
      </w:r>
      <w:r w:rsidR="00007EF2" w:rsidRPr="00A76E38">
        <w:rPr>
          <w:szCs w:val="24"/>
        </w:rPr>
        <w:tab/>
      </w:r>
      <w:r w:rsidR="00007EF2" w:rsidRPr="00A76E38">
        <w:rPr>
          <w:szCs w:val="24"/>
        </w:rPr>
        <w:tab/>
        <w:t>«____»_________2022</w:t>
      </w:r>
      <w:r w:rsidRPr="00A76E38">
        <w:rPr>
          <w:szCs w:val="24"/>
        </w:rPr>
        <w:t xml:space="preserve"> года</w:t>
      </w:r>
    </w:p>
    <w:p w:rsidR="00AF73E6" w:rsidRPr="00A76E38" w:rsidRDefault="00AF73E6" w:rsidP="00AF73E6">
      <w:pPr>
        <w:widowControl w:val="0"/>
        <w:autoSpaceDE w:val="0"/>
        <w:autoSpaceDN w:val="0"/>
        <w:adjustRightInd w:val="0"/>
        <w:ind w:firstLine="540"/>
        <w:rPr>
          <w:rFonts w:ascii="Calibri" w:hAnsi="Calibri" w:cs="Calibri"/>
        </w:rPr>
      </w:pPr>
    </w:p>
    <w:p w:rsidR="000B3C44" w:rsidRPr="00A76E38" w:rsidRDefault="000B3C44" w:rsidP="00AF73E6">
      <w:pPr>
        <w:widowControl w:val="0"/>
        <w:autoSpaceDE w:val="0"/>
        <w:autoSpaceDN w:val="0"/>
        <w:adjustRightInd w:val="0"/>
        <w:ind w:firstLine="540"/>
        <w:rPr>
          <w:rFonts w:ascii="Calibri" w:hAnsi="Calibri" w:cs="Calibri"/>
        </w:rPr>
      </w:pPr>
    </w:p>
    <w:p w:rsidR="000B3C44" w:rsidRPr="00A76E38" w:rsidRDefault="000B3C44" w:rsidP="00AF73E6">
      <w:pPr>
        <w:widowControl w:val="0"/>
        <w:autoSpaceDE w:val="0"/>
        <w:autoSpaceDN w:val="0"/>
        <w:adjustRightInd w:val="0"/>
        <w:ind w:firstLine="540"/>
        <w:rPr>
          <w:rFonts w:ascii="Calibri" w:hAnsi="Calibri" w:cs="Calibri"/>
        </w:rPr>
      </w:pPr>
    </w:p>
    <w:p w:rsidR="00AF73E6" w:rsidRPr="00A76E38" w:rsidRDefault="00AF73E6" w:rsidP="00AF73E6">
      <w:pPr>
        <w:widowControl w:val="0"/>
        <w:autoSpaceDE w:val="0"/>
        <w:autoSpaceDN w:val="0"/>
        <w:adjustRightInd w:val="0"/>
        <w:ind w:firstLine="540"/>
        <w:outlineLvl w:val="1"/>
        <w:rPr>
          <w:b/>
          <w:szCs w:val="24"/>
        </w:rPr>
      </w:pPr>
      <w:r w:rsidRPr="00A76E38">
        <w:rPr>
          <w:b/>
          <w:szCs w:val="24"/>
        </w:rPr>
        <w:t>Статья 1</w:t>
      </w:r>
    </w:p>
    <w:p w:rsidR="00AF73E6" w:rsidRPr="00A76E38" w:rsidRDefault="00AF73E6" w:rsidP="00AF73E6">
      <w:pPr>
        <w:widowControl w:val="0"/>
        <w:autoSpaceDE w:val="0"/>
        <w:autoSpaceDN w:val="0"/>
        <w:adjustRightInd w:val="0"/>
        <w:ind w:firstLine="540"/>
        <w:rPr>
          <w:szCs w:val="24"/>
        </w:rPr>
      </w:pPr>
    </w:p>
    <w:p w:rsidR="00AF73E6" w:rsidRPr="00A76E38" w:rsidRDefault="002E337E" w:rsidP="00AF73E6">
      <w:pPr>
        <w:widowControl w:val="0"/>
        <w:autoSpaceDE w:val="0"/>
        <w:autoSpaceDN w:val="0"/>
        <w:adjustRightInd w:val="0"/>
        <w:ind w:firstLine="540"/>
        <w:rPr>
          <w:szCs w:val="24"/>
        </w:rPr>
      </w:pPr>
      <w:r w:rsidRPr="00A76E38">
        <w:rPr>
          <w:szCs w:val="24"/>
        </w:rPr>
        <w:t>Внести в Закон Санкт-Петербурга «О Территориальной</w:t>
      </w:r>
      <w:r w:rsidR="00AF73E6" w:rsidRPr="00A76E38">
        <w:rPr>
          <w:szCs w:val="24"/>
        </w:rPr>
        <w:t xml:space="preserve"> </w:t>
      </w:r>
      <w:r w:rsidRPr="00A76E38">
        <w:rPr>
          <w:szCs w:val="24"/>
        </w:rPr>
        <w:t>программе</w:t>
      </w:r>
      <w:r w:rsidR="00AF73E6" w:rsidRPr="00A76E38">
        <w:rPr>
          <w:szCs w:val="24"/>
        </w:rPr>
        <w:t xml:space="preserve"> государственных гарантий бесплатного оказания гражданам медицинской п</w:t>
      </w:r>
      <w:r w:rsidR="0076197D" w:rsidRPr="00A76E38">
        <w:rPr>
          <w:szCs w:val="24"/>
        </w:rPr>
        <w:t xml:space="preserve">омощи в Санкт-Петербурге </w:t>
      </w:r>
      <w:r w:rsidR="00036C04">
        <w:rPr>
          <w:szCs w:val="24"/>
        </w:rPr>
        <w:br/>
      </w:r>
      <w:r w:rsidR="0076197D" w:rsidRPr="00A76E38">
        <w:rPr>
          <w:szCs w:val="24"/>
        </w:rPr>
        <w:t>на 2022</w:t>
      </w:r>
      <w:r w:rsidR="00AF73E6" w:rsidRPr="00A76E38">
        <w:rPr>
          <w:szCs w:val="24"/>
        </w:rPr>
        <w:t xml:space="preserve"> год и на плановый п</w:t>
      </w:r>
      <w:r w:rsidR="0076197D" w:rsidRPr="00A76E38">
        <w:rPr>
          <w:szCs w:val="24"/>
        </w:rPr>
        <w:t>ериод 2023</w:t>
      </w:r>
      <w:r w:rsidR="003A1D08" w:rsidRPr="00A76E38">
        <w:rPr>
          <w:szCs w:val="24"/>
        </w:rPr>
        <w:t xml:space="preserve"> и 202</w:t>
      </w:r>
      <w:r w:rsidR="0076197D" w:rsidRPr="00A76E38">
        <w:rPr>
          <w:szCs w:val="24"/>
        </w:rPr>
        <w:t>4</w:t>
      </w:r>
      <w:r w:rsidR="00AF73E6" w:rsidRPr="00A76E38">
        <w:rPr>
          <w:szCs w:val="24"/>
        </w:rPr>
        <w:t xml:space="preserve"> годов</w:t>
      </w:r>
      <w:r w:rsidRPr="00A76E38">
        <w:rPr>
          <w:szCs w:val="24"/>
        </w:rPr>
        <w:t>» (далее – Закон) следующие изменения:</w:t>
      </w:r>
      <w:r w:rsidR="00AF73E6" w:rsidRPr="00A76E38">
        <w:rPr>
          <w:szCs w:val="24"/>
        </w:rPr>
        <w:t xml:space="preserve"> </w:t>
      </w:r>
    </w:p>
    <w:p w:rsidR="00601F5C" w:rsidRPr="00A76E38" w:rsidRDefault="00601F5C" w:rsidP="00AF73E6">
      <w:pPr>
        <w:widowControl w:val="0"/>
        <w:autoSpaceDE w:val="0"/>
        <w:autoSpaceDN w:val="0"/>
        <w:adjustRightInd w:val="0"/>
        <w:ind w:firstLine="540"/>
        <w:rPr>
          <w:szCs w:val="24"/>
        </w:rPr>
      </w:pPr>
    </w:p>
    <w:p w:rsidR="002E337E" w:rsidRPr="00A76E38" w:rsidRDefault="002E337E" w:rsidP="002E337E">
      <w:pPr>
        <w:pStyle w:val="ac"/>
        <w:widowControl w:val="0"/>
        <w:numPr>
          <w:ilvl w:val="0"/>
          <w:numId w:val="1"/>
        </w:numPr>
        <w:autoSpaceDE w:val="0"/>
        <w:autoSpaceDN w:val="0"/>
        <w:adjustRightInd w:val="0"/>
        <w:rPr>
          <w:szCs w:val="24"/>
        </w:rPr>
      </w:pPr>
      <w:r w:rsidRPr="00A76E38">
        <w:rPr>
          <w:szCs w:val="24"/>
        </w:rPr>
        <w:t>Абзац двадцать шестой раздела 1 приложения 1 к Закону изложить в следующей редакции:</w:t>
      </w:r>
    </w:p>
    <w:p w:rsidR="00A76E38" w:rsidRPr="00A76E38" w:rsidRDefault="002E337E" w:rsidP="002E337E">
      <w:pPr>
        <w:widowControl w:val="0"/>
        <w:autoSpaceDE w:val="0"/>
        <w:autoSpaceDN w:val="0"/>
        <w:adjustRightInd w:val="0"/>
        <w:ind w:left="540"/>
      </w:pPr>
      <w:r w:rsidRPr="00A76E38">
        <w:t>«</w:t>
      </w:r>
      <w:r w:rsidR="00E55A2F" w:rsidRPr="00A76E38">
        <w:t xml:space="preserve">перечень </w:t>
      </w:r>
      <w:r w:rsidRPr="00A76E38">
        <w:t xml:space="preserve">медицинских организаций, участвующих в реализации Территориальной программы, в том числе территориальной программы ОМС, и перечень медицинских организаций, проводящих профилактические медицинские осмотры </w:t>
      </w:r>
    </w:p>
    <w:p w:rsidR="00A76E38" w:rsidRPr="00A76E38" w:rsidRDefault="002E337E" w:rsidP="002E337E">
      <w:pPr>
        <w:widowControl w:val="0"/>
        <w:autoSpaceDE w:val="0"/>
        <w:autoSpaceDN w:val="0"/>
        <w:adjustRightInd w:val="0"/>
        <w:ind w:left="540"/>
      </w:pPr>
      <w:r w:rsidRPr="00A76E38">
        <w:t xml:space="preserve">и диспансеризацию, в том числе углубленную диспансеризацию (приложение 1 </w:t>
      </w:r>
    </w:p>
    <w:p w:rsidR="002E337E" w:rsidRPr="00A76E38" w:rsidRDefault="002E337E" w:rsidP="002E337E">
      <w:pPr>
        <w:widowControl w:val="0"/>
        <w:autoSpaceDE w:val="0"/>
        <w:autoSpaceDN w:val="0"/>
        <w:adjustRightInd w:val="0"/>
        <w:ind w:left="540"/>
        <w:rPr>
          <w:szCs w:val="24"/>
        </w:rPr>
      </w:pPr>
      <w:r w:rsidRPr="00A76E38">
        <w:t>к Территориальной программе);»</w:t>
      </w:r>
    </w:p>
    <w:p w:rsidR="002E337E" w:rsidRPr="00A76E38" w:rsidRDefault="002E337E" w:rsidP="000B3C44">
      <w:pPr>
        <w:widowControl w:val="0"/>
        <w:autoSpaceDE w:val="0"/>
        <w:autoSpaceDN w:val="0"/>
        <w:adjustRightInd w:val="0"/>
        <w:ind w:firstLine="540"/>
        <w:outlineLvl w:val="1"/>
        <w:rPr>
          <w:szCs w:val="24"/>
        </w:rPr>
      </w:pPr>
    </w:p>
    <w:p w:rsidR="00F81370" w:rsidRPr="00A76E38" w:rsidRDefault="002E337E" w:rsidP="002E337E">
      <w:pPr>
        <w:pStyle w:val="ac"/>
        <w:widowControl w:val="0"/>
        <w:numPr>
          <w:ilvl w:val="0"/>
          <w:numId w:val="1"/>
        </w:numPr>
        <w:autoSpaceDE w:val="0"/>
        <w:autoSpaceDN w:val="0"/>
        <w:adjustRightInd w:val="0"/>
        <w:outlineLvl w:val="1"/>
        <w:rPr>
          <w:szCs w:val="24"/>
        </w:rPr>
      </w:pPr>
      <w:r w:rsidRPr="00A76E38">
        <w:rPr>
          <w:szCs w:val="24"/>
        </w:rPr>
        <w:t>Абзац одиннадцатый раздела 3 приложения 1 к Закону дополнить словами</w:t>
      </w:r>
      <w:r w:rsidR="00F81370" w:rsidRPr="00A76E38">
        <w:rPr>
          <w:szCs w:val="24"/>
        </w:rPr>
        <w:t>:</w:t>
      </w:r>
    </w:p>
    <w:p w:rsidR="002E337E" w:rsidRPr="00A76E38" w:rsidRDefault="002E337E" w:rsidP="00F81370">
      <w:pPr>
        <w:widowControl w:val="0"/>
        <w:autoSpaceDE w:val="0"/>
        <w:autoSpaceDN w:val="0"/>
        <w:adjustRightInd w:val="0"/>
        <w:ind w:left="540"/>
        <w:outlineLvl w:val="1"/>
        <w:rPr>
          <w:szCs w:val="24"/>
        </w:rPr>
      </w:pPr>
      <w:r w:rsidRPr="00A76E38">
        <w:rPr>
          <w:szCs w:val="24"/>
        </w:rPr>
        <w:t xml:space="preserve">«а также допускается приобретение основных средств (медицинских изделий, используемых для проведения медицинских вмешательств, лабораторных </w:t>
      </w:r>
      <w:r w:rsidR="00A76E38">
        <w:rPr>
          <w:szCs w:val="24"/>
        </w:rPr>
        <w:br/>
      </w:r>
      <w:r w:rsidRPr="00A76E38">
        <w:rPr>
          <w:szCs w:val="24"/>
        </w:rPr>
        <w:t xml:space="preserve">и инструментальных исследований) стоимостью до 1 млн. рублей при отсутствии </w:t>
      </w:r>
      <w:r w:rsidR="00A76E38">
        <w:rPr>
          <w:szCs w:val="24"/>
        </w:rPr>
        <w:br/>
      </w:r>
      <w:r w:rsidRPr="00A76E38">
        <w:rPr>
          <w:szCs w:val="24"/>
        </w:rPr>
        <w:t>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2E337E" w:rsidRPr="00A76E38" w:rsidRDefault="002E337E" w:rsidP="000B3C44">
      <w:pPr>
        <w:widowControl w:val="0"/>
        <w:autoSpaceDE w:val="0"/>
        <w:autoSpaceDN w:val="0"/>
        <w:adjustRightInd w:val="0"/>
        <w:ind w:firstLine="540"/>
        <w:outlineLvl w:val="1"/>
        <w:rPr>
          <w:szCs w:val="24"/>
        </w:rPr>
      </w:pPr>
    </w:p>
    <w:p w:rsidR="002E337E" w:rsidRPr="00A76E38" w:rsidRDefault="002E337E" w:rsidP="002E337E">
      <w:pPr>
        <w:pStyle w:val="ac"/>
        <w:widowControl w:val="0"/>
        <w:numPr>
          <w:ilvl w:val="0"/>
          <w:numId w:val="1"/>
        </w:numPr>
        <w:autoSpaceDE w:val="0"/>
        <w:autoSpaceDN w:val="0"/>
        <w:adjustRightInd w:val="0"/>
        <w:outlineLvl w:val="1"/>
        <w:rPr>
          <w:szCs w:val="24"/>
        </w:rPr>
      </w:pPr>
      <w:r w:rsidRPr="00A76E38">
        <w:rPr>
          <w:szCs w:val="24"/>
        </w:rPr>
        <w:t>Абзацы двенадцатый – четырнадцатый раздела 3 приложения 1 к Закону исключить;</w:t>
      </w:r>
    </w:p>
    <w:p w:rsidR="002E337E" w:rsidRPr="00A76E38" w:rsidRDefault="002E337E" w:rsidP="002E337E">
      <w:pPr>
        <w:pStyle w:val="ac"/>
        <w:rPr>
          <w:szCs w:val="24"/>
        </w:rPr>
      </w:pPr>
    </w:p>
    <w:p w:rsidR="002E337E" w:rsidRPr="00A76E38" w:rsidRDefault="002E337E" w:rsidP="002E337E">
      <w:pPr>
        <w:pStyle w:val="ac"/>
        <w:widowControl w:val="0"/>
        <w:numPr>
          <w:ilvl w:val="0"/>
          <w:numId w:val="1"/>
        </w:numPr>
        <w:autoSpaceDE w:val="0"/>
        <w:autoSpaceDN w:val="0"/>
        <w:adjustRightInd w:val="0"/>
        <w:outlineLvl w:val="1"/>
        <w:rPr>
          <w:szCs w:val="24"/>
        </w:rPr>
      </w:pPr>
      <w:r w:rsidRPr="00A76E38">
        <w:rPr>
          <w:szCs w:val="24"/>
        </w:rPr>
        <w:t xml:space="preserve">Абзац </w:t>
      </w:r>
      <w:r w:rsidR="00F81370" w:rsidRPr="00A76E38">
        <w:rPr>
          <w:szCs w:val="24"/>
        </w:rPr>
        <w:t xml:space="preserve">двадцать девятый </w:t>
      </w:r>
      <w:r w:rsidRPr="00A76E38">
        <w:rPr>
          <w:szCs w:val="24"/>
        </w:rPr>
        <w:t>раздела 3 приложения 1 к Закону</w:t>
      </w:r>
      <w:r w:rsidR="00F81370" w:rsidRPr="00A76E38">
        <w:rPr>
          <w:szCs w:val="24"/>
        </w:rPr>
        <w:t xml:space="preserve"> изложить в следующей редакции:</w:t>
      </w:r>
    </w:p>
    <w:p w:rsidR="00F81370" w:rsidRDefault="00F81370" w:rsidP="00F81370">
      <w:pPr>
        <w:autoSpaceDE w:val="0"/>
        <w:autoSpaceDN w:val="0"/>
        <w:adjustRightInd w:val="0"/>
        <w:ind w:left="540"/>
        <w:rPr>
          <w:szCs w:val="24"/>
        </w:rPr>
      </w:pPr>
      <w:r w:rsidRPr="00A76E38">
        <w:rPr>
          <w:szCs w:val="24"/>
        </w:rPr>
        <w:t xml:space="preserve">«по подушевому нормативу финансирования на прикрепившихся лиц </w:t>
      </w:r>
      <w:r w:rsidR="00A76E38" w:rsidRPr="00A76E38">
        <w:rPr>
          <w:szCs w:val="24"/>
        </w:rPr>
        <w:br/>
      </w:r>
      <w:r w:rsidRPr="00A76E38">
        <w:rPr>
          <w:szCs w:val="24"/>
        </w:rPr>
        <w:t>(за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w:t>
      </w:r>
      <w:r w:rsidRPr="00A76E38">
        <w:rPr>
          <w:szCs w:val="24"/>
        </w:rPr>
        <w:lastRenderedPageBreak/>
        <w:t xml:space="preserve">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w:t>
      </w:r>
      <w:r w:rsidR="00036C04">
        <w:rPr>
          <w:szCs w:val="24"/>
        </w:rPr>
        <w:br/>
      </w:r>
      <w:r w:rsidR="00A76E38">
        <w:rPr>
          <w:szCs w:val="24"/>
        </w:rPr>
        <w:t xml:space="preserve">(далее </w:t>
      </w:r>
      <w:r w:rsidR="00A76E38">
        <w:rPr>
          <w:szCs w:val="24"/>
        </w:rPr>
        <w:noBreakHyphen/>
      </w:r>
      <w:r w:rsidRPr="00A76E38">
        <w:rPr>
          <w:szCs w:val="24"/>
        </w:rPr>
        <w:t xml:space="preserve"> молекулярно-генетические исследования и патологоанатомические исследования биопсийного (операционного) материала), тестирования на выявление новой коронавирусной инфекции (COVID-19), углубленной диспансеризации, </w:t>
      </w:r>
      <w:r w:rsidR="00036C04">
        <w:rPr>
          <w:szCs w:val="24"/>
        </w:rPr>
        <w:br/>
      </w:r>
      <w:r w:rsidRPr="00A76E38">
        <w:rPr>
          <w:szCs w:val="24"/>
        </w:rPr>
        <w:t xml:space="preserve">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w:t>
      </w:r>
      <w:r w:rsidR="00036C04">
        <w:rPr>
          <w:szCs w:val="24"/>
        </w:rPr>
        <w:br/>
      </w:r>
      <w:r w:rsidRPr="00A76E38">
        <w:rPr>
          <w:szCs w:val="24"/>
        </w:rPr>
        <w:t xml:space="preserve">в том числе с включением расходов на медицинскую помощь, оказываемую в иных медицинских организациях за единицу объема медицинской помощи, в сочетании </w:t>
      </w:r>
      <w:r w:rsidR="00036C04">
        <w:rPr>
          <w:szCs w:val="24"/>
        </w:rPr>
        <w:br/>
      </w:r>
      <w:r w:rsidRPr="00A76E38">
        <w:rPr>
          <w:szCs w:val="24"/>
        </w:rPr>
        <w:t xml:space="preserve">с оплатой за единицу объема медицинской помощи - за медицинскую услугу, </w:t>
      </w:r>
      <w:r w:rsidR="00036C04">
        <w:rPr>
          <w:szCs w:val="24"/>
        </w:rPr>
        <w:br/>
      </w:r>
      <w:r w:rsidRPr="00A76E38">
        <w:rPr>
          <w:szCs w:val="24"/>
        </w:rPr>
        <w:t xml:space="preserve">за посещение, за обращение (законченный случай);»; </w:t>
      </w:r>
    </w:p>
    <w:p w:rsidR="00A76E38" w:rsidRPr="00A76E38" w:rsidRDefault="00A76E38" w:rsidP="00F81370">
      <w:pPr>
        <w:autoSpaceDE w:val="0"/>
        <w:autoSpaceDN w:val="0"/>
        <w:adjustRightInd w:val="0"/>
        <w:ind w:left="540"/>
        <w:rPr>
          <w:szCs w:val="24"/>
        </w:rPr>
      </w:pPr>
    </w:p>
    <w:p w:rsidR="00F81370" w:rsidRPr="00A76E38" w:rsidRDefault="00F81370" w:rsidP="00F81370">
      <w:pPr>
        <w:pStyle w:val="ac"/>
        <w:widowControl w:val="0"/>
        <w:numPr>
          <w:ilvl w:val="0"/>
          <w:numId w:val="1"/>
        </w:numPr>
        <w:autoSpaceDE w:val="0"/>
        <w:autoSpaceDN w:val="0"/>
        <w:adjustRightInd w:val="0"/>
        <w:outlineLvl w:val="1"/>
        <w:rPr>
          <w:szCs w:val="24"/>
        </w:rPr>
      </w:pPr>
      <w:r w:rsidRPr="00A76E38">
        <w:rPr>
          <w:szCs w:val="24"/>
        </w:rPr>
        <w:t xml:space="preserve">Абзац тридцатый </w:t>
      </w:r>
      <w:r w:rsidR="00563EA4" w:rsidRPr="00A76E38">
        <w:rPr>
          <w:szCs w:val="24"/>
        </w:rPr>
        <w:t xml:space="preserve">раздела 3 приложения 1 к Закону </w:t>
      </w:r>
      <w:r w:rsidRPr="00A76E38">
        <w:rPr>
          <w:szCs w:val="24"/>
        </w:rPr>
        <w:t xml:space="preserve">изложить в следующей редакции: </w:t>
      </w:r>
    </w:p>
    <w:p w:rsidR="00F81370" w:rsidRPr="00A76E38" w:rsidRDefault="00F81370" w:rsidP="00CC7258">
      <w:pPr>
        <w:pStyle w:val="ConsPlusNormal"/>
        <w:spacing w:before="240"/>
        <w:ind w:left="540"/>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за единицу объема медицинской помощи - за медицинскую услугу, посещение, обращение (законченный случай) при оплате:</w:t>
      </w:r>
    </w:p>
    <w:p w:rsidR="00F81370" w:rsidRPr="00A76E38" w:rsidRDefault="00F81370" w:rsidP="00CC7258">
      <w:pPr>
        <w:pStyle w:val="ConsPlusNormal"/>
        <w:spacing w:before="240"/>
        <w:ind w:left="540"/>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F81370" w:rsidRPr="00A76E38" w:rsidRDefault="00F81370" w:rsidP="00CC7258">
      <w:pPr>
        <w:pStyle w:val="ConsPlusNormal"/>
        <w:spacing w:before="240"/>
        <w:ind w:left="540"/>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медицинской помощи, оказанной в медицинских организациях, не имеющих прикрепившихся лиц;</w:t>
      </w:r>
    </w:p>
    <w:p w:rsidR="00F81370" w:rsidRPr="00A76E38" w:rsidRDefault="00F81370" w:rsidP="00CC7258">
      <w:pPr>
        <w:pStyle w:val="ConsPlusNormal"/>
        <w:spacing w:before="240"/>
        <w:ind w:left="540"/>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 xml:space="preserve">медицинской помощи, оказанной медицинской организацией (в том числе </w:t>
      </w:r>
      <w:r w:rsidR="00A76E38" w:rsidRPr="00A76E38">
        <w:rPr>
          <w:rFonts w:ascii="Times New Roman" w:hAnsi="Times New Roman" w:cs="Times New Roman"/>
          <w:sz w:val="24"/>
          <w:szCs w:val="24"/>
          <w:lang w:eastAsia="ru-RU"/>
        </w:rPr>
        <w:br/>
      </w:r>
      <w:r w:rsidRPr="00A76E38">
        <w:rPr>
          <w:rFonts w:ascii="Times New Roman" w:hAnsi="Times New Roman" w:cs="Times New Roman"/>
          <w:sz w:val="24"/>
          <w:szCs w:val="24"/>
          <w:lang w:eastAsia="ru-RU"/>
        </w:rPr>
        <w:t>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r w:rsidR="00563EA4" w:rsidRPr="00A76E38">
        <w:rPr>
          <w:rFonts w:ascii="Times New Roman" w:hAnsi="Times New Roman" w:cs="Times New Roman"/>
          <w:sz w:val="24"/>
          <w:szCs w:val="24"/>
          <w:lang w:eastAsia="ru-RU"/>
        </w:rPr>
        <w:t>»;</w:t>
      </w:r>
    </w:p>
    <w:p w:rsidR="00F81370" w:rsidRPr="00A76E38" w:rsidRDefault="00F81370" w:rsidP="00F81370">
      <w:pPr>
        <w:pStyle w:val="ac"/>
        <w:rPr>
          <w:szCs w:val="24"/>
        </w:rPr>
      </w:pPr>
    </w:p>
    <w:p w:rsidR="00F81370" w:rsidRPr="00A76E38" w:rsidRDefault="00F81370" w:rsidP="00CC7258">
      <w:pPr>
        <w:pStyle w:val="ac"/>
        <w:numPr>
          <w:ilvl w:val="0"/>
          <w:numId w:val="1"/>
        </w:numPr>
        <w:ind w:left="902"/>
        <w:rPr>
          <w:szCs w:val="24"/>
        </w:rPr>
      </w:pPr>
      <w:r w:rsidRPr="00A76E38">
        <w:rPr>
          <w:szCs w:val="24"/>
        </w:rPr>
        <w:t xml:space="preserve">Абзац тридцать первый </w:t>
      </w:r>
      <w:r w:rsidR="00563EA4" w:rsidRPr="00A76E38">
        <w:rPr>
          <w:szCs w:val="24"/>
        </w:rPr>
        <w:t xml:space="preserve">раздела 3 приложения 1 к Закону </w:t>
      </w:r>
      <w:r w:rsidRPr="00A76E38">
        <w:rPr>
          <w:szCs w:val="24"/>
        </w:rPr>
        <w:t>изложить в следующей редакции:</w:t>
      </w:r>
    </w:p>
    <w:p w:rsidR="00563EA4" w:rsidRPr="00A76E38" w:rsidRDefault="00563EA4" w:rsidP="00CC7258">
      <w:pPr>
        <w:pStyle w:val="ConsPlusNormal"/>
        <w:ind w:left="540"/>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F81370" w:rsidRPr="00A76E38" w:rsidRDefault="00F81370" w:rsidP="00F81370">
      <w:pPr>
        <w:pStyle w:val="ac"/>
        <w:ind w:left="900"/>
        <w:rPr>
          <w:szCs w:val="24"/>
        </w:rPr>
      </w:pPr>
    </w:p>
    <w:p w:rsidR="00F81370" w:rsidRPr="00A76E38" w:rsidRDefault="00563EA4" w:rsidP="00563EA4">
      <w:pPr>
        <w:pStyle w:val="ac"/>
        <w:widowControl w:val="0"/>
        <w:numPr>
          <w:ilvl w:val="0"/>
          <w:numId w:val="1"/>
        </w:numPr>
        <w:autoSpaceDE w:val="0"/>
        <w:autoSpaceDN w:val="0"/>
        <w:adjustRightInd w:val="0"/>
        <w:ind w:left="902"/>
        <w:outlineLvl w:val="1"/>
        <w:rPr>
          <w:szCs w:val="24"/>
        </w:rPr>
      </w:pPr>
      <w:r w:rsidRPr="00A76E38">
        <w:rPr>
          <w:szCs w:val="24"/>
        </w:rPr>
        <w:t xml:space="preserve">Дополнить раздел 3 приложения 1 к Закону после абзаца тридцать первого абзацем следующего содержания: </w:t>
      </w:r>
    </w:p>
    <w:p w:rsidR="00563EA4" w:rsidRPr="00A76E38" w:rsidRDefault="00563EA4" w:rsidP="00563EA4">
      <w:pPr>
        <w:pStyle w:val="ConsPlusNormal"/>
        <w:ind w:left="902"/>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«углубленной диспансеризации;»</w:t>
      </w:r>
    </w:p>
    <w:p w:rsidR="00CC7258" w:rsidRPr="00A76E38" w:rsidRDefault="00CC7258" w:rsidP="00563EA4">
      <w:pPr>
        <w:pStyle w:val="ConsPlusNormal"/>
        <w:ind w:left="902"/>
        <w:jc w:val="both"/>
        <w:rPr>
          <w:rFonts w:ascii="Times New Roman" w:hAnsi="Times New Roman" w:cs="Times New Roman"/>
          <w:sz w:val="24"/>
          <w:szCs w:val="24"/>
          <w:lang w:eastAsia="ru-RU"/>
        </w:rPr>
      </w:pPr>
    </w:p>
    <w:p w:rsidR="00CC7258" w:rsidRPr="00A76E38" w:rsidRDefault="00CC7258" w:rsidP="00CC7258">
      <w:pPr>
        <w:pStyle w:val="ac"/>
        <w:numPr>
          <w:ilvl w:val="0"/>
          <w:numId w:val="1"/>
        </w:numPr>
        <w:ind w:left="902"/>
        <w:rPr>
          <w:szCs w:val="24"/>
        </w:rPr>
      </w:pPr>
      <w:r w:rsidRPr="00A76E38">
        <w:rPr>
          <w:szCs w:val="24"/>
        </w:rPr>
        <w:t>Абзац тридцать третий раздела 3 приложения 1 к Закону изложить в следующей редакции:</w:t>
      </w:r>
    </w:p>
    <w:p w:rsidR="00CC7258" w:rsidRPr="00A76E38" w:rsidRDefault="00CC7258" w:rsidP="00CC7258">
      <w:pPr>
        <w:pStyle w:val="ConsPlusNormal"/>
        <w:ind w:left="540"/>
        <w:jc w:val="both"/>
        <w:rPr>
          <w:rFonts w:ascii="Times New Roman" w:hAnsi="Times New Roman" w:cs="Times New Roman"/>
          <w:sz w:val="24"/>
          <w:szCs w:val="24"/>
          <w:lang w:eastAsia="ru-RU"/>
        </w:rPr>
      </w:pPr>
      <w:r w:rsidRPr="00A76E38">
        <w:rPr>
          <w:rFonts w:ascii="Times New Roman" w:hAnsi="Times New Roman" w:cs="Times New Roman"/>
          <w:sz w:val="24"/>
          <w:szCs w:val="24"/>
          <w:lang w:eastAsia="ru-RU"/>
        </w:rPr>
        <w:t>«за случай госпитализации (законченный случай лечения) по поводу заболевания</w:t>
      </w:r>
      <w:r w:rsidRPr="00A76E38">
        <w:t xml:space="preserve">, </w:t>
      </w:r>
      <w:r w:rsidRPr="00A76E38">
        <w:rPr>
          <w:rFonts w:ascii="Times New Roman" w:hAnsi="Times New Roman" w:cs="Times New Roman"/>
          <w:sz w:val="24"/>
          <w:szCs w:val="24"/>
          <w:lang w:eastAsia="ru-RU"/>
        </w:rPr>
        <w:t>включенного соответствующую группу заболеваний (в том числе клинико-статистические группы заболеваний);</w:t>
      </w:r>
    </w:p>
    <w:p w:rsidR="002E337E" w:rsidRPr="00A76E38" w:rsidRDefault="002E337E" w:rsidP="000B3C44">
      <w:pPr>
        <w:widowControl w:val="0"/>
        <w:autoSpaceDE w:val="0"/>
        <w:autoSpaceDN w:val="0"/>
        <w:adjustRightInd w:val="0"/>
        <w:ind w:firstLine="540"/>
        <w:outlineLvl w:val="1"/>
        <w:rPr>
          <w:szCs w:val="24"/>
        </w:rPr>
      </w:pPr>
    </w:p>
    <w:p w:rsidR="002E337E" w:rsidRPr="00A76E38" w:rsidRDefault="00CC7258" w:rsidP="00CC7258">
      <w:pPr>
        <w:pStyle w:val="ac"/>
        <w:numPr>
          <w:ilvl w:val="0"/>
          <w:numId w:val="1"/>
        </w:numPr>
        <w:ind w:left="902"/>
        <w:rPr>
          <w:szCs w:val="24"/>
        </w:rPr>
      </w:pPr>
      <w:r w:rsidRPr="00A76E38">
        <w:rPr>
          <w:szCs w:val="24"/>
        </w:rPr>
        <w:lastRenderedPageBreak/>
        <w:t xml:space="preserve">Абзац тридцать четвертый раздела 3 приложения 1 к Закону изложить </w:t>
      </w:r>
      <w:r w:rsidR="00A76E38" w:rsidRPr="00A76E38">
        <w:rPr>
          <w:szCs w:val="24"/>
        </w:rPr>
        <w:br/>
      </w:r>
      <w:r w:rsidRPr="00A76E38">
        <w:rPr>
          <w:szCs w:val="24"/>
        </w:rPr>
        <w:t>в следующей редакции:</w:t>
      </w:r>
    </w:p>
    <w:p w:rsidR="00E7342A" w:rsidRPr="00A76E38" w:rsidRDefault="00C22CD4" w:rsidP="00E7342A">
      <w:pPr>
        <w:pStyle w:val="ConsPlusNormal"/>
        <w:spacing w:before="240"/>
        <w:ind w:left="900"/>
        <w:jc w:val="both"/>
        <w:rPr>
          <w:rFonts w:ascii="Times New Roman" w:hAnsi="Times New Roman" w:cs="Times New Roman"/>
          <w:sz w:val="24"/>
          <w:szCs w:val="24"/>
          <w:lang w:eastAsia="ru-RU"/>
        </w:rPr>
      </w:pPr>
      <w:r w:rsidRPr="00A76E38">
        <w:t>«</w:t>
      </w:r>
      <w:r w:rsidR="00E7342A" w:rsidRPr="00A76E38">
        <w:rPr>
          <w:rFonts w:ascii="Times New Roman" w:hAnsi="Times New Roman" w:cs="Times New Roman"/>
          <w:sz w:val="24"/>
          <w:szCs w:val="24"/>
          <w:lang w:eastAsia="ru-RU"/>
        </w:rPr>
        <w:t>за прерванный случай госпитализации</w:t>
      </w:r>
      <w:r w:rsidR="00E7342A" w:rsidRPr="00A76E38">
        <w:t xml:space="preserve"> </w:t>
      </w:r>
      <w:r w:rsidR="00E7342A" w:rsidRPr="00A76E38">
        <w:rPr>
          <w:rFonts w:ascii="Times New Roman" w:hAnsi="Times New Roman" w:cs="Times New Roman"/>
          <w:sz w:val="24"/>
          <w:szCs w:val="24"/>
          <w:lang w:eastAsia="ru-RU"/>
        </w:rPr>
        <w:t>в случаях прерывания</w:t>
      </w:r>
      <w:r w:rsidR="00A76E38">
        <w:rPr>
          <w:rFonts w:ascii="Times New Roman" w:hAnsi="Times New Roman" w:cs="Times New Roman"/>
          <w:sz w:val="24"/>
          <w:szCs w:val="24"/>
          <w:lang w:eastAsia="ru-RU"/>
        </w:rPr>
        <w:t xml:space="preserve"> </w:t>
      </w:r>
      <w:r w:rsidR="00E7342A" w:rsidRPr="00A76E38">
        <w:rPr>
          <w:rFonts w:ascii="Times New Roman" w:hAnsi="Times New Roman" w:cs="Times New Roman"/>
          <w:sz w:val="24"/>
          <w:szCs w:val="24"/>
          <w:lang w:eastAsia="ru-RU"/>
        </w:rPr>
        <w:t>лечения</w:t>
      </w:r>
      <w:r w:rsidR="00E7342A" w:rsidRPr="00A76E38">
        <w:t xml:space="preserve"> </w:t>
      </w:r>
      <w:r w:rsidR="00E7342A" w:rsidRPr="00A76E38">
        <w:rPr>
          <w:rFonts w:ascii="Times New Roman" w:hAnsi="Times New Roman" w:cs="Times New Roman"/>
          <w:sz w:val="24"/>
          <w:szCs w:val="24"/>
          <w:lang w:eastAsia="ru-RU"/>
        </w:rPr>
        <w:t>по медицинским показаниям</w:t>
      </w:r>
      <w:r w:rsidR="00E7342A" w:rsidRPr="00A76E38">
        <w:t xml:space="preserve">, </w:t>
      </w:r>
      <w:r w:rsidR="00E7342A" w:rsidRPr="00A76E38">
        <w:rPr>
          <w:rFonts w:ascii="Times New Roman" w:hAnsi="Times New Roman" w:cs="Times New Roman"/>
          <w:sz w:val="24"/>
          <w:szCs w:val="24"/>
          <w:lang w:eastAsia="ru-RU"/>
        </w:rPr>
        <w:t>перевода пациента из одного отделения медицинской организации в другое,</w:t>
      </w:r>
      <w:r w:rsidR="00E7342A" w:rsidRPr="00A76E38">
        <w:t xml:space="preserve"> </w:t>
      </w:r>
      <w:r w:rsidR="00E7342A" w:rsidRPr="00A76E38">
        <w:rPr>
          <w:rFonts w:ascii="Times New Roman" w:hAnsi="Times New Roman" w:cs="Times New Roman"/>
          <w:sz w:val="24"/>
          <w:szCs w:val="24"/>
          <w:lang w:eastAsia="ru-RU"/>
        </w:rPr>
        <w:t xml:space="preserve">изменения условий оказания медицинской помощи пациенту с круглосуточного стационара на дневной стационар </w:t>
      </w:r>
      <w:r w:rsidR="00A76E38" w:rsidRPr="00A76E38">
        <w:rPr>
          <w:rFonts w:ascii="Times New Roman" w:hAnsi="Times New Roman" w:cs="Times New Roman"/>
          <w:sz w:val="24"/>
          <w:szCs w:val="24"/>
          <w:lang w:eastAsia="ru-RU"/>
        </w:rPr>
        <w:br/>
      </w:r>
      <w:r w:rsidR="00E7342A" w:rsidRPr="00A76E38">
        <w:rPr>
          <w:rFonts w:ascii="Times New Roman" w:hAnsi="Times New Roman" w:cs="Times New Roman"/>
          <w:sz w:val="24"/>
          <w:szCs w:val="24"/>
          <w:lang w:eastAsia="ru-RU"/>
        </w:rPr>
        <w:t>и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которых медицинская помощь</w:t>
      </w:r>
      <w:r w:rsidR="00E7342A" w:rsidRPr="00A76E38">
        <w:t xml:space="preserve"> </w:t>
      </w:r>
      <w:r w:rsidR="00E7342A" w:rsidRPr="00A76E38">
        <w:rPr>
          <w:rFonts w:ascii="Times New Roman" w:hAnsi="Times New Roman" w:cs="Times New Roman"/>
          <w:sz w:val="24"/>
          <w:szCs w:val="24"/>
          <w:lang w:eastAsia="ru-RU"/>
        </w:rPr>
        <w:t>по объективным причинам</w:t>
      </w:r>
      <w:r w:rsidR="00E7342A" w:rsidRPr="00A76E38">
        <w:t xml:space="preserve"> </w:t>
      </w:r>
      <w:r w:rsidR="00E7342A" w:rsidRPr="00A76E38">
        <w:rPr>
          <w:rFonts w:ascii="Times New Roman" w:hAnsi="Times New Roman" w:cs="Times New Roman"/>
          <w:sz w:val="24"/>
          <w:szCs w:val="24"/>
          <w:lang w:eastAsia="ru-RU"/>
        </w:rPr>
        <w:t xml:space="preserve">оказана пациенту не в полном объеме по сравнению с выбранной </w:t>
      </w:r>
      <w:r w:rsidR="00A76E38" w:rsidRPr="00A76E38">
        <w:rPr>
          <w:rFonts w:ascii="Times New Roman" w:hAnsi="Times New Roman" w:cs="Times New Roman"/>
          <w:sz w:val="24"/>
          <w:szCs w:val="24"/>
          <w:lang w:eastAsia="ru-RU"/>
        </w:rPr>
        <w:br/>
      </w:r>
      <w:r w:rsidR="00E7342A" w:rsidRPr="00A76E38">
        <w:rPr>
          <w:rFonts w:ascii="Times New Roman" w:hAnsi="Times New Roman" w:cs="Times New Roman"/>
          <w:sz w:val="24"/>
          <w:szCs w:val="24"/>
          <w:lang w:eastAsia="ru-RU"/>
        </w:rPr>
        <w:t xml:space="preserve">для оплаты схемой лекарственной терапии, по объективным причинам, </w:t>
      </w:r>
      <w:r w:rsidR="00A76E38" w:rsidRPr="00A76E38">
        <w:rPr>
          <w:rFonts w:ascii="Times New Roman" w:hAnsi="Times New Roman" w:cs="Times New Roman"/>
          <w:sz w:val="24"/>
          <w:szCs w:val="24"/>
          <w:lang w:eastAsia="ru-RU"/>
        </w:rPr>
        <w:br/>
      </w:r>
      <w:r w:rsidR="00E7342A" w:rsidRPr="00A76E38">
        <w:rPr>
          <w:rFonts w:ascii="Times New Roman" w:hAnsi="Times New Roman" w:cs="Times New Roman"/>
          <w:sz w:val="24"/>
          <w:szCs w:val="24"/>
          <w:lang w:eastAsia="ru-RU"/>
        </w:rPr>
        <w:t>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при его письменном отказе от дальнейшего лечения, летального исхода, выписки пациента до истечения трех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5 к Федеральной программе;</w:t>
      </w:r>
      <w:r w:rsidRPr="00A76E38">
        <w:rPr>
          <w:rFonts w:ascii="Times New Roman" w:hAnsi="Times New Roman" w:cs="Times New Roman"/>
          <w:sz w:val="24"/>
          <w:szCs w:val="24"/>
          <w:lang w:eastAsia="ru-RU"/>
        </w:rPr>
        <w:t>»;</w:t>
      </w:r>
    </w:p>
    <w:p w:rsidR="00B723C0" w:rsidRPr="00A76E38" w:rsidRDefault="00B723C0" w:rsidP="000B3C44">
      <w:pPr>
        <w:widowControl w:val="0"/>
        <w:autoSpaceDE w:val="0"/>
        <w:autoSpaceDN w:val="0"/>
        <w:adjustRightInd w:val="0"/>
        <w:ind w:firstLine="540"/>
        <w:outlineLvl w:val="1"/>
        <w:rPr>
          <w:szCs w:val="24"/>
        </w:rPr>
      </w:pPr>
    </w:p>
    <w:p w:rsidR="002E337E" w:rsidRPr="00A76E38" w:rsidRDefault="00B723C0" w:rsidP="00B723C0">
      <w:pPr>
        <w:pStyle w:val="ac"/>
        <w:widowControl w:val="0"/>
        <w:numPr>
          <w:ilvl w:val="0"/>
          <w:numId w:val="1"/>
        </w:numPr>
        <w:autoSpaceDE w:val="0"/>
        <w:autoSpaceDN w:val="0"/>
        <w:adjustRightInd w:val="0"/>
        <w:outlineLvl w:val="1"/>
        <w:rPr>
          <w:szCs w:val="24"/>
        </w:rPr>
      </w:pPr>
      <w:r w:rsidRPr="00A76E38">
        <w:rPr>
          <w:szCs w:val="24"/>
        </w:rPr>
        <w:t>Абзац тридцать шестой раздела 3 приложения 1 к Закону изложить в следующей редакции:</w:t>
      </w:r>
    </w:p>
    <w:p w:rsidR="00B723C0" w:rsidRPr="00A76E38" w:rsidRDefault="00B723C0" w:rsidP="00B723C0">
      <w:pPr>
        <w:pStyle w:val="ac"/>
        <w:widowControl w:val="0"/>
        <w:autoSpaceDE w:val="0"/>
        <w:autoSpaceDN w:val="0"/>
        <w:adjustRightInd w:val="0"/>
        <w:ind w:left="900"/>
        <w:outlineLvl w:val="1"/>
        <w:rPr>
          <w:szCs w:val="24"/>
        </w:rPr>
      </w:pPr>
      <w:r w:rsidRPr="00A76E38">
        <w:t xml:space="preserve">«за случай (законченный случай) лечения заболевания, включенного </w:t>
      </w:r>
      <w:r w:rsidR="00A76E38" w:rsidRPr="00A76E38">
        <w:br/>
      </w:r>
      <w:r w:rsidRPr="00A76E38">
        <w:t>в соответствующую группу заболеваний (в том числе клинико-статистические группы заболеваний);»;</w:t>
      </w:r>
    </w:p>
    <w:p w:rsidR="002E337E" w:rsidRPr="00A76E38" w:rsidRDefault="002E337E" w:rsidP="000B3C44">
      <w:pPr>
        <w:widowControl w:val="0"/>
        <w:autoSpaceDE w:val="0"/>
        <w:autoSpaceDN w:val="0"/>
        <w:adjustRightInd w:val="0"/>
        <w:ind w:firstLine="540"/>
        <w:outlineLvl w:val="1"/>
        <w:rPr>
          <w:szCs w:val="24"/>
        </w:rPr>
      </w:pPr>
    </w:p>
    <w:p w:rsidR="00B723C0" w:rsidRPr="00A76E38" w:rsidRDefault="00B723C0" w:rsidP="00B723C0">
      <w:pPr>
        <w:pStyle w:val="ac"/>
        <w:widowControl w:val="0"/>
        <w:numPr>
          <w:ilvl w:val="0"/>
          <w:numId w:val="1"/>
        </w:numPr>
        <w:autoSpaceDE w:val="0"/>
        <w:autoSpaceDN w:val="0"/>
        <w:adjustRightInd w:val="0"/>
        <w:outlineLvl w:val="1"/>
        <w:rPr>
          <w:szCs w:val="24"/>
        </w:rPr>
      </w:pPr>
      <w:r w:rsidRPr="00A76E38">
        <w:rPr>
          <w:szCs w:val="24"/>
        </w:rPr>
        <w:t xml:space="preserve">Абзац тридцать седьмой раздела 3 приложения 1 к Закону после слов </w:t>
      </w:r>
      <w:r w:rsidR="00A76E38" w:rsidRPr="00A76E38">
        <w:rPr>
          <w:szCs w:val="24"/>
        </w:rPr>
        <w:br/>
      </w:r>
      <w:r w:rsidRPr="00A76E38">
        <w:rPr>
          <w:szCs w:val="24"/>
        </w:rPr>
        <w:t>«по медицинским показаниям» дополнить словами «</w:t>
      </w:r>
      <w:r w:rsidRPr="00A76E38">
        <w:t>перевода пациента из одного отделения медицинской организации в другое»;</w:t>
      </w:r>
    </w:p>
    <w:p w:rsidR="00B723C0" w:rsidRPr="00A76E38" w:rsidRDefault="00B723C0" w:rsidP="00B723C0">
      <w:pPr>
        <w:pStyle w:val="ac"/>
        <w:widowControl w:val="0"/>
        <w:autoSpaceDE w:val="0"/>
        <w:autoSpaceDN w:val="0"/>
        <w:adjustRightInd w:val="0"/>
        <w:ind w:left="900"/>
        <w:outlineLvl w:val="1"/>
        <w:rPr>
          <w:szCs w:val="24"/>
        </w:rPr>
      </w:pPr>
    </w:p>
    <w:p w:rsidR="00B723C0" w:rsidRPr="00A76E38" w:rsidRDefault="00B723C0" w:rsidP="00B723C0">
      <w:pPr>
        <w:pStyle w:val="ac"/>
        <w:widowControl w:val="0"/>
        <w:numPr>
          <w:ilvl w:val="0"/>
          <w:numId w:val="1"/>
        </w:numPr>
        <w:autoSpaceDE w:val="0"/>
        <w:autoSpaceDN w:val="0"/>
        <w:adjustRightInd w:val="0"/>
        <w:outlineLvl w:val="1"/>
        <w:rPr>
          <w:szCs w:val="24"/>
        </w:rPr>
      </w:pPr>
      <w:r w:rsidRPr="00A76E38">
        <w:rPr>
          <w:szCs w:val="24"/>
        </w:rPr>
        <w:t xml:space="preserve">Абзац тридцать </w:t>
      </w:r>
      <w:r w:rsidR="00576251" w:rsidRPr="00A76E38">
        <w:rPr>
          <w:szCs w:val="24"/>
        </w:rPr>
        <w:t xml:space="preserve">девятый </w:t>
      </w:r>
      <w:r w:rsidRPr="00A76E38">
        <w:rPr>
          <w:szCs w:val="24"/>
        </w:rPr>
        <w:t xml:space="preserve"> раздела 3 приложения 1 к Закону изложить в следующей редакции:</w:t>
      </w:r>
    </w:p>
    <w:p w:rsidR="00B723C0" w:rsidRPr="00A76E38" w:rsidRDefault="00B723C0" w:rsidP="00B723C0">
      <w:pPr>
        <w:pStyle w:val="ConsPlusNormal"/>
        <w:spacing w:before="240"/>
        <w:ind w:left="900"/>
        <w:jc w:val="both"/>
        <w:rPr>
          <w:rFonts w:ascii="Times New Roman" w:hAnsi="Times New Roman" w:cs="Times New Roman"/>
          <w:sz w:val="24"/>
          <w:lang w:eastAsia="ru-RU"/>
        </w:rPr>
      </w:pPr>
      <w:r w:rsidRPr="00A76E38">
        <w:rPr>
          <w:rFonts w:ascii="Times New Roman" w:hAnsi="Times New Roman" w:cs="Times New Roman"/>
          <w:sz w:val="24"/>
          <w:lang w:eastAsia="ru-RU"/>
        </w:rPr>
        <w:t>«по подушевому нормативу финансирования;</w:t>
      </w:r>
    </w:p>
    <w:p w:rsidR="00B723C0" w:rsidRPr="00A76E38" w:rsidRDefault="00B723C0" w:rsidP="00B723C0">
      <w:pPr>
        <w:pStyle w:val="ConsPlusNormal"/>
        <w:spacing w:before="240"/>
        <w:ind w:left="900"/>
        <w:jc w:val="both"/>
        <w:rPr>
          <w:rFonts w:ascii="Times New Roman" w:hAnsi="Times New Roman" w:cs="Times New Roman"/>
          <w:sz w:val="24"/>
          <w:lang w:eastAsia="ru-RU"/>
        </w:rPr>
      </w:pPr>
      <w:r w:rsidRPr="00A76E38">
        <w:rPr>
          <w:rFonts w:ascii="Times New Roman" w:hAnsi="Times New Roman" w:cs="Times New Roman"/>
          <w:sz w:val="24"/>
          <w:lang w:eastAsia="ru-RU"/>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w:t>
      </w:r>
      <w:r w:rsidR="00A76E38">
        <w:rPr>
          <w:rFonts w:ascii="Times New Roman" w:hAnsi="Times New Roman" w:cs="Times New Roman"/>
          <w:sz w:val="24"/>
          <w:lang w:eastAsia="ru-RU"/>
        </w:rPr>
        <w:br/>
      </w:r>
      <w:r w:rsidRPr="00A76E38">
        <w:rPr>
          <w:rFonts w:ascii="Times New Roman" w:hAnsi="Times New Roman" w:cs="Times New Roman"/>
          <w:sz w:val="24"/>
          <w:lang w:eastAsia="ru-RU"/>
        </w:rPr>
        <w:t>в отдельных медицинских организациях, не имеющих прикрепившихся лиц).»;</w:t>
      </w:r>
    </w:p>
    <w:p w:rsidR="00B723C0" w:rsidRDefault="00B723C0" w:rsidP="00B723C0">
      <w:pPr>
        <w:pStyle w:val="ac"/>
        <w:widowControl w:val="0"/>
        <w:autoSpaceDE w:val="0"/>
        <w:autoSpaceDN w:val="0"/>
        <w:adjustRightInd w:val="0"/>
        <w:ind w:left="900"/>
        <w:outlineLvl w:val="1"/>
      </w:pPr>
    </w:p>
    <w:p w:rsidR="00576251" w:rsidRPr="00A76E38" w:rsidRDefault="00576251" w:rsidP="00576251">
      <w:pPr>
        <w:pStyle w:val="ac"/>
        <w:widowControl w:val="0"/>
        <w:numPr>
          <w:ilvl w:val="0"/>
          <w:numId w:val="1"/>
        </w:numPr>
        <w:autoSpaceDE w:val="0"/>
        <w:autoSpaceDN w:val="0"/>
        <w:adjustRightInd w:val="0"/>
        <w:outlineLvl w:val="1"/>
        <w:rPr>
          <w:szCs w:val="24"/>
        </w:rPr>
      </w:pPr>
      <w:r w:rsidRPr="00A76E38">
        <w:t xml:space="preserve">Абзац сорок второй </w:t>
      </w:r>
      <w:r w:rsidRPr="00A76E38">
        <w:rPr>
          <w:szCs w:val="24"/>
        </w:rPr>
        <w:t>раздела 3 приложения 1 к Закону изложить в следующей редакции:</w:t>
      </w:r>
    </w:p>
    <w:p w:rsidR="00576251" w:rsidRPr="00A76E38" w:rsidRDefault="00576251" w:rsidP="00D13C5C">
      <w:pPr>
        <w:widowControl w:val="0"/>
        <w:autoSpaceDE w:val="0"/>
        <w:autoSpaceDN w:val="0"/>
        <w:adjustRightInd w:val="0"/>
        <w:outlineLvl w:val="1"/>
      </w:pPr>
      <w:r w:rsidRPr="00A76E38">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w:t>
      </w:r>
      <w:r w:rsidR="00A76E38" w:rsidRPr="00A76E38">
        <w:br/>
      </w:r>
      <w:r w:rsidRPr="00A76E38">
        <w:t xml:space="preserve">в </w:t>
      </w:r>
      <w:hyperlink w:anchor="Par246" w:tooltip="5. Порядок и условия предоставления медицинской помощи," w:history="1">
        <w:r w:rsidRPr="00A76E38">
          <w:t>разделе 5</w:t>
        </w:r>
      </w:hyperlink>
      <w:r w:rsidRPr="00A76E38">
        <w:t xml:space="preserve"> Территориальной программы.»</w:t>
      </w:r>
    </w:p>
    <w:p w:rsidR="00D13C5C" w:rsidRPr="00A76E38" w:rsidRDefault="00D13C5C" w:rsidP="00D13C5C">
      <w:pPr>
        <w:widowControl w:val="0"/>
        <w:autoSpaceDE w:val="0"/>
        <w:autoSpaceDN w:val="0"/>
        <w:adjustRightInd w:val="0"/>
        <w:outlineLvl w:val="1"/>
      </w:pPr>
    </w:p>
    <w:p w:rsidR="00576251" w:rsidRPr="00A76E38" w:rsidRDefault="00576251" w:rsidP="00576251">
      <w:pPr>
        <w:pStyle w:val="ac"/>
        <w:widowControl w:val="0"/>
        <w:numPr>
          <w:ilvl w:val="0"/>
          <w:numId w:val="1"/>
        </w:numPr>
        <w:autoSpaceDE w:val="0"/>
        <w:autoSpaceDN w:val="0"/>
        <w:adjustRightInd w:val="0"/>
        <w:outlineLvl w:val="1"/>
      </w:pPr>
      <w:r w:rsidRPr="00A76E38">
        <w:t xml:space="preserve"> </w:t>
      </w:r>
      <w:r w:rsidR="00C71F49" w:rsidRPr="00A76E38">
        <w:t>После а</w:t>
      </w:r>
      <w:r w:rsidRPr="00A76E38">
        <w:t>бзац</w:t>
      </w:r>
      <w:r w:rsidR="00C71F49" w:rsidRPr="00A76E38">
        <w:t>а</w:t>
      </w:r>
      <w:r w:rsidRPr="00A76E38">
        <w:t xml:space="preserve"> </w:t>
      </w:r>
      <w:r w:rsidR="00C71F49" w:rsidRPr="00A76E38">
        <w:t xml:space="preserve">сорок второго </w:t>
      </w:r>
      <w:r w:rsidR="00747312" w:rsidRPr="00A76E38">
        <w:rPr>
          <w:szCs w:val="24"/>
        </w:rPr>
        <w:t xml:space="preserve">раздела 3 приложения 1 к Закону </w:t>
      </w:r>
      <w:r w:rsidR="00C71F49" w:rsidRPr="00A76E38">
        <w:t>дополнить абзацами следующего содержания:</w:t>
      </w:r>
    </w:p>
    <w:p w:rsidR="00576251" w:rsidRPr="00A76E38" w:rsidRDefault="00C71F49" w:rsidP="00D13C5C">
      <w:pPr>
        <w:pStyle w:val="ConsPlusNormal"/>
        <w:spacing w:before="240"/>
        <w:jc w:val="both"/>
        <w:rPr>
          <w:rFonts w:ascii="Times New Roman" w:hAnsi="Times New Roman" w:cs="Times New Roman"/>
          <w:sz w:val="24"/>
          <w:lang w:eastAsia="ru-RU"/>
        </w:rPr>
      </w:pPr>
      <w:r w:rsidRPr="00A76E38">
        <w:rPr>
          <w:rFonts w:ascii="Times New Roman" w:hAnsi="Times New Roman" w:cs="Times New Roman"/>
          <w:sz w:val="24"/>
          <w:lang w:eastAsia="ru-RU"/>
        </w:rPr>
        <w:t>«</w:t>
      </w:r>
      <w:r w:rsidR="00576251" w:rsidRPr="00A76E38">
        <w:rPr>
          <w:rFonts w:ascii="Times New Roman" w:hAnsi="Times New Roman" w:cs="Times New Roman"/>
          <w:sz w:val="24"/>
          <w:lang w:eastAsia="ru-RU"/>
        </w:rPr>
        <w:t xml:space="preserve">В рамках реализации базовой программы обязательного медицинского страхования </w:t>
      </w:r>
      <w:r w:rsidR="00A76E38">
        <w:rPr>
          <w:rFonts w:ascii="Times New Roman" w:hAnsi="Times New Roman" w:cs="Times New Roman"/>
          <w:sz w:val="24"/>
          <w:lang w:eastAsia="ru-RU"/>
        </w:rPr>
        <w:br/>
      </w:r>
      <w:r w:rsidR="00576251" w:rsidRPr="00A76E38">
        <w:rPr>
          <w:rFonts w:ascii="Times New Roman" w:hAnsi="Times New Roman" w:cs="Times New Roman"/>
          <w:sz w:val="24"/>
          <w:lang w:eastAsia="ru-RU"/>
        </w:rPr>
        <w:t>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в случае:</w:t>
      </w:r>
    </w:p>
    <w:p w:rsidR="00576251" w:rsidRPr="00A76E38" w:rsidRDefault="00576251" w:rsidP="00D13C5C">
      <w:pPr>
        <w:pStyle w:val="ConsPlusNormal"/>
        <w:spacing w:before="240"/>
        <w:jc w:val="both"/>
        <w:rPr>
          <w:rFonts w:ascii="Times New Roman" w:hAnsi="Times New Roman" w:cs="Times New Roman"/>
          <w:sz w:val="24"/>
          <w:lang w:eastAsia="ru-RU"/>
        </w:rPr>
      </w:pPr>
      <w:r w:rsidRPr="00A76E38">
        <w:rPr>
          <w:rFonts w:ascii="Times New Roman" w:hAnsi="Times New Roman" w:cs="Times New Roman"/>
          <w:sz w:val="24"/>
          <w:lang w:eastAsia="ru-RU"/>
        </w:rP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w:t>
      </w:r>
    </w:p>
    <w:p w:rsidR="00576251" w:rsidRPr="00A76E38" w:rsidRDefault="00576251" w:rsidP="00D13C5C">
      <w:pPr>
        <w:pStyle w:val="ConsPlusNormal"/>
        <w:spacing w:before="240"/>
        <w:jc w:val="both"/>
        <w:rPr>
          <w:rFonts w:ascii="Times New Roman" w:hAnsi="Times New Roman" w:cs="Times New Roman"/>
          <w:sz w:val="24"/>
          <w:lang w:eastAsia="ru-RU"/>
        </w:rPr>
      </w:pPr>
      <w:r w:rsidRPr="00A76E38">
        <w:rPr>
          <w:rFonts w:ascii="Times New Roman" w:hAnsi="Times New Roman" w:cs="Times New Roman"/>
          <w:sz w:val="24"/>
          <w:lang w:eastAsia="ru-RU"/>
        </w:rPr>
        <w:t xml:space="preserve">наличия у застрахованных граждан новой коронавирусной инфекции (COVID-19), </w:t>
      </w:r>
      <w:r w:rsidR="00A76E38" w:rsidRPr="00A76E38">
        <w:rPr>
          <w:rFonts w:ascii="Times New Roman" w:hAnsi="Times New Roman" w:cs="Times New Roman"/>
          <w:sz w:val="24"/>
          <w:lang w:eastAsia="ru-RU"/>
        </w:rPr>
        <w:br/>
      </w:r>
      <w:r w:rsidRPr="00A76E38">
        <w:rPr>
          <w:rFonts w:ascii="Times New Roman" w:hAnsi="Times New Roman" w:cs="Times New Roman"/>
          <w:sz w:val="24"/>
          <w:lang w:eastAsia="ru-RU"/>
        </w:rPr>
        <w:t>в том числе для оценки результатов проводимого лечения;</w:t>
      </w:r>
    </w:p>
    <w:p w:rsidR="00576251" w:rsidRPr="00A76E38" w:rsidRDefault="00576251" w:rsidP="00D13C5C">
      <w:pPr>
        <w:pStyle w:val="ConsPlusNormal"/>
        <w:spacing w:before="240"/>
        <w:jc w:val="both"/>
        <w:rPr>
          <w:rFonts w:ascii="Times New Roman" w:hAnsi="Times New Roman" w:cs="Times New Roman"/>
          <w:sz w:val="24"/>
          <w:lang w:eastAsia="ru-RU"/>
        </w:rPr>
      </w:pPr>
      <w:r w:rsidRPr="00A76E38">
        <w:rPr>
          <w:rFonts w:ascii="Times New Roman" w:hAnsi="Times New Roman" w:cs="Times New Roman"/>
          <w:sz w:val="24"/>
          <w:lang w:eastAsia="ru-RU"/>
        </w:rPr>
        <w:t>положительного результата исследования на выявление возбудителя новой коронавирусной инфекцией (COVID-19),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r w:rsidR="00C71F49" w:rsidRPr="00A76E38">
        <w:rPr>
          <w:rFonts w:ascii="Times New Roman" w:hAnsi="Times New Roman" w:cs="Times New Roman"/>
          <w:sz w:val="24"/>
          <w:lang w:eastAsia="ru-RU"/>
        </w:rPr>
        <w:t>»</w:t>
      </w:r>
      <w:r w:rsidR="00747312" w:rsidRPr="00A76E38">
        <w:rPr>
          <w:rFonts w:ascii="Times New Roman" w:hAnsi="Times New Roman" w:cs="Times New Roman"/>
          <w:sz w:val="24"/>
          <w:lang w:eastAsia="ru-RU"/>
        </w:rPr>
        <w:t>;</w:t>
      </w:r>
    </w:p>
    <w:p w:rsidR="00576251" w:rsidRPr="00A76E38" w:rsidRDefault="00576251" w:rsidP="00576251">
      <w:pPr>
        <w:pStyle w:val="ac"/>
        <w:widowControl w:val="0"/>
        <w:autoSpaceDE w:val="0"/>
        <w:autoSpaceDN w:val="0"/>
        <w:adjustRightInd w:val="0"/>
        <w:ind w:left="900"/>
        <w:outlineLvl w:val="1"/>
      </w:pPr>
    </w:p>
    <w:p w:rsidR="00747312" w:rsidRPr="00A76E38" w:rsidRDefault="00747312" w:rsidP="00747312">
      <w:pPr>
        <w:pStyle w:val="ac"/>
        <w:widowControl w:val="0"/>
        <w:numPr>
          <w:ilvl w:val="0"/>
          <w:numId w:val="1"/>
        </w:numPr>
        <w:autoSpaceDE w:val="0"/>
        <w:autoSpaceDN w:val="0"/>
        <w:adjustRightInd w:val="0"/>
        <w:outlineLvl w:val="1"/>
        <w:rPr>
          <w:szCs w:val="24"/>
        </w:rPr>
      </w:pPr>
      <w:r w:rsidRPr="00A76E38">
        <w:rPr>
          <w:szCs w:val="24"/>
        </w:rPr>
        <w:t>Абзац сорок восьмой раздела 3 приложения 1 к Закону изложить в следующей редакции:</w:t>
      </w:r>
    </w:p>
    <w:p w:rsidR="00B723C0" w:rsidRPr="00A76E38" w:rsidRDefault="00B723C0" w:rsidP="00B723C0">
      <w:pPr>
        <w:widowControl w:val="0"/>
        <w:autoSpaceDE w:val="0"/>
        <w:autoSpaceDN w:val="0"/>
        <w:adjustRightInd w:val="0"/>
        <w:outlineLvl w:val="1"/>
        <w:rPr>
          <w:szCs w:val="24"/>
        </w:rPr>
      </w:pPr>
    </w:p>
    <w:p w:rsidR="00747312" w:rsidRPr="00A76E38" w:rsidRDefault="00747312" w:rsidP="00747312">
      <w:pPr>
        <w:widowControl w:val="0"/>
        <w:autoSpaceDE w:val="0"/>
        <w:autoSpaceDN w:val="0"/>
        <w:adjustRightInd w:val="0"/>
        <w:ind w:firstLine="540"/>
        <w:rPr>
          <w:szCs w:val="24"/>
        </w:rPr>
      </w:pPr>
      <w:r w:rsidRPr="00A76E38">
        <w:rPr>
          <w:szCs w:val="24"/>
        </w:rPr>
        <w:t xml:space="preserve">«на дополнительные объемы и дополнительное финансовое обеспечение медицинской помощи в условиях дневного стационара (предоставление питания </w:t>
      </w:r>
      <w:r w:rsidR="00A76E38">
        <w:rPr>
          <w:szCs w:val="24"/>
        </w:rPr>
        <w:br/>
      </w:r>
      <w:r w:rsidRPr="00A76E38">
        <w:rPr>
          <w:szCs w:val="24"/>
        </w:rPr>
        <w:t xml:space="preserve">при наличии медицинских показаний в дневном стационаре, организованном </w:t>
      </w:r>
      <w:r w:rsidR="00A76E38">
        <w:rPr>
          <w:szCs w:val="24"/>
        </w:rPr>
        <w:br/>
      </w:r>
      <w:r w:rsidRPr="00A76E38">
        <w:rPr>
          <w:szCs w:val="24"/>
        </w:rPr>
        <w:t xml:space="preserve">в медицинской организации, круглосуточно оказывающей медицинскую помощь </w:t>
      </w:r>
      <w:r w:rsidR="00A76E38">
        <w:rPr>
          <w:szCs w:val="24"/>
        </w:rPr>
        <w:br/>
      </w:r>
      <w:r w:rsidRPr="00A76E38">
        <w:rPr>
          <w:szCs w:val="24"/>
        </w:rPr>
        <w:t>в стационарной форме детям, беременным женщинам, пациентам с сахарным диабетом);»;</w:t>
      </w:r>
    </w:p>
    <w:p w:rsidR="00B723C0" w:rsidRPr="00A76E38" w:rsidRDefault="00B723C0" w:rsidP="00B723C0">
      <w:pPr>
        <w:widowControl w:val="0"/>
        <w:autoSpaceDE w:val="0"/>
        <w:autoSpaceDN w:val="0"/>
        <w:adjustRightInd w:val="0"/>
        <w:outlineLvl w:val="1"/>
        <w:rPr>
          <w:szCs w:val="24"/>
        </w:rPr>
      </w:pPr>
    </w:p>
    <w:p w:rsidR="00747312" w:rsidRPr="00A76E38" w:rsidRDefault="00A76E38" w:rsidP="00747312">
      <w:pPr>
        <w:pStyle w:val="ac"/>
        <w:widowControl w:val="0"/>
        <w:numPr>
          <w:ilvl w:val="0"/>
          <w:numId w:val="1"/>
        </w:numPr>
        <w:autoSpaceDE w:val="0"/>
        <w:autoSpaceDN w:val="0"/>
        <w:adjustRightInd w:val="0"/>
        <w:outlineLvl w:val="1"/>
        <w:rPr>
          <w:szCs w:val="24"/>
        </w:rPr>
      </w:pPr>
      <w:r>
        <w:rPr>
          <w:szCs w:val="24"/>
        </w:rPr>
        <w:t xml:space="preserve">Абзац </w:t>
      </w:r>
      <w:r w:rsidR="00747312" w:rsidRPr="00A76E38">
        <w:rPr>
          <w:szCs w:val="24"/>
        </w:rPr>
        <w:t>пятьдесят третий раздела 3 приложения 1 к Закону изложить в следующей редакции:</w:t>
      </w:r>
    </w:p>
    <w:p w:rsidR="00747312" w:rsidRPr="00A76E38" w:rsidRDefault="00747312" w:rsidP="00747312">
      <w:pPr>
        <w:widowControl w:val="0"/>
        <w:autoSpaceDE w:val="0"/>
        <w:autoSpaceDN w:val="0"/>
        <w:adjustRightInd w:val="0"/>
        <w:ind w:firstLine="540"/>
        <w:outlineLvl w:val="1"/>
      </w:pPr>
      <w:r w:rsidRPr="00A76E38">
        <w:t>«на дополнительные объемы проведения исследований на наличие новой коронавирусной инфекции (COVID-19) методом полимеразной цепной реакции (тестирование на выявление новой коронавирусной инфекции (COVID-19)).»</w:t>
      </w:r>
    </w:p>
    <w:p w:rsidR="00747312" w:rsidRPr="00A76E38" w:rsidRDefault="00747312" w:rsidP="00B723C0">
      <w:pPr>
        <w:widowControl w:val="0"/>
        <w:autoSpaceDE w:val="0"/>
        <w:autoSpaceDN w:val="0"/>
        <w:adjustRightInd w:val="0"/>
        <w:outlineLvl w:val="1"/>
      </w:pPr>
    </w:p>
    <w:p w:rsidR="00747312" w:rsidRPr="00A76E38" w:rsidRDefault="00747312" w:rsidP="00747312">
      <w:pPr>
        <w:pStyle w:val="ac"/>
        <w:widowControl w:val="0"/>
        <w:numPr>
          <w:ilvl w:val="0"/>
          <w:numId w:val="1"/>
        </w:numPr>
        <w:autoSpaceDE w:val="0"/>
        <w:autoSpaceDN w:val="0"/>
        <w:adjustRightInd w:val="0"/>
        <w:outlineLvl w:val="1"/>
        <w:rPr>
          <w:szCs w:val="24"/>
        </w:rPr>
      </w:pPr>
      <w:r w:rsidRPr="00A76E38">
        <w:rPr>
          <w:szCs w:val="24"/>
        </w:rPr>
        <w:t>После абзаца пятьдесят девятого раздела 3 приложения 1 к Закону дополнить словами следующего содержания:</w:t>
      </w:r>
    </w:p>
    <w:p w:rsidR="00747312" w:rsidRPr="00A76E38" w:rsidRDefault="00747312" w:rsidP="00747312">
      <w:pPr>
        <w:widowControl w:val="0"/>
        <w:autoSpaceDE w:val="0"/>
        <w:autoSpaceDN w:val="0"/>
        <w:adjustRightInd w:val="0"/>
        <w:ind w:firstLine="540"/>
        <w:outlineLvl w:val="1"/>
        <w:rPr>
          <w:szCs w:val="24"/>
        </w:rPr>
      </w:pPr>
      <w:r w:rsidRPr="00A76E38">
        <w:rPr>
          <w:szCs w:val="24"/>
        </w:rPr>
        <w:t xml:space="preserve">«В 2022 году ежемесячное авансирование страховых медицинских организаций </w:t>
      </w:r>
      <w:r w:rsidR="00A76E38" w:rsidRPr="00A76E38">
        <w:rPr>
          <w:szCs w:val="24"/>
        </w:rPr>
        <w:br/>
      </w:r>
      <w:r w:rsidRPr="00A76E38">
        <w:rPr>
          <w:szCs w:val="24"/>
        </w:rPr>
        <w:t xml:space="preserve">и медицинских организаций, осуществляющих деятельность в сфере обязательного медицинского страхования Санкт-Петербурга,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w:t>
      </w:r>
      <w:r w:rsidR="00A76E38" w:rsidRPr="00A76E38">
        <w:rPr>
          <w:szCs w:val="24"/>
        </w:rPr>
        <w:br/>
      </w:r>
      <w:r w:rsidRPr="00A76E38">
        <w:rPr>
          <w:szCs w:val="24"/>
        </w:rPr>
        <w:t xml:space="preserve">по Территориальной программе ОМС, распределенного решением Комиссии </w:t>
      </w:r>
      <w:r w:rsidR="00A76E38" w:rsidRPr="00A76E38">
        <w:rPr>
          <w:szCs w:val="24"/>
        </w:rPr>
        <w:br/>
      </w:r>
      <w:r w:rsidRPr="00A76E38">
        <w:rPr>
          <w:szCs w:val="24"/>
        </w:rPr>
        <w:t xml:space="preserve">по разработке территориальной программы обязательного медицинского страхования </w:t>
      </w:r>
      <w:r w:rsidR="00A76E38" w:rsidRPr="00A76E38">
        <w:rPr>
          <w:szCs w:val="24"/>
        </w:rPr>
        <w:br/>
      </w:r>
      <w:r w:rsidRPr="00A76E38">
        <w:rPr>
          <w:szCs w:val="24"/>
        </w:rPr>
        <w:t>в Санкт-Петербурге в размере более одной двенадцатой годового объема, но не более суммы затрат на приобретение основных средств и материальных запасов за счет средств ОМС в 2021 году».</w:t>
      </w:r>
    </w:p>
    <w:p w:rsidR="00747312" w:rsidRPr="00A76E38" w:rsidRDefault="00747312" w:rsidP="00747312">
      <w:pPr>
        <w:widowControl w:val="0"/>
        <w:autoSpaceDE w:val="0"/>
        <w:autoSpaceDN w:val="0"/>
        <w:adjustRightInd w:val="0"/>
        <w:ind w:firstLine="540"/>
        <w:outlineLvl w:val="1"/>
        <w:rPr>
          <w:szCs w:val="24"/>
        </w:rPr>
      </w:pPr>
    </w:p>
    <w:p w:rsidR="000368EF" w:rsidRPr="00A76E38" w:rsidRDefault="000368EF" w:rsidP="000368EF">
      <w:pPr>
        <w:pStyle w:val="ac"/>
        <w:widowControl w:val="0"/>
        <w:numPr>
          <w:ilvl w:val="0"/>
          <w:numId w:val="1"/>
        </w:numPr>
        <w:autoSpaceDE w:val="0"/>
        <w:autoSpaceDN w:val="0"/>
        <w:adjustRightInd w:val="0"/>
        <w:outlineLvl w:val="1"/>
        <w:rPr>
          <w:szCs w:val="24"/>
        </w:rPr>
      </w:pPr>
      <w:r w:rsidRPr="00A76E38">
        <w:rPr>
          <w:szCs w:val="24"/>
        </w:rPr>
        <w:t>Пункт 1 раздела 8 приложения 1 к Закону дополнить строками 1.8 и 1.9 следующего содержания:</w:t>
      </w:r>
    </w:p>
    <w:p w:rsidR="000368EF" w:rsidRPr="00A76E38" w:rsidRDefault="000368EF" w:rsidP="00747312">
      <w:pPr>
        <w:widowControl w:val="0"/>
        <w:autoSpaceDE w:val="0"/>
        <w:autoSpaceDN w:val="0"/>
        <w:adjustRightInd w:val="0"/>
        <w:ind w:firstLine="540"/>
        <w:outlineLvl w:val="1"/>
        <w:rPr>
          <w:szCs w:val="24"/>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346"/>
        <w:gridCol w:w="850"/>
        <w:gridCol w:w="5529"/>
        <w:gridCol w:w="850"/>
        <w:gridCol w:w="851"/>
        <w:gridCol w:w="992"/>
        <w:gridCol w:w="425"/>
      </w:tblGrid>
      <w:tr w:rsidR="000368EF" w:rsidRPr="00A76E38" w:rsidTr="0087394A">
        <w:tc>
          <w:tcPr>
            <w:tcW w:w="346" w:type="dxa"/>
            <w:tcBorders>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c>
          <w:tcPr>
            <w:tcW w:w="850"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1.8</w:t>
            </w:r>
          </w:p>
        </w:tc>
        <w:tc>
          <w:tcPr>
            <w:tcW w:w="5529"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rPr>
                <w:rFonts w:ascii="Times New Roman" w:hAnsi="Times New Roman" w:cs="Times New Roman"/>
                <w:lang w:eastAsia="ru-RU"/>
              </w:rPr>
            </w:pPr>
            <w:r w:rsidRPr="00A76E38">
              <w:rPr>
                <w:rFonts w:ascii="Times New Roman" w:hAnsi="Times New Roman" w:cs="Times New Roman"/>
                <w:lang w:eastAsia="ru-RU"/>
              </w:rPr>
              <w:t xml:space="preserve">Доля пациентов, страдающих хроническими неинфекционными заболеваниями, взятых </w:t>
            </w:r>
            <w:r w:rsidRPr="00A76E38">
              <w:rPr>
                <w:rFonts w:ascii="Times New Roman" w:hAnsi="Times New Roman" w:cs="Times New Roman"/>
                <w:lang w:eastAsia="ru-RU"/>
              </w:rPr>
              <w:br/>
              <w:t>под диспансерное наблюдение, в общем количестве пациентов, страдающих хроническими неинфекционными заболеваниями</w:t>
            </w:r>
          </w:p>
        </w:tc>
        <w:tc>
          <w:tcPr>
            <w:tcW w:w="850"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99</w:t>
            </w:r>
          </w:p>
        </w:tc>
        <w:tc>
          <w:tcPr>
            <w:tcW w:w="851"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99</w:t>
            </w:r>
          </w:p>
        </w:tc>
        <w:tc>
          <w:tcPr>
            <w:tcW w:w="992"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99</w:t>
            </w:r>
          </w:p>
        </w:tc>
        <w:tc>
          <w:tcPr>
            <w:tcW w:w="425" w:type="dxa"/>
            <w:tcBorders>
              <w:lef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p>
        </w:tc>
      </w:tr>
      <w:tr w:rsidR="000368EF" w:rsidRPr="00A76E38" w:rsidTr="0087394A">
        <w:tc>
          <w:tcPr>
            <w:tcW w:w="346" w:type="dxa"/>
            <w:tcBorders>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p>
        </w:tc>
        <w:tc>
          <w:tcPr>
            <w:tcW w:w="850"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1.9</w:t>
            </w:r>
          </w:p>
        </w:tc>
        <w:tc>
          <w:tcPr>
            <w:tcW w:w="5529"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rPr>
                <w:rFonts w:ascii="Times New Roman" w:hAnsi="Times New Roman" w:cs="Times New Roman"/>
                <w:lang w:eastAsia="ru-RU"/>
              </w:rPr>
            </w:pPr>
            <w:r w:rsidRPr="00A76E38">
              <w:rPr>
                <w:rFonts w:ascii="Times New Roman" w:hAnsi="Times New Roman" w:cs="Times New Roman"/>
                <w:lang w:eastAsia="ru-RU"/>
              </w:rPr>
              <w:t>Доля граждан, обеспеченных лекарственными препаратами, в общем количестве льготных категорий граждан</w:t>
            </w:r>
          </w:p>
        </w:tc>
        <w:tc>
          <w:tcPr>
            <w:tcW w:w="850"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70</w:t>
            </w:r>
          </w:p>
        </w:tc>
        <w:tc>
          <w:tcPr>
            <w:tcW w:w="851"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70</w:t>
            </w:r>
          </w:p>
        </w:tc>
        <w:tc>
          <w:tcPr>
            <w:tcW w:w="992" w:type="dxa"/>
            <w:tcBorders>
              <w:top w:val="single" w:sz="4" w:space="0" w:color="auto"/>
              <w:left w:val="single" w:sz="4" w:space="0" w:color="auto"/>
              <w:bottom w:val="single" w:sz="4" w:space="0" w:color="auto"/>
              <w:right w:val="single" w:sz="4" w:space="0" w:color="auto"/>
            </w:tcBorders>
          </w:tcPr>
          <w:p w:rsidR="000368EF" w:rsidRPr="00A76E38" w:rsidRDefault="000368EF"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70</w:t>
            </w:r>
          </w:p>
        </w:tc>
        <w:tc>
          <w:tcPr>
            <w:tcW w:w="425" w:type="dxa"/>
            <w:tcBorders>
              <w:left w:val="single" w:sz="4" w:space="0" w:color="auto"/>
            </w:tcBorders>
          </w:tcPr>
          <w:p w:rsidR="0087394A" w:rsidRPr="00A76E38" w:rsidRDefault="0087394A" w:rsidP="006D71A9">
            <w:pPr>
              <w:pStyle w:val="ConsPlusNormal"/>
              <w:jc w:val="center"/>
              <w:rPr>
                <w:rFonts w:ascii="Times New Roman" w:hAnsi="Times New Roman" w:cs="Times New Roman"/>
                <w:lang w:eastAsia="ru-RU"/>
              </w:rPr>
            </w:pPr>
          </w:p>
          <w:p w:rsidR="0087394A" w:rsidRPr="00A76E38" w:rsidRDefault="0087394A" w:rsidP="006D71A9">
            <w:pPr>
              <w:pStyle w:val="ConsPlusNormal"/>
              <w:jc w:val="center"/>
              <w:rPr>
                <w:rFonts w:ascii="Times New Roman" w:hAnsi="Times New Roman" w:cs="Times New Roman"/>
                <w:lang w:eastAsia="ru-RU"/>
              </w:rPr>
            </w:pPr>
          </w:p>
          <w:p w:rsidR="000368EF" w:rsidRPr="00A76E38" w:rsidRDefault="0087394A"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r>
    </w:tbl>
    <w:p w:rsidR="00C07FE4" w:rsidRPr="00A76E38" w:rsidRDefault="00C07FE4" w:rsidP="00747312">
      <w:pPr>
        <w:widowControl w:val="0"/>
        <w:autoSpaceDE w:val="0"/>
        <w:autoSpaceDN w:val="0"/>
        <w:adjustRightInd w:val="0"/>
        <w:ind w:firstLine="540"/>
        <w:outlineLvl w:val="1"/>
        <w:rPr>
          <w:szCs w:val="24"/>
        </w:rPr>
      </w:pPr>
    </w:p>
    <w:p w:rsidR="00C07FE4" w:rsidRPr="00A76E38" w:rsidRDefault="003743DB" w:rsidP="003743DB">
      <w:pPr>
        <w:pStyle w:val="ac"/>
        <w:widowControl w:val="0"/>
        <w:numPr>
          <w:ilvl w:val="0"/>
          <w:numId w:val="1"/>
        </w:numPr>
        <w:autoSpaceDE w:val="0"/>
        <w:autoSpaceDN w:val="0"/>
        <w:adjustRightInd w:val="0"/>
        <w:outlineLvl w:val="1"/>
        <w:rPr>
          <w:szCs w:val="24"/>
        </w:rPr>
      </w:pPr>
      <w:r w:rsidRPr="00A76E38">
        <w:rPr>
          <w:szCs w:val="24"/>
        </w:rPr>
        <w:t>В разделе 9.1 приложения 1 к Закону с</w:t>
      </w:r>
      <w:r w:rsidR="00C07FE4" w:rsidRPr="00A76E38">
        <w:rPr>
          <w:szCs w:val="24"/>
        </w:rPr>
        <w:t>троки 5.1 и 5.1.1 изложить в следующей редакции:</w:t>
      </w:r>
    </w:p>
    <w:p w:rsidR="00C07FE4" w:rsidRPr="00A76E38" w:rsidRDefault="00C07FE4" w:rsidP="000B3C44">
      <w:pPr>
        <w:widowControl w:val="0"/>
        <w:autoSpaceDE w:val="0"/>
        <w:autoSpaceDN w:val="0"/>
        <w:adjustRightInd w:val="0"/>
        <w:ind w:firstLine="540"/>
        <w:outlineLvl w:val="1"/>
        <w:rPr>
          <w:b/>
          <w:szCs w:val="24"/>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346"/>
        <w:gridCol w:w="709"/>
        <w:gridCol w:w="1701"/>
        <w:gridCol w:w="1417"/>
        <w:gridCol w:w="1134"/>
        <w:gridCol w:w="992"/>
        <w:gridCol w:w="993"/>
        <w:gridCol w:w="850"/>
        <w:gridCol w:w="851"/>
        <w:gridCol w:w="848"/>
        <w:gridCol w:w="286"/>
      </w:tblGrid>
      <w:tr w:rsidR="009440F2" w:rsidRPr="00A76E38" w:rsidTr="005E2228">
        <w:trPr>
          <w:trHeight w:val="1505"/>
        </w:trPr>
        <w:tc>
          <w:tcPr>
            <w:tcW w:w="346" w:type="dxa"/>
            <w:tcBorders>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c>
          <w:tcPr>
            <w:tcW w:w="709"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5.1</w:t>
            </w:r>
          </w:p>
        </w:tc>
        <w:tc>
          <w:tcPr>
            <w:tcW w:w="1701"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rPr>
                <w:rFonts w:ascii="Times New Roman" w:hAnsi="Times New Roman" w:cs="Times New Roman"/>
                <w:lang w:eastAsia="ru-RU"/>
              </w:rPr>
            </w:pPr>
            <w:r w:rsidRPr="00A76E38">
              <w:rPr>
                <w:rFonts w:ascii="Times New Roman" w:hAnsi="Times New Roman" w:cs="Times New Roman"/>
                <w:lang w:eastAsia="ru-RU"/>
              </w:rPr>
              <w:t>первичная медицинская помощь, в том числе доврачебная и врачебная, в том числе:</w:t>
            </w:r>
          </w:p>
        </w:tc>
        <w:tc>
          <w:tcPr>
            <w:tcW w:w="1417"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Посещение</w:t>
            </w:r>
          </w:p>
        </w:tc>
        <w:tc>
          <w:tcPr>
            <w:tcW w:w="1134"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0,0352</w:t>
            </w:r>
          </w:p>
        </w:tc>
        <w:tc>
          <w:tcPr>
            <w:tcW w:w="992"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809,65</w:t>
            </w:r>
          </w:p>
        </w:tc>
        <w:tc>
          <w:tcPr>
            <w:tcW w:w="993"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0,0352</w:t>
            </w:r>
          </w:p>
        </w:tc>
        <w:tc>
          <w:tcPr>
            <w:tcW w:w="850"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809,66</w:t>
            </w:r>
          </w:p>
        </w:tc>
        <w:tc>
          <w:tcPr>
            <w:tcW w:w="851"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0,0352</w:t>
            </w:r>
          </w:p>
        </w:tc>
        <w:tc>
          <w:tcPr>
            <w:tcW w:w="848"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809,66</w:t>
            </w:r>
          </w:p>
        </w:tc>
        <w:tc>
          <w:tcPr>
            <w:tcW w:w="286" w:type="dxa"/>
            <w:tcBorders>
              <w:lef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p>
        </w:tc>
      </w:tr>
      <w:tr w:rsidR="009440F2" w:rsidRPr="00A76E38" w:rsidTr="005E2228">
        <w:trPr>
          <w:trHeight w:val="1915"/>
        </w:trPr>
        <w:tc>
          <w:tcPr>
            <w:tcW w:w="346" w:type="dxa"/>
            <w:tcBorders>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p>
        </w:tc>
        <w:tc>
          <w:tcPr>
            <w:tcW w:w="709"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5.1.1</w:t>
            </w:r>
          </w:p>
        </w:tc>
        <w:tc>
          <w:tcPr>
            <w:tcW w:w="1701"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rPr>
                <w:rFonts w:ascii="Times New Roman" w:hAnsi="Times New Roman" w:cs="Times New Roman"/>
                <w:lang w:eastAsia="ru-RU"/>
              </w:rPr>
            </w:pPr>
            <w:r w:rsidRPr="00A76E38">
              <w:rPr>
                <w:rFonts w:ascii="Times New Roman" w:hAnsi="Times New Roman" w:cs="Times New Roman"/>
                <w:lang w:eastAsia="ru-RU"/>
              </w:rPr>
              <w:t xml:space="preserve">посещение по паллиативной медицинской помощи без учета посещений </w:t>
            </w:r>
            <w:r w:rsidR="003743DB" w:rsidRPr="00A76E38">
              <w:rPr>
                <w:rFonts w:ascii="Times New Roman" w:hAnsi="Times New Roman" w:cs="Times New Roman"/>
                <w:lang w:eastAsia="ru-RU"/>
              </w:rPr>
              <w:br/>
            </w:r>
            <w:r w:rsidRPr="00A76E38">
              <w:rPr>
                <w:rFonts w:ascii="Times New Roman" w:hAnsi="Times New Roman" w:cs="Times New Roman"/>
                <w:lang w:eastAsia="ru-RU"/>
              </w:rPr>
              <w:t>на дому патронажными бригадами</w:t>
            </w:r>
          </w:p>
        </w:tc>
        <w:tc>
          <w:tcPr>
            <w:tcW w:w="1417"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pPr>
            <w:r w:rsidRPr="00A76E38">
              <w:rPr>
                <w:rFonts w:ascii="Times New Roman" w:hAnsi="Times New Roman" w:cs="Times New Roman"/>
                <w:lang w:eastAsia="ru-RU"/>
              </w:rPr>
              <w:t>Посещение</w:t>
            </w:r>
          </w:p>
        </w:tc>
        <w:tc>
          <w:tcPr>
            <w:tcW w:w="1134"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0,028</w:t>
            </w:r>
          </w:p>
        </w:tc>
        <w:tc>
          <w:tcPr>
            <w:tcW w:w="992"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445,20</w:t>
            </w:r>
          </w:p>
        </w:tc>
        <w:tc>
          <w:tcPr>
            <w:tcW w:w="993"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0,028</w:t>
            </w:r>
          </w:p>
        </w:tc>
        <w:tc>
          <w:tcPr>
            <w:tcW w:w="850"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445,20</w:t>
            </w:r>
          </w:p>
        </w:tc>
        <w:tc>
          <w:tcPr>
            <w:tcW w:w="851"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0,028</w:t>
            </w:r>
          </w:p>
        </w:tc>
        <w:tc>
          <w:tcPr>
            <w:tcW w:w="848" w:type="dxa"/>
            <w:tcBorders>
              <w:top w:val="single" w:sz="4" w:space="0" w:color="auto"/>
              <w:left w:val="single" w:sz="4" w:space="0" w:color="auto"/>
              <w:bottom w:val="single" w:sz="4" w:space="0" w:color="auto"/>
              <w:righ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445,20</w:t>
            </w:r>
          </w:p>
        </w:tc>
        <w:tc>
          <w:tcPr>
            <w:tcW w:w="286" w:type="dxa"/>
            <w:tcBorders>
              <w:left w:val="single" w:sz="4" w:space="0" w:color="auto"/>
            </w:tcBorders>
          </w:tcPr>
          <w:p w:rsidR="00C07FE4" w:rsidRPr="00A76E38" w:rsidRDefault="00C07FE4" w:rsidP="006D71A9">
            <w:pPr>
              <w:pStyle w:val="ConsPlusNormal"/>
              <w:jc w:val="center"/>
              <w:rPr>
                <w:rFonts w:ascii="Times New Roman" w:hAnsi="Times New Roman" w:cs="Times New Roman"/>
                <w:lang w:eastAsia="ru-RU"/>
              </w:rPr>
            </w:pPr>
          </w:p>
          <w:p w:rsidR="00C07FE4" w:rsidRPr="00A76E38" w:rsidRDefault="00C07FE4" w:rsidP="006D71A9">
            <w:pPr>
              <w:pStyle w:val="ConsPlusNormal"/>
              <w:jc w:val="center"/>
              <w:rPr>
                <w:rFonts w:ascii="Times New Roman" w:hAnsi="Times New Roman" w:cs="Times New Roman"/>
                <w:lang w:eastAsia="ru-RU"/>
              </w:rPr>
            </w:pPr>
          </w:p>
          <w:p w:rsidR="00674994" w:rsidRPr="00A76E38" w:rsidRDefault="00674994" w:rsidP="009440F2">
            <w:pPr>
              <w:pStyle w:val="ConsPlusNormal"/>
              <w:rPr>
                <w:rFonts w:ascii="Times New Roman" w:hAnsi="Times New Roman" w:cs="Times New Roman"/>
                <w:lang w:eastAsia="ru-RU"/>
              </w:rPr>
            </w:pPr>
          </w:p>
          <w:p w:rsidR="00B9273A" w:rsidRPr="00A76E38" w:rsidRDefault="00B9273A" w:rsidP="009440F2">
            <w:pPr>
              <w:pStyle w:val="ConsPlusNormal"/>
              <w:rPr>
                <w:rFonts w:ascii="Times New Roman" w:hAnsi="Times New Roman" w:cs="Times New Roman"/>
                <w:lang w:eastAsia="ru-RU"/>
              </w:rPr>
            </w:pPr>
          </w:p>
          <w:p w:rsidR="009440F2" w:rsidRPr="00A76E38" w:rsidRDefault="009440F2" w:rsidP="009440F2">
            <w:pPr>
              <w:pStyle w:val="ConsPlusNormal"/>
              <w:rPr>
                <w:rFonts w:ascii="Times New Roman" w:hAnsi="Times New Roman" w:cs="Times New Roman"/>
                <w:lang w:eastAsia="ru-RU"/>
              </w:rPr>
            </w:pPr>
          </w:p>
          <w:p w:rsidR="009440F2" w:rsidRPr="00A76E38" w:rsidRDefault="009440F2" w:rsidP="009440F2">
            <w:pPr>
              <w:pStyle w:val="ConsPlusNormal"/>
              <w:rPr>
                <w:rFonts w:ascii="Times New Roman" w:hAnsi="Times New Roman" w:cs="Times New Roman"/>
                <w:lang w:eastAsia="ru-RU"/>
              </w:rPr>
            </w:pPr>
          </w:p>
          <w:p w:rsidR="009440F2" w:rsidRPr="00A76E38" w:rsidRDefault="009440F2" w:rsidP="009440F2">
            <w:pPr>
              <w:pStyle w:val="ConsPlusNormal"/>
              <w:rPr>
                <w:rFonts w:ascii="Times New Roman" w:hAnsi="Times New Roman" w:cs="Times New Roman"/>
                <w:lang w:eastAsia="ru-RU"/>
              </w:rPr>
            </w:pPr>
          </w:p>
          <w:p w:rsidR="00C07FE4" w:rsidRPr="00A76E38" w:rsidRDefault="00C07FE4"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r>
    </w:tbl>
    <w:p w:rsidR="00C07FE4" w:rsidRPr="00A76E38" w:rsidRDefault="00C07FE4" w:rsidP="000B3C44">
      <w:pPr>
        <w:widowControl w:val="0"/>
        <w:autoSpaceDE w:val="0"/>
        <w:autoSpaceDN w:val="0"/>
        <w:adjustRightInd w:val="0"/>
        <w:ind w:firstLine="540"/>
        <w:outlineLvl w:val="1"/>
        <w:rPr>
          <w:b/>
          <w:szCs w:val="24"/>
        </w:rPr>
      </w:pPr>
    </w:p>
    <w:p w:rsidR="003743DB" w:rsidRPr="00A76E38" w:rsidRDefault="003743DB" w:rsidP="003743DB">
      <w:pPr>
        <w:pStyle w:val="ac"/>
        <w:widowControl w:val="0"/>
        <w:numPr>
          <w:ilvl w:val="0"/>
          <w:numId w:val="1"/>
        </w:numPr>
        <w:autoSpaceDE w:val="0"/>
        <w:autoSpaceDN w:val="0"/>
        <w:adjustRightInd w:val="0"/>
        <w:outlineLvl w:val="1"/>
        <w:rPr>
          <w:szCs w:val="24"/>
        </w:rPr>
      </w:pPr>
      <w:r w:rsidRPr="00A76E38">
        <w:rPr>
          <w:szCs w:val="24"/>
        </w:rPr>
        <w:t>В разделе 9.1 приложения 1 к Закону:</w:t>
      </w:r>
    </w:p>
    <w:p w:rsidR="003743DB" w:rsidRPr="00A76E38" w:rsidRDefault="003743DB" w:rsidP="00A76E38">
      <w:pPr>
        <w:pStyle w:val="ac"/>
        <w:widowControl w:val="0"/>
        <w:numPr>
          <w:ilvl w:val="1"/>
          <w:numId w:val="1"/>
        </w:numPr>
        <w:autoSpaceDE w:val="0"/>
        <w:autoSpaceDN w:val="0"/>
        <w:adjustRightInd w:val="0"/>
        <w:ind w:hanging="676"/>
        <w:outlineLvl w:val="1"/>
        <w:rPr>
          <w:szCs w:val="24"/>
        </w:rPr>
      </w:pPr>
      <w:r w:rsidRPr="00A76E38">
        <w:rPr>
          <w:szCs w:val="24"/>
        </w:rPr>
        <w:t xml:space="preserve"> строку 2.1.3 изложить в следующей редакции:</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286"/>
        <w:gridCol w:w="707"/>
        <w:gridCol w:w="1701"/>
        <w:gridCol w:w="1417"/>
        <w:gridCol w:w="1134"/>
        <w:gridCol w:w="992"/>
        <w:gridCol w:w="993"/>
        <w:gridCol w:w="850"/>
        <w:gridCol w:w="851"/>
        <w:gridCol w:w="848"/>
        <w:gridCol w:w="286"/>
      </w:tblGrid>
      <w:tr w:rsidR="009440F2" w:rsidRPr="00A76E38" w:rsidTr="00FF4C72">
        <w:tc>
          <w:tcPr>
            <w:tcW w:w="286" w:type="dxa"/>
            <w:tcBorders>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w:t>
            </w:r>
          </w:p>
        </w:tc>
        <w:tc>
          <w:tcPr>
            <w:tcW w:w="707"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2.1.3</w:t>
            </w:r>
          </w:p>
        </w:tc>
        <w:tc>
          <w:tcPr>
            <w:tcW w:w="170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rPr>
                <w:rFonts w:ascii="Times New Roman" w:hAnsi="Times New Roman" w:cs="Times New Roman"/>
                <w:lang w:eastAsia="ru-RU"/>
              </w:rPr>
            </w:pPr>
            <w:r w:rsidRPr="00A76E38">
              <w:rPr>
                <w:rFonts w:ascii="Times New Roman" w:hAnsi="Times New Roman" w:cs="Times New Roman"/>
                <w:lang w:eastAsia="ru-RU"/>
              </w:rPr>
              <w:t>для посещений с иными целями</w:t>
            </w:r>
          </w:p>
        </w:tc>
        <w:tc>
          <w:tcPr>
            <w:tcW w:w="1417"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Посещение</w:t>
            </w:r>
          </w:p>
        </w:tc>
        <w:tc>
          <w:tcPr>
            <w:tcW w:w="1134"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2,8015</w:t>
            </w:r>
          </w:p>
        </w:tc>
        <w:tc>
          <w:tcPr>
            <w:tcW w:w="992"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562,00</w:t>
            </w:r>
          </w:p>
        </w:tc>
        <w:tc>
          <w:tcPr>
            <w:tcW w:w="993"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3,58767</w:t>
            </w:r>
          </w:p>
        </w:tc>
        <w:tc>
          <w:tcPr>
            <w:tcW w:w="850"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589,65</w:t>
            </w:r>
          </w:p>
        </w:tc>
        <w:tc>
          <w:tcPr>
            <w:tcW w:w="85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3,58764</w:t>
            </w:r>
          </w:p>
        </w:tc>
        <w:tc>
          <w:tcPr>
            <w:tcW w:w="848"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621,70</w:t>
            </w:r>
          </w:p>
        </w:tc>
        <w:tc>
          <w:tcPr>
            <w:tcW w:w="286" w:type="dxa"/>
            <w:tcBorders>
              <w:lef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w:t>
            </w:r>
          </w:p>
        </w:tc>
      </w:tr>
    </w:tbl>
    <w:p w:rsidR="003743DB" w:rsidRPr="00A76E38" w:rsidRDefault="003743DB" w:rsidP="003743DB">
      <w:pPr>
        <w:pStyle w:val="ac"/>
        <w:widowControl w:val="0"/>
        <w:autoSpaceDE w:val="0"/>
        <w:autoSpaceDN w:val="0"/>
        <w:adjustRightInd w:val="0"/>
        <w:ind w:left="1260"/>
        <w:outlineLvl w:val="1"/>
        <w:rPr>
          <w:b/>
          <w:szCs w:val="24"/>
        </w:rPr>
      </w:pPr>
    </w:p>
    <w:p w:rsidR="003743DB" w:rsidRPr="00A76E38" w:rsidRDefault="003743DB" w:rsidP="00A76E38">
      <w:pPr>
        <w:widowControl w:val="0"/>
        <w:autoSpaceDE w:val="0"/>
        <w:autoSpaceDN w:val="0"/>
        <w:adjustRightInd w:val="0"/>
        <w:ind w:firstLine="284"/>
        <w:outlineLvl w:val="1"/>
        <w:rPr>
          <w:b/>
          <w:szCs w:val="24"/>
        </w:rPr>
      </w:pPr>
      <w:r w:rsidRPr="00A76E38">
        <w:rPr>
          <w:szCs w:val="24"/>
        </w:rPr>
        <w:t>20.2 строки 2.3  и 2.3.1 изложить в следующей редакции</w:t>
      </w:r>
      <w:r w:rsidR="00D95B41" w:rsidRPr="00A76E38">
        <w:rPr>
          <w:szCs w:val="24"/>
        </w:rPr>
        <w:t>:</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284"/>
        <w:gridCol w:w="709"/>
        <w:gridCol w:w="1701"/>
        <w:gridCol w:w="1417"/>
        <w:gridCol w:w="1134"/>
        <w:gridCol w:w="992"/>
        <w:gridCol w:w="993"/>
        <w:gridCol w:w="850"/>
        <w:gridCol w:w="851"/>
        <w:gridCol w:w="848"/>
        <w:gridCol w:w="286"/>
      </w:tblGrid>
      <w:tr w:rsidR="009440F2" w:rsidRPr="00A76E38" w:rsidTr="00FF4C72">
        <w:tc>
          <w:tcPr>
            <w:tcW w:w="284" w:type="dxa"/>
            <w:tcBorders>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w:t>
            </w:r>
          </w:p>
        </w:tc>
        <w:tc>
          <w:tcPr>
            <w:tcW w:w="709"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2.3</w:t>
            </w:r>
          </w:p>
        </w:tc>
        <w:tc>
          <w:tcPr>
            <w:tcW w:w="170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rPr>
                <w:rFonts w:ascii="Times New Roman" w:hAnsi="Times New Roman" w:cs="Times New Roman"/>
                <w:lang w:eastAsia="ru-RU"/>
              </w:rPr>
            </w:pPr>
            <w:r w:rsidRPr="00A76E38">
              <w:rPr>
                <w:rFonts w:ascii="Times New Roman" w:hAnsi="Times New Roman" w:cs="Times New Roman"/>
                <w:lang w:eastAsia="ru-RU"/>
              </w:rPr>
              <w:t>обращения в связи с заболеваниями и проведение следующих отдельных диагностических (лабораторных) исследований в рамках базовой программы ОМС</w:t>
            </w:r>
          </w:p>
        </w:tc>
        <w:tc>
          <w:tcPr>
            <w:tcW w:w="1417"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Обращение</w:t>
            </w:r>
          </w:p>
        </w:tc>
        <w:tc>
          <w:tcPr>
            <w:tcW w:w="1134"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1,9349345</w:t>
            </w:r>
          </w:p>
        </w:tc>
        <w:tc>
          <w:tcPr>
            <w:tcW w:w="992"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1,1942,43</w:t>
            </w:r>
          </w:p>
        </w:tc>
        <w:tc>
          <w:tcPr>
            <w:tcW w:w="993"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1,813605</w:t>
            </w:r>
          </w:p>
        </w:tc>
        <w:tc>
          <w:tcPr>
            <w:tcW w:w="850"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2053,60</w:t>
            </w:r>
          </w:p>
        </w:tc>
        <w:tc>
          <w:tcPr>
            <w:tcW w:w="85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1,7877</w:t>
            </w:r>
          </w:p>
        </w:tc>
        <w:tc>
          <w:tcPr>
            <w:tcW w:w="848"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2178,00</w:t>
            </w:r>
          </w:p>
        </w:tc>
        <w:tc>
          <w:tcPr>
            <w:tcW w:w="286" w:type="dxa"/>
            <w:tcBorders>
              <w:lef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p>
        </w:tc>
      </w:tr>
      <w:tr w:rsidR="009440F2" w:rsidRPr="00A76E38" w:rsidTr="00FF4C72">
        <w:tc>
          <w:tcPr>
            <w:tcW w:w="284" w:type="dxa"/>
            <w:tcBorders>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2.3.1</w:t>
            </w:r>
          </w:p>
        </w:tc>
        <w:tc>
          <w:tcPr>
            <w:tcW w:w="170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rPr>
                <w:rFonts w:ascii="Times New Roman" w:hAnsi="Times New Roman" w:cs="Times New Roman"/>
                <w:lang w:eastAsia="ru-RU"/>
              </w:rPr>
            </w:pPr>
            <w:r w:rsidRPr="00A76E38">
              <w:rPr>
                <w:rFonts w:ascii="Times New Roman" w:hAnsi="Times New Roman" w:cs="Times New Roman"/>
                <w:lang w:eastAsia="ru-RU"/>
              </w:rPr>
              <w:t>компьютерная томография</w:t>
            </w:r>
          </w:p>
        </w:tc>
        <w:tc>
          <w:tcPr>
            <w:tcW w:w="1417"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lang w:eastAsia="ru-RU"/>
              </w:rPr>
              <w:t>Исследовани</w:t>
            </w:r>
            <w:r w:rsidRPr="00A76E38">
              <w:rPr>
                <w:rFonts w:ascii="Times New Roman" w:hAnsi="Times New Roman" w:cs="Times New Roman"/>
                <w:sz w:val="18"/>
                <w:szCs w:val="18"/>
                <w:lang w:eastAsia="ru-RU"/>
              </w:rPr>
              <w:t>е</w:t>
            </w:r>
          </w:p>
        </w:tc>
        <w:tc>
          <w:tcPr>
            <w:tcW w:w="1134"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0,072585</w:t>
            </w:r>
          </w:p>
        </w:tc>
        <w:tc>
          <w:tcPr>
            <w:tcW w:w="992"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3079,10</w:t>
            </w:r>
          </w:p>
        </w:tc>
        <w:tc>
          <w:tcPr>
            <w:tcW w:w="993"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0,05447</w:t>
            </w:r>
          </w:p>
        </w:tc>
        <w:tc>
          <w:tcPr>
            <w:tcW w:w="850"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3263,19</w:t>
            </w:r>
          </w:p>
        </w:tc>
        <w:tc>
          <w:tcPr>
            <w:tcW w:w="85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0,04632</w:t>
            </w:r>
          </w:p>
        </w:tc>
        <w:tc>
          <w:tcPr>
            <w:tcW w:w="848"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3460,87</w:t>
            </w:r>
          </w:p>
        </w:tc>
        <w:tc>
          <w:tcPr>
            <w:tcW w:w="286" w:type="dxa"/>
            <w:tcBorders>
              <w:lef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p>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w:t>
            </w:r>
          </w:p>
        </w:tc>
      </w:tr>
    </w:tbl>
    <w:p w:rsidR="003743DB" w:rsidRPr="00A76E38" w:rsidRDefault="003743DB" w:rsidP="009440F2">
      <w:pPr>
        <w:widowControl w:val="0"/>
        <w:autoSpaceDE w:val="0"/>
        <w:autoSpaceDN w:val="0"/>
        <w:adjustRightInd w:val="0"/>
        <w:outlineLvl w:val="1"/>
        <w:rPr>
          <w:b/>
          <w:szCs w:val="24"/>
        </w:rPr>
      </w:pPr>
    </w:p>
    <w:p w:rsidR="003B4EC7" w:rsidRPr="00A76E38" w:rsidRDefault="003B4EC7" w:rsidP="00A76E38">
      <w:pPr>
        <w:widowControl w:val="0"/>
        <w:autoSpaceDE w:val="0"/>
        <w:autoSpaceDN w:val="0"/>
        <w:adjustRightInd w:val="0"/>
        <w:ind w:firstLine="284"/>
        <w:outlineLvl w:val="1"/>
        <w:rPr>
          <w:b/>
          <w:szCs w:val="24"/>
        </w:rPr>
      </w:pPr>
      <w:r w:rsidRPr="00A76E38">
        <w:rPr>
          <w:szCs w:val="24"/>
        </w:rPr>
        <w:t>20.2 строку 2.3.3 изложить в следующей редакции:</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286"/>
        <w:gridCol w:w="707"/>
        <w:gridCol w:w="1701"/>
        <w:gridCol w:w="1417"/>
        <w:gridCol w:w="1134"/>
        <w:gridCol w:w="992"/>
        <w:gridCol w:w="993"/>
        <w:gridCol w:w="850"/>
        <w:gridCol w:w="851"/>
        <w:gridCol w:w="848"/>
        <w:gridCol w:w="286"/>
      </w:tblGrid>
      <w:tr w:rsidR="003B4EC7" w:rsidRPr="00A76E38" w:rsidTr="006D71A9">
        <w:tc>
          <w:tcPr>
            <w:tcW w:w="286" w:type="dxa"/>
            <w:tcBorders>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sz w:val="22"/>
                <w:szCs w:val="22"/>
                <w:lang w:eastAsia="ru-RU"/>
              </w:rPr>
              <w:t>«</w:t>
            </w:r>
          </w:p>
        </w:tc>
        <w:tc>
          <w:tcPr>
            <w:tcW w:w="707"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2.3.3</w:t>
            </w:r>
          </w:p>
        </w:tc>
        <w:tc>
          <w:tcPr>
            <w:tcW w:w="1701"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rPr>
                <w:rFonts w:ascii="Times New Roman" w:hAnsi="Times New Roman" w:cs="Times New Roman"/>
                <w:lang w:eastAsia="ru-RU"/>
              </w:rPr>
            </w:pPr>
            <w:r w:rsidRPr="00A76E38">
              <w:rPr>
                <w:rFonts w:ascii="Times New Roman" w:hAnsi="Times New Roman" w:cs="Times New Roman"/>
                <w:lang w:eastAsia="ru-RU"/>
              </w:rPr>
              <w:t>ультразвуковое исследование сердечно-сосудистой системы</w:t>
            </w:r>
          </w:p>
        </w:tc>
        <w:tc>
          <w:tcPr>
            <w:tcW w:w="1417"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Исследование</w:t>
            </w:r>
          </w:p>
        </w:tc>
        <w:tc>
          <w:tcPr>
            <w:tcW w:w="1134"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0,08286</w:t>
            </w:r>
          </w:p>
        </w:tc>
        <w:tc>
          <w:tcPr>
            <w:tcW w:w="992"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704,35</w:t>
            </w:r>
          </w:p>
        </w:tc>
        <w:tc>
          <w:tcPr>
            <w:tcW w:w="993"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0,08286</w:t>
            </w:r>
          </w:p>
        </w:tc>
        <w:tc>
          <w:tcPr>
            <w:tcW w:w="850"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631,68</w:t>
            </w:r>
          </w:p>
        </w:tc>
        <w:tc>
          <w:tcPr>
            <w:tcW w:w="851"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0,08286</w:t>
            </w:r>
          </w:p>
        </w:tc>
        <w:tc>
          <w:tcPr>
            <w:tcW w:w="848" w:type="dxa"/>
            <w:tcBorders>
              <w:top w:val="single" w:sz="4" w:space="0" w:color="auto"/>
              <w:left w:val="single" w:sz="4" w:space="0" w:color="auto"/>
              <w:bottom w:val="single" w:sz="4" w:space="0" w:color="auto"/>
              <w:righ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669,96</w:t>
            </w:r>
          </w:p>
        </w:tc>
        <w:tc>
          <w:tcPr>
            <w:tcW w:w="286" w:type="dxa"/>
            <w:tcBorders>
              <w:left w:val="single" w:sz="4" w:space="0" w:color="auto"/>
            </w:tcBorders>
          </w:tcPr>
          <w:p w:rsidR="003B4EC7" w:rsidRPr="00A76E38" w:rsidRDefault="003B4EC7" w:rsidP="006D71A9">
            <w:pPr>
              <w:pStyle w:val="ConsPlusNormal"/>
              <w:jc w:val="center"/>
              <w:rPr>
                <w:rFonts w:ascii="Times New Roman" w:hAnsi="Times New Roman" w:cs="Times New Roman"/>
                <w:lang w:eastAsia="ru-RU"/>
              </w:rPr>
            </w:pPr>
          </w:p>
          <w:p w:rsidR="003B4EC7" w:rsidRPr="00A76E38" w:rsidRDefault="003B4EC7" w:rsidP="006D71A9">
            <w:pPr>
              <w:pStyle w:val="ConsPlusNormal"/>
              <w:jc w:val="center"/>
              <w:rPr>
                <w:rFonts w:ascii="Times New Roman" w:hAnsi="Times New Roman" w:cs="Times New Roman"/>
                <w:lang w:eastAsia="ru-RU"/>
              </w:rPr>
            </w:pPr>
          </w:p>
          <w:p w:rsidR="003B4EC7" w:rsidRPr="00A76E38" w:rsidRDefault="003B4EC7" w:rsidP="006D71A9">
            <w:pPr>
              <w:pStyle w:val="ConsPlusNormal"/>
              <w:jc w:val="center"/>
              <w:rPr>
                <w:rFonts w:ascii="Times New Roman" w:hAnsi="Times New Roman" w:cs="Times New Roman"/>
                <w:lang w:eastAsia="ru-RU"/>
              </w:rPr>
            </w:pPr>
          </w:p>
          <w:p w:rsidR="003B4EC7" w:rsidRPr="00A76E38" w:rsidRDefault="003B4EC7" w:rsidP="006D71A9">
            <w:pPr>
              <w:pStyle w:val="ConsPlusNormal"/>
              <w:jc w:val="center"/>
              <w:rPr>
                <w:rFonts w:ascii="Times New Roman" w:hAnsi="Times New Roman" w:cs="Times New Roman"/>
                <w:lang w:eastAsia="ru-RU"/>
              </w:rPr>
            </w:pPr>
          </w:p>
          <w:p w:rsidR="003B4EC7" w:rsidRPr="00A76E38" w:rsidRDefault="003B4EC7"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r>
    </w:tbl>
    <w:p w:rsidR="003B4EC7" w:rsidRPr="00A76E38" w:rsidRDefault="003B4EC7" w:rsidP="009440F2">
      <w:pPr>
        <w:widowControl w:val="0"/>
        <w:autoSpaceDE w:val="0"/>
        <w:autoSpaceDN w:val="0"/>
        <w:adjustRightInd w:val="0"/>
        <w:outlineLvl w:val="1"/>
        <w:rPr>
          <w:b/>
          <w:szCs w:val="24"/>
        </w:rPr>
      </w:pPr>
    </w:p>
    <w:p w:rsidR="009440F2" w:rsidRPr="00A76E38" w:rsidRDefault="003B4EC7" w:rsidP="005103DF">
      <w:pPr>
        <w:widowControl w:val="0"/>
        <w:autoSpaceDE w:val="0"/>
        <w:autoSpaceDN w:val="0"/>
        <w:adjustRightInd w:val="0"/>
        <w:ind w:firstLine="284"/>
        <w:outlineLvl w:val="1"/>
        <w:rPr>
          <w:b/>
          <w:szCs w:val="24"/>
        </w:rPr>
      </w:pPr>
      <w:r w:rsidRPr="00A76E38">
        <w:rPr>
          <w:szCs w:val="24"/>
        </w:rPr>
        <w:t>20.3</w:t>
      </w:r>
      <w:r w:rsidR="009440F2" w:rsidRPr="00A76E38">
        <w:rPr>
          <w:szCs w:val="24"/>
        </w:rPr>
        <w:t xml:space="preserve"> строку 2.3.7 изложить в следующей редакции</w:t>
      </w:r>
      <w:r w:rsidR="00D95B41" w:rsidRPr="00A76E38">
        <w:rPr>
          <w:szCs w:val="24"/>
        </w:rPr>
        <w:t>:</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286"/>
        <w:gridCol w:w="707"/>
        <w:gridCol w:w="1701"/>
        <w:gridCol w:w="1417"/>
        <w:gridCol w:w="1134"/>
        <w:gridCol w:w="992"/>
        <w:gridCol w:w="993"/>
        <w:gridCol w:w="850"/>
        <w:gridCol w:w="851"/>
        <w:gridCol w:w="848"/>
        <w:gridCol w:w="286"/>
      </w:tblGrid>
      <w:tr w:rsidR="00FF4C72" w:rsidRPr="00A76E38" w:rsidTr="00FF4C72">
        <w:tc>
          <w:tcPr>
            <w:tcW w:w="286" w:type="dxa"/>
            <w:tcBorders>
              <w:right w:val="single" w:sz="4" w:space="0" w:color="auto"/>
            </w:tcBorders>
          </w:tcPr>
          <w:p w:rsidR="009440F2" w:rsidRPr="00A76E38" w:rsidRDefault="00D95B41" w:rsidP="006D71A9">
            <w:pPr>
              <w:pStyle w:val="ConsPlusNormal"/>
              <w:jc w:val="center"/>
              <w:rPr>
                <w:rFonts w:ascii="Times New Roman" w:hAnsi="Times New Roman" w:cs="Times New Roman"/>
                <w:lang w:eastAsia="ru-RU"/>
              </w:rPr>
            </w:pPr>
            <w:r w:rsidRPr="00A76E38">
              <w:rPr>
                <w:rFonts w:ascii="Times New Roman" w:hAnsi="Times New Roman" w:cs="Times New Roman"/>
                <w:sz w:val="22"/>
                <w:szCs w:val="22"/>
                <w:lang w:eastAsia="ru-RU"/>
              </w:rPr>
              <w:t>«</w:t>
            </w:r>
          </w:p>
        </w:tc>
        <w:tc>
          <w:tcPr>
            <w:tcW w:w="707"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2.3.7</w:t>
            </w:r>
          </w:p>
        </w:tc>
        <w:tc>
          <w:tcPr>
            <w:tcW w:w="170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rPr>
                <w:rFonts w:ascii="Times New Roman" w:hAnsi="Times New Roman" w:cs="Times New Roman"/>
                <w:lang w:eastAsia="ru-RU"/>
              </w:rPr>
            </w:pPr>
            <w:r w:rsidRPr="00A76E38">
              <w:rPr>
                <w:rFonts w:ascii="Times New Roman" w:hAnsi="Times New Roman" w:cs="Times New Roman"/>
                <w:lang w:eastAsia="ru-RU"/>
              </w:rPr>
              <w:t>тестирование на выявление новой коронавирусной инфекции (COVID-19)</w:t>
            </w:r>
          </w:p>
        </w:tc>
        <w:tc>
          <w:tcPr>
            <w:tcW w:w="1417"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Исследование</w:t>
            </w:r>
          </w:p>
        </w:tc>
        <w:tc>
          <w:tcPr>
            <w:tcW w:w="1134"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0,3572</w:t>
            </w:r>
          </w:p>
        </w:tc>
        <w:tc>
          <w:tcPr>
            <w:tcW w:w="992"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691,00</w:t>
            </w:r>
          </w:p>
        </w:tc>
        <w:tc>
          <w:tcPr>
            <w:tcW w:w="993"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0,12438</w:t>
            </w:r>
          </w:p>
        </w:tc>
        <w:tc>
          <w:tcPr>
            <w:tcW w:w="850"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770,86</w:t>
            </w:r>
          </w:p>
        </w:tc>
        <w:tc>
          <w:tcPr>
            <w:tcW w:w="851"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0,07189</w:t>
            </w:r>
          </w:p>
        </w:tc>
        <w:tc>
          <w:tcPr>
            <w:tcW w:w="848" w:type="dxa"/>
            <w:tcBorders>
              <w:top w:val="single" w:sz="4" w:space="0" w:color="auto"/>
              <w:left w:val="single" w:sz="4" w:space="0" w:color="auto"/>
              <w:bottom w:val="single" w:sz="4" w:space="0" w:color="auto"/>
              <w:right w:val="single" w:sz="4" w:space="0" w:color="auto"/>
            </w:tcBorders>
          </w:tcPr>
          <w:p w:rsidR="009440F2" w:rsidRPr="00A76E38" w:rsidRDefault="009440F2"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817,61</w:t>
            </w:r>
          </w:p>
        </w:tc>
        <w:tc>
          <w:tcPr>
            <w:tcW w:w="286" w:type="dxa"/>
            <w:tcBorders>
              <w:left w:val="single" w:sz="4" w:space="0" w:color="auto"/>
            </w:tcBorders>
          </w:tcPr>
          <w:p w:rsidR="00D95B41" w:rsidRPr="00A76E38" w:rsidRDefault="00D95B41" w:rsidP="006D71A9">
            <w:pPr>
              <w:pStyle w:val="ConsPlusNormal"/>
              <w:jc w:val="center"/>
              <w:rPr>
                <w:rFonts w:ascii="Times New Roman" w:hAnsi="Times New Roman" w:cs="Times New Roman"/>
                <w:lang w:eastAsia="ru-RU"/>
              </w:rPr>
            </w:pPr>
          </w:p>
          <w:p w:rsidR="00D95B41" w:rsidRPr="00A76E38" w:rsidRDefault="00D95B41" w:rsidP="006D71A9">
            <w:pPr>
              <w:pStyle w:val="ConsPlusNormal"/>
              <w:jc w:val="center"/>
              <w:rPr>
                <w:rFonts w:ascii="Times New Roman" w:hAnsi="Times New Roman" w:cs="Times New Roman"/>
                <w:lang w:eastAsia="ru-RU"/>
              </w:rPr>
            </w:pPr>
          </w:p>
          <w:p w:rsidR="00D95B41" w:rsidRPr="00A76E38" w:rsidRDefault="00D95B41" w:rsidP="006D71A9">
            <w:pPr>
              <w:pStyle w:val="ConsPlusNormal"/>
              <w:jc w:val="center"/>
              <w:rPr>
                <w:rFonts w:ascii="Times New Roman" w:hAnsi="Times New Roman" w:cs="Times New Roman"/>
                <w:lang w:eastAsia="ru-RU"/>
              </w:rPr>
            </w:pPr>
          </w:p>
          <w:p w:rsidR="00D95B41" w:rsidRPr="00A76E38" w:rsidRDefault="00D95B41" w:rsidP="006D71A9">
            <w:pPr>
              <w:pStyle w:val="ConsPlusNormal"/>
              <w:jc w:val="center"/>
              <w:rPr>
                <w:rFonts w:ascii="Times New Roman" w:hAnsi="Times New Roman" w:cs="Times New Roman"/>
                <w:lang w:eastAsia="ru-RU"/>
              </w:rPr>
            </w:pPr>
          </w:p>
          <w:p w:rsidR="009440F2" w:rsidRPr="00A76E38" w:rsidRDefault="00D95B41"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r>
    </w:tbl>
    <w:p w:rsidR="003743DB" w:rsidRPr="00A76E38" w:rsidRDefault="003743DB" w:rsidP="00D95B41">
      <w:pPr>
        <w:widowControl w:val="0"/>
        <w:autoSpaceDE w:val="0"/>
        <w:autoSpaceDN w:val="0"/>
        <w:adjustRightInd w:val="0"/>
        <w:outlineLvl w:val="1"/>
        <w:rPr>
          <w:b/>
          <w:szCs w:val="24"/>
        </w:rPr>
      </w:pPr>
    </w:p>
    <w:p w:rsidR="00D95B41" w:rsidRPr="00A76E38" w:rsidRDefault="00D95B41" w:rsidP="005103DF">
      <w:pPr>
        <w:widowControl w:val="0"/>
        <w:autoSpaceDE w:val="0"/>
        <w:autoSpaceDN w:val="0"/>
        <w:adjustRightInd w:val="0"/>
        <w:ind w:firstLine="284"/>
        <w:outlineLvl w:val="1"/>
        <w:rPr>
          <w:szCs w:val="24"/>
        </w:rPr>
      </w:pPr>
      <w:r w:rsidRPr="00A76E38">
        <w:rPr>
          <w:szCs w:val="24"/>
        </w:rPr>
        <w:t>20.</w:t>
      </w:r>
      <w:r w:rsidR="003B4EC7" w:rsidRPr="00A76E38">
        <w:rPr>
          <w:szCs w:val="24"/>
        </w:rPr>
        <w:t>4</w:t>
      </w:r>
      <w:r w:rsidRPr="00A76E38">
        <w:rPr>
          <w:szCs w:val="24"/>
        </w:rPr>
        <w:t xml:space="preserve"> строку 3 изложить в следующей редакции:</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286"/>
        <w:gridCol w:w="707"/>
        <w:gridCol w:w="1701"/>
        <w:gridCol w:w="1417"/>
        <w:gridCol w:w="1134"/>
        <w:gridCol w:w="992"/>
        <w:gridCol w:w="993"/>
        <w:gridCol w:w="850"/>
        <w:gridCol w:w="851"/>
        <w:gridCol w:w="848"/>
        <w:gridCol w:w="286"/>
      </w:tblGrid>
      <w:tr w:rsidR="005E2228" w:rsidRPr="00A76E38" w:rsidTr="00FF4C72">
        <w:tc>
          <w:tcPr>
            <w:tcW w:w="286" w:type="dxa"/>
            <w:tcBorders>
              <w:right w:val="single" w:sz="4" w:space="0" w:color="auto"/>
            </w:tcBorders>
          </w:tcPr>
          <w:p w:rsidR="00D95B41" w:rsidRPr="00A76E38" w:rsidRDefault="00D95B41" w:rsidP="006D71A9">
            <w:pPr>
              <w:pStyle w:val="ConsPlusNormal"/>
              <w:jc w:val="center"/>
              <w:rPr>
                <w:rFonts w:ascii="Times New Roman" w:hAnsi="Times New Roman" w:cs="Times New Roman"/>
                <w:lang w:eastAsia="ru-RU"/>
              </w:rPr>
            </w:pPr>
            <w:r w:rsidRPr="00A76E38">
              <w:rPr>
                <w:rFonts w:ascii="Times New Roman" w:hAnsi="Times New Roman" w:cs="Times New Roman"/>
                <w:sz w:val="22"/>
                <w:szCs w:val="22"/>
                <w:lang w:eastAsia="ru-RU"/>
              </w:rPr>
              <w:t>«</w:t>
            </w:r>
          </w:p>
        </w:tc>
        <w:tc>
          <w:tcPr>
            <w:tcW w:w="707"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3</w:t>
            </w:r>
          </w:p>
        </w:tc>
        <w:tc>
          <w:tcPr>
            <w:tcW w:w="1701"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rPr>
                <w:rFonts w:ascii="Times New Roman" w:hAnsi="Times New Roman" w:cs="Times New Roman"/>
                <w:lang w:eastAsia="ru-RU"/>
              </w:rPr>
            </w:pPr>
            <w:r w:rsidRPr="00A76E38">
              <w:rPr>
                <w:rFonts w:ascii="Times New Roman" w:hAnsi="Times New Roman" w:cs="Times New Roman"/>
                <w:lang w:eastAsia="ru-RU"/>
              </w:rPr>
              <w:t xml:space="preserve">В условиях дневных стационаров, </w:t>
            </w:r>
            <w:r w:rsidR="00B9273A" w:rsidRPr="00A76E38">
              <w:rPr>
                <w:rFonts w:ascii="Times New Roman" w:hAnsi="Times New Roman" w:cs="Times New Roman"/>
                <w:lang w:eastAsia="ru-RU"/>
              </w:rPr>
              <w:br/>
            </w:r>
            <w:r w:rsidRPr="00A76E38">
              <w:rPr>
                <w:rFonts w:ascii="Times New Roman" w:hAnsi="Times New Roman" w:cs="Times New Roman"/>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Случай лечения</w:t>
            </w:r>
          </w:p>
        </w:tc>
        <w:tc>
          <w:tcPr>
            <w:tcW w:w="1134"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w:t>
            </w:r>
            <w:r w:rsidR="009E551C" w:rsidRPr="00A76E38">
              <w:rPr>
                <w:rFonts w:ascii="Times New Roman" w:hAnsi="Times New Roman" w:cs="Times New Roman"/>
                <w:sz w:val="18"/>
                <w:szCs w:val="18"/>
                <w:lang w:eastAsia="ru-RU"/>
              </w:rPr>
              <w:t>6885143</w:t>
            </w:r>
          </w:p>
        </w:tc>
        <w:tc>
          <w:tcPr>
            <w:tcW w:w="992"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28</w:t>
            </w:r>
            <w:r w:rsidR="009E551C" w:rsidRPr="00A76E38">
              <w:rPr>
                <w:rFonts w:ascii="Times New Roman" w:hAnsi="Times New Roman" w:cs="Times New Roman"/>
                <w:sz w:val="18"/>
                <w:szCs w:val="18"/>
                <w:lang w:eastAsia="ru-RU"/>
              </w:rPr>
              <w:t> 571,37</w:t>
            </w:r>
          </w:p>
        </w:tc>
        <w:tc>
          <w:tcPr>
            <w:tcW w:w="993"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0,0703189</w:t>
            </w:r>
          </w:p>
        </w:tc>
        <w:tc>
          <w:tcPr>
            <w:tcW w:w="850"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29444,16</w:t>
            </w:r>
          </w:p>
        </w:tc>
        <w:tc>
          <w:tcPr>
            <w:tcW w:w="851"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0,070283</w:t>
            </w:r>
          </w:p>
        </w:tc>
        <w:tc>
          <w:tcPr>
            <w:tcW w:w="848" w:type="dxa"/>
            <w:tcBorders>
              <w:top w:val="single" w:sz="4" w:space="0" w:color="auto"/>
              <w:left w:val="single" w:sz="4" w:space="0" w:color="auto"/>
              <w:bottom w:val="single" w:sz="4" w:space="0" w:color="auto"/>
              <w:right w:val="single" w:sz="4" w:space="0" w:color="auto"/>
            </w:tcBorders>
          </w:tcPr>
          <w:p w:rsidR="00D95B41" w:rsidRPr="00A76E38" w:rsidRDefault="00D95B41"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31232,73</w:t>
            </w:r>
          </w:p>
        </w:tc>
        <w:tc>
          <w:tcPr>
            <w:tcW w:w="286" w:type="dxa"/>
            <w:tcBorders>
              <w:left w:val="single" w:sz="4" w:space="0" w:color="auto"/>
            </w:tcBorders>
          </w:tcPr>
          <w:p w:rsidR="00D95B41" w:rsidRPr="00A76E38" w:rsidRDefault="00D95B41" w:rsidP="006D71A9">
            <w:pPr>
              <w:pStyle w:val="ConsPlusNormal"/>
              <w:jc w:val="center"/>
              <w:rPr>
                <w:rFonts w:ascii="Times New Roman" w:hAnsi="Times New Roman" w:cs="Times New Roman"/>
                <w:lang w:eastAsia="ru-RU"/>
              </w:rPr>
            </w:pPr>
          </w:p>
          <w:p w:rsidR="00D95B41" w:rsidRPr="00A76E38" w:rsidRDefault="00D95B41" w:rsidP="006D71A9">
            <w:pPr>
              <w:pStyle w:val="ConsPlusNormal"/>
              <w:jc w:val="center"/>
              <w:rPr>
                <w:rFonts w:ascii="Times New Roman" w:hAnsi="Times New Roman" w:cs="Times New Roman"/>
                <w:lang w:eastAsia="ru-RU"/>
              </w:rPr>
            </w:pPr>
          </w:p>
          <w:p w:rsidR="00D95B41" w:rsidRPr="00A76E38" w:rsidRDefault="00D95B41" w:rsidP="006D71A9">
            <w:pPr>
              <w:pStyle w:val="ConsPlusNormal"/>
              <w:jc w:val="center"/>
              <w:rPr>
                <w:rFonts w:ascii="Times New Roman" w:hAnsi="Times New Roman" w:cs="Times New Roman"/>
                <w:lang w:eastAsia="ru-RU"/>
              </w:rPr>
            </w:pPr>
          </w:p>
          <w:p w:rsidR="00D95B41" w:rsidRPr="00A76E38" w:rsidRDefault="00D95B41"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r>
    </w:tbl>
    <w:p w:rsidR="003743DB" w:rsidRPr="00A76E38" w:rsidRDefault="003743DB" w:rsidP="003743DB">
      <w:pPr>
        <w:pStyle w:val="ac"/>
        <w:widowControl w:val="0"/>
        <w:autoSpaceDE w:val="0"/>
        <w:autoSpaceDN w:val="0"/>
        <w:adjustRightInd w:val="0"/>
        <w:ind w:left="1260"/>
        <w:outlineLvl w:val="1"/>
        <w:rPr>
          <w:b/>
          <w:szCs w:val="24"/>
        </w:rPr>
      </w:pPr>
    </w:p>
    <w:p w:rsidR="009E551C" w:rsidRPr="00A76E38" w:rsidRDefault="003B4EC7" w:rsidP="005103DF">
      <w:pPr>
        <w:widowControl w:val="0"/>
        <w:autoSpaceDE w:val="0"/>
        <w:autoSpaceDN w:val="0"/>
        <w:adjustRightInd w:val="0"/>
        <w:ind w:firstLine="284"/>
        <w:outlineLvl w:val="1"/>
        <w:rPr>
          <w:szCs w:val="24"/>
        </w:rPr>
      </w:pPr>
      <w:r w:rsidRPr="00A76E38">
        <w:rPr>
          <w:szCs w:val="24"/>
        </w:rPr>
        <w:t>20.5</w:t>
      </w:r>
      <w:r w:rsidR="009E551C" w:rsidRPr="00A76E38">
        <w:rPr>
          <w:szCs w:val="24"/>
        </w:rPr>
        <w:t xml:space="preserve"> строку 3.3</w:t>
      </w:r>
      <w:r w:rsidR="009E551C" w:rsidRPr="00A76E38">
        <w:rPr>
          <w:b/>
          <w:szCs w:val="24"/>
        </w:rPr>
        <w:t xml:space="preserve"> </w:t>
      </w:r>
      <w:r w:rsidR="009E551C" w:rsidRPr="00A76E38">
        <w:rPr>
          <w:szCs w:val="24"/>
        </w:rPr>
        <w:t>изложить в следующей редакции:</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294"/>
        <w:gridCol w:w="728"/>
        <w:gridCol w:w="1672"/>
        <w:gridCol w:w="1417"/>
        <w:gridCol w:w="1134"/>
        <w:gridCol w:w="992"/>
        <w:gridCol w:w="993"/>
        <w:gridCol w:w="850"/>
        <w:gridCol w:w="851"/>
        <w:gridCol w:w="850"/>
        <w:gridCol w:w="284"/>
      </w:tblGrid>
      <w:tr w:rsidR="009E551C" w:rsidRPr="00A76E38" w:rsidTr="00FF4C72">
        <w:tc>
          <w:tcPr>
            <w:tcW w:w="294" w:type="dxa"/>
            <w:tcBorders>
              <w:right w:val="single" w:sz="4" w:space="0" w:color="auto"/>
            </w:tcBorders>
          </w:tcPr>
          <w:p w:rsidR="009E551C" w:rsidRPr="00A76E38" w:rsidRDefault="009E551C" w:rsidP="006D71A9">
            <w:pPr>
              <w:pStyle w:val="ConsPlusNormal"/>
              <w:jc w:val="center"/>
              <w:rPr>
                <w:rFonts w:ascii="Times New Roman" w:hAnsi="Times New Roman" w:cs="Times New Roman"/>
                <w:lang w:eastAsia="ru-RU"/>
              </w:rPr>
            </w:pPr>
            <w:r w:rsidRPr="00A76E38">
              <w:rPr>
                <w:rFonts w:ascii="Times New Roman" w:hAnsi="Times New Roman" w:cs="Times New Roman"/>
                <w:sz w:val="22"/>
                <w:szCs w:val="22"/>
                <w:lang w:eastAsia="ru-RU"/>
              </w:rPr>
              <w:t>«</w:t>
            </w:r>
          </w:p>
        </w:tc>
        <w:tc>
          <w:tcPr>
            <w:tcW w:w="728"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3.2</w:t>
            </w:r>
          </w:p>
        </w:tc>
        <w:tc>
          <w:tcPr>
            <w:tcW w:w="1672"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rPr>
                <w:rFonts w:ascii="Times New Roman" w:hAnsi="Times New Roman" w:cs="Times New Roman"/>
                <w:lang w:eastAsia="ru-RU"/>
              </w:rPr>
            </w:pPr>
            <w:r w:rsidRPr="00A76E38">
              <w:rPr>
                <w:rFonts w:ascii="Times New Roman" w:hAnsi="Times New Roman" w:cs="Times New Roman"/>
                <w:lang w:eastAsia="ru-RU"/>
              </w:rPr>
              <w:t>для медицинской помощи при экстракорпоральном оплодотворении</w:t>
            </w:r>
          </w:p>
        </w:tc>
        <w:tc>
          <w:tcPr>
            <w:tcW w:w="1417"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Случай лечения</w:t>
            </w:r>
          </w:p>
        </w:tc>
        <w:tc>
          <w:tcPr>
            <w:tcW w:w="1134"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0,00072343</w:t>
            </w:r>
          </w:p>
        </w:tc>
        <w:tc>
          <w:tcPr>
            <w:tcW w:w="992"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151081,10</w:t>
            </w:r>
          </w:p>
        </w:tc>
        <w:tc>
          <w:tcPr>
            <w:tcW w:w="993"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0,000811</w:t>
            </w:r>
          </w:p>
        </w:tc>
        <w:tc>
          <w:tcPr>
            <w:tcW w:w="850"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151081,1</w:t>
            </w:r>
          </w:p>
        </w:tc>
        <w:tc>
          <w:tcPr>
            <w:tcW w:w="851"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0,000835</w:t>
            </w:r>
          </w:p>
        </w:tc>
        <w:tc>
          <w:tcPr>
            <w:tcW w:w="850" w:type="dxa"/>
            <w:tcBorders>
              <w:top w:val="single" w:sz="4" w:space="0" w:color="auto"/>
              <w:left w:val="single" w:sz="4" w:space="0" w:color="auto"/>
              <w:bottom w:val="single" w:sz="4" w:space="0" w:color="auto"/>
              <w:right w:val="single" w:sz="4" w:space="0" w:color="auto"/>
            </w:tcBorders>
          </w:tcPr>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sz w:val="18"/>
                <w:szCs w:val="18"/>
                <w:lang w:eastAsia="ru-RU"/>
              </w:rPr>
              <w:t>151081,1</w:t>
            </w:r>
          </w:p>
        </w:tc>
        <w:tc>
          <w:tcPr>
            <w:tcW w:w="284" w:type="dxa"/>
            <w:tcBorders>
              <w:left w:val="single" w:sz="4" w:space="0" w:color="auto"/>
            </w:tcBorders>
          </w:tcPr>
          <w:p w:rsidR="009E551C" w:rsidRPr="00A76E38" w:rsidRDefault="009E551C" w:rsidP="006D71A9">
            <w:pPr>
              <w:pStyle w:val="ConsPlusNormal"/>
              <w:jc w:val="center"/>
              <w:rPr>
                <w:rFonts w:ascii="Times New Roman" w:hAnsi="Times New Roman" w:cs="Times New Roman"/>
                <w:lang w:eastAsia="ru-RU"/>
              </w:rPr>
            </w:pPr>
          </w:p>
          <w:p w:rsidR="009E551C" w:rsidRPr="00A76E38" w:rsidRDefault="009E551C" w:rsidP="006D71A9">
            <w:pPr>
              <w:pStyle w:val="ConsPlusNormal"/>
              <w:jc w:val="center"/>
              <w:rPr>
                <w:rFonts w:ascii="Times New Roman" w:hAnsi="Times New Roman" w:cs="Times New Roman"/>
                <w:lang w:eastAsia="ru-RU"/>
              </w:rPr>
            </w:pPr>
          </w:p>
          <w:p w:rsidR="009E551C" w:rsidRPr="00A76E38" w:rsidRDefault="009E551C" w:rsidP="006D71A9">
            <w:pPr>
              <w:pStyle w:val="ConsPlusNormal"/>
              <w:jc w:val="center"/>
              <w:rPr>
                <w:rFonts w:ascii="Times New Roman" w:hAnsi="Times New Roman" w:cs="Times New Roman"/>
                <w:lang w:eastAsia="ru-RU"/>
              </w:rPr>
            </w:pPr>
          </w:p>
          <w:p w:rsidR="009E551C" w:rsidRPr="00A76E38" w:rsidRDefault="009E551C" w:rsidP="006D71A9">
            <w:pPr>
              <w:pStyle w:val="ConsPlusNormal"/>
              <w:jc w:val="center"/>
              <w:rPr>
                <w:rFonts w:ascii="Times New Roman" w:hAnsi="Times New Roman" w:cs="Times New Roman"/>
                <w:lang w:eastAsia="ru-RU"/>
              </w:rPr>
            </w:pPr>
          </w:p>
          <w:p w:rsidR="009E551C" w:rsidRPr="00A76E38" w:rsidRDefault="009E551C" w:rsidP="006D71A9">
            <w:pPr>
              <w:pStyle w:val="ConsPlusNormal"/>
              <w:jc w:val="center"/>
              <w:rPr>
                <w:rFonts w:ascii="Times New Roman" w:hAnsi="Times New Roman" w:cs="Times New Roman"/>
                <w:sz w:val="18"/>
                <w:szCs w:val="18"/>
                <w:lang w:eastAsia="ru-RU"/>
              </w:rPr>
            </w:pPr>
            <w:r w:rsidRPr="00A76E38">
              <w:rPr>
                <w:rFonts w:ascii="Times New Roman" w:hAnsi="Times New Roman" w:cs="Times New Roman"/>
                <w:lang w:eastAsia="ru-RU"/>
              </w:rPr>
              <w:t>»</w:t>
            </w:r>
          </w:p>
        </w:tc>
      </w:tr>
    </w:tbl>
    <w:p w:rsidR="003743DB" w:rsidRPr="00A76E38" w:rsidRDefault="003743DB" w:rsidP="009E551C">
      <w:pPr>
        <w:widowControl w:val="0"/>
        <w:autoSpaceDE w:val="0"/>
        <w:autoSpaceDN w:val="0"/>
        <w:adjustRightInd w:val="0"/>
        <w:outlineLvl w:val="1"/>
        <w:rPr>
          <w:b/>
          <w:szCs w:val="24"/>
        </w:rPr>
      </w:pPr>
    </w:p>
    <w:p w:rsidR="009E551C" w:rsidRPr="00A76E38" w:rsidRDefault="003B4EC7" w:rsidP="005103DF">
      <w:pPr>
        <w:widowControl w:val="0"/>
        <w:autoSpaceDE w:val="0"/>
        <w:autoSpaceDN w:val="0"/>
        <w:adjustRightInd w:val="0"/>
        <w:ind w:firstLine="284"/>
        <w:outlineLvl w:val="1"/>
      </w:pPr>
      <w:r w:rsidRPr="00A76E38">
        <w:rPr>
          <w:szCs w:val="24"/>
        </w:rPr>
        <w:t xml:space="preserve">20.6  </w:t>
      </w:r>
      <w:r w:rsidR="00FF4C72" w:rsidRPr="00A76E38">
        <w:rPr>
          <w:szCs w:val="24"/>
        </w:rPr>
        <w:t>раздел 2 таблицы</w:t>
      </w:r>
      <w:r w:rsidR="00FF4C72" w:rsidRPr="00A76E38">
        <w:rPr>
          <w:b/>
          <w:szCs w:val="24"/>
        </w:rPr>
        <w:t xml:space="preserve"> «</w:t>
      </w:r>
      <w:r w:rsidR="00FF4C72" w:rsidRPr="00A76E38">
        <w:t>Дифференцированные нормативы объема медицинской помощи на 2022 год с учетом уровней оказания медицинской помощи» изложить в следующей редакции:</w:t>
      </w:r>
    </w:p>
    <w:p w:rsidR="00FF4C72" w:rsidRPr="00A76E38" w:rsidRDefault="00FF4C72" w:rsidP="009E551C">
      <w:pPr>
        <w:widowControl w:val="0"/>
        <w:autoSpaceDE w:val="0"/>
        <w:autoSpaceDN w:val="0"/>
        <w:adjustRightInd w:val="0"/>
        <w:outlineLvl w:val="1"/>
        <w:rPr>
          <w:b/>
          <w:szCs w:val="24"/>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346"/>
        <w:gridCol w:w="788"/>
        <w:gridCol w:w="5102"/>
        <w:gridCol w:w="1587"/>
        <w:gridCol w:w="1814"/>
        <w:gridCol w:w="490"/>
      </w:tblGrid>
      <w:tr w:rsidR="00FF4C72" w:rsidRPr="00A76E38" w:rsidTr="00FF4C72">
        <w:tc>
          <w:tcPr>
            <w:tcW w:w="346" w:type="dxa"/>
            <w:tcBorders>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c>
          <w:tcPr>
            <w:tcW w:w="788" w:type="dxa"/>
            <w:vMerge w:val="restart"/>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2</w:t>
            </w:r>
          </w:p>
        </w:tc>
        <w:tc>
          <w:tcPr>
            <w:tcW w:w="5102"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both"/>
              <w:rPr>
                <w:rFonts w:ascii="Times New Roman" w:hAnsi="Times New Roman" w:cs="Times New Roman"/>
                <w:lang w:eastAsia="ru-RU"/>
              </w:rPr>
            </w:pPr>
            <w:r w:rsidRPr="00A76E38">
              <w:rPr>
                <w:rFonts w:ascii="Times New Roman" w:hAnsi="Times New Roman" w:cs="Times New Roman"/>
                <w:lang w:eastAsia="ru-RU"/>
              </w:rPr>
              <w:t>Для медицинской помощи в амбулаторных условиях, оказываемой в связи с заболеваниями</w:t>
            </w:r>
          </w:p>
        </w:tc>
        <w:tc>
          <w:tcPr>
            <w:tcW w:w="1587"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0,341</w:t>
            </w:r>
          </w:p>
        </w:tc>
        <w:tc>
          <w:tcPr>
            <w:tcW w:w="1814"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1,9349345</w:t>
            </w:r>
          </w:p>
        </w:tc>
        <w:tc>
          <w:tcPr>
            <w:tcW w:w="490" w:type="dxa"/>
            <w:tcBorders>
              <w:lef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r>
      <w:tr w:rsidR="00FF4C72" w:rsidRPr="00A76E38" w:rsidTr="00FF4C72">
        <w:tc>
          <w:tcPr>
            <w:tcW w:w="346" w:type="dxa"/>
            <w:tcBorders>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c>
          <w:tcPr>
            <w:tcW w:w="788" w:type="dxa"/>
            <w:vMerge/>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c>
          <w:tcPr>
            <w:tcW w:w="5102"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both"/>
              <w:rPr>
                <w:rFonts w:ascii="Times New Roman" w:hAnsi="Times New Roman" w:cs="Times New Roman"/>
                <w:lang w:eastAsia="ru-RU"/>
              </w:rPr>
            </w:pPr>
            <w:r w:rsidRPr="00A76E38">
              <w:rPr>
                <w:rFonts w:ascii="Times New Roman" w:hAnsi="Times New Roman" w:cs="Times New Roman"/>
                <w:lang w:eastAsia="ru-RU"/>
              </w:rPr>
              <w:t>1 уровень</w:t>
            </w:r>
          </w:p>
        </w:tc>
        <w:tc>
          <w:tcPr>
            <w:tcW w:w="1587"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0,184</w:t>
            </w:r>
          </w:p>
        </w:tc>
        <w:tc>
          <w:tcPr>
            <w:tcW w:w="1814"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0,8602595</w:t>
            </w:r>
          </w:p>
        </w:tc>
        <w:tc>
          <w:tcPr>
            <w:tcW w:w="490" w:type="dxa"/>
            <w:tcBorders>
              <w:lef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r>
      <w:tr w:rsidR="00FF4C72" w:rsidRPr="00A76E38" w:rsidTr="00FF4C72">
        <w:tc>
          <w:tcPr>
            <w:tcW w:w="346" w:type="dxa"/>
            <w:tcBorders>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c>
          <w:tcPr>
            <w:tcW w:w="788" w:type="dxa"/>
            <w:vMerge/>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c>
          <w:tcPr>
            <w:tcW w:w="5102"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both"/>
              <w:rPr>
                <w:rFonts w:ascii="Times New Roman" w:hAnsi="Times New Roman" w:cs="Times New Roman"/>
                <w:lang w:eastAsia="ru-RU"/>
              </w:rPr>
            </w:pPr>
            <w:r w:rsidRPr="00A76E38">
              <w:rPr>
                <w:rFonts w:ascii="Times New Roman" w:hAnsi="Times New Roman" w:cs="Times New Roman"/>
                <w:lang w:eastAsia="ru-RU"/>
              </w:rPr>
              <w:t>2 уровень</w:t>
            </w:r>
          </w:p>
        </w:tc>
        <w:tc>
          <w:tcPr>
            <w:tcW w:w="1587"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0,153</w:t>
            </w:r>
          </w:p>
        </w:tc>
        <w:tc>
          <w:tcPr>
            <w:tcW w:w="1814"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1,0371171</w:t>
            </w:r>
          </w:p>
        </w:tc>
        <w:tc>
          <w:tcPr>
            <w:tcW w:w="490" w:type="dxa"/>
            <w:tcBorders>
              <w:lef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r>
      <w:tr w:rsidR="00FF4C72" w:rsidRPr="00A76E38" w:rsidTr="00FF4C72">
        <w:tc>
          <w:tcPr>
            <w:tcW w:w="346" w:type="dxa"/>
            <w:tcBorders>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c>
          <w:tcPr>
            <w:tcW w:w="788" w:type="dxa"/>
            <w:vMerge/>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p>
        </w:tc>
        <w:tc>
          <w:tcPr>
            <w:tcW w:w="5102"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both"/>
              <w:rPr>
                <w:rFonts w:ascii="Times New Roman" w:hAnsi="Times New Roman" w:cs="Times New Roman"/>
                <w:lang w:eastAsia="ru-RU"/>
              </w:rPr>
            </w:pPr>
            <w:r w:rsidRPr="00A76E38">
              <w:rPr>
                <w:rFonts w:ascii="Times New Roman" w:hAnsi="Times New Roman" w:cs="Times New Roman"/>
                <w:lang w:eastAsia="ru-RU"/>
              </w:rPr>
              <w:t>3 уровень</w:t>
            </w:r>
          </w:p>
        </w:tc>
        <w:tc>
          <w:tcPr>
            <w:tcW w:w="1587"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0,004</w:t>
            </w:r>
          </w:p>
        </w:tc>
        <w:tc>
          <w:tcPr>
            <w:tcW w:w="1814" w:type="dxa"/>
            <w:tcBorders>
              <w:top w:val="single" w:sz="4" w:space="0" w:color="auto"/>
              <w:left w:val="single" w:sz="4" w:space="0" w:color="auto"/>
              <w:bottom w:val="single" w:sz="4" w:space="0" w:color="auto"/>
              <w:righ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0,0375579</w:t>
            </w:r>
          </w:p>
        </w:tc>
        <w:tc>
          <w:tcPr>
            <w:tcW w:w="490" w:type="dxa"/>
            <w:tcBorders>
              <w:left w:val="single" w:sz="4" w:space="0" w:color="auto"/>
            </w:tcBorders>
          </w:tcPr>
          <w:p w:rsidR="00FF4C72" w:rsidRPr="00A76E38" w:rsidRDefault="00FF4C72" w:rsidP="006D71A9">
            <w:pPr>
              <w:pStyle w:val="ConsPlusNormal"/>
              <w:jc w:val="center"/>
              <w:rPr>
                <w:rFonts w:ascii="Times New Roman" w:hAnsi="Times New Roman" w:cs="Times New Roman"/>
                <w:lang w:eastAsia="ru-RU"/>
              </w:rPr>
            </w:pPr>
            <w:r w:rsidRPr="00A76E38">
              <w:rPr>
                <w:rFonts w:ascii="Times New Roman" w:hAnsi="Times New Roman" w:cs="Times New Roman"/>
                <w:lang w:eastAsia="ru-RU"/>
              </w:rPr>
              <w:t>»</w:t>
            </w:r>
          </w:p>
        </w:tc>
      </w:tr>
    </w:tbl>
    <w:p w:rsidR="009E551C" w:rsidRPr="00A76E38" w:rsidRDefault="009E551C" w:rsidP="009E551C">
      <w:pPr>
        <w:widowControl w:val="0"/>
        <w:autoSpaceDE w:val="0"/>
        <w:autoSpaceDN w:val="0"/>
        <w:adjustRightInd w:val="0"/>
        <w:outlineLvl w:val="1"/>
        <w:rPr>
          <w:b/>
          <w:szCs w:val="24"/>
        </w:rPr>
      </w:pPr>
    </w:p>
    <w:p w:rsidR="0050607D" w:rsidRPr="00A76E38" w:rsidRDefault="0050607D" w:rsidP="0050607D">
      <w:pPr>
        <w:pStyle w:val="ac"/>
        <w:widowControl w:val="0"/>
        <w:numPr>
          <w:ilvl w:val="0"/>
          <w:numId w:val="1"/>
        </w:numPr>
        <w:autoSpaceDE w:val="0"/>
        <w:autoSpaceDN w:val="0"/>
        <w:adjustRightInd w:val="0"/>
        <w:outlineLvl w:val="1"/>
        <w:rPr>
          <w:szCs w:val="24"/>
        </w:rPr>
      </w:pPr>
      <w:r w:rsidRPr="00A76E38">
        <w:rPr>
          <w:szCs w:val="24"/>
        </w:rPr>
        <w:t xml:space="preserve"> В абзаце третьем раздела 10 число «</w:t>
      </w:r>
      <w:r w:rsidR="00CD3446" w:rsidRPr="00A76E38">
        <w:t>20 263,57» заменить на «20 314,53».</w:t>
      </w:r>
    </w:p>
    <w:p w:rsidR="0050607D" w:rsidRPr="00A76E38" w:rsidRDefault="0050607D" w:rsidP="000B3C44">
      <w:pPr>
        <w:widowControl w:val="0"/>
        <w:autoSpaceDE w:val="0"/>
        <w:autoSpaceDN w:val="0"/>
        <w:adjustRightInd w:val="0"/>
        <w:ind w:firstLine="540"/>
        <w:outlineLvl w:val="1"/>
        <w:rPr>
          <w:b/>
          <w:szCs w:val="24"/>
        </w:rPr>
      </w:pPr>
    </w:p>
    <w:p w:rsidR="0050607D" w:rsidRPr="00A76E38" w:rsidRDefault="000F70A3" w:rsidP="000F70A3">
      <w:pPr>
        <w:pStyle w:val="ac"/>
        <w:widowControl w:val="0"/>
        <w:numPr>
          <w:ilvl w:val="0"/>
          <w:numId w:val="1"/>
        </w:numPr>
        <w:autoSpaceDE w:val="0"/>
        <w:autoSpaceDN w:val="0"/>
        <w:adjustRightInd w:val="0"/>
        <w:outlineLvl w:val="1"/>
        <w:rPr>
          <w:szCs w:val="24"/>
        </w:rPr>
      </w:pPr>
      <w:r w:rsidRPr="00A76E38">
        <w:rPr>
          <w:szCs w:val="24"/>
        </w:rPr>
        <w:t xml:space="preserve">Приложение 1 к </w:t>
      </w:r>
      <w:r w:rsidRPr="00A76E38">
        <w:t xml:space="preserve">Территориальной программе государственных гарантий бесплатного оказания гражданам медицинской помощи </w:t>
      </w:r>
      <w:r w:rsidRPr="00A76E38">
        <w:br/>
        <w:t>в Санкт-Петербурге на 2022 год и на плановый период 2023 и 2024 годов</w:t>
      </w:r>
      <w:r w:rsidR="00A76E38">
        <w:br/>
      </w:r>
      <w:r w:rsidRPr="00A76E38">
        <w:t>(далее – Территориальная программа) изложить в редакции согласно приложению 1 к настоящему закону.</w:t>
      </w:r>
    </w:p>
    <w:p w:rsidR="000F70A3" w:rsidRPr="00A76E38" w:rsidRDefault="000F70A3" w:rsidP="000F70A3">
      <w:pPr>
        <w:pStyle w:val="ac"/>
        <w:rPr>
          <w:szCs w:val="24"/>
        </w:rPr>
      </w:pPr>
    </w:p>
    <w:p w:rsidR="000F70A3" w:rsidRPr="00A76E38" w:rsidRDefault="00755566" w:rsidP="000F70A3">
      <w:pPr>
        <w:pStyle w:val="ac"/>
        <w:widowControl w:val="0"/>
        <w:numPr>
          <w:ilvl w:val="0"/>
          <w:numId w:val="1"/>
        </w:numPr>
        <w:autoSpaceDE w:val="0"/>
        <w:autoSpaceDN w:val="0"/>
        <w:adjustRightInd w:val="0"/>
        <w:outlineLvl w:val="1"/>
        <w:rPr>
          <w:szCs w:val="24"/>
        </w:rPr>
      </w:pPr>
      <w:r>
        <w:rPr>
          <w:szCs w:val="24"/>
        </w:rPr>
        <w:t xml:space="preserve">Таблицу 1 </w:t>
      </w:r>
      <w:r w:rsidR="00865DB4">
        <w:rPr>
          <w:szCs w:val="24"/>
        </w:rPr>
        <w:t>п</w:t>
      </w:r>
      <w:r>
        <w:rPr>
          <w:szCs w:val="24"/>
        </w:rPr>
        <w:t>риложения</w:t>
      </w:r>
      <w:r w:rsidR="000F70A3" w:rsidRPr="00A76E38">
        <w:rPr>
          <w:szCs w:val="24"/>
        </w:rPr>
        <w:t xml:space="preserve"> 2 к </w:t>
      </w:r>
      <w:r w:rsidR="000F70A3" w:rsidRPr="00A76E38">
        <w:t>Территориальной программе изложить в редакции согласно приложению 2 к настоящему закону.</w:t>
      </w:r>
    </w:p>
    <w:p w:rsidR="000F70A3" w:rsidRPr="00A76E38" w:rsidRDefault="000F70A3" w:rsidP="000F70A3">
      <w:pPr>
        <w:widowControl w:val="0"/>
        <w:autoSpaceDE w:val="0"/>
        <w:autoSpaceDN w:val="0"/>
        <w:adjustRightInd w:val="0"/>
        <w:outlineLvl w:val="1"/>
        <w:rPr>
          <w:szCs w:val="24"/>
        </w:rPr>
      </w:pPr>
    </w:p>
    <w:p w:rsidR="000F70A3" w:rsidRPr="00A76E38" w:rsidRDefault="000F70A3" w:rsidP="000F70A3">
      <w:pPr>
        <w:pStyle w:val="ac"/>
        <w:widowControl w:val="0"/>
        <w:numPr>
          <w:ilvl w:val="0"/>
          <w:numId w:val="1"/>
        </w:numPr>
        <w:autoSpaceDE w:val="0"/>
        <w:autoSpaceDN w:val="0"/>
        <w:adjustRightInd w:val="0"/>
        <w:outlineLvl w:val="1"/>
        <w:rPr>
          <w:szCs w:val="24"/>
        </w:rPr>
      </w:pPr>
      <w:r w:rsidRPr="00A76E38">
        <w:rPr>
          <w:szCs w:val="24"/>
        </w:rPr>
        <w:t xml:space="preserve">Приложение 5 к </w:t>
      </w:r>
      <w:r w:rsidRPr="00A76E38">
        <w:t>Территориальной программе изложить в редакции согласно приложению 3 к настоящему закону.</w:t>
      </w:r>
    </w:p>
    <w:p w:rsidR="0050607D" w:rsidRPr="00A76E38" w:rsidRDefault="0050607D" w:rsidP="000B3C44">
      <w:pPr>
        <w:widowControl w:val="0"/>
        <w:autoSpaceDE w:val="0"/>
        <w:autoSpaceDN w:val="0"/>
        <w:adjustRightInd w:val="0"/>
        <w:ind w:firstLine="540"/>
        <w:outlineLvl w:val="1"/>
        <w:rPr>
          <w:szCs w:val="24"/>
        </w:rPr>
      </w:pPr>
    </w:p>
    <w:p w:rsidR="00A76E38" w:rsidRPr="00A76E38" w:rsidRDefault="000F70A3" w:rsidP="000F70A3">
      <w:pPr>
        <w:pStyle w:val="ac"/>
        <w:widowControl w:val="0"/>
        <w:numPr>
          <w:ilvl w:val="0"/>
          <w:numId w:val="1"/>
        </w:numPr>
        <w:autoSpaceDE w:val="0"/>
        <w:autoSpaceDN w:val="0"/>
        <w:adjustRightInd w:val="0"/>
        <w:outlineLvl w:val="1"/>
      </w:pPr>
      <w:r w:rsidRPr="00A76E38">
        <w:rPr>
          <w:szCs w:val="24"/>
        </w:rPr>
        <w:t>Таблицы 1</w:t>
      </w:r>
      <w:r w:rsidR="00755566">
        <w:rPr>
          <w:szCs w:val="24"/>
        </w:rPr>
        <w:t>,</w:t>
      </w:r>
      <w:r w:rsidRPr="00A76E38">
        <w:rPr>
          <w:szCs w:val="24"/>
        </w:rPr>
        <w:t xml:space="preserve"> 2</w:t>
      </w:r>
      <w:r w:rsidR="00755566">
        <w:rPr>
          <w:szCs w:val="24"/>
        </w:rPr>
        <w:t xml:space="preserve">, 3 и 4 </w:t>
      </w:r>
      <w:r w:rsidR="00865DB4">
        <w:rPr>
          <w:szCs w:val="24"/>
        </w:rPr>
        <w:t>п</w:t>
      </w:r>
      <w:r w:rsidRPr="00A76E38">
        <w:rPr>
          <w:szCs w:val="24"/>
        </w:rPr>
        <w:t xml:space="preserve">риложения 2 к Закону изложить в редакции </w:t>
      </w:r>
      <w:r w:rsidRPr="00A76E38">
        <w:t>согласно приложению 4 к настоящему закону.</w:t>
      </w:r>
      <w:r w:rsidR="00A76E38" w:rsidRPr="00A76E38">
        <w:br w:type="page"/>
      </w:r>
    </w:p>
    <w:p w:rsidR="000B3C44" w:rsidRPr="00A76E38" w:rsidRDefault="000B3C44" w:rsidP="000B3C44">
      <w:pPr>
        <w:widowControl w:val="0"/>
        <w:autoSpaceDE w:val="0"/>
        <w:autoSpaceDN w:val="0"/>
        <w:adjustRightInd w:val="0"/>
        <w:ind w:firstLine="540"/>
        <w:outlineLvl w:val="1"/>
        <w:rPr>
          <w:b/>
          <w:szCs w:val="24"/>
        </w:rPr>
      </w:pPr>
      <w:r w:rsidRPr="00A76E38">
        <w:rPr>
          <w:b/>
          <w:szCs w:val="24"/>
        </w:rPr>
        <w:t>Статья 2</w:t>
      </w:r>
    </w:p>
    <w:p w:rsidR="00AF73E6" w:rsidRPr="00A76E38" w:rsidRDefault="00AF73E6" w:rsidP="00AF73E6">
      <w:pPr>
        <w:widowControl w:val="0"/>
        <w:autoSpaceDE w:val="0"/>
        <w:autoSpaceDN w:val="0"/>
        <w:adjustRightInd w:val="0"/>
        <w:ind w:firstLine="540"/>
        <w:rPr>
          <w:szCs w:val="24"/>
        </w:rPr>
      </w:pPr>
    </w:p>
    <w:p w:rsidR="00AF73E6" w:rsidRPr="00A76E38" w:rsidRDefault="00AF73E6" w:rsidP="00AF73E6">
      <w:pPr>
        <w:widowControl w:val="0"/>
        <w:autoSpaceDE w:val="0"/>
        <w:autoSpaceDN w:val="0"/>
        <w:adjustRightInd w:val="0"/>
        <w:ind w:firstLine="540"/>
        <w:outlineLvl w:val="1"/>
        <w:rPr>
          <w:szCs w:val="24"/>
        </w:rPr>
      </w:pPr>
      <w:r w:rsidRPr="00A76E38">
        <w:rPr>
          <w:szCs w:val="24"/>
        </w:rPr>
        <w:t xml:space="preserve">Настоящий Закон Санкт-Петербурга вступает в силу </w:t>
      </w:r>
      <w:r w:rsidR="00A842B7" w:rsidRPr="00A76E38">
        <w:rPr>
          <w:szCs w:val="24"/>
        </w:rPr>
        <w:t xml:space="preserve">через 10 дней </w:t>
      </w:r>
      <w:r w:rsidRPr="00A76E38">
        <w:rPr>
          <w:szCs w:val="24"/>
        </w:rPr>
        <w:t xml:space="preserve">после </w:t>
      </w:r>
      <w:r w:rsidR="00A76E38">
        <w:rPr>
          <w:szCs w:val="24"/>
        </w:rPr>
        <w:br/>
      </w:r>
      <w:r w:rsidRPr="00A76E38">
        <w:rPr>
          <w:szCs w:val="24"/>
        </w:rPr>
        <w:t>дня его официального опубликования.</w:t>
      </w:r>
    </w:p>
    <w:p w:rsidR="00AF73E6" w:rsidRPr="00A76E38" w:rsidRDefault="00AF73E6" w:rsidP="00AF73E6">
      <w:pPr>
        <w:widowControl w:val="0"/>
        <w:autoSpaceDE w:val="0"/>
        <w:autoSpaceDN w:val="0"/>
        <w:adjustRightInd w:val="0"/>
        <w:ind w:firstLine="540"/>
        <w:outlineLvl w:val="1"/>
        <w:rPr>
          <w:szCs w:val="24"/>
        </w:rPr>
      </w:pPr>
    </w:p>
    <w:p w:rsidR="000B3C44" w:rsidRPr="00A76E38" w:rsidRDefault="000B3C44" w:rsidP="00AF73E6">
      <w:pPr>
        <w:widowControl w:val="0"/>
        <w:autoSpaceDE w:val="0"/>
        <w:autoSpaceDN w:val="0"/>
        <w:adjustRightInd w:val="0"/>
        <w:ind w:firstLine="540"/>
        <w:outlineLvl w:val="1"/>
        <w:rPr>
          <w:szCs w:val="24"/>
        </w:rPr>
      </w:pPr>
    </w:p>
    <w:p w:rsidR="00601F5C" w:rsidRPr="00A76E38" w:rsidRDefault="00601F5C" w:rsidP="00AF73E6">
      <w:pPr>
        <w:widowControl w:val="0"/>
        <w:autoSpaceDE w:val="0"/>
        <w:autoSpaceDN w:val="0"/>
        <w:adjustRightInd w:val="0"/>
        <w:ind w:firstLine="540"/>
        <w:outlineLvl w:val="1"/>
        <w:rPr>
          <w:szCs w:val="24"/>
        </w:rPr>
      </w:pPr>
    </w:p>
    <w:p w:rsidR="000B3C44" w:rsidRPr="00A76E38" w:rsidRDefault="00601F5C" w:rsidP="00AF73E6">
      <w:pPr>
        <w:widowControl w:val="0"/>
        <w:autoSpaceDE w:val="0"/>
        <w:autoSpaceDN w:val="0"/>
        <w:adjustRightInd w:val="0"/>
        <w:ind w:firstLine="540"/>
        <w:outlineLvl w:val="1"/>
        <w:rPr>
          <w:szCs w:val="24"/>
        </w:rPr>
      </w:pPr>
      <w:r w:rsidRPr="00A76E38">
        <w:rPr>
          <w:b/>
          <w:bCs/>
        </w:rPr>
        <w:t>Губернатор</w:t>
      </w:r>
    </w:p>
    <w:p w:rsidR="00BB416A" w:rsidRPr="00A76E38" w:rsidRDefault="00601F5C" w:rsidP="00BB416A">
      <w:pPr>
        <w:rPr>
          <w:b/>
          <w:bCs/>
        </w:rPr>
      </w:pPr>
      <w:r w:rsidRPr="00A76E38">
        <w:rPr>
          <w:b/>
          <w:bCs/>
        </w:rPr>
        <w:t xml:space="preserve">   </w:t>
      </w:r>
      <w:r w:rsidR="003A1D08" w:rsidRPr="00A76E38">
        <w:rPr>
          <w:b/>
          <w:bCs/>
        </w:rPr>
        <w:t xml:space="preserve"> </w:t>
      </w:r>
      <w:r w:rsidR="00BB416A" w:rsidRPr="00A76E38">
        <w:rPr>
          <w:b/>
          <w:bCs/>
        </w:rPr>
        <w:t xml:space="preserve">Санкт-Петербурга </w:t>
      </w:r>
      <w:r w:rsidR="00BB416A" w:rsidRPr="00A76E38">
        <w:rPr>
          <w:b/>
          <w:bCs/>
        </w:rPr>
        <w:tab/>
      </w:r>
      <w:r w:rsidR="00BB416A" w:rsidRPr="00A76E38">
        <w:rPr>
          <w:b/>
          <w:bCs/>
        </w:rPr>
        <w:tab/>
      </w:r>
      <w:r w:rsidR="00BB416A" w:rsidRPr="00A76E38">
        <w:rPr>
          <w:b/>
          <w:bCs/>
        </w:rPr>
        <w:tab/>
      </w:r>
      <w:r w:rsidR="00BB416A" w:rsidRPr="00A76E38">
        <w:rPr>
          <w:b/>
          <w:bCs/>
        </w:rPr>
        <w:tab/>
      </w:r>
      <w:r w:rsidR="00BB416A" w:rsidRPr="00A76E38">
        <w:rPr>
          <w:b/>
          <w:bCs/>
        </w:rPr>
        <w:tab/>
      </w:r>
      <w:r w:rsidR="00BB416A" w:rsidRPr="00A76E38">
        <w:rPr>
          <w:b/>
          <w:bCs/>
        </w:rPr>
        <w:tab/>
      </w:r>
      <w:r w:rsidRPr="00A76E38">
        <w:rPr>
          <w:b/>
          <w:bCs/>
        </w:rPr>
        <w:tab/>
      </w:r>
      <w:r w:rsidRPr="00A76E38">
        <w:rPr>
          <w:b/>
          <w:bCs/>
        </w:rPr>
        <w:tab/>
        <w:t xml:space="preserve">     </w:t>
      </w:r>
      <w:r w:rsidR="00BB416A" w:rsidRPr="00A76E38">
        <w:rPr>
          <w:b/>
          <w:bCs/>
        </w:rPr>
        <w:t>А.Д.Беглов</w:t>
      </w:r>
    </w:p>
    <w:p w:rsidR="00BB416A" w:rsidRPr="00A76E38" w:rsidRDefault="00BB416A" w:rsidP="00BB416A">
      <w:pPr>
        <w:autoSpaceDE w:val="0"/>
        <w:autoSpaceDN w:val="0"/>
        <w:adjustRightInd w:val="0"/>
        <w:rPr>
          <w:szCs w:val="24"/>
        </w:rPr>
      </w:pPr>
    </w:p>
    <w:p w:rsidR="00BB416A" w:rsidRPr="00A76E38" w:rsidRDefault="00BB416A" w:rsidP="00BB416A">
      <w:pPr>
        <w:autoSpaceDE w:val="0"/>
        <w:autoSpaceDN w:val="0"/>
        <w:adjustRightInd w:val="0"/>
        <w:rPr>
          <w:szCs w:val="24"/>
        </w:rPr>
      </w:pPr>
    </w:p>
    <w:p w:rsidR="00BB416A" w:rsidRPr="00A76E38" w:rsidRDefault="00BB416A" w:rsidP="00BB416A">
      <w:pPr>
        <w:autoSpaceDE w:val="0"/>
        <w:autoSpaceDN w:val="0"/>
        <w:adjustRightInd w:val="0"/>
        <w:rPr>
          <w:szCs w:val="24"/>
        </w:rPr>
      </w:pPr>
    </w:p>
    <w:p w:rsidR="00BB416A" w:rsidRPr="00A76E38" w:rsidRDefault="00BB416A" w:rsidP="00BB416A">
      <w:pPr>
        <w:autoSpaceDE w:val="0"/>
        <w:autoSpaceDN w:val="0"/>
        <w:adjustRightInd w:val="0"/>
        <w:rPr>
          <w:szCs w:val="24"/>
        </w:rPr>
      </w:pPr>
    </w:p>
    <w:p w:rsidR="00AF73E6" w:rsidRPr="00A76E38" w:rsidRDefault="00AF73E6" w:rsidP="00BB416A">
      <w:pPr>
        <w:autoSpaceDE w:val="0"/>
        <w:autoSpaceDN w:val="0"/>
        <w:adjustRightInd w:val="0"/>
        <w:rPr>
          <w:szCs w:val="24"/>
        </w:rPr>
      </w:pPr>
      <w:r w:rsidRPr="00A76E38">
        <w:rPr>
          <w:szCs w:val="24"/>
        </w:rPr>
        <w:t>Санкт-Петербург</w:t>
      </w:r>
    </w:p>
    <w:p w:rsidR="00AF73E6" w:rsidRPr="00A76E38" w:rsidRDefault="00AF73E6" w:rsidP="00AF73E6">
      <w:pPr>
        <w:autoSpaceDE w:val="0"/>
        <w:autoSpaceDN w:val="0"/>
        <w:adjustRightInd w:val="0"/>
        <w:rPr>
          <w:szCs w:val="24"/>
        </w:rPr>
      </w:pPr>
      <w:r w:rsidRPr="00A76E38">
        <w:rPr>
          <w:szCs w:val="24"/>
        </w:rPr>
        <w:t>«___»__________</w:t>
      </w:r>
      <w:r w:rsidR="0076197D" w:rsidRPr="00A76E38">
        <w:rPr>
          <w:szCs w:val="24"/>
        </w:rPr>
        <w:t>___202</w:t>
      </w:r>
      <w:r w:rsidR="00384E4F">
        <w:rPr>
          <w:szCs w:val="24"/>
        </w:rPr>
        <w:t>2</w:t>
      </w:r>
      <w:r w:rsidRPr="00A76E38">
        <w:rPr>
          <w:szCs w:val="24"/>
        </w:rPr>
        <w:t xml:space="preserve"> года</w:t>
      </w:r>
    </w:p>
    <w:p w:rsidR="00AF73E6" w:rsidRPr="00A76E38" w:rsidRDefault="00AF73E6" w:rsidP="00AF73E6">
      <w:pPr>
        <w:autoSpaceDE w:val="0"/>
        <w:autoSpaceDN w:val="0"/>
        <w:adjustRightInd w:val="0"/>
        <w:rPr>
          <w:rFonts w:ascii="Calibri" w:hAnsi="Calibri" w:cs="Calibri"/>
        </w:rPr>
      </w:pPr>
      <w:r w:rsidRPr="00A76E38">
        <w:rPr>
          <w:szCs w:val="24"/>
        </w:rPr>
        <w:t>№</w:t>
      </w:r>
    </w:p>
    <w:sectPr w:rsidR="00AF73E6" w:rsidRPr="00A76E38" w:rsidSect="00E16925">
      <w:headerReference w:type="even" r:id="rId9"/>
      <w:headerReference w:type="default" r:id="rId10"/>
      <w:pgSz w:w="11906" w:h="16838"/>
      <w:pgMar w:top="96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D11" w:rsidRDefault="00F87D11" w:rsidP="00B14B46">
      <w:r>
        <w:separator/>
      </w:r>
    </w:p>
  </w:endnote>
  <w:endnote w:type="continuationSeparator" w:id="0">
    <w:p w:rsidR="00F87D11" w:rsidRDefault="00F87D11" w:rsidP="00B1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D11" w:rsidRDefault="00F87D11" w:rsidP="00B14B46">
      <w:r>
        <w:separator/>
      </w:r>
    </w:p>
  </w:footnote>
  <w:footnote w:type="continuationSeparator" w:id="0">
    <w:p w:rsidR="00F87D11" w:rsidRDefault="00F87D11" w:rsidP="00B14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925" w:rsidRDefault="00E16925" w:rsidP="0089775B">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16925" w:rsidRDefault="00E1692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925" w:rsidRDefault="00E16925" w:rsidP="0089775B">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1B2B6B">
      <w:rPr>
        <w:rStyle w:val="ab"/>
        <w:noProof/>
      </w:rPr>
      <w:t>2</w:t>
    </w:r>
    <w:r>
      <w:rPr>
        <w:rStyle w:val="ab"/>
      </w:rPr>
      <w:fldChar w:fldCharType="end"/>
    </w:r>
  </w:p>
  <w:p w:rsidR="00E16925" w:rsidRDefault="00E1692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64C14"/>
    <w:multiLevelType w:val="multilevel"/>
    <w:tmpl w:val="04020060"/>
    <w:lvl w:ilvl="0">
      <w:start w:val="1"/>
      <w:numFmt w:val="decimal"/>
      <w:lvlText w:val="%1."/>
      <w:lvlJc w:val="left"/>
      <w:pPr>
        <w:ind w:left="644" w:hanging="360"/>
      </w:pPr>
      <w:rPr>
        <w:rFonts w:cs="Times New Roman" w:hint="default"/>
      </w:rPr>
    </w:lvl>
    <w:lvl w:ilvl="1">
      <w:start w:val="1"/>
      <w:numFmt w:val="decimal"/>
      <w:isLgl/>
      <w:lvlText w:val="%1.%2"/>
      <w:lvlJc w:val="left"/>
      <w:pPr>
        <w:ind w:left="960" w:hanging="4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1">
    <w:nsid w:val="21E17C90"/>
    <w:multiLevelType w:val="hybridMultilevel"/>
    <w:tmpl w:val="A91064E8"/>
    <w:lvl w:ilvl="0" w:tplc="0EE82E9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29817B8A"/>
    <w:multiLevelType w:val="hybridMultilevel"/>
    <w:tmpl w:val="A91064E8"/>
    <w:lvl w:ilvl="0" w:tplc="0EE82E9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7C6C0469"/>
    <w:multiLevelType w:val="hybridMultilevel"/>
    <w:tmpl w:val="75580C18"/>
    <w:lvl w:ilvl="0" w:tplc="043269F0">
      <w:start w:val="20"/>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A28"/>
    <w:rsid w:val="00000379"/>
    <w:rsid w:val="00001038"/>
    <w:rsid w:val="000014B9"/>
    <w:rsid w:val="00001B13"/>
    <w:rsid w:val="000038DC"/>
    <w:rsid w:val="00005EC1"/>
    <w:rsid w:val="00006681"/>
    <w:rsid w:val="00007EF2"/>
    <w:rsid w:val="00014439"/>
    <w:rsid w:val="00014E04"/>
    <w:rsid w:val="000176F1"/>
    <w:rsid w:val="00020A70"/>
    <w:rsid w:val="00020CDE"/>
    <w:rsid w:val="00021587"/>
    <w:rsid w:val="00022438"/>
    <w:rsid w:val="00023EE6"/>
    <w:rsid w:val="000261EA"/>
    <w:rsid w:val="0003009A"/>
    <w:rsid w:val="000302B5"/>
    <w:rsid w:val="000315DC"/>
    <w:rsid w:val="00032AC6"/>
    <w:rsid w:val="0003421F"/>
    <w:rsid w:val="000368EF"/>
    <w:rsid w:val="00036C04"/>
    <w:rsid w:val="000417F8"/>
    <w:rsid w:val="000419F9"/>
    <w:rsid w:val="00041F54"/>
    <w:rsid w:val="000421D0"/>
    <w:rsid w:val="00042C97"/>
    <w:rsid w:val="00043862"/>
    <w:rsid w:val="00044461"/>
    <w:rsid w:val="000518AA"/>
    <w:rsid w:val="000541C3"/>
    <w:rsid w:val="0005665A"/>
    <w:rsid w:val="000578AD"/>
    <w:rsid w:val="00060770"/>
    <w:rsid w:val="00061CAE"/>
    <w:rsid w:val="00062A78"/>
    <w:rsid w:val="0006428B"/>
    <w:rsid w:val="00072167"/>
    <w:rsid w:val="00072DE3"/>
    <w:rsid w:val="00073AB9"/>
    <w:rsid w:val="00076373"/>
    <w:rsid w:val="0008064E"/>
    <w:rsid w:val="00081F25"/>
    <w:rsid w:val="00082AB7"/>
    <w:rsid w:val="00084626"/>
    <w:rsid w:val="00084637"/>
    <w:rsid w:val="00084FC4"/>
    <w:rsid w:val="00090AA9"/>
    <w:rsid w:val="00090E38"/>
    <w:rsid w:val="00091D49"/>
    <w:rsid w:val="00091E81"/>
    <w:rsid w:val="00093486"/>
    <w:rsid w:val="00094D61"/>
    <w:rsid w:val="00095492"/>
    <w:rsid w:val="00095DD4"/>
    <w:rsid w:val="000969A9"/>
    <w:rsid w:val="00096FF3"/>
    <w:rsid w:val="00097097"/>
    <w:rsid w:val="00097BB7"/>
    <w:rsid w:val="000A1388"/>
    <w:rsid w:val="000A147B"/>
    <w:rsid w:val="000A4C16"/>
    <w:rsid w:val="000A4ED7"/>
    <w:rsid w:val="000A5EB4"/>
    <w:rsid w:val="000B11D3"/>
    <w:rsid w:val="000B2389"/>
    <w:rsid w:val="000B2AA9"/>
    <w:rsid w:val="000B343E"/>
    <w:rsid w:val="000B3C44"/>
    <w:rsid w:val="000B3C4F"/>
    <w:rsid w:val="000B4FC2"/>
    <w:rsid w:val="000B5DF8"/>
    <w:rsid w:val="000B620B"/>
    <w:rsid w:val="000C016B"/>
    <w:rsid w:val="000C07C8"/>
    <w:rsid w:val="000C0D6C"/>
    <w:rsid w:val="000C14C4"/>
    <w:rsid w:val="000C323A"/>
    <w:rsid w:val="000C55D7"/>
    <w:rsid w:val="000C71E9"/>
    <w:rsid w:val="000D0F2F"/>
    <w:rsid w:val="000D34CC"/>
    <w:rsid w:val="000D6B87"/>
    <w:rsid w:val="000D7A8D"/>
    <w:rsid w:val="000D7FD6"/>
    <w:rsid w:val="000E0C9C"/>
    <w:rsid w:val="000E23EC"/>
    <w:rsid w:val="000E3059"/>
    <w:rsid w:val="000E3771"/>
    <w:rsid w:val="000E4108"/>
    <w:rsid w:val="000E544B"/>
    <w:rsid w:val="000E5D9D"/>
    <w:rsid w:val="000E5E89"/>
    <w:rsid w:val="000E7CEA"/>
    <w:rsid w:val="000F3908"/>
    <w:rsid w:val="000F3F6C"/>
    <w:rsid w:val="000F4185"/>
    <w:rsid w:val="000F5FCB"/>
    <w:rsid w:val="000F70A3"/>
    <w:rsid w:val="00101B5D"/>
    <w:rsid w:val="001056D7"/>
    <w:rsid w:val="00105937"/>
    <w:rsid w:val="00105AE0"/>
    <w:rsid w:val="0010777B"/>
    <w:rsid w:val="001106AD"/>
    <w:rsid w:val="00112261"/>
    <w:rsid w:val="0011355D"/>
    <w:rsid w:val="00114B11"/>
    <w:rsid w:val="00114CFE"/>
    <w:rsid w:val="001150B3"/>
    <w:rsid w:val="001153E2"/>
    <w:rsid w:val="00117E22"/>
    <w:rsid w:val="001222AC"/>
    <w:rsid w:val="0012488E"/>
    <w:rsid w:val="00127439"/>
    <w:rsid w:val="00130BEA"/>
    <w:rsid w:val="00130F1A"/>
    <w:rsid w:val="00132BBC"/>
    <w:rsid w:val="00133DD1"/>
    <w:rsid w:val="00134736"/>
    <w:rsid w:val="001356E7"/>
    <w:rsid w:val="00136B92"/>
    <w:rsid w:val="0013704F"/>
    <w:rsid w:val="001426E5"/>
    <w:rsid w:val="00142822"/>
    <w:rsid w:val="0014410B"/>
    <w:rsid w:val="001458C1"/>
    <w:rsid w:val="00153A9B"/>
    <w:rsid w:val="0015680B"/>
    <w:rsid w:val="00160452"/>
    <w:rsid w:val="001617DF"/>
    <w:rsid w:val="00162782"/>
    <w:rsid w:val="00162CD9"/>
    <w:rsid w:val="001638BF"/>
    <w:rsid w:val="00163C58"/>
    <w:rsid w:val="00163DA7"/>
    <w:rsid w:val="00167833"/>
    <w:rsid w:val="001709E5"/>
    <w:rsid w:val="00171AE3"/>
    <w:rsid w:val="00172501"/>
    <w:rsid w:val="00172875"/>
    <w:rsid w:val="00174736"/>
    <w:rsid w:val="00174CBE"/>
    <w:rsid w:val="00174E00"/>
    <w:rsid w:val="00175A9A"/>
    <w:rsid w:val="00175BC0"/>
    <w:rsid w:val="001776CC"/>
    <w:rsid w:val="00181427"/>
    <w:rsid w:val="00181FA6"/>
    <w:rsid w:val="0018288F"/>
    <w:rsid w:val="0018562A"/>
    <w:rsid w:val="00185D6C"/>
    <w:rsid w:val="00186441"/>
    <w:rsid w:val="00186D54"/>
    <w:rsid w:val="001924CA"/>
    <w:rsid w:val="00192DBE"/>
    <w:rsid w:val="001967DD"/>
    <w:rsid w:val="001A45E8"/>
    <w:rsid w:val="001A57F5"/>
    <w:rsid w:val="001A6327"/>
    <w:rsid w:val="001A6644"/>
    <w:rsid w:val="001A6D0A"/>
    <w:rsid w:val="001B08E6"/>
    <w:rsid w:val="001B1044"/>
    <w:rsid w:val="001B1EF7"/>
    <w:rsid w:val="001B26F0"/>
    <w:rsid w:val="001B2B6B"/>
    <w:rsid w:val="001B2D8C"/>
    <w:rsid w:val="001B4EFA"/>
    <w:rsid w:val="001B7597"/>
    <w:rsid w:val="001B75C9"/>
    <w:rsid w:val="001C2C68"/>
    <w:rsid w:val="001C3149"/>
    <w:rsid w:val="001C6A95"/>
    <w:rsid w:val="001C6BD2"/>
    <w:rsid w:val="001C7251"/>
    <w:rsid w:val="001D0DDC"/>
    <w:rsid w:val="001D1FE1"/>
    <w:rsid w:val="001D3571"/>
    <w:rsid w:val="001E0244"/>
    <w:rsid w:val="001E3C3C"/>
    <w:rsid w:val="001E3CE1"/>
    <w:rsid w:val="001F0934"/>
    <w:rsid w:val="001F2390"/>
    <w:rsid w:val="001F3BE4"/>
    <w:rsid w:val="001F760C"/>
    <w:rsid w:val="002000FD"/>
    <w:rsid w:val="00201169"/>
    <w:rsid w:val="0020245F"/>
    <w:rsid w:val="00207E51"/>
    <w:rsid w:val="002128D4"/>
    <w:rsid w:val="00213AD3"/>
    <w:rsid w:val="00213D04"/>
    <w:rsid w:val="00215118"/>
    <w:rsid w:val="00215E5D"/>
    <w:rsid w:val="00216AE8"/>
    <w:rsid w:val="002221C1"/>
    <w:rsid w:val="00222EB9"/>
    <w:rsid w:val="002242A1"/>
    <w:rsid w:val="00224385"/>
    <w:rsid w:val="00232FCE"/>
    <w:rsid w:val="00234700"/>
    <w:rsid w:val="00234B4D"/>
    <w:rsid w:val="00241183"/>
    <w:rsid w:val="00242C0F"/>
    <w:rsid w:val="002440A0"/>
    <w:rsid w:val="00246639"/>
    <w:rsid w:val="002466D4"/>
    <w:rsid w:val="002473DE"/>
    <w:rsid w:val="002500D7"/>
    <w:rsid w:val="0025110E"/>
    <w:rsid w:val="002513B8"/>
    <w:rsid w:val="00252493"/>
    <w:rsid w:val="0025254F"/>
    <w:rsid w:val="00253F25"/>
    <w:rsid w:val="00254459"/>
    <w:rsid w:val="002546AB"/>
    <w:rsid w:val="002546CD"/>
    <w:rsid w:val="00254C38"/>
    <w:rsid w:val="00260FAA"/>
    <w:rsid w:val="00263CF4"/>
    <w:rsid w:val="00264165"/>
    <w:rsid w:val="00265061"/>
    <w:rsid w:val="00266BFA"/>
    <w:rsid w:val="00273280"/>
    <w:rsid w:val="002742B4"/>
    <w:rsid w:val="002758AD"/>
    <w:rsid w:val="0028068B"/>
    <w:rsid w:val="00281251"/>
    <w:rsid w:val="002816DA"/>
    <w:rsid w:val="0028177E"/>
    <w:rsid w:val="00284D0C"/>
    <w:rsid w:val="00284F49"/>
    <w:rsid w:val="00285515"/>
    <w:rsid w:val="0028597D"/>
    <w:rsid w:val="00286399"/>
    <w:rsid w:val="0028695E"/>
    <w:rsid w:val="0028741E"/>
    <w:rsid w:val="00291085"/>
    <w:rsid w:val="00291098"/>
    <w:rsid w:val="0029466C"/>
    <w:rsid w:val="00294F32"/>
    <w:rsid w:val="00296579"/>
    <w:rsid w:val="00297A94"/>
    <w:rsid w:val="002A12B9"/>
    <w:rsid w:val="002A2B39"/>
    <w:rsid w:val="002A32D2"/>
    <w:rsid w:val="002A610E"/>
    <w:rsid w:val="002B11B2"/>
    <w:rsid w:val="002B2223"/>
    <w:rsid w:val="002B2B1A"/>
    <w:rsid w:val="002B2DFC"/>
    <w:rsid w:val="002B4A88"/>
    <w:rsid w:val="002B55F7"/>
    <w:rsid w:val="002C4FF5"/>
    <w:rsid w:val="002C64FE"/>
    <w:rsid w:val="002C693D"/>
    <w:rsid w:val="002C7F7D"/>
    <w:rsid w:val="002D25D6"/>
    <w:rsid w:val="002D592F"/>
    <w:rsid w:val="002D639D"/>
    <w:rsid w:val="002E041E"/>
    <w:rsid w:val="002E1C0D"/>
    <w:rsid w:val="002E337E"/>
    <w:rsid w:val="002E6020"/>
    <w:rsid w:val="002E636F"/>
    <w:rsid w:val="002E6497"/>
    <w:rsid w:val="002F0743"/>
    <w:rsid w:val="002F0FEB"/>
    <w:rsid w:val="002F2C99"/>
    <w:rsid w:val="002F4892"/>
    <w:rsid w:val="0030078E"/>
    <w:rsid w:val="00304F93"/>
    <w:rsid w:val="00305F18"/>
    <w:rsid w:val="00306034"/>
    <w:rsid w:val="003065F9"/>
    <w:rsid w:val="00306E5E"/>
    <w:rsid w:val="00307B1F"/>
    <w:rsid w:val="00310200"/>
    <w:rsid w:val="0031055B"/>
    <w:rsid w:val="00311152"/>
    <w:rsid w:val="00312515"/>
    <w:rsid w:val="00316178"/>
    <w:rsid w:val="00316AD6"/>
    <w:rsid w:val="00317732"/>
    <w:rsid w:val="0032037A"/>
    <w:rsid w:val="00323FCD"/>
    <w:rsid w:val="00327A28"/>
    <w:rsid w:val="00327BB1"/>
    <w:rsid w:val="0033147C"/>
    <w:rsid w:val="003318B2"/>
    <w:rsid w:val="00331995"/>
    <w:rsid w:val="00331E64"/>
    <w:rsid w:val="00333F21"/>
    <w:rsid w:val="00334EFF"/>
    <w:rsid w:val="00341A52"/>
    <w:rsid w:val="003424DF"/>
    <w:rsid w:val="00342B9A"/>
    <w:rsid w:val="00342C7F"/>
    <w:rsid w:val="0034300E"/>
    <w:rsid w:val="00344DF1"/>
    <w:rsid w:val="00346ABE"/>
    <w:rsid w:val="00346FCE"/>
    <w:rsid w:val="003503C0"/>
    <w:rsid w:val="00351A1B"/>
    <w:rsid w:val="00353270"/>
    <w:rsid w:val="00360AD5"/>
    <w:rsid w:val="00364C5B"/>
    <w:rsid w:val="00365C18"/>
    <w:rsid w:val="003665FC"/>
    <w:rsid w:val="00367090"/>
    <w:rsid w:val="00367CCB"/>
    <w:rsid w:val="00367D95"/>
    <w:rsid w:val="00370AE6"/>
    <w:rsid w:val="003710E2"/>
    <w:rsid w:val="00371288"/>
    <w:rsid w:val="00371564"/>
    <w:rsid w:val="00373A19"/>
    <w:rsid w:val="00373B01"/>
    <w:rsid w:val="0037405C"/>
    <w:rsid w:val="003743DB"/>
    <w:rsid w:val="003747D5"/>
    <w:rsid w:val="00376CC6"/>
    <w:rsid w:val="00377A69"/>
    <w:rsid w:val="00380C04"/>
    <w:rsid w:val="00384B7C"/>
    <w:rsid w:val="00384E4F"/>
    <w:rsid w:val="003857E2"/>
    <w:rsid w:val="00385BC6"/>
    <w:rsid w:val="00390500"/>
    <w:rsid w:val="00391395"/>
    <w:rsid w:val="00391AA0"/>
    <w:rsid w:val="003920AB"/>
    <w:rsid w:val="00393F5F"/>
    <w:rsid w:val="003942AA"/>
    <w:rsid w:val="003942CB"/>
    <w:rsid w:val="0039661F"/>
    <w:rsid w:val="003A1D08"/>
    <w:rsid w:val="003A27AF"/>
    <w:rsid w:val="003A455E"/>
    <w:rsid w:val="003A7733"/>
    <w:rsid w:val="003B107F"/>
    <w:rsid w:val="003B2385"/>
    <w:rsid w:val="003B4EC7"/>
    <w:rsid w:val="003B5545"/>
    <w:rsid w:val="003B5C5E"/>
    <w:rsid w:val="003B76F9"/>
    <w:rsid w:val="003C02C2"/>
    <w:rsid w:val="003C226F"/>
    <w:rsid w:val="003C2BB8"/>
    <w:rsid w:val="003C46DE"/>
    <w:rsid w:val="003C52BB"/>
    <w:rsid w:val="003C5837"/>
    <w:rsid w:val="003C6498"/>
    <w:rsid w:val="003C6FC1"/>
    <w:rsid w:val="003C7D61"/>
    <w:rsid w:val="003D0CD2"/>
    <w:rsid w:val="003D1EE5"/>
    <w:rsid w:val="003D286A"/>
    <w:rsid w:val="003D3336"/>
    <w:rsid w:val="003D4FD1"/>
    <w:rsid w:val="003D5A31"/>
    <w:rsid w:val="003D77B9"/>
    <w:rsid w:val="003E05A6"/>
    <w:rsid w:val="003E1794"/>
    <w:rsid w:val="003E46E0"/>
    <w:rsid w:val="003E4870"/>
    <w:rsid w:val="003E6E9C"/>
    <w:rsid w:val="003F0D4B"/>
    <w:rsid w:val="003F31FE"/>
    <w:rsid w:val="003F3256"/>
    <w:rsid w:val="003F33CF"/>
    <w:rsid w:val="00407B6E"/>
    <w:rsid w:val="004114E5"/>
    <w:rsid w:val="00412145"/>
    <w:rsid w:val="004121DF"/>
    <w:rsid w:val="00412B2E"/>
    <w:rsid w:val="00413CB4"/>
    <w:rsid w:val="00416FD7"/>
    <w:rsid w:val="004171F7"/>
    <w:rsid w:val="00417463"/>
    <w:rsid w:val="00421DDF"/>
    <w:rsid w:val="004259BA"/>
    <w:rsid w:val="004262F6"/>
    <w:rsid w:val="00427040"/>
    <w:rsid w:val="0043001F"/>
    <w:rsid w:val="00430A0B"/>
    <w:rsid w:val="00432B7F"/>
    <w:rsid w:val="004338B1"/>
    <w:rsid w:val="00434E31"/>
    <w:rsid w:val="00440698"/>
    <w:rsid w:val="00441E10"/>
    <w:rsid w:val="00441EE9"/>
    <w:rsid w:val="00443B28"/>
    <w:rsid w:val="00445593"/>
    <w:rsid w:val="004467D5"/>
    <w:rsid w:val="004476FE"/>
    <w:rsid w:val="00451364"/>
    <w:rsid w:val="00451D29"/>
    <w:rsid w:val="00454C21"/>
    <w:rsid w:val="00466C0E"/>
    <w:rsid w:val="00467399"/>
    <w:rsid w:val="00467455"/>
    <w:rsid w:val="0047436B"/>
    <w:rsid w:val="0047445A"/>
    <w:rsid w:val="004800C8"/>
    <w:rsid w:val="00481691"/>
    <w:rsid w:val="00481FB3"/>
    <w:rsid w:val="00490D76"/>
    <w:rsid w:val="00493819"/>
    <w:rsid w:val="004954F3"/>
    <w:rsid w:val="00495B2F"/>
    <w:rsid w:val="004A1316"/>
    <w:rsid w:val="004A2EE4"/>
    <w:rsid w:val="004A4409"/>
    <w:rsid w:val="004A47DB"/>
    <w:rsid w:val="004A649B"/>
    <w:rsid w:val="004B0BA6"/>
    <w:rsid w:val="004B1E1E"/>
    <w:rsid w:val="004C1335"/>
    <w:rsid w:val="004C3772"/>
    <w:rsid w:val="004D3CC5"/>
    <w:rsid w:val="004D768F"/>
    <w:rsid w:val="004E03BC"/>
    <w:rsid w:val="004E1187"/>
    <w:rsid w:val="004E1F30"/>
    <w:rsid w:val="004E2BCB"/>
    <w:rsid w:val="004E3F6F"/>
    <w:rsid w:val="004E5652"/>
    <w:rsid w:val="004E5DE5"/>
    <w:rsid w:val="004E5FAA"/>
    <w:rsid w:val="004F2084"/>
    <w:rsid w:val="004F3953"/>
    <w:rsid w:val="004F7FC6"/>
    <w:rsid w:val="00500230"/>
    <w:rsid w:val="00500E0E"/>
    <w:rsid w:val="005037E6"/>
    <w:rsid w:val="0050607D"/>
    <w:rsid w:val="005103DF"/>
    <w:rsid w:val="00511181"/>
    <w:rsid w:val="00512C54"/>
    <w:rsid w:val="00516706"/>
    <w:rsid w:val="00517C6B"/>
    <w:rsid w:val="0052113E"/>
    <w:rsid w:val="00522C94"/>
    <w:rsid w:val="00525BA9"/>
    <w:rsid w:val="005275EA"/>
    <w:rsid w:val="00530510"/>
    <w:rsid w:val="00531977"/>
    <w:rsid w:val="00533657"/>
    <w:rsid w:val="005340B7"/>
    <w:rsid w:val="0053493C"/>
    <w:rsid w:val="00536FC4"/>
    <w:rsid w:val="00537EFE"/>
    <w:rsid w:val="005417D2"/>
    <w:rsid w:val="005417F3"/>
    <w:rsid w:val="00543CAC"/>
    <w:rsid w:val="00544562"/>
    <w:rsid w:val="005448A6"/>
    <w:rsid w:val="00546E3B"/>
    <w:rsid w:val="00550D56"/>
    <w:rsid w:val="005513DD"/>
    <w:rsid w:val="00555813"/>
    <w:rsid w:val="00560879"/>
    <w:rsid w:val="00562365"/>
    <w:rsid w:val="00563259"/>
    <w:rsid w:val="00563EA4"/>
    <w:rsid w:val="0056456E"/>
    <w:rsid w:val="00566C05"/>
    <w:rsid w:val="0057097D"/>
    <w:rsid w:val="005725BF"/>
    <w:rsid w:val="00572C47"/>
    <w:rsid w:val="00572CAA"/>
    <w:rsid w:val="005735DB"/>
    <w:rsid w:val="00574B2A"/>
    <w:rsid w:val="00575690"/>
    <w:rsid w:val="00576251"/>
    <w:rsid w:val="00580D1B"/>
    <w:rsid w:val="00581A98"/>
    <w:rsid w:val="005827B4"/>
    <w:rsid w:val="0058366A"/>
    <w:rsid w:val="005842F0"/>
    <w:rsid w:val="00584ABF"/>
    <w:rsid w:val="00587628"/>
    <w:rsid w:val="005963A6"/>
    <w:rsid w:val="005965AF"/>
    <w:rsid w:val="005A1780"/>
    <w:rsid w:val="005A3373"/>
    <w:rsid w:val="005A47BB"/>
    <w:rsid w:val="005A4D2C"/>
    <w:rsid w:val="005A64E2"/>
    <w:rsid w:val="005A741F"/>
    <w:rsid w:val="005B3714"/>
    <w:rsid w:val="005B4870"/>
    <w:rsid w:val="005B4940"/>
    <w:rsid w:val="005B6025"/>
    <w:rsid w:val="005B6080"/>
    <w:rsid w:val="005B6B14"/>
    <w:rsid w:val="005C1FAE"/>
    <w:rsid w:val="005C4A00"/>
    <w:rsid w:val="005C4DAF"/>
    <w:rsid w:val="005C5D6E"/>
    <w:rsid w:val="005D082D"/>
    <w:rsid w:val="005D0C00"/>
    <w:rsid w:val="005D0C81"/>
    <w:rsid w:val="005D3652"/>
    <w:rsid w:val="005D40F0"/>
    <w:rsid w:val="005D4EA2"/>
    <w:rsid w:val="005D57B6"/>
    <w:rsid w:val="005E065A"/>
    <w:rsid w:val="005E06A3"/>
    <w:rsid w:val="005E0DFB"/>
    <w:rsid w:val="005E11D0"/>
    <w:rsid w:val="005E21F8"/>
    <w:rsid w:val="005E2228"/>
    <w:rsid w:val="005E25E9"/>
    <w:rsid w:val="005E3E48"/>
    <w:rsid w:val="005E6ECB"/>
    <w:rsid w:val="005F3484"/>
    <w:rsid w:val="005F3AED"/>
    <w:rsid w:val="005F3C85"/>
    <w:rsid w:val="005F3F63"/>
    <w:rsid w:val="005F40B0"/>
    <w:rsid w:val="005F4B5C"/>
    <w:rsid w:val="005F761F"/>
    <w:rsid w:val="005F789D"/>
    <w:rsid w:val="00600CF4"/>
    <w:rsid w:val="00601F5C"/>
    <w:rsid w:val="006104A4"/>
    <w:rsid w:val="00612226"/>
    <w:rsid w:val="0061225E"/>
    <w:rsid w:val="00613CBF"/>
    <w:rsid w:val="00615258"/>
    <w:rsid w:val="00616742"/>
    <w:rsid w:val="00616C0D"/>
    <w:rsid w:val="00617145"/>
    <w:rsid w:val="00617D11"/>
    <w:rsid w:val="006215A2"/>
    <w:rsid w:val="00622302"/>
    <w:rsid w:val="0062334B"/>
    <w:rsid w:val="00624354"/>
    <w:rsid w:val="00625879"/>
    <w:rsid w:val="00626B4A"/>
    <w:rsid w:val="00627877"/>
    <w:rsid w:val="00630D8E"/>
    <w:rsid w:val="006317F4"/>
    <w:rsid w:val="00633F23"/>
    <w:rsid w:val="00634159"/>
    <w:rsid w:val="00635010"/>
    <w:rsid w:val="00640059"/>
    <w:rsid w:val="0064087D"/>
    <w:rsid w:val="00640D04"/>
    <w:rsid w:val="00641EF1"/>
    <w:rsid w:val="0064247A"/>
    <w:rsid w:val="00645E19"/>
    <w:rsid w:val="00647540"/>
    <w:rsid w:val="006505D8"/>
    <w:rsid w:val="00655D96"/>
    <w:rsid w:val="00656B51"/>
    <w:rsid w:val="00660D3D"/>
    <w:rsid w:val="00662072"/>
    <w:rsid w:val="00667233"/>
    <w:rsid w:val="00667BF1"/>
    <w:rsid w:val="00673216"/>
    <w:rsid w:val="00673D27"/>
    <w:rsid w:val="00674994"/>
    <w:rsid w:val="00674BD1"/>
    <w:rsid w:val="00674D95"/>
    <w:rsid w:val="006762DA"/>
    <w:rsid w:val="00677077"/>
    <w:rsid w:val="00680447"/>
    <w:rsid w:val="00682650"/>
    <w:rsid w:val="00682F6D"/>
    <w:rsid w:val="0068303C"/>
    <w:rsid w:val="00683F49"/>
    <w:rsid w:val="00684BEA"/>
    <w:rsid w:val="006865C0"/>
    <w:rsid w:val="00690A56"/>
    <w:rsid w:val="0069281B"/>
    <w:rsid w:val="00692DE3"/>
    <w:rsid w:val="00694AE5"/>
    <w:rsid w:val="006951BE"/>
    <w:rsid w:val="00696A15"/>
    <w:rsid w:val="006A0FD9"/>
    <w:rsid w:val="006A456F"/>
    <w:rsid w:val="006A51AA"/>
    <w:rsid w:val="006A754E"/>
    <w:rsid w:val="006A75E0"/>
    <w:rsid w:val="006B0355"/>
    <w:rsid w:val="006B1B6C"/>
    <w:rsid w:val="006B5CCE"/>
    <w:rsid w:val="006B6828"/>
    <w:rsid w:val="006B6F52"/>
    <w:rsid w:val="006C17E1"/>
    <w:rsid w:val="006C309A"/>
    <w:rsid w:val="006C351C"/>
    <w:rsid w:val="006C63F1"/>
    <w:rsid w:val="006D04F4"/>
    <w:rsid w:val="006D19E7"/>
    <w:rsid w:val="006D28A6"/>
    <w:rsid w:val="006D4309"/>
    <w:rsid w:val="006D4A38"/>
    <w:rsid w:val="006D71A9"/>
    <w:rsid w:val="006E05CC"/>
    <w:rsid w:val="006E1C69"/>
    <w:rsid w:val="006E2FE3"/>
    <w:rsid w:val="006E375F"/>
    <w:rsid w:val="006E39CB"/>
    <w:rsid w:val="006E42B4"/>
    <w:rsid w:val="006E6D1E"/>
    <w:rsid w:val="006F0899"/>
    <w:rsid w:val="006F284A"/>
    <w:rsid w:val="006F57B2"/>
    <w:rsid w:val="006F5A70"/>
    <w:rsid w:val="006F7858"/>
    <w:rsid w:val="00702EEE"/>
    <w:rsid w:val="007034E6"/>
    <w:rsid w:val="0070623C"/>
    <w:rsid w:val="0070726F"/>
    <w:rsid w:val="00707A76"/>
    <w:rsid w:val="00710B60"/>
    <w:rsid w:val="007115D1"/>
    <w:rsid w:val="00712D2F"/>
    <w:rsid w:val="0071377A"/>
    <w:rsid w:val="00715395"/>
    <w:rsid w:val="0071581F"/>
    <w:rsid w:val="00716D21"/>
    <w:rsid w:val="00724A43"/>
    <w:rsid w:val="00724C11"/>
    <w:rsid w:val="00724EF7"/>
    <w:rsid w:val="00726ACD"/>
    <w:rsid w:val="00727634"/>
    <w:rsid w:val="0073276E"/>
    <w:rsid w:val="007340E5"/>
    <w:rsid w:val="0073437E"/>
    <w:rsid w:val="007344D1"/>
    <w:rsid w:val="0074287E"/>
    <w:rsid w:val="00746B10"/>
    <w:rsid w:val="00747312"/>
    <w:rsid w:val="00747F2E"/>
    <w:rsid w:val="00751898"/>
    <w:rsid w:val="00755566"/>
    <w:rsid w:val="00756305"/>
    <w:rsid w:val="00756DC7"/>
    <w:rsid w:val="00757F85"/>
    <w:rsid w:val="00760013"/>
    <w:rsid w:val="00760096"/>
    <w:rsid w:val="0076035B"/>
    <w:rsid w:val="0076197D"/>
    <w:rsid w:val="00762B6B"/>
    <w:rsid w:val="00764C35"/>
    <w:rsid w:val="00765A0E"/>
    <w:rsid w:val="00766299"/>
    <w:rsid w:val="007723AA"/>
    <w:rsid w:val="00772F2D"/>
    <w:rsid w:val="00773CCF"/>
    <w:rsid w:val="007748FE"/>
    <w:rsid w:val="00776224"/>
    <w:rsid w:val="00776DF2"/>
    <w:rsid w:val="0078215D"/>
    <w:rsid w:val="0078217A"/>
    <w:rsid w:val="007831AC"/>
    <w:rsid w:val="00784341"/>
    <w:rsid w:val="00785354"/>
    <w:rsid w:val="00791807"/>
    <w:rsid w:val="007928F8"/>
    <w:rsid w:val="007A0397"/>
    <w:rsid w:val="007A3A8E"/>
    <w:rsid w:val="007A3E86"/>
    <w:rsid w:val="007A4713"/>
    <w:rsid w:val="007A4933"/>
    <w:rsid w:val="007A657D"/>
    <w:rsid w:val="007B0785"/>
    <w:rsid w:val="007B34C7"/>
    <w:rsid w:val="007B37D8"/>
    <w:rsid w:val="007B7C98"/>
    <w:rsid w:val="007C04FC"/>
    <w:rsid w:val="007C0E11"/>
    <w:rsid w:val="007C148A"/>
    <w:rsid w:val="007C2983"/>
    <w:rsid w:val="007C3E98"/>
    <w:rsid w:val="007C4454"/>
    <w:rsid w:val="007C4C72"/>
    <w:rsid w:val="007C5047"/>
    <w:rsid w:val="007C6360"/>
    <w:rsid w:val="007D09E0"/>
    <w:rsid w:val="007D147F"/>
    <w:rsid w:val="007D1B8E"/>
    <w:rsid w:val="007D2D9B"/>
    <w:rsid w:val="007D3D16"/>
    <w:rsid w:val="007D3F17"/>
    <w:rsid w:val="007D6CAF"/>
    <w:rsid w:val="007E0C5D"/>
    <w:rsid w:val="007E42D5"/>
    <w:rsid w:val="007E5413"/>
    <w:rsid w:val="007F0AD5"/>
    <w:rsid w:val="007F0EA1"/>
    <w:rsid w:val="007F4168"/>
    <w:rsid w:val="007F4B02"/>
    <w:rsid w:val="008006E4"/>
    <w:rsid w:val="00801CBB"/>
    <w:rsid w:val="008049E6"/>
    <w:rsid w:val="00806B28"/>
    <w:rsid w:val="008078F0"/>
    <w:rsid w:val="00812945"/>
    <w:rsid w:val="00821969"/>
    <w:rsid w:val="00825E94"/>
    <w:rsid w:val="008303C5"/>
    <w:rsid w:val="0083251A"/>
    <w:rsid w:val="00832FD8"/>
    <w:rsid w:val="00835845"/>
    <w:rsid w:val="008369EB"/>
    <w:rsid w:val="00836A6B"/>
    <w:rsid w:val="00837D19"/>
    <w:rsid w:val="00840C31"/>
    <w:rsid w:val="00843F3D"/>
    <w:rsid w:val="00846016"/>
    <w:rsid w:val="008463E8"/>
    <w:rsid w:val="00846638"/>
    <w:rsid w:val="00847ABA"/>
    <w:rsid w:val="00850295"/>
    <w:rsid w:val="00850E0B"/>
    <w:rsid w:val="00852DBF"/>
    <w:rsid w:val="00855FF8"/>
    <w:rsid w:val="00860641"/>
    <w:rsid w:val="00860BA0"/>
    <w:rsid w:val="00865DB4"/>
    <w:rsid w:val="00867B77"/>
    <w:rsid w:val="00872857"/>
    <w:rsid w:val="0087394A"/>
    <w:rsid w:val="00874370"/>
    <w:rsid w:val="008754D6"/>
    <w:rsid w:val="00877855"/>
    <w:rsid w:val="0088092F"/>
    <w:rsid w:val="008837C0"/>
    <w:rsid w:val="008858CD"/>
    <w:rsid w:val="00885EC8"/>
    <w:rsid w:val="008909A2"/>
    <w:rsid w:val="00892563"/>
    <w:rsid w:val="00892E46"/>
    <w:rsid w:val="00894C0C"/>
    <w:rsid w:val="00894FAC"/>
    <w:rsid w:val="00895851"/>
    <w:rsid w:val="00896CEF"/>
    <w:rsid w:val="00896E1B"/>
    <w:rsid w:val="008975CD"/>
    <w:rsid w:val="0089775B"/>
    <w:rsid w:val="008A19DF"/>
    <w:rsid w:val="008A1BEE"/>
    <w:rsid w:val="008A3E80"/>
    <w:rsid w:val="008A4166"/>
    <w:rsid w:val="008A5B8B"/>
    <w:rsid w:val="008A70CE"/>
    <w:rsid w:val="008B0BE9"/>
    <w:rsid w:val="008B260B"/>
    <w:rsid w:val="008B41FC"/>
    <w:rsid w:val="008B42F8"/>
    <w:rsid w:val="008B440F"/>
    <w:rsid w:val="008B6283"/>
    <w:rsid w:val="008B7841"/>
    <w:rsid w:val="008B7A42"/>
    <w:rsid w:val="008C0758"/>
    <w:rsid w:val="008C18CC"/>
    <w:rsid w:val="008C1A93"/>
    <w:rsid w:val="008C2C0E"/>
    <w:rsid w:val="008C3003"/>
    <w:rsid w:val="008C6E3B"/>
    <w:rsid w:val="008D2E12"/>
    <w:rsid w:val="008D36CB"/>
    <w:rsid w:val="008D6E81"/>
    <w:rsid w:val="008E1FAF"/>
    <w:rsid w:val="008E26AC"/>
    <w:rsid w:val="008E3321"/>
    <w:rsid w:val="008E3BF5"/>
    <w:rsid w:val="008E5282"/>
    <w:rsid w:val="008E56F1"/>
    <w:rsid w:val="008E6569"/>
    <w:rsid w:val="008E6B76"/>
    <w:rsid w:val="008E7399"/>
    <w:rsid w:val="008F026C"/>
    <w:rsid w:val="008F097C"/>
    <w:rsid w:val="008F0E6D"/>
    <w:rsid w:val="008F0F3A"/>
    <w:rsid w:val="008F1067"/>
    <w:rsid w:val="008F22F4"/>
    <w:rsid w:val="008F2E52"/>
    <w:rsid w:val="008F3685"/>
    <w:rsid w:val="008F4686"/>
    <w:rsid w:val="008F474F"/>
    <w:rsid w:val="008F4B30"/>
    <w:rsid w:val="008F6096"/>
    <w:rsid w:val="008F6A16"/>
    <w:rsid w:val="008F757E"/>
    <w:rsid w:val="008F77CF"/>
    <w:rsid w:val="008F7AF7"/>
    <w:rsid w:val="008F7BF9"/>
    <w:rsid w:val="00901DC4"/>
    <w:rsid w:val="0090262A"/>
    <w:rsid w:val="00903EF9"/>
    <w:rsid w:val="00903F36"/>
    <w:rsid w:val="00904171"/>
    <w:rsid w:val="00906BC4"/>
    <w:rsid w:val="00910508"/>
    <w:rsid w:val="009111D2"/>
    <w:rsid w:val="00913AAE"/>
    <w:rsid w:val="00914196"/>
    <w:rsid w:val="00920A43"/>
    <w:rsid w:val="00920C87"/>
    <w:rsid w:val="00921C5A"/>
    <w:rsid w:val="009231FC"/>
    <w:rsid w:val="00924769"/>
    <w:rsid w:val="00924BFB"/>
    <w:rsid w:val="009315EE"/>
    <w:rsid w:val="00932712"/>
    <w:rsid w:val="00932BE6"/>
    <w:rsid w:val="00937D93"/>
    <w:rsid w:val="00942AB1"/>
    <w:rsid w:val="009439E1"/>
    <w:rsid w:val="009440F2"/>
    <w:rsid w:val="0094445F"/>
    <w:rsid w:val="00944488"/>
    <w:rsid w:val="0094768F"/>
    <w:rsid w:val="00950A4C"/>
    <w:rsid w:val="0095378A"/>
    <w:rsid w:val="009542BC"/>
    <w:rsid w:val="009572C5"/>
    <w:rsid w:val="00957A0C"/>
    <w:rsid w:val="00957BE3"/>
    <w:rsid w:val="00960F6D"/>
    <w:rsid w:val="00962794"/>
    <w:rsid w:val="00964797"/>
    <w:rsid w:val="009675AD"/>
    <w:rsid w:val="00970055"/>
    <w:rsid w:val="009710BD"/>
    <w:rsid w:val="0097291B"/>
    <w:rsid w:val="00973FDF"/>
    <w:rsid w:val="00975CCD"/>
    <w:rsid w:val="009772F0"/>
    <w:rsid w:val="00977D33"/>
    <w:rsid w:val="00981633"/>
    <w:rsid w:val="00982B0B"/>
    <w:rsid w:val="00984AC1"/>
    <w:rsid w:val="00985AE4"/>
    <w:rsid w:val="0098678C"/>
    <w:rsid w:val="00986BD2"/>
    <w:rsid w:val="0098728B"/>
    <w:rsid w:val="00990A79"/>
    <w:rsid w:val="00990ACC"/>
    <w:rsid w:val="009926CB"/>
    <w:rsid w:val="00992D43"/>
    <w:rsid w:val="009931B9"/>
    <w:rsid w:val="009942B0"/>
    <w:rsid w:val="009A29ED"/>
    <w:rsid w:val="009A4043"/>
    <w:rsid w:val="009A409C"/>
    <w:rsid w:val="009B0CF6"/>
    <w:rsid w:val="009B264F"/>
    <w:rsid w:val="009B7480"/>
    <w:rsid w:val="009C0C37"/>
    <w:rsid w:val="009C2512"/>
    <w:rsid w:val="009C69DD"/>
    <w:rsid w:val="009C7439"/>
    <w:rsid w:val="009C7F99"/>
    <w:rsid w:val="009D038D"/>
    <w:rsid w:val="009D1130"/>
    <w:rsid w:val="009D130B"/>
    <w:rsid w:val="009D5915"/>
    <w:rsid w:val="009E03A7"/>
    <w:rsid w:val="009E0F72"/>
    <w:rsid w:val="009E1AF6"/>
    <w:rsid w:val="009E3CAB"/>
    <w:rsid w:val="009E4170"/>
    <w:rsid w:val="009E4F7C"/>
    <w:rsid w:val="009E551C"/>
    <w:rsid w:val="009E5A43"/>
    <w:rsid w:val="009E69CB"/>
    <w:rsid w:val="009E7B75"/>
    <w:rsid w:val="009F1DEF"/>
    <w:rsid w:val="009F422C"/>
    <w:rsid w:val="009F47CE"/>
    <w:rsid w:val="009F55AA"/>
    <w:rsid w:val="009F6682"/>
    <w:rsid w:val="00A00990"/>
    <w:rsid w:val="00A035E5"/>
    <w:rsid w:val="00A0377A"/>
    <w:rsid w:val="00A04782"/>
    <w:rsid w:val="00A06101"/>
    <w:rsid w:val="00A1093D"/>
    <w:rsid w:val="00A15543"/>
    <w:rsid w:val="00A20442"/>
    <w:rsid w:val="00A20455"/>
    <w:rsid w:val="00A276C2"/>
    <w:rsid w:val="00A31D60"/>
    <w:rsid w:val="00A324F5"/>
    <w:rsid w:val="00A32E43"/>
    <w:rsid w:val="00A35D10"/>
    <w:rsid w:val="00A36C17"/>
    <w:rsid w:val="00A36D0F"/>
    <w:rsid w:val="00A36DA1"/>
    <w:rsid w:val="00A373A1"/>
    <w:rsid w:val="00A4175A"/>
    <w:rsid w:val="00A42045"/>
    <w:rsid w:val="00A424AF"/>
    <w:rsid w:val="00A43F73"/>
    <w:rsid w:val="00A44629"/>
    <w:rsid w:val="00A44AE6"/>
    <w:rsid w:val="00A467C0"/>
    <w:rsid w:val="00A4764D"/>
    <w:rsid w:val="00A52523"/>
    <w:rsid w:val="00A525BB"/>
    <w:rsid w:val="00A54537"/>
    <w:rsid w:val="00A5509C"/>
    <w:rsid w:val="00A5583A"/>
    <w:rsid w:val="00A6087B"/>
    <w:rsid w:val="00A65E75"/>
    <w:rsid w:val="00A70802"/>
    <w:rsid w:val="00A70C96"/>
    <w:rsid w:val="00A71CD3"/>
    <w:rsid w:val="00A71ECA"/>
    <w:rsid w:val="00A724D9"/>
    <w:rsid w:val="00A73A95"/>
    <w:rsid w:val="00A74736"/>
    <w:rsid w:val="00A76E38"/>
    <w:rsid w:val="00A77D22"/>
    <w:rsid w:val="00A823DE"/>
    <w:rsid w:val="00A82546"/>
    <w:rsid w:val="00A8403A"/>
    <w:rsid w:val="00A842B7"/>
    <w:rsid w:val="00A84766"/>
    <w:rsid w:val="00A85ECF"/>
    <w:rsid w:val="00A918F2"/>
    <w:rsid w:val="00A91984"/>
    <w:rsid w:val="00A91B56"/>
    <w:rsid w:val="00A93DE0"/>
    <w:rsid w:val="00A948F2"/>
    <w:rsid w:val="00A96B30"/>
    <w:rsid w:val="00A9716B"/>
    <w:rsid w:val="00AA048F"/>
    <w:rsid w:val="00AA6926"/>
    <w:rsid w:val="00AA6975"/>
    <w:rsid w:val="00AB117B"/>
    <w:rsid w:val="00AB1C12"/>
    <w:rsid w:val="00AB5067"/>
    <w:rsid w:val="00AB6ED2"/>
    <w:rsid w:val="00AB74D7"/>
    <w:rsid w:val="00AB789E"/>
    <w:rsid w:val="00AC005E"/>
    <w:rsid w:val="00AC298D"/>
    <w:rsid w:val="00AC3510"/>
    <w:rsid w:val="00AC3D04"/>
    <w:rsid w:val="00AC7703"/>
    <w:rsid w:val="00AD1222"/>
    <w:rsid w:val="00AD21BF"/>
    <w:rsid w:val="00AD27DD"/>
    <w:rsid w:val="00AD3272"/>
    <w:rsid w:val="00AD4B53"/>
    <w:rsid w:val="00AD5073"/>
    <w:rsid w:val="00AE16A0"/>
    <w:rsid w:val="00AE3192"/>
    <w:rsid w:val="00AE381D"/>
    <w:rsid w:val="00AE3C96"/>
    <w:rsid w:val="00AE70E0"/>
    <w:rsid w:val="00AF2289"/>
    <w:rsid w:val="00AF228A"/>
    <w:rsid w:val="00AF3132"/>
    <w:rsid w:val="00AF37E1"/>
    <w:rsid w:val="00AF4356"/>
    <w:rsid w:val="00AF496D"/>
    <w:rsid w:val="00AF5A86"/>
    <w:rsid w:val="00AF5B11"/>
    <w:rsid w:val="00AF73E6"/>
    <w:rsid w:val="00B067B4"/>
    <w:rsid w:val="00B11517"/>
    <w:rsid w:val="00B137C5"/>
    <w:rsid w:val="00B1475B"/>
    <w:rsid w:val="00B14B46"/>
    <w:rsid w:val="00B1514F"/>
    <w:rsid w:val="00B1556D"/>
    <w:rsid w:val="00B16852"/>
    <w:rsid w:val="00B16DE0"/>
    <w:rsid w:val="00B21163"/>
    <w:rsid w:val="00B248BB"/>
    <w:rsid w:val="00B27314"/>
    <w:rsid w:val="00B303DE"/>
    <w:rsid w:val="00B3229B"/>
    <w:rsid w:val="00B34633"/>
    <w:rsid w:val="00B35592"/>
    <w:rsid w:val="00B40F62"/>
    <w:rsid w:val="00B4132A"/>
    <w:rsid w:val="00B4217F"/>
    <w:rsid w:val="00B46CB1"/>
    <w:rsid w:val="00B5005C"/>
    <w:rsid w:val="00B50C0D"/>
    <w:rsid w:val="00B50DA9"/>
    <w:rsid w:val="00B53466"/>
    <w:rsid w:val="00B55774"/>
    <w:rsid w:val="00B612BB"/>
    <w:rsid w:val="00B663F9"/>
    <w:rsid w:val="00B707EC"/>
    <w:rsid w:val="00B70B11"/>
    <w:rsid w:val="00B71613"/>
    <w:rsid w:val="00B723C0"/>
    <w:rsid w:val="00B731F5"/>
    <w:rsid w:val="00B75767"/>
    <w:rsid w:val="00B76F25"/>
    <w:rsid w:val="00B804C2"/>
    <w:rsid w:val="00B81110"/>
    <w:rsid w:val="00B813C6"/>
    <w:rsid w:val="00B8314F"/>
    <w:rsid w:val="00B85E7B"/>
    <w:rsid w:val="00B9120B"/>
    <w:rsid w:val="00B9273A"/>
    <w:rsid w:val="00B93E52"/>
    <w:rsid w:val="00B9434E"/>
    <w:rsid w:val="00B95D64"/>
    <w:rsid w:val="00BA2190"/>
    <w:rsid w:val="00BA38C9"/>
    <w:rsid w:val="00BA7985"/>
    <w:rsid w:val="00BB1221"/>
    <w:rsid w:val="00BB416A"/>
    <w:rsid w:val="00BC1859"/>
    <w:rsid w:val="00BC20E4"/>
    <w:rsid w:val="00BC2C16"/>
    <w:rsid w:val="00BC4451"/>
    <w:rsid w:val="00BC6E3E"/>
    <w:rsid w:val="00BD1011"/>
    <w:rsid w:val="00BD103E"/>
    <w:rsid w:val="00BD7F9A"/>
    <w:rsid w:val="00BE44A3"/>
    <w:rsid w:val="00BE76EF"/>
    <w:rsid w:val="00BF76F7"/>
    <w:rsid w:val="00C008DF"/>
    <w:rsid w:val="00C015C0"/>
    <w:rsid w:val="00C0579B"/>
    <w:rsid w:val="00C06E40"/>
    <w:rsid w:val="00C07FE4"/>
    <w:rsid w:val="00C1021F"/>
    <w:rsid w:val="00C1269F"/>
    <w:rsid w:val="00C13B62"/>
    <w:rsid w:val="00C14443"/>
    <w:rsid w:val="00C147DC"/>
    <w:rsid w:val="00C16855"/>
    <w:rsid w:val="00C17521"/>
    <w:rsid w:val="00C17962"/>
    <w:rsid w:val="00C179C3"/>
    <w:rsid w:val="00C20446"/>
    <w:rsid w:val="00C21A51"/>
    <w:rsid w:val="00C22CD4"/>
    <w:rsid w:val="00C2391C"/>
    <w:rsid w:val="00C24E35"/>
    <w:rsid w:val="00C312FF"/>
    <w:rsid w:val="00C33BE9"/>
    <w:rsid w:val="00C34A4C"/>
    <w:rsid w:val="00C44C48"/>
    <w:rsid w:val="00C46608"/>
    <w:rsid w:val="00C46C94"/>
    <w:rsid w:val="00C47378"/>
    <w:rsid w:val="00C475CE"/>
    <w:rsid w:val="00C519DD"/>
    <w:rsid w:val="00C5242A"/>
    <w:rsid w:val="00C54956"/>
    <w:rsid w:val="00C61A92"/>
    <w:rsid w:val="00C630C8"/>
    <w:rsid w:val="00C64172"/>
    <w:rsid w:val="00C658C5"/>
    <w:rsid w:val="00C65D30"/>
    <w:rsid w:val="00C67894"/>
    <w:rsid w:val="00C6794C"/>
    <w:rsid w:val="00C70B55"/>
    <w:rsid w:val="00C70FE5"/>
    <w:rsid w:val="00C71F49"/>
    <w:rsid w:val="00C83031"/>
    <w:rsid w:val="00C861B5"/>
    <w:rsid w:val="00C86F97"/>
    <w:rsid w:val="00C91442"/>
    <w:rsid w:val="00C91D46"/>
    <w:rsid w:val="00C929B3"/>
    <w:rsid w:val="00C92B51"/>
    <w:rsid w:val="00C93A4D"/>
    <w:rsid w:val="00C93F22"/>
    <w:rsid w:val="00C94DB2"/>
    <w:rsid w:val="00C9501A"/>
    <w:rsid w:val="00CA0141"/>
    <w:rsid w:val="00CA5049"/>
    <w:rsid w:val="00CA57B4"/>
    <w:rsid w:val="00CA5BBE"/>
    <w:rsid w:val="00CA5BEC"/>
    <w:rsid w:val="00CA5D0A"/>
    <w:rsid w:val="00CA6A49"/>
    <w:rsid w:val="00CA7F48"/>
    <w:rsid w:val="00CB1F4D"/>
    <w:rsid w:val="00CB3928"/>
    <w:rsid w:val="00CB3DDC"/>
    <w:rsid w:val="00CB63BA"/>
    <w:rsid w:val="00CC083B"/>
    <w:rsid w:val="00CC0BCF"/>
    <w:rsid w:val="00CC31AD"/>
    <w:rsid w:val="00CC3D9C"/>
    <w:rsid w:val="00CC4673"/>
    <w:rsid w:val="00CC5848"/>
    <w:rsid w:val="00CC65B3"/>
    <w:rsid w:val="00CC7258"/>
    <w:rsid w:val="00CD06E9"/>
    <w:rsid w:val="00CD1676"/>
    <w:rsid w:val="00CD1908"/>
    <w:rsid w:val="00CD1EBA"/>
    <w:rsid w:val="00CD3446"/>
    <w:rsid w:val="00CD34CA"/>
    <w:rsid w:val="00CD4162"/>
    <w:rsid w:val="00CD4603"/>
    <w:rsid w:val="00CD477C"/>
    <w:rsid w:val="00CD5311"/>
    <w:rsid w:val="00CD6659"/>
    <w:rsid w:val="00CE2F0D"/>
    <w:rsid w:val="00CE5BF2"/>
    <w:rsid w:val="00CE6853"/>
    <w:rsid w:val="00CE6FA3"/>
    <w:rsid w:val="00CF0066"/>
    <w:rsid w:val="00CF06D6"/>
    <w:rsid w:val="00CF58B2"/>
    <w:rsid w:val="00D00BE5"/>
    <w:rsid w:val="00D017F2"/>
    <w:rsid w:val="00D0267A"/>
    <w:rsid w:val="00D03236"/>
    <w:rsid w:val="00D06465"/>
    <w:rsid w:val="00D070F3"/>
    <w:rsid w:val="00D070FE"/>
    <w:rsid w:val="00D108E8"/>
    <w:rsid w:val="00D113C4"/>
    <w:rsid w:val="00D119C6"/>
    <w:rsid w:val="00D128AB"/>
    <w:rsid w:val="00D13C5C"/>
    <w:rsid w:val="00D159A9"/>
    <w:rsid w:val="00D166FA"/>
    <w:rsid w:val="00D20521"/>
    <w:rsid w:val="00D2148F"/>
    <w:rsid w:val="00D23522"/>
    <w:rsid w:val="00D25CAD"/>
    <w:rsid w:val="00D27CEF"/>
    <w:rsid w:val="00D3510F"/>
    <w:rsid w:val="00D355FD"/>
    <w:rsid w:val="00D36AE1"/>
    <w:rsid w:val="00D465D8"/>
    <w:rsid w:val="00D4697A"/>
    <w:rsid w:val="00D4785E"/>
    <w:rsid w:val="00D506A1"/>
    <w:rsid w:val="00D50A5A"/>
    <w:rsid w:val="00D51F91"/>
    <w:rsid w:val="00D520FC"/>
    <w:rsid w:val="00D537FE"/>
    <w:rsid w:val="00D56764"/>
    <w:rsid w:val="00D57130"/>
    <w:rsid w:val="00D578AA"/>
    <w:rsid w:val="00D65DFF"/>
    <w:rsid w:val="00D666D3"/>
    <w:rsid w:val="00D66B9C"/>
    <w:rsid w:val="00D674F4"/>
    <w:rsid w:val="00D67A94"/>
    <w:rsid w:val="00D707EB"/>
    <w:rsid w:val="00D73326"/>
    <w:rsid w:val="00D73804"/>
    <w:rsid w:val="00D73A16"/>
    <w:rsid w:val="00D761FC"/>
    <w:rsid w:val="00D81601"/>
    <w:rsid w:val="00D82C72"/>
    <w:rsid w:val="00D82CA6"/>
    <w:rsid w:val="00D82CC1"/>
    <w:rsid w:val="00D82F2F"/>
    <w:rsid w:val="00D82F87"/>
    <w:rsid w:val="00D83CC2"/>
    <w:rsid w:val="00D85907"/>
    <w:rsid w:val="00D85979"/>
    <w:rsid w:val="00D86A84"/>
    <w:rsid w:val="00D9036F"/>
    <w:rsid w:val="00D90FA9"/>
    <w:rsid w:val="00D92228"/>
    <w:rsid w:val="00D93206"/>
    <w:rsid w:val="00D936DC"/>
    <w:rsid w:val="00D93A6F"/>
    <w:rsid w:val="00D94495"/>
    <w:rsid w:val="00D94D6C"/>
    <w:rsid w:val="00D95A3F"/>
    <w:rsid w:val="00D95B41"/>
    <w:rsid w:val="00DA15EC"/>
    <w:rsid w:val="00DA1DFD"/>
    <w:rsid w:val="00DA3F80"/>
    <w:rsid w:val="00DA590C"/>
    <w:rsid w:val="00DA6459"/>
    <w:rsid w:val="00DA6974"/>
    <w:rsid w:val="00DA6CBF"/>
    <w:rsid w:val="00DA7109"/>
    <w:rsid w:val="00DA79B0"/>
    <w:rsid w:val="00DB0566"/>
    <w:rsid w:val="00DB0CD1"/>
    <w:rsid w:val="00DB1F31"/>
    <w:rsid w:val="00DB351C"/>
    <w:rsid w:val="00DB50EB"/>
    <w:rsid w:val="00DC1400"/>
    <w:rsid w:val="00DC336E"/>
    <w:rsid w:val="00DC3F49"/>
    <w:rsid w:val="00DC40AD"/>
    <w:rsid w:val="00DC51B4"/>
    <w:rsid w:val="00DC539C"/>
    <w:rsid w:val="00DC7106"/>
    <w:rsid w:val="00DC7B3D"/>
    <w:rsid w:val="00DD140B"/>
    <w:rsid w:val="00DD3A3B"/>
    <w:rsid w:val="00DD73A1"/>
    <w:rsid w:val="00DD7513"/>
    <w:rsid w:val="00DE479F"/>
    <w:rsid w:val="00DE4F16"/>
    <w:rsid w:val="00DF0849"/>
    <w:rsid w:val="00DF3B6C"/>
    <w:rsid w:val="00DF3BC1"/>
    <w:rsid w:val="00DF3DC3"/>
    <w:rsid w:val="00E01AC8"/>
    <w:rsid w:val="00E07377"/>
    <w:rsid w:val="00E106D2"/>
    <w:rsid w:val="00E1280B"/>
    <w:rsid w:val="00E138BF"/>
    <w:rsid w:val="00E138F3"/>
    <w:rsid w:val="00E15340"/>
    <w:rsid w:val="00E15AE1"/>
    <w:rsid w:val="00E16925"/>
    <w:rsid w:val="00E2005D"/>
    <w:rsid w:val="00E21B05"/>
    <w:rsid w:val="00E2380E"/>
    <w:rsid w:val="00E260A1"/>
    <w:rsid w:val="00E3151E"/>
    <w:rsid w:val="00E354C6"/>
    <w:rsid w:val="00E36172"/>
    <w:rsid w:val="00E36C04"/>
    <w:rsid w:val="00E4297A"/>
    <w:rsid w:val="00E454DA"/>
    <w:rsid w:val="00E50200"/>
    <w:rsid w:val="00E55A2F"/>
    <w:rsid w:val="00E6034E"/>
    <w:rsid w:val="00E60726"/>
    <w:rsid w:val="00E60E5E"/>
    <w:rsid w:val="00E61E7B"/>
    <w:rsid w:val="00E64050"/>
    <w:rsid w:val="00E6516A"/>
    <w:rsid w:val="00E654FC"/>
    <w:rsid w:val="00E67CBF"/>
    <w:rsid w:val="00E71250"/>
    <w:rsid w:val="00E72381"/>
    <w:rsid w:val="00E7258F"/>
    <w:rsid w:val="00E725A5"/>
    <w:rsid w:val="00E7342A"/>
    <w:rsid w:val="00E746EB"/>
    <w:rsid w:val="00E75FCA"/>
    <w:rsid w:val="00E76579"/>
    <w:rsid w:val="00E8012C"/>
    <w:rsid w:val="00E8102C"/>
    <w:rsid w:val="00E8479F"/>
    <w:rsid w:val="00E84F99"/>
    <w:rsid w:val="00E86778"/>
    <w:rsid w:val="00E87D1F"/>
    <w:rsid w:val="00E9236E"/>
    <w:rsid w:val="00E93A89"/>
    <w:rsid w:val="00EA1A3A"/>
    <w:rsid w:val="00EA20BD"/>
    <w:rsid w:val="00EA30DE"/>
    <w:rsid w:val="00EA327C"/>
    <w:rsid w:val="00EA42BB"/>
    <w:rsid w:val="00EA597F"/>
    <w:rsid w:val="00EA5DFE"/>
    <w:rsid w:val="00EB0486"/>
    <w:rsid w:val="00EB2239"/>
    <w:rsid w:val="00EB3664"/>
    <w:rsid w:val="00EB367A"/>
    <w:rsid w:val="00EB44A3"/>
    <w:rsid w:val="00EB558D"/>
    <w:rsid w:val="00EB6C5D"/>
    <w:rsid w:val="00EB7976"/>
    <w:rsid w:val="00EB798C"/>
    <w:rsid w:val="00EC0FB6"/>
    <w:rsid w:val="00EC17C2"/>
    <w:rsid w:val="00EC1A92"/>
    <w:rsid w:val="00EC4717"/>
    <w:rsid w:val="00EC4F1F"/>
    <w:rsid w:val="00EC6614"/>
    <w:rsid w:val="00EC75CF"/>
    <w:rsid w:val="00ED1C20"/>
    <w:rsid w:val="00ED7824"/>
    <w:rsid w:val="00EE1168"/>
    <w:rsid w:val="00EE2809"/>
    <w:rsid w:val="00EE35B7"/>
    <w:rsid w:val="00EE652F"/>
    <w:rsid w:val="00EF033B"/>
    <w:rsid w:val="00EF37CA"/>
    <w:rsid w:val="00EF3CA0"/>
    <w:rsid w:val="00EF5EF4"/>
    <w:rsid w:val="00EF6573"/>
    <w:rsid w:val="00F00FEB"/>
    <w:rsid w:val="00F0176A"/>
    <w:rsid w:val="00F01F06"/>
    <w:rsid w:val="00F02B75"/>
    <w:rsid w:val="00F04A0F"/>
    <w:rsid w:val="00F04A9C"/>
    <w:rsid w:val="00F11627"/>
    <w:rsid w:val="00F1280A"/>
    <w:rsid w:val="00F154AC"/>
    <w:rsid w:val="00F154BF"/>
    <w:rsid w:val="00F23AFC"/>
    <w:rsid w:val="00F253FA"/>
    <w:rsid w:val="00F26469"/>
    <w:rsid w:val="00F26546"/>
    <w:rsid w:val="00F26AF1"/>
    <w:rsid w:val="00F27D13"/>
    <w:rsid w:val="00F304E7"/>
    <w:rsid w:val="00F30D83"/>
    <w:rsid w:val="00F311AE"/>
    <w:rsid w:val="00F31BAC"/>
    <w:rsid w:val="00F3257E"/>
    <w:rsid w:val="00F32CD7"/>
    <w:rsid w:val="00F3305D"/>
    <w:rsid w:val="00F36D57"/>
    <w:rsid w:val="00F376E7"/>
    <w:rsid w:val="00F378DF"/>
    <w:rsid w:val="00F37CC4"/>
    <w:rsid w:val="00F41CC6"/>
    <w:rsid w:val="00F43F90"/>
    <w:rsid w:val="00F44FE8"/>
    <w:rsid w:val="00F47CDE"/>
    <w:rsid w:val="00F50C1A"/>
    <w:rsid w:val="00F51334"/>
    <w:rsid w:val="00F523F6"/>
    <w:rsid w:val="00F6064B"/>
    <w:rsid w:val="00F617E1"/>
    <w:rsid w:val="00F61EB0"/>
    <w:rsid w:val="00F626AD"/>
    <w:rsid w:val="00F631A4"/>
    <w:rsid w:val="00F63C73"/>
    <w:rsid w:val="00F72145"/>
    <w:rsid w:val="00F72742"/>
    <w:rsid w:val="00F7465C"/>
    <w:rsid w:val="00F77AFF"/>
    <w:rsid w:val="00F8095A"/>
    <w:rsid w:val="00F81370"/>
    <w:rsid w:val="00F8297D"/>
    <w:rsid w:val="00F858C3"/>
    <w:rsid w:val="00F87D11"/>
    <w:rsid w:val="00F903D3"/>
    <w:rsid w:val="00F91683"/>
    <w:rsid w:val="00F934C0"/>
    <w:rsid w:val="00F942D0"/>
    <w:rsid w:val="00F9542D"/>
    <w:rsid w:val="00F9592A"/>
    <w:rsid w:val="00FA153F"/>
    <w:rsid w:val="00FA1603"/>
    <w:rsid w:val="00FA667F"/>
    <w:rsid w:val="00FA6A9B"/>
    <w:rsid w:val="00FB278E"/>
    <w:rsid w:val="00FB7CE0"/>
    <w:rsid w:val="00FC0907"/>
    <w:rsid w:val="00FC2FD1"/>
    <w:rsid w:val="00FC3F33"/>
    <w:rsid w:val="00FC5876"/>
    <w:rsid w:val="00FC5CF2"/>
    <w:rsid w:val="00FC72FF"/>
    <w:rsid w:val="00FD26C3"/>
    <w:rsid w:val="00FD500D"/>
    <w:rsid w:val="00FE2BB4"/>
    <w:rsid w:val="00FE52D7"/>
    <w:rsid w:val="00FE57ED"/>
    <w:rsid w:val="00FE6C1B"/>
    <w:rsid w:val="00FE7EDE"/>
    <w:rsid w:val="00FF04EF"/>
    <w:rsid w:val="00FF187F"/>
    <w:rsid w:val="00FF218E"/>
    <w:rsid w:val="00FF2E9D"/>
    <w:rsid w:val="00FF4C72"/>
    <w:rsid w:val="00FF58BC"/>
    <w:rsid w:val="00FF5BCE"/>
    <w:rsid w:val="00FF6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A28"/>
    <w:pPr>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27A28"/>
    <w:pPr>
      <w:widowControl w:val="0"/>
      <w:autoSpaceDE w:val="0"/>
      <w:autoSpaceDN w:val="0"/>
      <w:adjustRightInd w:val="0"/>
    </w:pPr>
    <w:rPr>
      <w:rFonts w:ascii="Times New Roman" w:hAnsi="Times New Roman" w:cs="Times New Roman"/>
      <w:b/>
      <w:bCs/>
      <w:sz w:val="24"/>
      <w:szCs w:val="24"/>
    </w:rPr>
  </w:style>
  <w:style w:type="character" w:styleId="a3">
    <w:name w:val="Hyperlink"/>
    <w:basedOn w:val="a0"/>
    <w:uiPriority w:val="99"/>
    <w:rsid w:val="00327A28"/>
    <w:rPr>
      <w:rFonts w:cs="Times New Roman"/>
      <w:color w:val="0000FF"/>
      <w:u w:val="single"/>
    </w:rPr>
  </w:style>
  <w:style w:type="table" w:styleId="a4">
    <w:name w:val="Table Grid"/>
    <w:basedOn w:val="a1"/>
    <w:uiPriority w:val="99"/>
    <w:rsid w:val="00327A28"/>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DA79B0"/>
    <w:pPr>
      <w:widowControl w:val="0"/>
      <w:autoSpaceDE w:val="0"/>
      <w:autoSpaceDN w:val="0"/>
      <w:adjustRightInd w:val="0"/>
    </w:pPr>
  </w:style>
  <w:style w:type="paragraph" w:customStyle="1" w:styleId="Heading">
    <w:name w:val="Heading"/>
    <w:rsid w:val="00AA6926"/>
    <w:pPr>
      <w:autoSpaceDE w:val="0"/>
      <w:autoSpaceDN w:val="0"/>
      <w:adjustRightInd w:val="0"/>
    </w:pPr>
    <w:rPr>
      <w:rFonts w:ascii="Arial" w:hAnsi="Arial" w:cs="Arial"/>
      <w:b/>
      <w:bCs/>
    </w:rPr>
  </w:style>
  <w:style w:type="paragraph" w:customStyle="1" w:styleId="ConsPlusNormal">
    <w:name w:val="ConsPlusNormal"/>
    <w:rsid w:val="009931B9"/>
    <w:pPr>
      <w:autoSpaceDE w:val="0"/>
      <w:autoSpaceDN w:val="0"/>
      <w:adjustRightInd w:val="0"/>
    </w:pPr>
    <w:rPr>
      <w:rFonts w:ascii="Arial" w:hAnsi="Arial" w:cs="Arial"/>
      <w:sz w:val="20"/>
      <w:szCs w:val="20"/>
      <w:lang w:eastAsia="en-US"/>
    </w:rPr>
  </w:style>
  <w:style w:type="paragraph" w:styleId="a5">
    <w:name w:val="Balloon Text"/>
    <w:basedOn w:val="a"/>
    <w:link w:val="a6"/>
    <w:uiPriority w:val="99"/>
    <w:semiHidden/>
    <w:rsid w:val="001A6644"/>
    <w:rPr>
      <w:rFonts w:ascii="Tahoma" w:hAnsi="Tahoma" w:cs="Tahoma"/>
      <w:sz w:val="16"/>
      <w:szCs w:val="16"/>
    </w:rPr>
  </w:style>
  <w:style w:type="character" w:customStyle="1" w:styleId="a6">
    <w:name w:val="Текст выноски Знак"/>
    <w:basedOn w:val="a0"/>
    <w:link w:val="a5"/>
    <w:uiPriority w:val="99"/>
    <w:semiHidden/>
    <w:locked/>
    <w:rsid w:val="001A6644"/>
    <w:rPr>
      <w:rFonts w:ascii="Tahoma" w:hAnsi="Tahoma" w:cs="Tahoma"/>
      <w:sz w:val="16"/>
      <w:szCs w:val="16"/>
      <w:lang w:val="x-none" w:eastAsia="ru-RU"/>
    </w:rPr>
  </w:style>
  <w:style w:type="paragraph" w:styleId="a7">
    <w:name w:val="header"/>
    <w:basedOn w:val="a"/>
    <w:link w:val="a8"/>
    <w:uiPriority w:val="99"/>
    <w:rsid w:val="00B14B46"/>
    <w:pPr>
      <w:tabs>
        <w:tab w:val="center" w:pos="4677"/>
        <w:tab w:val="right" w:pos="9355"/>
      </w:tabs>
    </w:pPr>
  </w:style>
  <w:style w:type="character" w:customStyle="1" w:styleId="a8">
    <w:name w:val="Верхний колонтитул Знак"/>
    <w:basedOn w:val="a0"/>
    <w:link w:val="a7"/>
    <w:uiPriority w:val="99"/>
    <w:locked/>
    <w:rsid w:val="00B14B46"/>
    <w:rPr>
      <w:rFonts w:ascii="Times New Roman" w:hAnsi="Times New Roman" w:cs="Times New Roman"/>
      <w:sz w:val="20"/>
      <w:szCs w:val="20"/>
      <w:lang w:val="x-none" w:eastAsia="ru-RU"/>
    </w:rPr>
  </w:style>
  <w:style w:type="paragraph" w:styleId="a9">
    <w:name w:val="footer"/>
    <w:basedOn w:val="a"/>
    <w:link w:val="aa"/>
    <w:uiPriority w:val="99"/>
    <w:rsid w:val="00B14B46"/>
    <w:pPr>
      <w:tabs>
        <w:tab w:val="center" w:pos="4677"/>
        <w:tab w:val="right" w:pos="9355"/>
      </w:tabs>
    </w:pPr>
  </w:style>
  <w:style w:type="character" w:customStyle="1" w:styleId="aa">
    <w:name w:val="Нижний колонтитул Знак"/>
    <w:basedOn w:val="a0"/>
    <w:link w:val="a9"/>
    <w:uiPriority w:val="99"/>
    <w:locked/>
    <w:rsid w:val="00B14B46"/>
    <w:rPr>
      <w:rFonts w:ascii="Times New Roman" w:hAnsi="Times New Roman" w:cs="Times New Roman"/>
      <w:sz w:val="20"/>
      <w:szCs w:val="20"/>
      <w:lang w:val="x-none" w:eastAsia="ru-RU"/>
    </w:rPr>
  </w:style>
  <w:style w:type="character" w:styleId="ab">
    <w:name w:val="page number"/>
    <w:basedOn w:val="a0"/>
    <w:uiPriority w:val="99"/>
    <w:rsid w:val="00581A98"/>
    <w:rPr>
      <w:rFonts w:cs="Times New Roman"/>
    </w:rPr>
  </w:style>
  <w:style w:type="paragraph" w:customStyle="1" w:styleId="FORMATTEXT">
    <w:name w:val=".FORMATTEXT"/>
    <w:uiPriority w:val="99"/>
    <w:rsid w:val="000B3C44"/>
    <w:pPr>
      <w:widowControl w:val="0"/>
      <w:autoSpaceDE w:val="0"/>
      <w:autoSpaceDN w:val="0"/>
      <w:adjustRightInd w:val="0"/>
    </w:pPr>
    <w:rPr>
      <w:rFonts w:ascii="Times New Roman" w:hAnsi="Times New Roman" w:cs="Times New Roman"/>
      <w:sz w:val="24"/>
      <w:szCs w:val="24"/>
    </w:rPr>
  </w:style>
  <w:style w:type="paragraph" w:styleId="ac">
    <w:name w:val="List Paragraph"/>
    <w:basedOn w:val="a"/>
    <w:uiPriority w:val="34"/>
    <w:qFormat/>
    <w:rsid w:val="002E33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A28"/>
    <w:pPr>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327A28"/>
    <w:pPr>
      <w:widowControl w:val="0"/>
      <w:autoSpaceDE w:val="0"/>
      <w:autoSpaceDN w:val="0"/>
      <w:adjustRightInd w:val="0"/>
    </w:pPr>
    <w:rPr>
      <w:rFonts w:ascii="Times New Roman" w:hAnsi="Times New Roman" w:cs="Times New Roman"/>
      <w:b/>
      <w:bCs/>
      <w:sz w:val="24"/>
      <w:szCs w:val="24"/>
    </w:rPr>
  </w:style>
  <w:style w:type="character" w:styleId="a3">
    <w:name w:val="Hyperlink"/>
    <w:basedOn w:val="a0"/>
    <w:uiPriority w:val="99"/>
    <w:rsid w:val="00327A28"/>
    <w:rPr>
      <w:rFonts w:cs="Times New Roman"/>
      <w:color w:val="0000FF"/>
      <w:u w:val="single"/>
    </w:rPr>
  </w:style>
  <w:style w:type="table" w:styleId="a4">
    <w:name w:val="Table Grid"/>
    <w:basedOn w:val="a1"/>
    <w:uiPriority w:val="99"/>
    <w:rsid w:val="00327A28"/>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DA79B0"/>
    <w:pPr>
      <w:widowControl w:val="0"/>
      <w:autoSpaceDE w:val="0"/>
      <w:autoSpaceDN w:val="0"/>
      <w:adjustRightInd w:val="0"/>
    </w:pPr>
  </w:style>
  <w:style w:type="paragraph" w:customStyle="1" w:styleId="Heading">
    <w:name w:val="Heading"/>
    <w:rsid w:val="00AA6926"/>
    <w:pPr>
      <w:autoSpaceDE w:val="0"/>
      <w:autoSpaceDN w:val="0"/>
      <w:adjustRightInd w:val="0"/>
    </w:pPr>
    <w:rPr>
      <w:rFonts w:ascii="Arial" w:hAnsi="Arial" w:cs="Arial"/>
      <w:b/>
      <w:bCs/>
    </w:rPr>
  </w:style>
  <w:style w:type="paragraph" w:customStyle="1" w:styleId="ConsPlusNormal">
    <w:name w:val="ConsPlusNormal"/>
    <w:rsid w:val="009931B9"/>
    <w:pPr>
      <w:autoSpaceDE w:val="0"/>
      <w:autoSpaceDN w:val="0"/>
      <w:adjustRightInd w:val="0"/>
    </w:pPr>
    <w:rPr>
      <w:rFonts w:ascii="Arial" w:hAnsi="Arial" w:cs="Arial"/>
      <w:sz w:val="20"/>
      <w:szCs w:val="20"/>
      <w:lang w:eastAsia="en-US"/>
    </w:rPr>
  </w:style>
  <w:style w:type="paragraph" w:styleId="a5">
    <w:name w:val="Balloon Text"/>
    <w:basedOn w:val="a"/>
    <w:link w:val="a6"/>
    <w:uiPriority w:val="99"/>
    <w:semiHidden/>
    <w:rsid w:val="001A6644"/>
    <w:rPr>
      <w:rFonts w:ascii="Tahoma" w:hAnsi="Tahoma" w:cs="Tahoma"/>
      <w:sz w:val="16"/>
      <w:szCs w:val="16"/>
    </w:rPr>
  </w:style>
  <w:style w:type="character" w:customStyle="1" w:styleId="a6">
    <w:name w:val="Текст выноски Знак"/>
    <w:basedOn w:val="a0"/>
    <w:link w:val="a5"/>
    <w:uiPriority w:val="99"/>
    <w:semiHidden/>
    <w:locked/>
    <w:rsid w:val="001A6644"/>
    <w:rPr>
      <w:rFonts w:ascii="Tahoma" w:hAnsi="Tahoma" w:cs="Tahoma"/>
      <w:sz w:val="16"/>
      <w:szCs w:val="16"/>
      <w:lang w:val="x-none" w:eastAsia="ru-RU"/>
    </w:rPr>
  </w:style>
  <w:style w:type="paragraph" w:styleId="a7">
    <w:name w:val="header"/>
    <w:basedOn w:val="a"/>
    <w:link w:val="a8"/>
    <w:uiPriority w:val="99"/>
    <w:rsid w:val="00B14B46"/>
    <w:pPr>
      <w:tabs>
        <w:tab w:val="center" w:pos="4677"/>
        <w:tab w:val="right" w:pos="9355"/>
      </w:tabs>
    </w:pPr>
  </w:style>
  <w:style w:type="character" w:customStyle="1" w:styleId="a8">
    <w:name w:val="Верхний колонтитул Знак"/>
    <w:basedOn w:val="a0"/>
    <w:link w:val="a7"/>
    <w:uiPriority w:val="99"/>
    <w:locked/>
    <w:rsid w:val="00B14B46"/>
    <w:rPr>
      <w:rFonts w:ascii="Times New Roman" w:hAnsi="Times New Roman" w:cs="Times New Roman"/>
      <w:sz w:val="20"/>
      <w:szCs w:val="20"/>
      <w:lang w:val="x-none" w:eastAsia="ru-RU"/>
    </w:rPr>
  </w:style>
  <w:style w:type="paragraph" w:styleId="a9">
    <w:name w:val="footer"/>
    <w:basedOn w:val="a"/>
    <w:link w:val="aa"/>
    <w:uiPriority w:val="99"/>
    <w:rsid w:val="00B14B46"/>
    <w:pPr>
      <w:tabs>
        <w:tab w:val="center" w:pos="4677"/>
        <w:tab w:val="right" w:pos="9355"/>
      </w:tabs>
    </w:pPr>
  </w:style>
  <w:style w:type="character" w:customStyle="1" w:styleId="aa">
    <w:name w:val="Нижний колонтитул Знак"/>
    <w:basedOn w:val="a0"/>
    <w:link w:val="a9"/>
    <w:uiPriority w:val="99"/>
    <w:locked/>
    <w:rsid w:val="00B14B46"/>
    <w:rPr>
      <w:rFonts w:ascii="Times New Roman" w:hAnsi="Times New Roman" w:cs="Times New Roman"/>
      <w:sz w:val="20"/>
      <w:szCs w:val="20"/>
      <w:lang w:val="x-none" w:eastAsia="ru-RU"/>
    </w:rPr>
  </w:style>
  <w:style w:type="character" w:styleId="ab">
    <w:name w:val="page number"/>
    <w:basedOn w:val="a0"/>
    <w:uiPriority w:val="99"/>
    <w:rsid w:val="00581A98"/>
    <w:rPr>
      <w:rFonts w:cs="Times New Roman"/>
    </w:rPr>
  </w:style>
  <w:style w:type="paragraph" w:customStyle="1" w:styleId="FORMATTEXT">
    <w:name w:val=".FORMATTEXT"/>
    <w:uiPriority w:val="99"/>
    <w:rsid w:val="000B3C44"/>
    <w:pPr>
      <w:widowControl w:val="0"/>
      <w:autoSpaceDE w:val="0"/>
      <w:autoSpaceDN w:val="0"/>
      <w:adjustRightInd w:val="0"/>
    </w:pPr>
    <w:rPr>
      <w:rFonts w:ascii="Times New Roman" w:hAnsi="Times New Roman" w:cs="Times New Roman"/>
      <w:sz w:val="24"/>
      <w:szCs w:val="24"/>
    </w:rPr>
  </w:style>
  <w:style w:type="paragraph" w:styleId="ac">
    <w:name w:val="List Paragraph"/>
    <w:basedOn w:val="a"/>
    <w:uiPriority w:val="34"/>
    <w:qFormat/>
    <w:rsid w:val="002E3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7290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5C974F-E04E-4DA7-BBB6-099CF526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2007</Words>
  <Characters>11444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Коган Ольга Георгиевна</dc:creator>
  <cp:lastModifiedBy>Рябинина Ольга Николаевна</cp:lastModifiedBy>
  <cp:revision>2</cp:revision>
  <cp:lastPrinted>2014-11-24T09:45:00Z</cp:lastPrinted>
  <dcterms:created xsi:type="dcterms:W3CDTF">2022-05-23T11:41:00Z</dcterms:created>
  <dcterms:modified xsi:type="dcterms:W3CDTF">2022-05-23T11:41:00Z</dcterms:modified>
</cp:coreProperties>
</file>