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8DD" w:rsidRPr="000B2063" w:rsidRDefault="00505345" w:rsidP="003948DD">
      <w:pPr>
        <w:shd w:val="clear" w:color="auto" w:fill="FFFFFF"/>
        <w:jc w:val="center"/>
        <w:rPr>
          <w:b/>
          <w:sz w:val="24"/>
          <w:szCs w:val="24"/>
        </w:rPr>
      </w:pPr>
      <w:r w:rsidRPr="000B2063">
        <w:rPr>
          <w:b/>
          <w:sz w:val="24"/>
          <w:szCs w:val="24"/>
        </w:rPr>
        <w:t>Пояснительная записка</w:t>
      </w:r>
      <w:r w:rsidR="000B2063">
        <w:rPr>
          <w:b/>
          <w:sz w:val="24"/>
          <w:szCs w:val="24"/>
        </w:rPr>
        <w:t xml:space="preserve"> </w:t>
      </w:r>
    </w:p>
    <w:p w:rsidR="003948DD" w:rsidRPr="000B2063" w:rsidRDefault="003948DD" w:rsidP="003948DD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B2063">
        <w:rPr>
          <w:b/>
          <w:bCs/>
          <w:sz w:val="24"/>
          <w:szCs w:val="24"/>
        </w:rPr>
        <w:t>к проекту постановления Правительства Санкт-Петербурга «</w:t>
      </w:r>
      <w:r w:rsidR="001020B2" w:rsidRPr="000B2063">
        <w:rPr>
          <w:b/>
          <w:bCs/>
          <w:sz w:val="24"/>
          <w:szCs w:val="24"/>
        </w:rPr>
        <w:t>О внесении изменени</w:t>
      </w:r>
      <w:r w:rsidR="003F5125">
        <w:rPr>
          <w:b/>
          <w:bCs/>
          <w:sz w:val="24"/>
          <w:szCs w:val="24"/>
        </w:rPr>
        <w:t>й</w:t>
      </w:r>
      <w:r w:rsidR="001020B2" w:rsidRPr="000B2063">
        <w:rPr>
          <w:b/>
          <w:bCs/>
          <w:sz w:val="24"/>
          <w:szCs w:val="24"/>
        </w:rPr>
        <w:t xml:space="preserve"> в</w:t>
      </w:r>
      <w:r w:rsidR="006E0E3C" w:rsidRPr="000B2063">
        <w:rPr>
          <w:b/>
          <w:bCs/>
          <w:sz w:val="24"/>
          <w:szCs w:val="24"/>
        </w:rPr>
        <w:t> </w:t>
      </w:r>
      <w:r w:rsidR="001020B2" w:rsidRPr="000B2063">
        <w:rPr>
          <w:b/>
          <w:bCs/>
          <w:sz w:val="24"/>
          <w:szCs w:val="24"/>
        </w:rPr>
        <w:t>постановлени</w:t>
      </w:r>
      <w:r w:rsidR="00C17F80" w:rsidRPr="000B2063">
        <w:rPr>
          <w:b/>
          <w:bCs/>
          <w:sz w:val="24"/>
          <w:szCs w:val="24"/>
        </w:rPr>
        <w:t>е</w:t>
      </w:r>
      <w:r w:rsidR="001020B2" w:rsidRPr="000B2063">
        <w:rPr>
          <w:b/>
          <w:bCs/>
          <w:sz w:val="24"/>
          <w:szCs w:val="24"/>
        </w:rPr>
        <w:t xml:space="preserve"> Правительства Санкт-Петербурга от 21.07.2015 № 656</w:t>
      </w:r>
      <w:r w:rsidR="0035077F" w:rsidRPr="000B2063">
        <w:rPr>
          <w:b/>
          <w:bCs/>
          <w:sz w:val="24"/>
          <w:szCs w:val="24"/>
        </w:rPr>
        <w:t>»</w:t>
      </w:r>
    </w:p>
    <w:p w:rsidR="003948DD" w:rsidRPr="000B2063" w:rsidRDefault="003948DD" w:rsidP="00BF1380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</w:rPr>
      </w:pPr>
    </w:p>
    <w:p w:rsidR="00BA589B" w:rsidRDefault="00DF3816" w:rsidP="00C87453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</w:rPr>
      </w:pPr>
      <w:r w:rsidRPr="000B2063">
        <w:rPr>
          <w:bCs/>
          <w:sz w:val="24"/>
          <w:szCs w:val="24"/>
        </w:rPr>
        <w:t>Проект постановления Правительства Санкт-Петербурга «О внесении изменени</w:t>
      </w:r>
      <w:r w:rsidR="003F5125">
        <w:rPr>
          <w:bCs/>
          <w:sz w:val="24"/>
          <w:szCs w:val="24"/>
        </w:rPr>
        <w:t>й</w:t>
      </w:r>
      <w:r w:rsidRPr="000B2063">
        <w:rPr>
          <w:bCs/>
          <w:sz w:val="24"/>
          <w:szCs w:val="24"/>
        </w:rPr>
        <w:t xml:space="preserve"> в</w:t>
      </w:r>
      <w:r w:rsidR="008D5E75" w:rsidRPr="000B2063">
        <w:rPr>
          <w:bCs/>
          <w:sz w:val="24"/>
          <w:szCs w:val="24"/>
        </w:rPr>
        <w:t> </w:t>
      </w:r>
      <w:r w:rsidRPr="000B2063">
        <w:rPr>
          <w:bCs/>
          <w:sz w:val="24"/>
          <w:szCs w:val="24"/>
        </w:rPr>
        <w:t>постановлени</w:t>
      </w:r>
      <w:r w:rsidR="00C17F80" w:rsidRPr="000B2063">
        <w:rPr>
          <w:bCs/>
          <w:sz w:val="24"/>
          <w:szCs w:val="24"/>
        </w:rPr>
        <w:t>е</w:t>
      </w:r>
      <w:r w:rsidRPr="000B2063">
        <w:rPr>
          <w:bCs/>
          <w:sz w:val="24"/>
          <w:szCs w:val="24"/>
        </w:rPr>
        <w:t xml:space="preserve"> Правительства Санкт-Петербурга от 21.07.2015 № 656</w:t>
      </w:r>
      <w:r w:rsidR="003C44AE">
        <w:rPr>
          <w:bCs/>
          <w:sz w:val="24"/>
          <w:szCs w:val="24"/>
        </w:rPr>
        <w:t xml:space="preserve"> </w:t>
      </w:r>
      <w:r w:rsidR="003C44AE" w:rsidRPr="003C44AE">
        <w:rPr>
          <w:sz w:val="24"/>
          <w:szCs w:val="24"/>
        </w:rPr>
        <w:t xml:space="preserve">«Об утверждении Положения о порядке взаимодействия исполнительных органов государственной власти </w:t>
      </w:r>
      <w:r w:rsidR="003C44AE" w:rsidRPr="003C44AE">
        <w:rPr>
          <w:sz w:val="24"/>
          <w:szCs w:val="24"/>
        </w:rPr>
        <w:br/>
        <w:t>Санкт-Петербурга при подготовке и принятии решений 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</w:t>
      </w:r>
      <w:r w:rsidR="00777367" w:rsidRPr="003C44AE">
        <w:rPr>
          <w:bCs/>
          <w:sz w:val="24"/>
          <w:szCs w:val="24"/>
        </w:rPr>
        <w:t xml:space="preserve">» </w:t>
      </w:r>
      <w:r w:rsidRPr="000B2063">
        <w:rPr>
          <w:bCs/>
          <w:sz w:val="24"/>
          <w:szCs w:val="24"/>
        </w:rPr>
        <w:t>(далее – Проект</w:t>
      </w:r>
      <w:r w:rsidR="0062185C">
        <w:rPr>
          <w:bCs/>
          <w:sz w:val="24"/>
          <w:szCs w:val="24"/>
        </w:rPr>
        <w:t>, Положение</w:t>
      </w:r>
      <w:r w:rsidRPr="000B2063">
        <w:rPr>
          <w:bCs/>
          <w:sz w:val="24"/>
          <w:szCs w:val="24"/>
        </w:rPr>
        <w:t>) разр</w:t>
      </w:r>
      <w:r w:rsidR="0035077F" w:rsidRPr="000B2063">
        <w:rPr>
          <w:bCs/>
          <w:sz w:val="24"/>
          <w:szCs w:val="24"/>
        </w:rPr>
        <w:t xml:space="preserve">аботан Комитетом по инвестициям </w:t>
      </w:r>
      <w:r w:rsidR="00777367" w:rsidRPr="000B2063">
        <w:rPr>
          <w:bCs/>
          <w:sz w:val="24"/>
          <w:szCs w:val="24"/>
        </w:rPr>
        <w:t>Санкт-Петербурга</w:t>
      </w:r>
      <w:r w:rsidR="00B03234">
        <w:rPr>
          <w:bCs/>
          <w:sz w:val="24"/>
          <w:szCs w:val="24"/>
        </w:rPr>
        <w:t xml:space="preserve"> (далее – Комитет)</w:t>
      </w:r>
      <w:r w:rsidR="00777367" w:rsidRPr="000B2063">
        <w:rPr>
          <w:bCs/>
          <w:sz w:val="24"/>
          <w:szCs w:val="24"/>
        </w:rPr>
        <w:t xml:space="preserve"> </w:t>
      </w:r>
      <w:r w:rsidR="00655E46" w:rsidRPr="000B2063">
        <w:rPr>
          <w:bCs/>
          <w:sz w:val="24"/>
          <w:szCs w:val="24"/>
        </w:rPr>
        <w:t xml:space="preserve">в целях </w:t>
      </w:r>
      <w:r w:rsidR="00A56244" w:rsidRPr="00A56244">
        <w:rPr>
          <w:bCs/>
          <w:sz w:val="24"/>
          <w:szCs w:val="24"/>
        </w:rPr>
        <w:t>исключени</w:t>
      </w:r>
      <w:r w:rsidR="00593CBB">
        <w:rPr>
          <w:bCs/>
          <w:sz w:val="24"/>
          <w:szCs w:val="24"/>
        </w:rPr>
        <w:t>я</w:t>
      </w:r>
      <w:r w:rsidR="00A56244" w:rsidRPr="00A56244">
        <w:rPr>
          <w:bCs/>
          <w:sz w:val="24"/>
          <w:szCs w:val="24"/>
        </w:rPr>
        <w:t xml:space="preserve"> необходимости проведения </w:t>
      </w:r>
      <w:r w:rsidR="00237A59">
        <w:rPr>
          <w:bCs/>
          <w:sz w:val="24"/>
          <w:szCs w:val="24"/>
        </w:rPr>
        <w:t xml:space="preserve">государственной </w:t>
      </w:r>
      <w:r w:rsidR="00A56244" w:rsidRPr="00A56244">
        <w:rPr>
          <w:bCs/>
          <w:sz w:val="24"/>
          <w:szCs w:val="24"/>
        </w:rPr>
        <w:t xml:space="preserve">историко-культурной экспертизы о возможности проведения работ по сохранению объекта культурного наследия до принятия решения </w:t>
      </w:r>
      <w:r w:rsidR="00237A59">
        <w:rPr>
          <w:bCs/>
          <w:sz w:val="24"/>
          <w:szCs w:val="24"/>
        </w:rPr>
        <w:br/>
      </w:r>
      <w:r w:rsidR="00A56244" w:rsidRPr="00A56244">
        <w:rPr>
          <w:bCs/>
          <w:sz w:val="24"/>
          <w:szCs w:val="24"/>
        </w:rPr>
        <w:t xml:space="preserve">о предоставлении объекта культурного наследия (выявленного объекта культурного наследия) </w:t>
      </w:r>
      <w:r w:rsidR="00237A59">
        <w:rPr>
          <w:bCs/>
          <w:sz w:val="24"/>
          <w:szCs w:val="24"/>
        </w:rPr>
        <w:br/>
      </w:r>
      <w:r w:rsidR="00A56244" w:rsidRPr="00A56244">
        <w:rPr>
          <w:bCs/>
          <w:sz w:val="24"/>
          <w:szCs w:val="24"/>
        </w:rPr>
        <w:t xml:space="preserve">для проведения работ по приспособлению для современного использования в соответствии </w:t>
      </w:r>
      <w:r w:rsidR="00237A59">
        <w:rPr>
          <w:bCs/>
          <w:sz w:val="24"/>
          <w:szCs w:val="24"/>
        </w:rPr>
        <w:br/>
      </w:r>
      <w:r w:rsidR="00A56244" w:rsidRPr="00A56244">
        <w:rPr>
          <w:bCs/>
          <w:sz w:val="24"/>
          <w:szCs w:val="24"/>
        </w:rPr>
        <w:t>с Законом Санкт-Петербурга от 26.05.2</w:t>
      </w:r>
      <w:r w:rsidR="00A56244">
        <w:rPr>
          <w:bCs/>
          <w:sz w:val="24"/>
          <w:szCs w:val="24"/>
        </w:rPr>
        <w:t xml:space="preserve">004 </w:t>
      </w:r>
      <w:r w:rsidR="00A56244" w:rsidRPr="00A56244">
        <w:rPr>
          <w:bCs/>
          <w:sz w:val="24"/>
          <w:szCs w:val="24"/>
        </w:rPr>
        <w:t>№ 282-43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использования».</w:t>
      </w:r>
    </w:p>
    <w:p w:rsidR="00593CBB" w:rsidRPr="00593CBB" w:rsidRDefault="00593CBB" w:rsidP="00C87453">
      <w:pPr>
        <w:ind w:firstLine="709"/>
        <w:jc w:val="both"/>
        <w:rPr>
          <w:sz w:val="24"/>
          <w:szCs w:val="24"/>
        </w:rPr>
      </w:pPr>
      <w:r w:rsidRPr="00593CBB">
        <w:rPr>
          <w:sz w:val="24"/>
          <w:szCs w:val="24"/>
        </w:rPr>
        <w:t xml:space="preserve">В настоящее время в разделах 6 и 7 Положения предусмотрен порядок принятия решений </w:t>
      </w:r>
      <w:r>
        <w:rPr>
          <w:sz w:val="24"/>
          <w:szCs w:val="24"/>
        </w:rPr>
        <w:br/>
      </w:r>
      <w:r w:rsidRPr="00593CBB">
        <w:rPr>
          <w:sz w:val="24"/>
          <w:szCs w:val="24"/>
        </w:rPr>
        <w:t xml:space="preserve">о предоставлении объектов недвижимости, находящихся в государственной собственности </w:t>
      </w:r>
      <w:r>
        <w:rPr>
          <w:sz w:val="24"/>
          <w:szCs w:val="24"/>
        </w:rPr>
        <w:br/>
      </w:r>
      <w:r w:rsidRPr="00593CBB">
        <w:rPr>
          <w:sz w:val="24"/>
          <w:szCs w:val="24"/>
        </w:rPr>
        <w:t>Санкт-Петербурга, для проведения работ по приспособлению для современного использования.</w:t>
      </w:r>
    </w:p>
    <w:p w:rsidR="00593CBB" w:rsidRPr="00593CBB" w:rsidRDefault="00593CBB" w:rsidP="00C87453">
      <w:pPr>
        <w:ind w:firstLine="709"/>
        <w:jc w:val="both"/>
        <w:rPr>
          <w:sz w:val="24"/>
          <w:szCs w:val="24"/>
        </w:rPr>
      </w:pPr>
      <w:r w:rsidRPr="00593CBB">
        <w:rPr>
          <w:sz w:val="24"/>
          <w:szCs w:val="24"/>
        </w:rPr>
        <w:t xml:space="preserve">Согласно пункту 6.3.2.5 Положения в целях принятия решения о предоставлении объекта капитального строительства на торгах СПб ГБУ «Управление инвестиций» обеспечивает подготовку заключения государственной историко-культурной экспертизы о возможности (положительное заключение) проведения работ по сохранению объекта культурного наследия </w:t>
      </w:r>
      <w:r w:rsidR="00740F14">
        <w:rPr>
          <w:sz w:val="24"/>
          <w:szCs w:val="24"/>
        </w:rPr>
        <w:br/>
      </w:r>
      <w:r w:rsidRPr="00593CBB">
        <w:rPr>
          <w:sz w:val="24"/>
          <w:szCs w:val="24"/>
        </w:rPr>
        <w:t xml:space="preserve">(при предоставлении объекта культурного наследия (выявленного объекта культурного наследия) </w:t>
      </w:r>
      <w:r w:rsidR="00740F14">
        <w:rPr>
          <w:sz w:val="24"/>
          <w:szCs w:val="24"/>
        </w:rPr>
        <w:br/>
      </w:r>
      <w:r w:rsidRPr="00593CBB">
        <w:rPr>
          <w:sz w:val="24"/>
          <w:szCs w:val="24"/>
        </w:rPr>
        <w:t>для проведения работ по приспособлению для современного использования)</w:t>
      </w:r>
      <w:r>
        <w:rPr>
          <w:sz w:val="24"/>
          <w:szCs w:val="24"/>
        </w:rPr>
        <w:t xml:space="preserve"> </w:t>
      </w:r>
      <w:r w:rsidRPr="00593CBB">
        <w:rPr>
          <w:sz w:val="24"/>
          <w:szCs w:val="24"/>
        </w:rPr>
        <w:t>(далее – Заключение).</w:t>
      </w:r>
    </w:p>
    <w:p w:rsidR="00593CBB" w:rsidRPr="00593CBB" w:rsidRDefault="00593CBB" w:rsidP="00C87453">
      <w:pPr>
        <w:ind w:firstLine="709"/>
        <w:jc w:val="both"/>
        <w:rPr>
          <w:sz w:val="24"/>
          <w:szCs w:val="24"/>
        </w:rPr>
      </w:pPr>
      <w:r w:rsidRPr="00593CBB">
        <w:rPr>
          <w:sz w:val="24"/>
          <w:szCs w:val="24"/>
        </w:rPr>
        <w:t xml:space="preserve">В соответствии с абзацем первым пункта 7.7.2 Положения в целях принятия решения </w:t>
      </w:r>
      <w:r w:rsidRPr="00593CBB">
        <w:rPr>
          <w:sz w:val="24"/>
          <w:szCs w:val="24"/>
        </w:rPr>
        <w:br/>
        <w:t>о предоставлении объекта капитального строительства по инициативе потенциальных инвесторов потенциальный инвестор, правообладатель обращается в Комитет в том числе за обеспечением подготовки Заключения.</w:t>
      </w:r>
    </w:p>
    <w:p w:rsidR="00593CBB" w:rsidRPr="00593CBB" w:rsidRDefault="00593CBB" w:rsidP="00C87453">
      <w:pPr>
        <w:ind w:firstLine="709"/>
        <w:jc w:val="both"/>
        <w:rPr>
          <w:sz w:val="24"/>
          <w:szCs w:val="24"/>
        </w:rPr>
      </w:pPr>
      <w:r w:rsidRPr="00593CBB">
        <w:rPr>
          <w:sz w:val="24"/>
          <w:szCs w:val="24"/>
        </w:rPr>
        <w:t xml:space="preserve">При этом согласно </w:t>
      </w:r>
      <w:proofErr w:type="gramStart"/>
      <w:r w:rsidRPr="00593CBB">
        <w:rPr>
          <w:sz w:val="24"/>
          <w:szCs w:val="24"/>
        </w:rPr>
        <w:t>абзацу</w:t>
      </w:r>
      <w:proofErr w:type="gramEnd"/>
      <w:r w:rsidRPr="00593CBB">
        <w:rPr>
          <w:sz w:val="24"/>
          <w:szCs w:val="24"/>
        </w:rPr>
        <w:t xml:space="preserve"> второму пункта 7.7.2 Положения осуществление действий, предусмотренных в абзаце первом пункта 7.7.2 Положения, осуществляется за счет потенциального инвестора, правообладателя.</w:t>
      </w:r>
    </w:p>
    <w:p w:rsidR="00593CBB" w:rsidRDefault="00593CBB" w:rsidP="00C87453">
      <w:pPr>
        <w:ind w:firstLine="709"/>
        <w:jc w:val="both"/>
        <w:rPr>
          <w:sz w:val="24"/>
          <w:szCs w:val="24"/>
        </w:rPr>
      </w:pPr>
      <w:r w:rsidRPr="00593CBB">
        <w:rPr>
          <w:sz w:val="24"/>
          <w:szCs w:val="24"/>
        </w:rPr>
        <w:t xml:space="preserve">Таким образом, получение Заключения осуществляется на стадии принятия решения </w:t>
      </w:r>
      <w:r w:rsidRPr="00593CBB">
        <w:rPr>
          <w:sz w:val="24"/>
          <w:szCs w:val="24"/>
        </w:rPr>
        <w:br/>
        <w:t xml:space="preserve">о предоставлении объекта недвижимости, находящегося в государственной собственности </w:t>
      </w:r>
      <w:r w:rsidR="00740F14">
        <w:rPr>
          <w:sz w:val="24"/>
          <w:szCs w:val="24"/>
        </w:rPr>
        <w:br/>
      </w:r>
      <w:r w:rsidRPr="00593CBB">
        <w:rPr>
          <w:sz w:val="24"/>
          <w:szCs w:val="24"/>
        </w:rPr>
        <w:t xml:space="preserve">Санкт-Петербурга, для проведения работ по приспособлению для современного использования, при этом в целях принятия решения о предоставлении объектов капитального строительства </w:t>
      </w:r>
      <w:r w:rsidRPr="00593CBB">
        <w:rPr>
          <w:sz w:val="24"/>
          <w:szCs w:val="24"/>
        </w:rPr>
        <w:br/>
        <w:t xml:space="preserve">на торгах подготовка Заключения осуществляется за счет бюджета Санкт-Петербурга, а в случае предоставления объекта капитального строительства по инициативе потенциальных </w:t>
      </w:r>
      <w:r w:rsidRPr="00593CBB">
        <w:rPr>
          <w:sz w:val="24"/>
          <w:szCs w:val="24"/>
        </w:rPr>
        <w:br/>
        <w:t>инвесторов – за счет средств потенциальных инвесторов.</w:t>
      </w:r>
    </w:p>
    <w:p w:rsidR="00BF1380" w:rsidRDefault="00ED39D7" w:rsidP="00C8745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Между тем</w:t>
      </w:r>
      <w:r w:rsidR="00BF1380" w:rsidRPr="00BF138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связи </w:t>
      </w:r>
      <w:r w:rsidR="00BF1380" w:rsidRPr="00BF1380">
        <w:rPr>
          <w:sz w:val="24"/>
          <w:szCs w:val="24"/>
        </w:rPr>
        <w:t>с отсутствием бюджетного финансирования на проведение государственной историко-культурной экспертизы и наличием рисков для потенциальных инвесторов, обусловленных несением значительных затрат на по</w:t>
      </w:r>
      <w:r w:rsidR="008B7032">
        <w:rPr>
          <w:sz w:val="24"/>
          <w:szCs w:val="24"/>
        </w:rPr>
        <w:t xml:space="preserve">дготовку проектной документации </w:t>
      </w:r>
      <w:r w:rsidR="00BF1380" w:rsidRPr="00BF1380">
        <w:rPr>
          <w:sz w:val="24"/>
          <w:szCs w:val="24"/>
        </w:rPr>
        <w:t>и проведение государственной историко-культурной экспертизы и отсутствием гарантий предоставления объекта культурного наследия инвес</w:t>
      </w:r>
      <w:r w:rsidR="00BF1380">
        <w:rPr>
          <w:sz w:val="24"/>
          <w:szCs w:val="24"/>
        </w:rPr>
        <w:t xml:space="preserve">тору, понесшему такие расходы, </w:t>
      </w:r>
      <w:r w:rsidR="00011F00">
        <w:rPr>
          <w:sz w:val="24"/>
          <w:szCs w:val="24"/>
        </w:rPr>
        <w:br/>
      </w:r>
      <w:r w:rsidR="00BF1380" w:rsidRPr="00BF1380">
        <w:rPr>
          <w:sz w:val="24"/>
          <w:szCs w:val="24"/>
        </w:rPr>
        <w:t>в настоящее время предоставление объектов культурного</w:t>
      </w:r>
      <w:r w:rsidR="00BF1380">
        <w:rPr>
          <w:sz w:val="24"/>
          <w:szCs w:val="24"/>
        </w:rPr>
        <w:t xml:space="preserve"> наследия для проведения работ </w:t>
      </w:r>
      <w:r w:rsidR="00011F00">
        <w:rPr>
          <w:sz w:val="24"/>
          <w:szCs w:val="24"/>
        </w:rPr>
        <w:br/>
      </w:r>
      <w:r w:rsidR="00BF1380" w:rsidRPr="00BF1380">
        <w:rPr>
          <w:sz w:val="24"/>
          <w:szCs w:val="24"/>
        </w:rPr>
        <w:t>по приспособлению для современного использования значительно затруднено.</w:t>
      </w:r>
    </w:p>
    <w:p w:rsidR="00245E67" w:rsidRPr="00AB59B8" w:rsidRDefault="00245E67" w:rsidP="00245E67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О</w:t>
      </w:r>
      <w:r w:rsidRPr="00AB59B8">
        <w:rPr>
          <w:bCs/>
          <w:sz w:val="24"/>
          <w:szCs w:val="24"/>
        </w:rPr>
        <w:t xml:space="preserve">снования и порядок проведения </w:t>
      </w:r>
      <w:r>
        <w:rPr>
          <w:bCs/>
          <w:sz w:val="24"/>
          <w:szCs w:val="24"/>
        </w:rPr>
        <w:t>государственной</w:t>
      </w:r>
      <w:r w:rsidRPr="00AB59B8">
        <w:rPr>
          <w:bCs/>
          <w:sz w:val="24"/>
          <w:szCs w:val="24"/>
        </w:rPr>
        <w:t xml:space="preserve"> историко-культурной экспертизы урегулированы главой V Федерального закона от 25.06.2002 № 73-ФЗ «Об объектах культурного наследия (памятниках истории и культуры) народов Российской Федерации» </w:t>
      </w:r>
      <w:r>
        <w:rPr>
          <w:bCs/>
          <w:sz w:val="24"/>
          <w:szCs w:val="24"/>
        </w:rPr>
        <w:br/>
      </w:r>
      <w:r w:rsidRPr="00AB59B8">
        <w:rPr>
          <w:bCs/>
          <w:sz w:val="24"/>
          <w:szCs w:val="24"/>
        </w:rPr>
        <w:t xml:space="preserve">(далее – Федеральный закон № 73-ФЗ), а также Положением о государственной историко-культурной экспертизе, утвержденным постановлением Правительства Российской Федерации </w:t>
      </w:r>
      <w:r>
        <w:rPr>
          <w:bCs/>
          <w:sz w:val="24"/>
          <w:szCs w:val="24"/>
        </w:rPr>
        <w:br/>
      </w:r>
      <w:r w:rsidRPr="00AB59B8">
        <w:rPr>
          <w:bCs/>
          <w:sz w:val="24"/>
          <w:szCs w:val="24"/>
        </w:rPr>
        <w:t xml:space="preserve">от 15.07.2009 № 569 (далее – Положение № 569). </w:t>
      </w:r>
    </w:p>
    <w:p w:rsidR="00245E67" w:rsidRPr="00AB59B8" w:rsidRDefault="00245E67" w:rsidP="00245E67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</w:rPr>
      </w:pPr>
      <w:r w:rsidRPr="00AB59B8">
        <w:rPr>
          <w:bCs/>
          <w:sz w:val="24"/>
          <w:szCs w:val="24"/>
        </w:rPr>
        <w:t>В соответствии со статьей 31 Федерального закона № 73-ФЗ историко-культурная экспертиза проводится до начала работ по сохранению объекта культурного наследия.</w:t>
      </w:r>
    </w:p>
    <w:p w:rsidR="00245E67" w:rsidRPr="00AB59B8" w:rsidRDefault="00245E67" w:rsidP="00245E67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</w:rPr>
      </w:pPr>
      <w:r w:rsidRPr="00AB59B8">
        <w:rPr>
          <w:bCs/>
          <w:sz w:val="24"/>
          <w:szCs w:val="24"/>
        </w:rPr>
        <w:lastRenderedPageBreak/>
        <w:t xml:space="preserve">Исходя из статьи 30 Федерального закона № 73-ФЗ, подпункта «к» пункта 16                             Положения № 569 объектом историко-культурной экспертизы в рассматриваемой ситуации будет являться проектная документация на проведение работ по сохранению объекта культурного наследия. </w:t>
      </w:r>
    </w:p>
    <w:p w:rsidR="00245E67" w:rsidRDefault="00245E67" w:rsidP="00245E67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</w:rPr>
      </w:pPr>
      <w:r w:rsidRPr="00AB59B8">
        <w:rPr>
          <w:bCs/>
          <w:sz w:val="24"/>
          <w:szCs w:val="24"/>
        </w:rPr>
        <w:t>В соответствии с подпунктом «г» пункта 20 Положения № 569 в заключении экспертизы подлежит указанию однозначный вывод о соответствии (положительное заключение) или несоответствии (отрицательное заключение) требованиям законодательства Российской Федерации в области государственной охраны объектов культурного наследия проектной документации на проведение работ по сохранению объектов культурного наследия.</w:t>
      </w:r>
    </w:p>
    <w:p w:rsidR="00245E67" w:rsidRPr="00245E67" w:rsidRDefault="00245E67" w:rsidP="00245E67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Из анализа положений </w:t>
      </w:r>
      <w:r w:rsidRPr="00B7350D">
        <w:rPr>
          <w:bCs/>
          <w:sz w:val="24"/>
          <w:szCs w:val="24"/>
        </w:rPr>
        <w:t>Федерального закона № 73-ФЗ</w:t>
      </w:r>
      <w:r>
        <w:rPr>
          <w:bCs/>
          <w:sz w:val="24"/>
          <w:szCs w:val="24"/>
        </w:rPr>
        <w:t xml:space="preserve"> и Положения № 569 следует, что отсутствует зависимость между </w:t>
      </w:r>
      <w:r w:rsidR="00261483">
        <w:rPr>
          <w:bCs/>
          <w:sz w:val="24"/>
          <w:szCs w:val="24"/>
        </w:rPr>
        <w:t xml:space="preserve">обязательным </w:t>
      </w:r>
      <w:r>
        <w:rPr>
          <w:bCs/>
          <w:sz w:val="24"/>
          <w:szCs w:val="24"/>
        </w:rPr>
        <w:t>проведением государственной историко-культурной экспертизой и принятием решения о предоставлении объект</w:t>
      </w:r>
      <w:r w:rsidR="000F0752"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 xml:space="preserve"> недвижимости, находящ</w:t>
      </w:r>
      <w:r w:rsidR="000F0752">
        <w:rPr>
          <w:bCs/>
          <w:sz w:val="24"/>
          <w:szCs w:val="24"/>
        </w:rPr>
        <w:t>его</w:t>
      </w:r>
      <w:r>
        <w:rPr>
          <w:bCs/>
          <w:sz w:val="24"/>
          <w:szCs w:val="24"/>
        </w:rPr>
        <w:t xml:space="preserve">ся в государственной собственности, для проведения работ по приспособлению </w:t>
      </w:r>
      <w:r w:rsidR="000F0752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>для современного использования. Действующее законодательство указывает лишь на то, что государственная историко-культурная экспертиза должна проводится до проведения непосредственно работ по сохранению объектов культурного наследия.</w:t>
      </w:r>
    </w:p>
    <w:p w:rsidR="00E03DC7" w:rsidRPr="00593CBB" w:rsidRDefault="000F0752" w:rsidP="00E03D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</w:t>
      </w:r>
      <w:r w:rsidR="00245E67">
        <w:rPr>
          <w:sz w:val="24"/>
          <w:szCs w:val="24"/>
        </w:rPr>
        <w:t xml:space="preserve"> в</w:t>
      </w:r>
      <w:r w:rsidR="00E03DC7" w:rsidRPr="00E03DC7">
        <w:rPr>
          <w:sz w:val="24"/>
          <w:szCs w:val="24"/>
        </w:rPr>
        <w:t xml:space="preserve"> результате принятия предлагаемых Проектом изменений в целях вовлечени</w:t>
      </w:r>
      <w:r w:rsidR="00245E67">
        <w:rPr>
          <w:sz w:val="24"/>
          <w:szCs w:val="24"/>
        </w:rPr>
        <w:t>я</w:t>
      </w:r>
      <w:r w:rsidR="00E03DC7" w:rsidRPr="00E03DC7">
        <w:rPr>
          <w:sz w:val="24"/>
          <w:szCs w:val="24"/>
        </w:rPr>
        <w:t xml:space="preserve"> в инвестиционный оборот объектов культурного наследия проведение государственной историко-культурной экспертизы будет обеспечиваться инвестором, с которым будет заключен инвестиционный договор, в рамках исполнения им обязательств, предусмотренных указанным договором, по осуществлен</w:t>
      </w:r>
      <w:r w:rsidR="00E03DC7">
        <w:rPr>
          <w:sz w:val="24"/>
          <w:szCs w:val="24"/>
        </w:rPr>
        <w:t xml:space="preserve">ию инвестиционной деятельности </w:t>
      </w:r>
      <w:r w:rsidR="00245E67">
        <w:rPr>
          <w:sz w:val="24"/>
          <w:szCs w:val="24"/>
        </w:rPr>
        <w:br/>
      </w:r>
      <w:r w:rsidR="00E03DC7" w:rsidRPr="00E03DC7">
        <w:rPr>
          <w:sz w:val="24"/>
          <w:szCs w:val="24"/>
        </w:rPr>
        <w:t>в отношении объекта культурного наследия (выявленного объекта культурного наследия).</w:t>
      </w:r>
    </w:p>
    <w:p w:rsidR="00A90F80" w:rsidRDefault="00C97E31" w:rsidP="006B636B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При этом н</w:t>
      </w:r>
      <w:r w:rsidR="00A90F80">
        <w:rPr>
          <w:bCs/>
          <w:sz w:val="24"/>
          <w:szCs w:val="24"/>
        </w:rPr>
        <w:t xml:space="preserve">евозможность реализации запланированных работ, </w:t>
      </w:r>
      <w:r w:rsidR="00A90F80" w:rsidRPr="00A90F80">
        <w:rPr>
          <w:bCs/>
          <w:sz w:val="24"/>
          <w:szCs w:val="24"/>
        </w:rPr>
        <w:t>установленная решением</w:t>
      </w:r>
      <w:r w:rsidR="00A90F80">
        <w:rPr>
          <w:bCs/>
          <w:sz w:val="24"/>
          <w:szCs w:val="24"/>
        </w:rPr>
        <w:t xml:space="preserve"> орган</w:t>
      </w:r>
      <w:r w:rsidR="00A90F80" w:rsidRPr="00A90F80">
        <w:rPr>
          <w:bCs/>
          <w:sz w:val="24"/>
          <w:szCs w:val="24"/>
        </w:rPr>
        <w:t>а</w:t>
      </w:r>
      <w:r w:rsidR="00A90F80">
        <w:rPr>
          <w:bCs/>
          <w:sz w:val="24"/>
          <w:szCs w:val="24"/>
        </w:rPr>
        <w:t xml:space="preserve"> охраны </w:t>
      </w:r>
      <w:r w:rsidR="00A90F80" w:rsidRPr="00A90F80">
        <w:rPr>
          <w:bCs/>
          <w:sz w:val="24"/>
          <w:szCs w:val="24"/>
        </w:rPr>
        <w:t>объектов культурного наследия о</w:t>
      </w:r>
      <w:r w:rsidR="00A90F80">
        <w:rPr>
          <w:bCs/>
          <w:sz w:val="24"/>
          <w:szCs w:val="24"/>
        </w:rPr>
        <w:t xml:space="preserve"> несогласии</w:t>
      </w:r>
      <w:r w:rsidR="00A90F80" w:rsidRPr="00A90F80">
        <w:rPr>
          <w:bCs/>
          <w:sz w:val="24"/>
          <w:szCs w:val="24"/>
        </w:rPr>
        <w:t xml:space="preserve"> </w:t>
      </w:r>
      <w:r w:rsidR="00A90F80">
        <w:rPr>
          <w:bCs/>
          <w:sz w:val="24"/>
          <w:szCs w:val="24"/>
        </w:rPr>
        <w:t xml:space="preserve">с выводами, изложенными в Заключения, повлечет необходимость </w:t>
      </w:r>
      <w:r w:rsidR="00A90F80" w:rsidRPr="00A90F80">
        <w:rPr>
          <w:bCs/>
          <w:sz w:val="24"/>
          <w:szCs w:val="24"/>
        </w:rPr>
        <w:t>отмен</w:t>
      </w:r>
      <w:r w:rsidR="00083597">
        <w:rPr>
          <w:bCs/>
          <w:sz w:val="24"/>
          <w:szCs w:val="24"/>
        </w:rPr>
        <w:t xml:space="preserve">ы постановления </w:t>
      </w:r>
      <w:r w:rsidR="00A90F80">
        <w:rPr>
          <w:bCs/>
          <w:sz w:val="24"/>
          <w:szCs w:val="24"/>
        </w:rPr>
        <w:t xml:space="preserve">Правительства </w:t>
      </w:r>
      <w:r w:rsidR="00A90F80" w:rsidRPr="00A90F80">
        <w:rPr>
          <w:bCs/>
          <w:sz w:val="24"/>
          <w:szCs w:val="24"/>
        </w:rPr>
        <w:t xml:space="preserve">Санкт-Петербурга </w:t>
      </w:r>
      <w:r w:rsidR="00083597">
        <w:rPr>
          <w:bCs/>
          <w:sz w:val="24"/>
          <w:szCs w:val="24"/>
        </w:rPr>
        <w:br/>
      </w:r>
      <w:r w:rsidR="00A90F80" w:rsidRPr="00A90F80">
        <w:rPr>
          <w:bCs/>
          <w:sz w:val="24"/>
          <w:szCs w:val="24"/>
        </w:rPr>
        <w:t>о</w:t>
      </w:r>
      <w:r w:rsidR="00A90F80">
        <w:rPr>
          <w:bCs/>
          <w:sz w:val="24"/>
          <w:szCs w:val="24"/>
        </w:rPr>
        <w:t xml:space="preserve"> </w:t>
      </w:r>
      <w:r w:rsidR="00A90F80" w:rsidRPr="00A90F80">
        <w:rPr>
          <w:bCs/>
          <w:sz w:val="24"/>
          <w:szCs w:val="24"/>
        </w:rPr>
        <w:t>предоставлении объекта недвижимости для проведения работ по приспособлению</w:t>
      </w:r>
      <w:r w:rsidR="00A90F80">
        <w:rPr>
          <w:bCs/>
          <w:sz w:val="24"/>
          <w:szCs w:val="24"/>
        </w:rPr>
        <w:t xml:space="preserve"> </w:t>
      </w:r>
      <w:r w:rsidR="00083597">
        <w:rPr>
          <w:bCs/>
          <w:sz w:val="24"/>
          <w:szCs w:val="24"/>
        </w:rPr>
        <w:br/>
      </w:r>
      <w:r w:rsidR="00A90F80">
        <w:rPr>
          <w:bCs/>
          <w:sz w:val="24"/>
          <w:szCs w:val="24"/>
        </w:rPr>
        <w:t>для современного использования в соответствии с разделом 9 Положения.</w:t>
      </w:r>
    </w:p>
    <w:p w:rsidR="00B56817" w:rsidRDefault="00C97E31" w:rsidP="00B56817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Следует отметить, что</w:t>
      </w:r>
      <w:r w:rsidR="00836113">
        <w:rPr>
          <w:bCs/>
          <w:sz w:val="24"/>
          <w:szCs w:val="24"/>
        </w:rPr>
        <w:t xml:space="preserve"> баланс</w:t>
      </w:r>
      <w:r w:rsidR="005C30A8">
        <w:rPr>
          <w:bCs/>
          <w:sz w:val="24"/>
          <w:szCs w:val="24"/>
        </w:rPr>
        <w:t xml:space="preserve"> интересов </w:t>
      </w:r>
      <w:r w:rsidR="00836113">
        <w:rPr>
          <w:bCs/>
          <w:sz w:val="24"/>
          <w:szCs w:val="24"/>
        </w:rPr>
        <w:t>в таком случае не будет нарушен</w:t>
      </w:r>
      <w:r w:rsidR="005C30A8">
        <w:rPr>
          <w:bCs/>
          <w:sz w:val="24"/>
          <w:szCs w:val="24"/>
        </w:rPr>
        <w:t xml:space="preserve">, поскольку </w:t>
      </w:r>
      <w:r w:rsidR="00770CB7" w:rsidRPr="00770CB7">
        <w:rPr>
          <w:bCs/>
          <w:sz w:val="24"/>
          <w:szCs w:val="24"/>
        </w:rPr>
        <w:t xml:space="preserve">инвестор, с которым будет заключен инвестиционный договор, </w:t>
      </w:r>
      <w:r w:rsidR="00D2613E" w:rsidRPr="00D2613E">
        <w:rPr>
          <w:bCs/>
          <w:sz w:val="24"/>
          <w:szCs w:val="24"/>
        </w:rPr>
        <w:t xml:space="preserve">в соответствии с абзацем третьим пункта 1 статьи 2 Гражданского кодекса Российской Федерации </w:t>
      </w:r>
      <w:r w:rsidR="00770CB7" w:rsidRPr="00770CB7">
        <w:rPr>
          <w:bCs/>
          <w:sz w:val="24"/>
          <w:szCs w:val="24"/>
        </w:rPr>
        <w:t>осуществляет предпринимательскую деятельность на свой риск, соответственно, н</w:t>
      </w:r>
      <w:r w:rsidR="00E06341">
        <w:rPr>
          <w:bCs/>
          <w:sz w:val="24"/>
          <w:szCs w:val="24"/>
        </w:rPr>
        <w:t>а момент заключения указанного</w:t>
      </w:r>
      <w:r w:rsidR="00770CB7" w:rsidRPr="00770CB7">
        <w:rPr>
          <w:bCs/>
          <w:sz w:val="24"/>
          <w:szCs w:val="24"/>
        </w:rPr>
        <w:t xml:space="preserve"> договора </w:t>
      </w:r>
      <w:r w:rsidR="00E06341">
        <w:rPr>
          <w:bCs/>
          <w:sz w:val="24"/>
          <w:szCs w:val="24"/>
        </w:rPr>
        <w:t xml:space="preserve">должен </w:t>
      </w:r>
      <w:r w:rsidR="00146EE7">
        <w:rPr>
          <w:bCs/>
          <w:sz w:val="24"/>
          <w:szCs w:val="24"/>
        </w:rPr>
        <w:t>предполагать</w:t>
      </w:r>
      <w:r w:rsidR="00770CB7" w:rsidRPr="00770CB7">
        <w:rPr>
          <w:bCs/>
          <w:sz w:val="24"/>
          <w:szCs w:val="24"/>
        </w:rPr>
        <w:t xml:space="preserve"> возникновение возможных последствий в виде полу</w:t>
      </w:r>
      <w:r w:rsidR="005B40C7">
        <w:rPr>
          <w:bCs/>
          <w:sz w:val="24"/>
          <w:szCs w:val="24"/>
        </w:rPr>
        <w:t xml:space="preserve">чения отрицательного Заключения и как следствие невозможности достигнуть </w:t>
      </w:r>
      <w:r w:rsidR="00146EE7">
        <w:rPr>
          <w:bCs/>
          <w:sz w:val="24"/>
          <w:szCs w:val="24"/>
        </w:rPr>
        <w:t xml:space="preserve">основную </w:t>
      </w:r>
      <w:r w:rsidR="005B40C7">
        <w:rPr>
          <w:bCs/>
          <w:sz w:val="24"/>
          <w:szCs w:val="24"/>
        </w:rPr>
        <w:t xml:space="preserve">цель </w:t>
      </w:r>
      <w:r w:rsidR="00573E6D">
        <w:rPr>
          <w:bCs/>
          <w:sz w:val="24"/>
          <w:szCs w:val="24"/>
        </w:rPr>
        <w:t>договора, которая приведет к прекращению обязательства.</w:t>
      </w:r>
    </w:p>
    <w:p w:rsidR="005C30A8" w:rsidRDefault="005C30A8" w:rsidP="00FE0C90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Кроме того, </w:t>
      </w:r>
      <w:r w:rsidR="002622FD">
        <w:rPr>
          <w:bCs/>
          <w:sz w:val="24"/>
          <w:szCs w:val="24"/>
        </w:rPr>
        <w:t xml:space="preserve">статья 32 </w:t>
      </w:r>
      <w:r w:rsidR="00FE0C90">
        <w:rPr>
          <w:bCs/>
          <w:sz w:val="24"/>
          <w:szCs w:val="24"/>
        </w:rPr>
        <w:t>Федеральн</w:t>
      </w:r>
      <w:r w:rsidR="002622FD">
        <w:rPr>
          <w:bCs/>
          <w:sz w:val="24"/>
          <w:szCs w:val="24"/>
        </w:rPr>
        <w:t>ого</w:t>
      </w:r>
      <w:r w:rsidR="00FE0C90">
        <w:rPr>
          <w:bCs/>
          <w:sz w:val="24"/>
          <w:szCs w:val="24"/>
        </w:rPr>
        <w:t xml:space="preserve"> закон</w:t>
      </w:r>
      <w:r w:rsidR="002622FD">
        <w:rPr>
          <w:bCs/>
          <w:sz w:val="24"/>
          <w:szCs w:val="24"/>
        </w:rPr>
        <w:t>а</w:t>
      </w:r>
      <w:r w:rsidR="00FE0C90">
        <w:rPr>
          <w:bCs/>
          <w:sz w:val="24"/>
          <w:szCs w:val="24"/>
        </w:rPr>
        <w:t xml:space="preserve"> </w:t>
      </w:r>
      <w:r w:rsidR="00B55A4C" w:rsidRPr="00B55A4C">
        <w:rPr>
          <w:bCs/>
          <w:sz w:val="24"/>
          <w:szCs w:val="24"/>
        </w:rPr>
        <w:t>№ 73-ФЗ</w:t>
      </w:r>
      <w:r w:rsidR="00B55A4C">
        <w:rPr>
          <w:bCs/>
          <w:sz w:val="24"/>
          <w:szCs w:val="24"/>
        </w:rPr>
        <w:t xml:space="preserve"> </w:t>
      </w:r>
      <w:r w:rsidR="00B97A8E">
        <w:rPr>
          <w:bCs/>
          <w:sz w:val="24"/>
          <w:szCs w:val="24"/>
        </w:rPr>
        <w:t xml:space="preserve">предусматривает </w:t>
      </w:r>
      <w:r w:rsidR="00FE0C90">
        <w:rPr>
          <w:bCs/>
          <w:sz w:val="24"/>
          <w:szCs w:val="24"/>
        </w:rPr>
        <w:t xml:space="preserve">механизмы проведения повторной экспертизы по инициативе </w:t>
      </w:r>
      <w:r w:rsidR="00B97A8E" w:rsidRPr="00E50039">
        <w:rPr>
          <w:bCs/>
          <w:sz w:val="24"/>
          <w:szCs w:val="24"/>
        </w:rPr>
        <w:t>соответствующ</w:t>
      </w:r>
      <w:r w:rsidR="00B97A8E">
        <w:rPr>
          <w:bCs/>
          <w:sz w:val="24"/>
          <w:szCs w:val="24"/>
        </w:rPr>
        <w:t>его</w:t>
      </w:r>
      <w:r w:rsidR="00FE0C90" w:rsidRPr="00E50039">
        <w:rPr>
          <w:bCs/>
          <w:sz w:val="24"/>
          <w:szCs w:val="24"/>
        </w:rPr>
        <w:t xml:space="preserve"> орган</w:t>
      </w:r>
      <w:r w:rsidR="00B97A8E">
        <w:rPr>
          <w:bCs/>
          <w:sz w:val="24"/>
          <w:szCs w:val="24"/>
        </w:rPr>
        <w:t>а</w:t>
      </w:r>
      <w:r w:rsidR="00FE0C90" w:rsidRPr="00E50039">
        <w:rPr>
          <w:bCs/>
          <w:sz w:val="24"/>
          <w:szCs w:val="24"/>
        </w:rPr>
        <w:t xml:space="preserve"> охраны объектов культурного наследия</w:t>
      </w:r>
      <w:r w:rsidR="00E50039" w:rsidRPr="00E50039">
        <w:rPr>
          <w:bCs/>
          <w:sz w:val="24"/>
          <w:szCs w:val="24"/>
        </w:rPr>
        <w:t xml:space="preserve"> либо по заявлению заинтересованного лица</w:t>
      </w:r>
      <w:r w:rsidR="00806756">
        <w:rPr>
          <w:bCs/>
          <w:sz w:val="24"/>
          <w:szCs w:val="24"/>
        </w:rPr>
        <w:t xml:space="preserve">, а также </w:t>
      </w:r>
      <w:r w:rsidR="006A206C">
        <w:rPr>
          <w:bCs/>
          <w:sz w:val="24"/>
          <w:szCs w:val="24"/>
        </w:rPr>
        <w:t xml:space="preserve">обжалования </w:t>
      </w:r>
      <w:r w:rsidR="002622FD">
        <w:rPr>
          <w:bCs/>
          <w:sz w:val="24"/>
          <w:szCs w:val="24"/>
        </w:rPr>
        <w:br/>
      </w:r>
      <w:r w:rsidR="006A206C">
        <w:rPr>
          <w:bCs/>
          <w:sz w:val="24"/>
          <w:szCs w:val="24"/>
        </w:rPr>
        <w:t xml:space="preserve">в судебном порядке </w:t>
      </w:r>
      <w:r w:rsidR="00806756" w:rsidRPr="00806756">
        <w:rPr>
          <w:bCs/>
          <w:sz w:val="24"/>
          <w:szCs w:val="24"/>
        </w:rPr>
        <w:t>решени</w:t>
      </w:r>
      <w:r w:rsidR="006A206C">
        <w:rPr>
          <w:bCs/>
          <w:sz w:val="24"/>
          <w:szCs w:val="24"/>
        </w:rPr>
        <w:t>я</w:t>
      </w:r>
      <w:r w:rsidR="00806756" w:rsidRPr="00806756">
        <w:rPr>
          <w:bCs/>
          <w:sz w:val="24"/>
          <w:szCs w:val="24"/>
        </w:rPr>
        <w:t xml:space="preserve"> органа охраны объектов культурного наследия. </w:t>
      </w:r>
      <w:bookmarkStart w:id="0" w:name="_GoBack"/>
      <w:bookmarkEnd w:id="0"/>
    </w:p>
    <w:p w:rsidR="00455E2A" w:rsidRPr="000B2063" w:rsidRDefault="00994C97" w:rsidP="00C87453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</w:rPr>
      </w:pPr>
      <w:r w:rsidRPr="000B2063">
        <w:rPr>
          <w:bCs/>
          <w:sz w:val="24"/>
          <w:szCs w:val="24"/>
        </w:rPr>
        <w:t>Во исполнение пункта 2.1 Соглашения между Правительством Санкт</w:t>
      </w:r>
      <w:r w:rsidR="003D70EC" w:rsidRPr="000B2063">
        <w:rPr>
          <w:bCs/>
          <w:sz w:val="24"/>
          <w:szCs w:val="24"/>
        </w:rPr>
        <w:t>-</w:t>
      </w:r>
      <w:r w:rsidRPr="000B2063">
        <w:rPr>
          <w:bCs/>
          <w:sz w:val="24"/>
          <w:szCs w:val="24"/>
        </w:rPr>
        <w:t>Петербурга и</w:t>
      </w:r>
      <w:r w:rsidR="00336281" w:rsidRPr="000B2063">
        <w:rPr>
          <w:bCs/>
          <w:sz w:val="24"/>
          <w:szCs w:val="24"/>
        </w:rPr>
        <w:t> </w:t>
      </w:r>
      <w:r w:rsidRPr="000B2063">
        <w:rPr>
          <w:bCs/>
          <w:sz w:val="24"/>
          <w:szCs w:val="24"/>
        </w:rPr>
        <w:t xml:space="preserve">прокуратурой Санкт-Петербурга о взаимодействии в сфере правотворчества </w:t>
      </w:r>
      <w:r w:rsidR="00011F00">
        <w:rPr>
          <w:bCs/>
          <w:sz w:val="24"/>
          <w:szCs w:val="24"/>
        </w:rPr>
        <w:t>Проект</w:t>
      </w:r>
      <w:r w:rsidRPr="000B2063">
        <w:rPr>
          <w:bCs/>
          <w:sz w:val="24"/>
          <w:szCs w:val="24"/>
        </w:rPr>
        <w:t xml:space="preserve"> и</w:t>
      </w:r>
      <w:r w:rsidR="000B2063">
        <w:rPr>
          <w:bCs/>
          <w:sz w:val="24"/>
          <w:szCs w:val="24"/>
        </w:rPr>
        <w:t> </w:t>
      </w:r>
      <w:r w:rsidRPr="000B2063">
        <w:rPr>
          <w:bCs/>
          <w:sz w:val="24"/>
          <w:szCs w:val="24"/>
        </w:rPr>
        <w:t xml:space="preserve">пояснительная записка к </w:t>
      </w:r>
      <w:r w:rsidR="00011F00">
        <w:rPr>
          <w:bCs/>
          <w:sz w:val="24"/>
          <w:szCs w:val="24"/>
        </w:rPr>
        <w:t>П</w:t>
      </w:r>
      <w:r w:rsidRPr="000B2063">
        <w:rPr>
          <w:bCs/>
          <w:sz w:val="24"/>
          <w:szCs w:val="24"/>
        </w:rPr>
        <w:t>роекту были направлены н</w:t>
      </w:r>
      <w:r w:rsidR="000B2063">
        <w:rPr>
          <w:bCs/>
          <w:sz w:val="24"/>
          <w:szCs w:val="24"/>
        </w:rPr>
        <w:t>а электронную почту прокуратуры</w:t>
      </w:r>
      <w:r w:rsidR="000B2063">
        <w:rPr>
          <w:bCs/>
          <w:sz w:val="24"/>
          <w:szCs w:val="24"/>
        </w:rPr>
        <w:br/>
      </w:r>
      <w:r w:rsidRPr="000B2063">
        <w:rPr>
          <w:bCs/>
          <w:sz w:val="24"/>
          <w:szCs w:val="24"/>
        </w:rPr>
        <w:t>Санкт-Петербурга</w:t>
      </w:r>
      <w:r w:rsidR="00667C73">
        <w:rPr>
          <w:bCs/>
          <w:sz w:val="24"/>
          <w:szCs w:val="24"/>
        </w:rPr>
        <w:t>.</w:t>
      </w:r>
      <w:r w:rsidRPr="000B2063">
        <w:rPr>
          <w:bCs/>
          <w:sz w:val="24"/>
          <w:szCs w:val="24"/>
        </w:rPr>
        <w:t xml:space="preserve"> Замечания и предложения по </w:t>
      </w:r>
      <w:r w:rsidR="00011F00">
        <w:rPr>
          <w:bCs/>
          <w:sz w:val="24"/>
          <w:szCs w:val="24"/>
        </w:rPr>
        <w:t>Проекту</w:t>
      </w:r>
      <w:r w:rsidRPr="000B2063">
        <w:rPr>
          <w:bCs/>
          <w:sz w:val="24"/>
          <w:szCs w:val="24"/>
        </w:rPr>
        <w:t xml:space="preserve"> от</w:t>
      </w:r>
      <w:r w:rsidR="00E32B2E">
        <w:rPr>
          <w:bCs/>
          <w:sz w:val="24"/>
          <w:szCs w:val="24"/>
        </w:rPr>
        <w:t xml:space="preserve"> </w:t>
      </w:r>
      <w:r w:rsidRPr="000B2063">
        <w:rPr>
          <w:bCs/>
          <w:sz w:val="24"/>
          <w:szCs w:val="24"/>
        </w:rPr>
        <w:t>прокуратуры Санкт</w:t>
      </w:r>
      <w:r w:rsidR="00667C73">
        <w:rPr>
          <w:bCs/>
          <w:sz w:val="24"/>
          <w:szCs w:val="24"/>
        </w:rPr>
        <w:noBreakHyphen/>
      </w:r>
      <w:r w:rsidRPr="000B2063">
        <w:rPr>
          <w:bCs/>
          <w:sz w:val="24"/>
          <w:szCs w:val="24"/>
        </w:rPr>
        <w:t xml:space="preserve">Петербурга </w:t>
      </w:r>
      <w:r w:rsidR="00011F00">
        <w:rPr>
          <w:bCs/>
          <w:sz w:val="24"/>
          <w:szCs w:val="24"/>
        </w:rPr>
        <w:br/>
      </w:r>
      <w:r w:rsidRPr="000B2063">
        <w:rPr>
          <w:bCs/>
          <w:sz w:val="24"/>
          <w:szCs w:val="24"/>
        </w:rPr>
        <w:t>в Комитет не</w:t>
      </w:r>
      <w:r w:rsidR="003D70EC" w:rsidRPr="000B2063">
        <w:rPr>
          <w:bCs/>
          <w:sz w:val="24"/>
          <w:szCs w:val="24"/>
        </w:rPr>
        <w:t> </w:t>
      </w:r>
      <w:r w:rsidRPr="000B2063">
        <w:rPr>
          <w:bCs/>
          <w:sz w:val="24"/>
          <w:szCs w:val="24"/>
        </w:rPr>
        <w:t>поступали.</w:t>
      </w:r>
    </w:p>
    <w:p w:rsidR="000B2063" w:rsidRDefault="0062330B" w:rsidP="00C87453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</w:rPr>
      </w:pPr>
      <w:r w:rsidRPr="000B2063">
        <w:rPr>
          <w:bCs/>
          <w:sz w:val="24"/>
          <w:szCs w:val="24"/>
        </w:rPr>
        <w:t>Принятие Проекта не приведет к увеличению расходов бюджета Санкт-Петербурга. Проект не является особо значимым проектом городского значения, разработка медиа-плана, включая информационно-рекламн</w:t>
      </w:r>
      <w:r w:rsidR="000B2063">
        <w:rPr>
          <w:bCs/>
          <w:sz w:val="24"/>
          <w:szCs w:val="24"/>
        </w:rPr>
        <w:t>ое сопровождение, не требуется.</w:t>
      </w:r>
    </w:p>
    <w:p w:rsidR="00A5124C" w:rsidRPr="000B2063" w:rsidRDefault="00A5124C" w:rsidP="00C87453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</w:rPr>
      </w:pPr>
      <w:r w:rsidRPr="000B2063">
        <w:rPr>
          <w:bCs/>
          <w:sz w:val="24"/>
          <w:szCs w:val="24"/>
        </w:rPr>
        <w:t>Акты, подлежащие признанию утратившими силу, приостановлению, изменению, дополнению или разработке в</w:t>
      </w:r>
      <w:r w:rsidR="000B2063">
        <w:rPr>
          <w:bCs/>
          <w:sz w:val="24"/>
          <w:szCs w:val="24"/>
        </w:rPr>
        <w:t xml:space="preserve"> </w:t>
      </w:r>
      <w:r w:rsidRPr="000B2063">
        <w:rPr>
          <w:bCs/>
          <w:sz w:val="24"/>
          <w:szCs w:val="24"/>
        </w:rPr>
        <w:t>связи с принятием Проекта, отсутствуют.</w:t>
      </w:r>
    </w:p>
    <w:p w:rsidR="003948DD" w:rsidRDefault="003948DD" w:rsidP="00C87453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230021" w:rsidRPr="000B2063" w:rsidRDefault="00230021" w:rsidP="00386E18">
      <w:pPr>
        <w:shd w:val="clear" w:color="auto" w:fill="FFFFFF"/>
        <w:jc w:val="both"/>
        <w:rPr>
          <w:sz w:val="24"/>
          <w:szCs w:val="24"/>
        </w:rPr>
      </w:pPr>
    </w:p>
    <w:p w:rsidR="003948DD" w:rsidRPr="000B2063" w:rsidRDefault="00763232" w:rsidP="003948DD">
      <w:pPr>
        <w:shd w:val="clear" w:color="auto" w:fill="FFFFFF"/>
        <w:jc w:val="both"/>
        <w:rPr>
          <w:b/>
          <w:sz w:val="24"/>
          <w:szCs w:val="24"/>
        </w:rPr>
      </w:pPr>
      <w:r w:rsidRPr="000B2063">
        <w:rPr>
          <w:b/>
          <w:sz w:val="24"/>
          <w:szCs w:val="24"/>
        </w:rPr>
        <w:t>Председател</w:t>
      </w:r>
      <w:r w:rsidR="00A5124C" w:rsidRPr="000B2063">
        <w:rPr>
          <w:b/>
          <w:sz w:val="24"/>
          <w:szCs w:val="24"/>
        </w:rPr>
        <w:t>ь</w:t>
      </w:r>
      <w:r w:rsidRPr="000B2063">
        <w:rPr>
          <w:b/>
          <w:sz w:val="24"/>
          <w:szCs w:val="24"/>
        </w:rPr>
        <w:t xml:space="preserve"> </w:t>
      </w:r>
      <w:r w:rsidR="003948DD" w:rsidRPr="000B2063">
        <w:rPr>
          <w:b/>
          <w:sz w:val="24"/>
          <w:szCs w:val="24"/>
        </w:rPr>
        <w:t xml:space="preserve">Комитета </w:t>
      </w:r>
    </w:p>
    <w:p w:rsidR="003948DD" w:rsidRPr="000B2063" w:rsidRDefault="003948DD" w:rsidP="00892874">
      <w:pPr>
        <w:shd w:val="clear" w:color="auto" w:fill="FFFFFF"/>
        <w:jc w:val="both"/>
        <w:rPr>
          <w:b/>
          <w:sz w:val="24"/>
          <w:szCs w:val="24"/>
        </w:rPr>
      </w:pPr>
      <w:r w:rsidRPr="000B2063">
        <w:rPr>
          <w:b/>
          <w:sz w:val="24"/>
          <w:szCs w:val="24"/>
        </w:rPr>
        <w:t>по инвест</w:t>
      </w:r>
      <w:r w:rsidR="008F53C7" w:rsidRPr="000B2063">
        <w:rPr>
          <w:b/>
          <w:sz w:val="24"/>
          <w:szCs w:val="24"/>
        </w:rPr>
        <w:t>ициям Санкт-Петербурга</w:t>
      </w:r>
      <w:r w:rsidR="008F53C7" w:rsidRPr="000B2063">
        <w:rPr>
          <w:b/>
          <w:sz w:val="24"/>
          <w:szCs w:val="24"/>
        </w:rPr>
        <w:tab/>
      </w:r>
      <w:r w:rsidR="008F53C7" w:rsidRPr="000B2063">
        <w:rPr>
          <w:b/>
          <w:sz w:val="24"/>
          <w:szCs w:val="24"/>
        </w:rPr>
        <w:tab/>
      </w:r>
      <w:r w:rsidR="008F53C7" w:rsidRPr="000B2063">
        <w:rPr>
          <w:b/>
          <w:sz w:val="24"/>
          <w:szCs w:val="24"/>
        </w:rPr>
        <w:tab/>
      </w:r>
      <w:r w:rsidR="008F53C7" w:rsidRPr="000B2063">
        <w:rPr>
          <w:b/>
          <w:sz w:val="24"/>
          <w:szCs w:val="24"/>
        </w:rPr>
        <w:tab/>
      </w:r>
      <w:r w:rsidR="008F53C7" w:rsidRPr="000B2063">
        <w:rPr>
          <w:b/>
          <w:sz w:val="24"/>
          <w:szCs w:val="24"/>
        </w:rPr>
        <w:tab/>
        <w:t xml:space="preserve">  </w:t>
      </w:r>
      <w:r w:rsidRPr="000B2063">
        <w:rPr>
          <w:b/>
          <w:sz w:val="24"/>
          <w:szCs w:val="24"/>
        </w:rPr>
        <w:t xml:space="preserve">  </w:t>
      </w:r>
      <w:r w:rsidR="000B2063">
        <w:rPr>
          <w:b/>
          <w:sz w:val="24"/>
          <w:szCs w:val="24"/>
        </w:rPr>
        <w:t xml:space="preserve">                  </w:t>
      </w:r>
      <w:r w:rsidR="007F31D2" w:rsidRPr="000B2063">
        <w:rPr>
          <w:b/>
          <w:sz w:val="24"/>
          <w:szCs w:val="24"/>
        </w:rPr>
        <w:t xml:space="preserve"> </w:t>
      </w:r>
      <w:r w:rsidRPr="000B2063">
        <w:rPr>
          <w:b/>
          <w:sz w:val="24"/>
          <w:szCs w:val="24"/>
        </w:rPr>
        <w:t xml:space="preserve">  </w:t>
      </w:r>
      <w:proofErr w:type="spellStart"/>
      <w:r w:rsidR="00DB7016" w:rsidRPr="000B2063">
        <w:rPr>
          <w:b/>
          <w:sz w:val="24"/>
          <w:szCs w:val="24"/>
        </w:rPr>
        <w:t>Р.А.Голованов</w:t>
      </w:r>
      <w:proofErr w:type="spellEnd"/>
    </w:p>
    <w:sectPr w:rsidR="003948DD" w:rsidRPr="000B2063" w:rsidSect="00386E18">
      <w:headerReference w:type="even" r:id="rId7"/>
      <w:footerReference w:type="default" r:id="rId8"/>
      <w:pgSz w:w="11906" w:h="16838" w:code="9"/>
      <w:pgMar w:top="851" w:right="567" w:bottom="426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1F5" w:rsidRDefault="009071F5" w:rsidP="003948DD">
      <w:r>
        <w:separator/>
      </w:r>
    </w:p>
  </w:endnote>
  <w:endnote w:type="continuationSeparator" w:id="0">
    <w:p w:rsidR="009071F5" w:rsidRDefault="009071F5" w:rsidP="00394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DD5" w:rsidRDefault="00162D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1F5" w:rsidRDefault="009071F5" w:rsidP="003948DD">
      <w:r>
        <w:separator/>
      </w:r>
    </w:p>
  </w:footnote>
  <w:footnote w:type="continuationSeparator" w:id="0">
    <w:p w:rsidR="009071F5" w:rsidRDefault="009071F5" w:rsidP="00394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DD5" w:rsidRDefault="00162DD5" w:rsidP="00162D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2DD5" w:rsidRDefault="00162DD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DD"/>
    <w:rsid w:val="00001067"/>
    <w:rsid w:val="000070F2"/>
    <w:rsid w:val="00011F00"/>
    <w:rsid w:val="00017DE2"/>
    <w:rsid w:val="00020C5C"/>
    <w:rsid w:val="0002226A"/>
    <w:rsid w:val="000253CD"/>
    <w:rsid w:val="0002772A"/>
    <w:rsid w:val="00031E1A"/>
    <w:rsid w:val="00044C8B"/>
    <w:rsid w:val="000454C9"/>
    <w:rsid w:val="00046C89"/>
    <w:rsid w:val="00053F84"/>
    <w:rsid w:val="00054F7E"/>
    <w:rsid w:val="00056480"/>
    <w:rsid w:val="00063161"/>
    <w:rsid w:val="0006396B"/>
    <w:rsid w:val="00070E5D"/>
    <w:rsid w:val="00071AEA"/>
    <w:rsid w:val="000735FF"/>
    <w:rsid w:val="00083597"/>
    <w:rsid w:val="00084CC8"/>
    <w:rsid w:val="0008506F"/>
    <w:rsid w:val="00093F05"/>
    <w:rsid w:val="0009520C"/>
    <w:rsid w:val="000A04AB"/>
    <w:rsid w:val="000B0B27"/>
    <w:rsid w:val="000B2063"/>
    <w:rsid w:val="000B3DFB"/>
    <w:rsid w:val="000D26FB"/>
    <w:rsid w:val="000D3013"/>
    <w:rsid w:val="000D6E08"/>
    <w:rsid w:val="000E10FC"/>
    <w:rsid w:val="000E461E"/>
    <w:rsid w:val="000E5DBC"/>
    <w:rsid w:val="000F0752"/>
    <w:rsid w:val="000F2B46"/>
    <w:rsid w:val="000F3B09"/>
    <w:rsid w:val="000F3BC3"/>
    <w:rsid w:val="001020B2"/>
    <w:rsid w:val="00111E4E"/>
    <w:rsid w:val="00121BB9"/>
    <w:rsid w:val="00131147"/>
    <w:rsid w:val="0013186C"/>
    <w:rsid w:val="001351F2"/>
    <w:rsid w:val="00135B38"/>
    <w:rsid w:val="00146EE7"/>
    <w:rsid w:val="00151884"/>
    <w:rsid w:val="00162DD5"/>
    <w:rsid w:val="00163FD7"/>
    <w:rsid w:val="00167830"/>
    <w:rsid w:val="00172ADF"/>
    <w:rsid w:val="00173D10"/>
    <w:rsid w:val="0018646A"/>
    <w:rsid w:val="001B28E2"/>
    <w:rsid w:val="001B50A0"/>
    <w:rsid w:val="001C668A"/>
    <w:rsid w:val="001C7EF2"/>
    <w:rsid w:val="001D6F14"/>
    <w:rsid w:val="001E0A79"/>
    <w:rsid w:val="001E1C4A"/>
    <w:rsid w:val="001F19AE"/>
    <w:rsid w:val="001F4C16"/>
    <w:rsid w:val="00211687"/>
    <w:rsid w:val="002116B1"/>
    <w:rsid w:val="00211A33"/>
    <w:rsid w:val="00212BE7"/>
    <w:rsid w:val="00215126"/>
    <w:rsid w:val="00224660"/>
    <w:rsid w:val="00227758"/>
    <w:rsid w:val="00230021"/>
    <w:rsid w:val="00235F61"/>
    <w:rsid w:val="00237A59"/>
    <w:rsid w:val="00240D1A"/>
    <w:rsid w:val="00242AEF"/>
    <w:rsid w:val="00243909"/>
    <w:rsid w:val="002449CD"/>
    <w:rsid w:val="00245E67"/>
    <w:rsid w:val="00252F0B"/>
    <w:rsid w:val="00260206"/>
    <w:rsid w:val="00261483"/>
    <w:rsid w:val="002622FD"/>
    <w:rsid w:val="0027194D"/>
    <w:rsid w:val="00283A8E"/>
    <w:rsid w:val="00285906"/>
    <w:rsid w:val="002900B7"/>
    <w:rsid w:val="00292879"/>
    <w:rsid w:val="0029347D"/>
    <w:rsid w:val="0029765F"/>
    <w:rsid w:val="002A5D77"/>
    <w:rsid w:val="002B05FE"/>
    <w:rsid w:val="002B0686"/>
    <w:rsid w:val="002B0A34"/>
    <w:rsid w:val="002B1BA0"/>
    <w:rsid w:val="002D2136"/>
    <w:rsid w:val="002E00C7"/>
    <w:rsid w:val="002F2488"/>
    <w:rsid w:val="002F494D"/>
    <w:rsid w:val="002F4C64"/>
    <w:rsid w:val="00302BB8"/>
    <w:rsid w:val="00303C0D"/>
    <w:rsid w:val="00303ED6"/>
    <w:rsid w:val="003040FB"/>
    <w:rsid w:val="00315011"/>
    <w:rsid w:val="00320123"/>
    <w:rsid w:val="00323ADC"/>
    <w:rsid w:val="003248FD"/>
    <w:rsid w:val="00326E56"/>
    <w:rsid w:val="0033013C"/>
    <w:rsid w:val="00331E44"/>
    <w:rsid w:val="003322C4"/>
    <w:rsid w:val="0033250F"/>
    <w:rsid w:val="00333B63"/>
    <w:rsid w:val="00335C1D"/>
    <w:rsid w:val="00336281"/>
    <w:rsid w:val="0034153C"/>
    <w:rsid w:val="00341E14"/>
    <w:rsid w:val="0035077F"/>
    <w:rsid w:val="00356CA3"/>
    <w:rsid w:val="00362BD3"/>
    <w:rsid w:val="00380301"/>
    <w:rsid w:val="003865AA"/>
    <w:rsid w:val="00386E18"/>
    <w:rsid w:val="003947CD"/>
    <w:rsid w:val="003948DD"/>
    <w:rsid w:val="003951C7"/>
    <w:rsid w:val="003A3843"/>
    <w:rsid w:val="003A4620"/>
    <w:rsid w:val="003A7F46"/>
    <w:rsid w:val="003B4689"/>
    <w:rsid w:val="003B6F32"/>
    <w:rsid w:val="003C1322"/>
    <w:rsid w:val="003C152A"/>
    <w:rsid w:val="003C44AE"/>
    <w:rsid w:val="003D375C"/>
    <w:rsid w:val="003D3C81"/>
    <w:rsid w:val="003D55E2"/>
    <w:rsid w:val="003D70EC"/>
    <w:rsid w:val="003D7705"/>
    <w:rsid w:val="003E0078"/>
    <w:rsid w:val="003E6481"/>
    <w:rsid w:val="003E7123"/>
    <w:rsid w:val="003F0EC4"/>
    <w:rsid w:val="003F2811"/>
    <w:rsid w:val="003F5125"/>
    <w:rsid w:val="003F5520"/>
    <w:rsid w:val="003F702E"/>
    <w:rsid w:val="00400FDC"/>
    <w:rsid w:val="00402296"/>
    <w:rsid w:val="0040359F"/>
    <w:rsid w:val="00407F46"/>
    <w:rsid w:val="00410720"/>
    <w:rsid w:val="0041314F"/>
    <w:rsid w:val="004219EE"/>
    <w:rsid w:val="00422DDB"/>
    <w:rsid w:val="00423EE3"/>
    <w:rsid w:val="00426ACD"/>
    <w:rsid w:val="00431231"/>
    <w:rsid w:val="004424AC"/>
    <w:rsid w:val="004468A2"/>
    <w:rsid w:val="00450774"/>
    <w:rsid w:val="00455E2A"/>
    <w:rsid w:val="00457F94"/>
    <w:rsid w:val="0046492A"/>
    <w:rsid w:val="00467D6E"/>
    <w:rsid w:val="004702A6"/>
    <w:rsid w:val="00474A87"/>
    <w:rsid w:val="00476D80"/>
    <w:rsid w:val="00477E8A"/>
    <w:rsid w:val="00484D9F"/>
    <w:rsid w:val="0048514E"/>
    <w:rsid w:val="0049054B"/>
    <w:rsid w:val="0049067F"/>
    <w:rsid w:val="0049252C"/>
    <w:rsid w:val="00493EEB"/>
    <w:rsid w:val="004941F1"/>
    <w:rsid w:val="00495A8B"/>
    <w:rsid w:val="004A0D46"/>
    <w:rsid w:val="004A433E"/>
    <w:rsid w:val="004A586B"/>
    <w:rsid w:val="004B125A"/>
    <w:rsid w:val="004B2F49"/>
    <w:rsid w:val="004B6AFC"/>
    <w:rsid w:val="004C195E"/>
    <w:rsid w:val="004C52D6"/>
    <w:rsid w:val="004D0B4D"/>
    <w:rsid w:val="004D2411"/>
    <w:rsid w:val="004D2D4A"/>
    <w:rsid w:val="004E34CB"/>
    <w:rsid w:val="004F0975"/>
    <w:rsid w:val="004F099F"/>
    <w:rsid w:val="004F18A0"/>
    <w:rsid w:val="004F3260"/>
    <w:rsid w:val="004F7A4C"/>
    <w:rsid w:val="00501BAA"/>
    <w:rsid w:val="00505345"/>
    <w:rsid w:val="005077D3"/>
    <w:rsid w:val="0051201A"/>
    <w:rsid w:val="0051288B"/>
    <w:rsid w:val="00512A49"/>
    <w:rsid w:val="005419E1"/>
    <w:rsid w:val="005573D7"/>
    <w:rsid w:val="0056411E"/>
    <w:rsid w:val="00565FC4"/>
    <w:rsid w:val="00567FCD"/>
    <w:rsid w:val="00570041"/>
    <w:rsid w:val="00570F21"/>
    <w:rsid w:val="00572011"/>
    <w:rsid w:val="00573E6D"/>
    <w:rsid w:val="00577AF5"/>
    <w:rsid w:val="0058013E"/>
    <w:rsid w:val="005903CB"/>
    <w:rsid w:val="00593CBB"/>
    <w:rsid w:val="005A6D03"/>
    <w:rsid w:val="005B40C7"/>
    <w:rsid w:val="005B60C2"/>
    <w:rsid w:val="005C30A8"/>
    <w:rsid w:val="005C675A"/>
    <w:rsid w:val="005D06E3"/>
    <w:rsid w:val="005D3022"/>
    <w:rsid w:val="005D4AC7"/>
    <w:rsid w:val="005D66D3"/>
    <w:rsid w:val="005D6D45"/>
    <w:rsid w:val="005E2909"/>
    <w:rsid w:val="005E7140"/>
    <w:rsid w:val="005F164C"/>
    <w:rsid w:val="005F2787"/>
    <w:rsid w:val="005F2A05"/>
    <w:rsid w:val="005F31C7"/>
    <w:rsid w:val="005F367A"/>
    <w:rsid w:val="005F6E13"/>
    <w:rsid w:val="00600E86"/>
    <w:rsid w:val="00611091"/>
    <w:rsid w:val="00613525"/>
    <w:rsid w:val="00620E4B"/>
    <w:rsid w:val="0062185C"/>
    <w:rsid w:val="006226FB"/>
    <w:rsid w:val="0062330B"/>
    <w:rsid w:val="006238A7"/>
    <w:rsid w:val="006349CD"/>
    <w:rsid w:val="00635A1E"/>
    <w:rsid w:val="00641557"/>
    <w:rsid w:val="00641CCA"/>
    <w:rsid w:val="00652A67"/>
    <w:rsid w:val="006558C0"/>
    <w:rsid w:val="00655E46"/>
    <w:rsid w:val="006618AE"/>
    <w:rsid w:val="00667C73"/>
    <w:rsid w:val="006709DC"/>
    <w:rsid w:val="00670DF2"/>
    <w:rsid w:val="006764BB"/>
    <w:rsid w:val="00691AB7"/>
    <w:rsid w:val="006A206C"/>
    <w:rsid w:val="006A307A"/>
    <w:rsid w:val="006A7FC9"/>
    <w:rsid w:val="006B0202"/>
    <w:rsid w:val="006B123F"/>
    <w:rsid w:val="006B636B"/>
    <w:rsid w:val="006B7653"/>
    <w:rsid w:val="006C00FB"/>
    <w:rsid w:val="006C3DA7"/>
    <w:rsid w:val="006E0E3C"/>
    <w:rsid w:val="006F6A4D"/>
    <w:rsid w:val="0071058D"/>
    <w:rsid w:val="00711306"/>
    <w:rsid w:val="0071275D"/>
    <w:rsid w:val="007164B4"/>
    <w:rsid w:val="00722322"/>
    <w:rsid w:val="00722323"/>
    <w:rsid w:val="00723CE6"/>
    <w:rsid w:val="00730012"/>
    <w:rsid w:val="00730B16"/>
    <w:rsid w:val="00732756"/>
    <w:rsid w:val="00734780"/>
    <w:rsid w:val="00740F14"/>
    <w:rsid w:val="0075083E"/>
    <w:rsid w:val="007553C6"/>
    <w:rsid w:val="00756603"/>
    <w:rsid w:val="007574F8"/>
    <w:rsid w:val="00763232"/>
    <w:rsid w:val="00765712"/>
    <w:rsid w:val="00765E86"/>
    <w:rsid w:val="00770CB7"/>
    <w:rsid w:val="007728BC"/>
    <w:rsid w:val="00777367"/>
    <w:rsid w:val="00782339"/>
    <w:rsid w:val="00782543"/>
    <w:rsid w:val="007901AB"/>
    <w:rsid w:val="00790DC5"/>
    <w:rsid w:val="00791426"/>
    <w:rsid w:val="007952C4"/>
    <w:rsid w:val="007A0285"/>
    <w:rsid w:val="007A64EE"/>
    <w:rsid w:val="007B2D62"/>
    <w:rsid w:val="007B535D"/>
    <w:rsid w:val="007C2ECB"/>
    <w:rsid w:val="007D2E5B"/>
    <w:rsid w:val="007D3415"/>
    <w:rsid w:val="007E3F9F"/>
    <w:rsid w:val="007E570E"/>
    <w:rsid w:val="007F31D2"/>
    <w:rsid w:val="0080194E"/>
    <w:rsid w:val="008046B5"/>
    <w:rsid w:val="008049F7"/>
    <w:rsid w:val="00805FF8"/>
    <w:rsid w:val="00806756"/>
    <w:rsid w:val="00815AB9"/>
    <w:rsid w:val="008238E4"/>
    <w:rsid w:val="008307B0"/>
    <w:rsid w:val="00834464"/>
    <w:rsid w:val="008352E1"/>
    <w:rsid w:val="008354D2"/>
    <w:rsid w:val="00836113"/>
    <w:rsid w:val="00837A09"/>
    <w:rsid w:val="00842BE8"/>
    <w:rsid w:val="00842D6C"/>
    <w:rsid w:val="00847631"/>
    <w:rsid w:val="0085057A"/>
    <w:rsid w:val="0085199A"/>
    <w:rsid w:val="00852462"/>
    <w:rsid w:val="00853FEF"/>
    <w:rsid w:val="00860E68"/>
    <w:rsid w:val="00865191"/>
    <w:rsid w:val="0086619F"/>
    <w:rsid w:val="00872558"/>
    <w:rsid w:val="00873231"/>
    <w:rsid w:val="008751F3"/>
    <w:rsid w:val="00880212"/>
    <w:rsid w:val="00882529"/>
    <w:rsid w:val="00884418"/>
    <w:rsid w:val="0088441A"/>
    <w:rsid w:val="00892077"/>
    <w:rsid w:val="00892874"/>
    <w:rsid w:val="00895E7F"/>
    <w:rsid w:val="008A3CD8"/>
    <w:rsid w:val="008A50A8"/>
    <w:rsid w:val="008B15EA"/>
    <w:rsid w:val="008B7032"/>
    <w:rsid w:val="008C7487"/>
    <w:rsid w:val="008D5E75"/>
    <w:rsid w:val="008D799D"/>
    <w:rsid w:val="008E421A"/>
    <w:rsid w:val="008E6066"/>
    <w:rsid w:val="008F03F3"/>
    <w:rsid w:val="008F53C7"/>
    <w:rsid w:val="009006D5"/>
    <w:rsid w:val="009071F5"/>
    <w:rsid w:val="00910B1A"/>
    <w:rsid w:val="00912612"/>
    <w:rsid w:val="00920335"/>
    <w:rsid w:val="0092361D"/>
    <w:rsid w:val="00923A26"/>
    <w:rsid w:val="00924075"/>
    <w:rsid w:val="009246FF"/>
    <w:rsid w:val="00927346"/>
    <w:rsid w:val="00930F64"/>
    <w:rsid w:val="009374E2"/>
    <w:rsid w:val="009414AE"/>
    <w:rsid w:val="00943329"/>
    <w:rsid w:val="00963F34"/>
    <w:rsid w:val="00964F94"/>
    <w:rsid w:val="009702CF"/>
    <w:rsid w:val="00972DE9"/>
    <w:rsid w:val="009741CE"/>
    <w:rsid w:val="00976A8F"/>
    <w:rsid w:val="00980D79"/>
    <w:rsid w:val="00985D44"/>
    <w:rsid w:val="009861B6"/>
    <w:rsid w:val="00992852"/>
    <w:rsid w:val="00993EAE"/>
    <w:rsid w:val="00994C97"/>
    <w:rsid w:val="009A28B3"/>
    <w:rsid w:val="009C08FB"/>
    <w:rsid w:val="009E0B74"/>
    <w:rsid w:val="009E4A03"/>
    <w:rsid w:val="009E6337"/>
    <w:rsid w:val="00A00EF5"/>
    <w:rsid w:val="00A01A11"/>
    <w:rsid w:val="00A029D6"/>
    <w:rsid w:val="00A03A1A"/>
    <w:rsid w:val="00A05A14"/>
    <w:rsid w:val="00A14AC7"/>
    <w:rsid w:val="00A251CF"/>
    <w:rsid w:val="00A256E3"/>
    <w:rsid w:val="00A3042F"/>
    <w:rsid w:val="00A32788"/>
    <w:rsid w:val="00A358B1"/>
    <w:rsid w:val="00A43BB3"/>
    <w:rsid w:val="00A504ED"/>
    <w:rsid w:val="00A5124C"/>
    <w:rsid w:val="00A54B3F"/>
    <w:rsid w:val="00A55214"/>
    <w:rsid w:val="00A56244"/>
    <w:rsid w:val="00A57C59"/>
    <w:rsid w:val="00A66788"/>
    <w:rsid w:val="00A6684A"/>
    <w:rsid w:val="00A67BAF"/>
    <w:rsid w:val="00A72692"/>
    <w:rsid w:val="00A72C6E"/>
    <w:rsid w:val="00A77A7C"/>
    <w:rsid w:val="00A82D85"/>
    <w:rsid w:val="00A85E6F"/>
    <w:rsid w:val="00A87D16"/>
    <w:rsid w:val="00A909DD"/>
    <w:rsid w:val="00A90F80"/>
    <w:rsid w:val="00AA22C7"/>
    <w:rsid w:val="00AA72D9"/>
    <w:rsid w:val="00AB35A1"/>
    <w:rsid w:val="00AB3D3E"/>
    <w:rsid w:val="00AB59B8"/>
    <w:rsid w:val="00AC2B83"/>
    <w:rsid w:val="00AC6BA6"/>
    <w:rsid w:val="00AE2410"/>
    <w:rsid w:val="00AE48DE"/>
    <w:rsid w:val="00AE53D5"/>
    <w:rsid w:val="00AE6910"/>
    <w:rsid w:val="00AF3399"/>
    <w:rsid w:val="00AF3667"/>
    <w:rsid w:val="00AF37AD"/>
    <w:rsid w:val="00AF7B51"/>
    <w:rsid w:val="00B00A36"/>
    <w:rsid w:val="00B03234"/>
    <w:rsid w:val="00B0467F"/>
    <w:rsid w:val="00B16BFB"/>
    <w:rsid w:val="00B2296F"/>
    <w:rsid w:val="00B23C02"/>
    <w:rsid w:val="00B25721"/>
    <w:rsid w:val="00B27B51"/>
    <w:rsid w:val="00B41F92"/>
    <w:rsid w:val="00B437E9"/>
    <w:rsid w:val="00B441A1"/>
    <w:rsid w:val="00B45969"/>
    <w:rsid w:val="00B5430C"/>
    <w:rsid w:val="00B55944"/>
    <w:rsid w:val="00B55A4C"/>
    <w:rsid w:val="00B56817"/>
    <w:rsid w:val="00B6162F"/>
    <w:rsid w:val="00B63290"/>
    <w:rsid w:val="00B7159B"/>
    <w:rsid w:val="00B72A1F"/>
    <w:rsid w:val="00B7350D"/>
    <w:rsid w:val="00B7522F"/>
    <w:rsid w:val="00B80BC1"/>
    <w:rsid w:val="00B94A30"/>
    <w:rsid w:val="00B97A8E"/>
    <w:rsid w:val="00BA0A46"/>
    <w:rsid w:val="00BA589B"/>
    <w:rsid w:val="00BB3874"/>
    <w:rsid w:val="00BB5D22"/>
    <w:rsid w:val="00BC0251"/>
    <w:rsid w:val="00BC031A"/>
    <w:rsid w:val="00BC63EC"/>
    <w:rsid w:val="00BD4246"/>
    <w:rsid w:val="00BE01C8"/>
    <w:rsid w:val="00BE7A03"/>
    <w:rsid w:val="00BF10E0"/>
    <w:rsid w:val="00BF1380"/>
    <w:rsid w:val="00C02CC0"/>
    <w:rsid w:val="00C04009"/>
    <w:rsid w:val="00C07924"/>
    <w:rsid w:val="00C121F3"/>
    <w:rsid w:val="00C12B8A"/>
    <w:rsid w:val="00C17C76"/>
    <w:rsid w:val="00C17F80"/>
    <w:rsid w:val="00C20475"/>
    <w:rsid w:val="00C25A7C"/>
    <w:rsid w:val="00C311AD"/>
    <w:rsid w:val="00C314D1"/>
    <w:rsid w:val="00C40600"/>
    <w:rsid w:val="00C44DE8"/>
    <w:rsid w:val="00C469DD"/>
    <w:rsid w:val="00C53807"/>
    <w:rsid w:val="00C56C25"/>
    <w:rsid w:val="00C605D5"/>
    <w:rsid w:val="00C60A5E"/>
    <w:rsid w:val="00C62293"/>
    <w:rsid w:val="00C663FE"/>
    <w:rsid w:val="00C722F8"/>
    <w:rsid w:val="00C83D23"/>
    <w:rsid w:val="00C84DFC"/>
    <w:rsid w:val="00C87453"/>
    <w:rsid w:val="00C8761B"/>
    <w:rsid w:val="00C92D2B"/>
    <w:rsid w:val="00C97E31"/>
    <w:rsid w:val="00CA35D2"/>
    <w:rsid w:val="00CA6EED"/>
    <w:rsid w:val="00CA7855"/>
    <w:rsid w:val="00CC08C8"/>
    <w:rsid w:val="00CD14B8"/>
    <w:rsid w:val="00CF1DA4"/>
    <w:rsid w:val="00CF7DFE"/>
    <w:rsid w:val="00D0568D"/>
    <w:rsid w:val="00D156F3"/>
    <w:rsid w:val="00D2348C"/>
    <w:rsid w:val="00D2613E"/>
    <w:rsid w:val="00D30AEF"/>
    <w:rsid w:val="00D335B5"/>
    <w:rsid w:val="00D36035"/>
    <w:rsid w:val="00D54417"/>
    <w:rsid w:val="00D545A9"/>
    <w:rsid w:val="00D6201B"/>
    <w:rsid w:val="00D62468"/>
    <w:rsid w:val="00D67BB2"/>
    <w:rsid w:val="00D718F6"/>
    <w:rsid w:val="00D77642"/>
    <w:rsid w:val="00D80F21"/>
    <w:rsid w:val="00D8442F"/>
    <w:rsid w:val="00D85852"/>
    <w:rsid w:val="00D86E99"/>
    <w:rsid w:val="00DB15A7"/>
    <w:rsid w:val="00DB257C"/>
    <w:rsid w:val="00DB3C85"/>
    <w:rsid w:val="00DB7016"/>
    <w:rsid w:val="00DC017E"/>
    <w:rsid w:val="00DC01F4"/>
    <w:rsid w:val="00DC60AE"/>
    <w:rsid w:val="00DC7FB9"/>
    <w:rsid w:val="00DD0592"/>
    <w:rsid w:val="00DD4F59"/>
    <w:rsid w:val="00DD76B4"/>
    <w:rsid w:val="00DF070A"/>
    <w:rsid w:val="00DF3816"/>
    <w:rsid w:val="00E01B46"/>
    <w:rsid w:val="00E030CF"/>
    <w:rsid w:val="00E03288"/>
    <w:rsid w:val="00E03DC7"/>
    <w:rsid w:val="00E06341"/>
    <w:rsid w:val="00E06AF6"/>
    <w:rsid w:val="00E1662D"/>
    <w:rsid w:val="00E173C6"/>
    <w:rsid w:val="00E22FF2"/>
    <w:rsid w:val="00E27727"/>
    <w:rsid w:val="00E32B2E"/>
    <w:rsid w:val="00E370A5"/>
    <w:rsid w:val="00E41AB1"/>
    <w:rsid w:val="00E50039"/>
    <w:rsid w:val="00E57196"/>
    <w:rsid w:val="00E601BC"/>
    <w:rsid w:val="00E621EE"/>
    <w:rsid w:val="00E671FF"/>
    <w:rsid w:val="00E7040A"/>
    <w:rsid w:val="00E70B7A"/>
    <w:rsid w:val="00E77F59"/>
    <w:rsid w:val="00E804C1"/>
    <w:rsid w:val="00EA173C"/>
    <w:rsid w:val="00EB0E70"/>
    <w:rsid w:val="00EC5DA0"/>
    <w:rsid w:val="00ED3559"/>
    <w:rsid w:val="00ED39D7"/>
    <w:rsid w:val="00ED3AE5"/>
    <w:rsid w:val="00ED3D90"/>
    <w:rsid w:val="00ED506F"/>
    <w:rsid w:val="00ED7215"/>
    <w:rsid w:val="00EE4566"/>
    <w:rsid w:val="00EE66BD"/>
    <w:rsid w:val="00EF0E29"/>
    <w:rsid w:val="00EF2438"/>
    <w:rsid w:val="00EF7C3D"/>
    <w:rsid w:val="00F01C56"/>
    <w:rsid w:val="00F03280"/>
    <w:rsid w:val="00F04389"/>
    <w:rsid w:val="00F06A3C"/>
    <w:rsid w:val="00F06FF7"/>
    <w:rsid w:val="00F127C4"/>
    <w:rsid w:val="00F3167F"/>
    <w:rsid w:val="00F409B9"/>
    <w:rsid w:val="00F42D49"/>
    <w:rsid w:val="00F474D3"/>
    <w:rsid w:val="00F56CAD"/>
    <w:rsid w:val="00F651CD"/>
    <w:rsid w:val="00F65249"/>
    <w:rsid w:val="00F74408"/>
    <w:rsid w:val="00F825C6"/>
    <w:rsid w:val="00F90E4E"/>
    <w:rsid w:val="00F95697"/>
    <w:rsid w:val="00FA72E7"/>
    <w:rsid w:val="00FA7A31"/>
    <w:rsid w:val="00FB10F7"/>
    <w:rsid w:val="00FB2F2F"/>
    <w:rsid w:val="00FB6094"/>
    <w:rsid w:val="00FB7F15"/>
    <w:rsid w:val="00FC44A3"/>
    <w:rsid w:val="00FC74B5"/>
    <w:rsid w:val="00FD0D39"/>
    <w:rsid w:val="00FE0045"/>
    <w:rsid w:val="00FE0C90"/>
    <w:rsid w:val="00FE3BA4"/>
    <w:rsid w:val="00FE6D6F"/>
    <w:rsid w:val="00FE7A97"/>
    <w:rsid w:val="00FF1BFC"/>
    <w:rsid w:val="00FF52F6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B7481"/>
  <w15:docId w15:val="{2495D806-2BB5-41A0-AFBA-9A3E72157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8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948D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48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948DD"/>
  </w:style>
  <w:style w:type="paragraph" w:styleId="a6">
    <w:name w:val="footer"/>
    <w:basedOn w:val="a"/>
    <w:link w:val="a7"/>
    <w:uiPriority w:val="99"/>
    <w:rsid w:val="003948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948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rsid w:val="003948DD"/>
  </w:style>
  <w:style w:type="character" w:customStyle="1" w:styleId="a9">
    <w:name w:val="Текст сноски Знак"/>
    <w:basedOn w:val="a0"/>
    <w:link w:val="a8"/>
    <w:rsid w:val="003948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3948DD"/>
    <w:rPr>
      <w:vertAlign w:val="superscript"/>
    </w:rPr>
  </w:style>
  <w:style w:type="paragraph" w:customStyle="1" w:styleId="ConsPlusNormal">
    <w:name w:val="ConsPlusNormal"/>
    <w:rsid w:val="00655E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121BB9"/>
    <w:pPr>
      <w:ind w:left="720"/>
      <w:contextualSpacing/>
    </w:pPr>
  </w:style>
  <w:style w:type="character" w:customStyle="1" w:styleId="apple-converted-space">
    <w:name w:val="apple-converted-space"/>
    <w:basedOn w:val="a0"/>
    <w:rsid w:val="00884418"/>
  </w:style>
  <w:style w:type="character" w:styleId="ac">
    <w:name w:val="Hyperlink"/>
    <w:basedOn w:val="a0"/>
    <w:uiPriority w:val="99"/>
    <w:semiHidden/>
    <w:unhideWhenUsed/>
    <w:rsid w:val="00884418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05A1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05A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306C4-5F7A-411E-95B7-0C8F1F54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2</Pages>
  <Words>1222</Words>
  <Characters>6969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/>
      <vt:lpstr>Проект постановления Правительства Санкт-Петербурга «О внесении изменений в пост</vt:lpstr>
      <vt:lpstr>Основания и порядок проведения государственной историко-культурной экспертизы ур</vt:lpstr>
      <vt:lpstr>В соответствии со статьей 31 Федерального закона № 73-ФЗ историко-культурная экс</vt:lpstr>
      <vt:lpstr>Исходя из статьи 30 Федерального закона № 73-ФЗ, подпункта «к» пункта 16        </vt:lpstr>
      <vt:lpstr>В соответствии с подпунктом «г» пункта 20 Положения № 569 в заключении экспертиз</vt:lpstr>
      <vt:lpstr>Из анализа положений Федерального закона № 73-ФЗ и Положения № 569 следует, что </vt:lpstr>
      <vt:lpstr>При этом невозможность реализации запланированных работ, установленная решением </vt:lpstr>
      <vt:lpstr>Следует отметить, что баланс интересов в таком случае не будет нарушен, поскольк</vt:lpstr>
      <vt:lpstr>Кроме того, статья 32 Федерального закона № 73-ФЗ предусматривает механизмы пров</vt:lpstr>
      <vt:lpstr>Во исполнение пункта 2.1 Соглашения между Правительством Санкт-Петербурга и прок</vt:lpstr>
      <vt:lpstr>Принятие Проекта не приведет к увеличению расходов бюджета Санкт-Петербурга. Про</vt:lpstr>
      <vt:lpstr>Акты, подлежащие признанию утратившими силу, приостановлению, изменению, дополне</vt:lpstr>
    </vt:vector>
  </TitlesOfParts>
  <Company/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 Ефремкин</dc:creator>
  <cp:lastModifiedBy>Ломакина Ксения Владимировна</cp:lastModifiedBy>
  <cp:revision>126</cp:revision>
  <cp:lastPrinted>2022-04-14T12:38:00Z</cp:lastPrinted>
  <dcterms:created xsi:type="dcterms:W3CDTF">2017-03-22T08:02:00Z</dcterms:created>
  <dcterms:modified xsi:type="dcterms:W3CDTF">2022-04-14T12:45:00Z</dcterms:modified>
</cp:coreProperties>
</file>