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52" w:rsidRDefault="00FD7152" w:rsidP="00FD7152">
      <w:pPr>
        <w:jc w:val="center"/>
        <w:rPr>
          <w:color w:val="000000"/>
          <w:szCs w:val="2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5C20EA55" wp14:editId="75CAB197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152" w:rsidRDefault="00FD7152" w:rsidP="00FD7152">
      <w:pPr>
        <w:jc w:val="center"/>
        <w:rPr>
          <w:color w:val="000000"/>
          <w:szCs w:val="20"/>
        </w:rPr>
      </w:pPr>
    </w:p>
    <w:p w:rsidR="00FD7152" w:rsidRDefault="00FD7152" w:rsidP="00FD7152">
      <w:pPr>
        <w:jc w:val="center"/>
        <w:rPr>
          <w:color w:val="000000"/>
          <w:szCs w:val="20"/>
        </w:rPr>
      </w:pPr>
      <w:r>
        <w:rPr>
          <w:color w:val="000000"/>
        </w:rPr>
        <w:t>ПРАВИТЕЛЬСТВО САНКТ-ПЕТЕРБУРГА</w:t>
      </w:r>
    </w:p>
    <w:p w:rsidR="00FD7152" w:rsidRDefault="00FD7152" w:rsidP="00FD7152">
      <w:pPr>
        <w:pStyle w:val="1"/>
      </w:pPr>
      <w:r>
        <w:t>КОМИТЕТ ПО ЗДРАВООХРАНЕНИЮ</w:t>
      </w:r>
    </w:p>
    <w:p w:rsidR="00FD7152" w:rsidRDefault="00FD7152" w:rsidP="00FD7152">
      <w:pPr>
        <w:jc w:val="center"/>
        <w:rPr>
          <w:b/>
          <w:bCs/>
          <w:szCs w:val="20"/>
        </w:rPr>
      </w:pPr>
      <w:r>
        <w:rPr>
          <w:b/>
          <w:bCs/>
        </w:rPr>
        <w:t>Р А С П О Р Я Ж Е Н И Е</w:t>
      </w:r>
    </w:p>
    <w:p w:rsidR="00FD7152" w:rsidRDefault="00FD7152" w:rsidP="00FD7152">
      <w:pPr>
        <w:jc w:val="center"/>
        <w:rPr>
          <w:b/>
          <w:bCs/>
          <w:szCs w:val="20"/>
        </w:rPr>
      </w:pPr>
    </w:p>
    <w:p w:rsidR="00FD7152" w:rsidRDefault="00FD7152" w:rsidP="00FD7152">
      <w:pPr>
        <w:jc w:val="both"/>
        <w:rPr>
          <w:szCs w:val="20"/>
        </w:rPr>
      </w:pPr>
    </w:p>
    <w:p w:rsidR="00FD7152" w:rsidRDefault="00FD7152" w:rsidP="00FD7152">
      <w:pPr>
        <w:jc w:val="both"/>
        <w:rPr>
          <w:szCs w:val="20"/>
        </w:rPr>
      </w:pPr>
      <w:r>
        <w:t>«___»______________                                                                                         №___________</w:t>
      </w:r>
    </w:p>
    <w:p w:rsidR="00FD7152" w:rsidRDefault="00FD7152" w:rsidP="00FD7152">
      <w:pPr>
        <w:jc w:val="both"/>
        <w:rPr>
          <w:szCs w:val="20"/>
        </w:rPr>
      </w:pPr>
    </w:p>
    <w:p w:rsidR="00F10218" w:rsidRDefault="007F1CF0" w:rsidP="00F10218">
      <w:pPr>
        <w:pStyle w:val="21"/>
        <w:tabs>
          <w:tab w:val="left" w:pos="720"/>
        </w:tabs>
        <w:rPr>
          <w:sz w:val="24"/>
          <w:szCs w:val="24"/>
        </w:rPr>
      </w:pPr>
      <w:r w:rsidRPr="00F10218">
        <w:rPr>
          <w:sz w:val="24"/>
          <w:szCs w:val="24"/>
        </w:rPr>
        <w:t xml:space="preserve">О </w:t>
      </w:r>
      <w:r w:rsidR="00F7288F" w:rsidRPr="00F10218">
        <w:rPr>
          <w:sz w:val="24"/>
          <w:szCs w:val="24"/>
        </w:rPr>
        <w:t xml:space="preserve">маршрутизации взрослого населения </w:t>
      </w:r>
    </w:p>
    <w:p w:rsidR="00F10218" w:rsidRPr="00E5169F" w:rsidRDefault="00F10218" w:rsidP="00F10218">
      <w:pPr>
        <w:pStyle w:val="21"/>
        <w:tabs>
          <w:tab w:val="left" w:pos="720"/>
        </w:tabs>
        <w:rPr>
          <w:sz w:val="24"/>
          <w:szCs w:val="24"/>
        </w:rPr>
      </w:pPr>
      <w:r w:rsidRPr="00F10218">
        <w:rPr>
          <w:sz w:val="24"/>
          <w:szCs w:val="24"/>
        </w:rPr>
        <w:t>при заболеваниях крови, кроветворных органов</w:t>
      </w:r>
    </w:p>
    <w:p w:rsidR="00F7288F" w:rsidRDefault="00F7288F" w:rsidP="000075FF">
      <w:pPr>
        <w:pStyle w:val="21"/>
        <w:tabs>
          <w:tab w:val="left" w:pos="720"/>
        </w:tabs>
        <w:rPr>
          <w:sz w:val="20"/>
          <w:szCs w:val="20"/>
        </w:rPr>
      </w:pPr>
    </w:p>
    <w:p w:rsidR="00F7288F" w:rsidRDefault="00F7288F" w:rsidP="000075FF">
      <w:pPr>
        <w:pStyle w:val="21"/>
        <w:tabs>
          <w:tab w:val="left" w:pos="720"/>
        </w:tabs>
        <w:rPr>
          <w:sz w:val="20"/>
          <w:szCs w:val="20"/>
        </w:rPr>
      </w:pPr>
    </w:p>
    <w:p w:rsidR="00D716FB" w:rsidRDefault="00F7288F" w:rsidP="00D716FB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1561">
        <w:rPr>
          <w:rFonts w:ascii="Times New Roman" w:hAnsi="Times New Roman" w:cs="Times New Roman"/>
          <w:sz w:val="24"/>
          <w:szCs w:val="24"/>
        </w:rPr>
        <w:t xml:space="preserve">В </w:t>
      </w:r>
      <w:r w:rsidR="001C4ED2">
        <w:rPr>
          <w:rFonts w:ascii="Times New Roman" w:hAnsi="Times New Roman" w:cs="Times New Roman"/>
          <w:sz w:val="24"/>
          <w:szCs w:val="24"/>
        </w:rPr>
        <w:t xml:space="preserve">целях улучшения доступности медицинской помощи пациентам </w:t>
      </w:r>
      <w:r w:rsidR="00D716FB">
        <w:rPr>
          <w:rFonts w:ascii="Times New Roman" w:hAnsi="Times New Roman" w:cs="Times New Roman"/>
          <w:sz w:val="24"/>
          <w:szCs w:val="24"/>
        </w:rPr>
        <w:t>по профилю «гематология» (за исключением онкогематологическ</w:t>
      </w:r>
      <w:r w:rsidR="00FB5472">
        <w:rPr>
          <w:rFonts w:ascii="Times New Roman" w:hAnsi="Times New Roman" w:cs="Times New Roman"/>
          <w:sz w:val="24"/>
          <w:szCs w:val="24"/>
        </w:rPr>
        <w:t xml:space="preserve">их </w:t>
      </w:r>
      <w:r w:rsidR="00D716FB">
        <w:rPr>
          <w:rFonts w:ascii="Times New Roman" w:hAnsi="Times New Roman" w:cs="Times New Roman"/>
          <w:sz w:val="24"/>
          <w:szCs w:val="24"/>
        </w:rPr>
        <w:t>заболевани</w:t>
      </w:r>
      <w:r w:rsidR="00FB5472">
        <w:rPr>
          <w:rFonts w:ascii="Times New Roman" w:hAnsi="Times New Roman" w:cs="Times New Roman"/>
          <w:sz w:val="24"/>
          <w:szCs w:val="24"/>
        </w:rPr>
        <w:t>й</w:t>
      </w:r>
      <w:r w:rsidR="00D716FB">
        <w:rPr>
          <w:rFonts w:ascii="Times New Roman" w:hAnsi="Times New Roman" w:cs="Times New Roman"/>
          <w:sz w:val="24"/>
          <w:szCs w:val="24"/>
        </w:rPr>
        <w:t>)</w:t>
      </w:r>
    </w:p>
    <w:p w:rsidR="00D716FB" w:rsidRDefault="00D716FB" w:rsidP="00426D9F">
      <w:pPr>
        <w:ind w:firstLine="540"/>
        <w:jc w:val="both"/>
      </w:pPr>
    </w:p>
    <w:p w:rsidR="00D716FB" w:rsidRPr="00696A98" w:rsidRDefault="00D716FB" w:rsidP="00D716FB">
      <w:pPr>
        <w:ind w:firstLine="540"/>
        <w:jc w:val="both"/>
        <w:rPr>
          <w:rFonts w:eastAsiaTheme="minorHAnsi"/>
          <w:lang w:eastAsia="en-US"/>
        </w:rPr>
      </w:pPr>
      <w:r>
        <w:t xml:space="preserve">1. </w:t>
      </w:r>
      <w:r w:rsidR="00426D9F" w:rsidRPr="00696A98">
        <w:rPr>
          <w:rFonts w:eastAsiaTheme="minorHAnsi"/>
          <w:lang w:eastAsia="en-US"/>
        </w:rPr>
        <w:t xml:space="preserve">Определить порядок маршрутизации взрослого населения при </w:t>
      </w:r>
      <w:r w:rsidR="00316CC4" w:rsidRPr="00F10218">
        <w:t>заболеваниях крови, кроветворных органов</w:t>
      </w:r>
      <w:r w:rsidR="00316CC4" w:rsidRPr="00696A98">
        <w:rPr>
          <w:rFonts w:eastAsiaTheme="minorHAnsi"/>
          <w:lang w:eastAsia="en-US"/>
        </w:rPr>
        <w:t xml:space="preserve"> </w:t>
      </w:r>
      <w:r w:rsidR="00426D9F" w:rsidRPr="00696A98">
        <w:rPr>
          <w:rFonts w:eastAsiaTheme="minorHAnsi"/>
          <w:lang w:eastAsia="en-US"/>
        </w:rPr>
        <w:t>в соответствии с приложением к настоящему распоряжению.</w:t>
      </w:r>
    </w:p>
    <w:p w:rsidR="00D716FB" w:rsidRDefault="00D716FB" w:rsidP="00D716FB">
      <w:pPr>
        <w:ind w:firstLine="540"/>
        <w:jc w:val="both"/>
        <w:rPr>
          <w:bCs/>
        </w:rPr>
      </w:pPr>
      <w:r>
        <w:t>2</w:t>
      </w:r>
      <w:r w:rsidR="00F7288F" w:rsidRPr="00BB1561">
        <w:t xml:space="preserve">. </w:t>
      </w:r>
      <w:r w:rsidR="00F7288F" w:rsidRPr="00AD6142">
        <w:rPr>
          <w:bCs/>
        </w:rPr>
        <w:t xml:space="preserve">Признать утратившим силу распоряжение Комитета по здравоохранению </w:t>
      </w:r>
      <w:r w:rsidR="00A23225">
        <w:rPr>
          <w:bCs/>
        </w:rPr>
        <w:br/>
      </w:r>
      <w:r w:rsidR="00F7288F" w:rsidRPr="00AD6142">
        <w:rPr>
          <w:bCs/>
        </w:rPr>
        <w:t xml:space="preserve">от </w:t>
      </w:r>
      <w:r w:rsidR="00F7288F" w:rsidRPr="001C224A">
        <w:rPr>
          <w:bCs/>
        </w:rPr>
        <w:t>22.12.2014 №</w:t>
      </w:r>
      <w:r>
        <w:rPr>
          <w:bCs/>
        </w:rPr>
        <w:t xml:space="preserve"> </w:t>
      </w:r>
      <w:r w:rsidR="00F7288F" w:rsidRPr="00D716FB">
        <w:rPr>
          <w:rFonts w:eastAsiaTheme="minorHAnsi"/>
          <w:lang w:eastAsia="en-US"/>
        </w:rPr>
        <w:t>908</w:t>
      </w:r>
      <w:r w:rsidR="00FB2261">
        <w:rPr>
          <w:rFonts w:eastAsiaTheme="minorHAnsi"/>
          <w:lang w:eastAsia="en-US"/>
        </w:rPr>
        <w:t>-</w:t>
      </w:r>
      <w:r w:rsidR="00F7288F" w:rsidRPr="00D716FB">
        <w:rPr>
          <w:rFonts w:eastAsiaTheme="minorHAnsi"/>
          <w:lang w:eastAsia="en-US"/>
        </w:rPr>
        <w:t>р «О совершенствовании регистрации и учета больных злокачественными новообразованиями лимфоидной</w:t>
      </w:r>
      <w:r w:rsidR="00F7288F" w:rsidRPr="00AD6142">
        <w:rPr>
          <w:bCs/>
        </w:rPr>
        <w:t>,</w:t>
      </w:r>
      <w:r w:rsidR="00F7288F">
        <w:rPr>
          <w:bCs/>
        </w:rPr>
        <w:t xml:space="preserve"> </w:t>
      </w:r>
      <w:r w:rsidR="00F7288F" w:rsidRPr="00AD6142">
        <w:rPr>
          <w:bCs/>
        </w:rPr>
        <w:t xml:space="preserve">кроветворной и родственных </w:t>
      </w:r>
      <w:r w:rsidR="00A23225">
        <w:rPr>
          <w:bCs/>
        </w:rPr>
        <w:br/>
      </w:r>
      <w:r w:rsidR="00F7288F" w:rsidRPr="00AD6142">
        <w:rPr>
          <w:bCs/>
        </w:rPr>
        <w:t>им тканей</w:t>
      </w:r>
      <w:r w:rsidR="00F7288F">
        <w:rPr>
          <w:bCs/>
        </w:rPr>
        <w:t>»</w:t>
      </w:r>
      <w:r>
        <w:rPr>
          <w:bCs/>
        </w:rPr>
        <w:t>.</w:t>
      </w:r>
    </w:p>
    <w:p w:rsidR="00F7288F" w:rsidRPr="00E4646A" w:rsidRDefault="00D716FB" w:rsidP="00D716FB">
      <w:pPr>
        <w:ind w:firstLine="540"/>
        <w:jc w:val="both"/>
      </w:pPr>
      <w:r>
        <w:rPr>
          <w:bCs/>
        </w:rPr>
        <w:t>3</w:t>
      </w:r>
      <w:r w:rsidR="00F7288F" w:rsidRPr="00E4646A">
        <w:t>. Контроль за исполнением настоящего распоряжения возложить на первого заместителя председателя Комитета по здравоохранению Сарану А.М.</w:t>
      </w:r>
    </w:p>
    <w:p w:rsidR="00F7288F" w:rsidRDefault="00F7288F" w:rsidP="000075FF">
      <w:pPr>
        <w:pStyle w:val="21"/>
        <w:tabs>
          <w:tab w:val="left" w:pos="720"/>
        </w:tabs>
        <w:rPr>
          <w:sz w:val="20"/>
          <w:szCs w:val="20"/>
        </w:rPr>
      </w:pPr>
    </w:p>
    <w:p w:rsidR="0027454C" w:rsidRPr="00115D2A" w:rsidRDefault="0027454C" w:rsidP="0027454C"/>
    <w:p w:rsidR="00FB5653" w:rsidRPr="00115D2A" w:rsidRDefault="00FB5653" w:rsidP="0027454C"/>
    <w:p w:rsidR="0027454C" w:rsidRPr="00115D2A" w:rsidRDefault="0027454C" w:rsidP="0027454C">
      <w:r w:rsidRPr="00115D2A">
        <w:t xml:space="preserve">Председатель </w:t>
      </w:r>
    </w:p>
    <w:p w:rsidR="0027454C" w:rsidRPr="009F6BD8" w:rsidRDefault="0027454C" w:rsidP="0027454C">
      <w:r w:rsidRPr="00115D2A">
        <w:t xml:space="preserve">Комитета по здравоохранению                                                                               </w:t>
      </w:r>
      <w:r w:rsidRPr="009F6BD8">
        <w:t>Д.Г. Лисовец</w:t>
      </w:r>
    </w:p>
    <w:p w:rsidR="003E34BC" w:rsidRDefault="003E34BC" w:rsidP="00FB5653">
      <w:pPr>
        <w:rPr>
          <w:rFonts w:eastAsia="Arial Unicode MS"/>
        </w:rPr>
      </w:pPr>
    </w:p>
    <w:p w:rsidR="00D716FB" w:rsidRDefault="00D716FB" w:rsidP="00FB5653">
      <w:pPr>
        <w:rPr>
          <w:rFonts w:eastAsia="Arial Unicode MS"/>
        </w:rPr>
        <w:sectPr w:rsidR="00D716FB" w:rsidSect="00664033">
          <w:pgSz w:w="11907" w:h="16840" w:code="9"/>
          <w:pgMar w:top="1134" w:right="851" w:bottom="1418" w:left="1701" w:header="720" w:footer="720" w:gutter="0"/>
          <w:cols w:space="720"/>
          <w:docGrid w:linePitch="381"/>
        </w:sectPr>
      </w:pPr>
    </w:p>
    <w:p w:rsidR="00AF460F" w:rsidRDefault="00AF460F" w:rsidP="00FB5653">
      <w:pPr>
        <w:rPr>
          <w:rFonts w:eastAsia="Arial Unicode MS"/>
        </w:rPr>
      </w:pPr>
      <w:r>
        <w:rPr>
          <w:rFonts w:eastAsia="Arial Unicode MS"/>
        </w:rPr>
        <w:lastRenderedPageBreak/>
        <w:t>СОГЛАСОВАНИЕ:</w:t>
      </w:r>
    </w:p>
    <w:p w:rsidR="00AF460F" w:rsidRDefault="00AF460F" w:rsidP="00FB5653">
      <w:pPr>
        <w:rPr>
          <w:rFonts w:eastAsia="Arial Unicode MS"/>
        </w:rPr>
      </w:pPr>
    </w:p>
    <w:p w:rsidR="00AF460F" w:rsidRPr="008336A1" w:rsidRDefault="00AF460F" w:rsidP="00FB5653"/>
    <w:p w:rsidR="00AF460F" w:rsidRPr="008336A1" w:rsidRDefault="00AF460F" w:rsidP="00FB5653">
      <w:r>
        <w:t>Первый з</w:t>
      </w:r>
      <w:r w:rsidRPr="008336A1">
        <w:t xml:space="preserve">аместитель председателя </w:t>
      </w:r>
    </w:p>
    <w:p w:rsidR="00AF460F" w:rsidRPr="008336A1" w:rsidRDefault="00AF460F" w:rsidP="00FB5653">
      <w:r w:rsidRPr="008336A1">
        <w:t>Комитета по здравоохранению</w:t>
      </w:r>
      <w:r w:rsidR="00D716FB">
        <w:tab/>
      </w:r>
      <w:r w:rsidR="00D716FB">
        <w:tab/>
      </w:r>
      <w:r w:rsidR="00D716FB">
        <w:tab/>
      </w:r>
      <w:r w:rsidR="00D716FB">
        <w:tab/>
      </w:r>
      <w:r w:rsidR="00D716FB">
        <w:tab/>
      </w:r>
      <w:r w:rsidR="00D716FB">
        <w:tab/>
      </w:r>
      <w:r>
        <w:t>А</w:t>
      </w:r>
      <w:r w:rsidRPr="008336A1">
        <w:t>.</w:t>
      </w:r>
      <w:r>
        <w:t>М</w:t>
      </w:r>
      <w:r w:rsidRPr="008336A1">
        <w:t xml:space="preserve">. </w:t>
      </w:r>
      <w:r>
        <w:t>Сарана</w:t>
      </w:r>
    </w:p>
    <w:p w:rsidR="00AF460F" w:rsidRDefault="00AF460F" w:rsidP="00FB5653"/>
    <w:p w:rsidR="00AF460F" w:rsidRPr="008336A1" w:rsidRDefault="00AF460F" w:rsidP="00FB5653"/>
    <w:p w:rsidR="00AF460F" w:rsidRPr="008336A1" w:rsidRDefault="00AF460F" w:rsidP="00FB5653">
      <w:r>
        <w:t>Заместитель председателя</w:t>
      </w:r>
      <w:r w:rsidRPr="008336A1">
        <w:t xml:space="preserve"> </w:t>
      </w:r>
    </w:p>
    <w:p w:rsidR="00AF460F" w:rsidRPr="008336A1" w:rsidRDefault="00AF460F" w:rsidP="00FB5653">
      <w:r w:rsidRPr="008336A1">
        <w:t xml:space="preserve">Комитета по здравоохранению </w:t>
      </w:r>
      <w:r w:rsidR="00D716FB">
        <w:tab/>
      </w:r>
      <w:r w:rsidR="00D716FB">
        <w:tab/>
      </w:r>
      <w:r w:rsidR="00D716FB">
        <w:tab/>
      </w:r>
      <w:r w:rsidR="00D716FB">
        <w:tab/>
      </w:r>
      <w:r w:rsidR="00D716FB">
        <w:tab/>
      </w:r>
      <w:r w:rsidR="00D716FB">
        <w:tab/>
      </w:r>
      <w:r w:rsidR="00E05A05">
        <w:t>Д.Л.</w:t>
      </w:r>
      <w:r w:rsidR="00D716FB">
        <w:t xml:space="preserve"> </w:t>
      </w:r>
      <w:r w:rsidR="00E05A05">
        <w:t>Мотовилов</w:t>
      </w:r>
      <w:r w:rsidRPr="008336A1">
        <w:t xml:space="preserve"> </w:t>
      </w:r>
    </w:p>
    <w:p w:rsidR="00623B75" w:rsidRDefault="00623B75" w:rsidP="00623B75"/>
    <w:p w:rsidR="00D716FB" w:rsidRDefault="00D716FB" w:rsidP="00FB5653"/>
    <w:p w:rsidR="00AF460F" w:rsidRPr="008336A1" w:rsidRDefault="00DE59E1" w:rsidP="00FB5653">
      <w:r>
        <w:t>Н</w:t>
      </w:r>
      <w:r w:rsidR="00AF460F" w:rsidRPr="008336A1">
        <w:t>ачальник</w:t>
      </w:r>
      <w:r>
        <w:t xml:space="preserve"> </w:t>
      </w:r>
      <w:r w:rsidR="00AF460F" w:rsidRPr="008336A1">
        <w:t xml:space="preserve">Отдела по организации </w:t>
      </w:r>
    </w:p>
    <w:p w:rsidR="00AF460F" w:rsidRPr="008336A1" w:rsidRDefault="00AF460F" w:rsidP="00FB5653">
      <w:r w:rsidRPr="008336A1">
        <w:t>амбулаторной медицинской помощи</w:t>
      </w:r>
    </w:p>
    <w:p w:rsidR="00AF460F" w:rsidRPr="008336A1" w:rsidRDefault="00AF460F" w:rsidP="00FB5653">
      <w:r w:rsidRPr="008336A1">
        <w:t>Комитета по здравоохранению</w:t>
      </w:r>
      <w:r w:rsidR="00D716FB">
        <w:tab/>
      </w:r>
      <w:r w:rsidR="00D716FB">
        <w:tab/>
      </w:r>
      <w:r w:rsidR="00D716FB">
        <w:tab/>
      </w:r>
      <w:r w:rsidR="00D716FB">
        <w:tab/>
      </w:r>
      <w:r w:rsidR="00D716FB">
        <w:tab/>
      </w:r>
      <w:r w:rsidR="00D716FB">
        <w:tab/>
      </w:r>
      <w:r w:rsidR="00DE59E1">
        <w:t>Л.В. Соловьева</w:t>
      </w:r>
    </w:p>
    <w:p w:rsidR="00AF460F" w:rsidRDefault="00AF460F" w:rsidP="00FB5653"/>
    <w:p w:rsidR="00FB2261" w:rsidRDefault="00FB2261" w:rsidP="00FB5653"/>
    <w:p w:rsidR="00D716FB" w:rsidRDefault="00D716FB" w:rsidP="00D716FB">
      <w:r>
        <w:t xml:space="preserve">Начальник Отдела стационарной </w:t>
      </w:r>
    </w:p>
    <w:p w:rsidR="00D716FB" w:rsidRPr="008336A1" w:rsidRDefault="00D716FB" w:rsidP="00D716FB">
      <w:r w:rsidRPr="008336A1">
        <w:t>медицинской помощи</w:t>
      </w:r>
    </w:p>
    <w:p w:rsidR="00D716FB" w:rsidRDefault="00D716FB" w:rsidP="00FB5653">
      <w:r w:rsidRPr="008336A1">
        <w:t>Комитета по здравоохранению</w:t>
      </w:r>
      <w:r>
        <w:tab/>
      </w:r>
      <w:r>
        <w:tab/>
      </w:r>
      <w:r>
        <w:tab/>
      </w:r>
      <w:r>
        <w:tab/>
      </w:r>
      <w:r>
        <w:tab/>
      </w:r>
      <w:r>
        <w:tab/>
        <w:t>Л.Н. Мелентьева</w:t>
      </w:r>
    </w:p>
    <w:p w:rsidR="00D716FB" w:rsidRDefault="00D716FB" w:rsidP="00FB5653"/>
    <w:p w:rsidR="00FB2261" w:rsidRDefault="00FB2261" w:rsidP="00FB5653"/>
    <w:p w:rsidR="00AF460F" w:rsidRPr="008336A1" w:rsidRDefault="0062577C" w:rsidP="00FB5653">
      <w:r>
        <w:t>Н</w:t>
      </w:r>
      <w:r w:rsidR="00AF460F" w:rsidRPr="008336A1">
        <w:t>ачальник</w:t>
      </w:r>
      <w:r>
        <w:t xml:space="preserve"> </w:t>
      </w:r>
      <w:r w:rsidR="00AF460F" w:rsidRPr="008336A1">
        <w:t>Общего отдела</w:t>
      </w:r>
    </w:p>
    <w:p w:rsidR="00AF460F" w:rsidRPr="008336A1" w:rsidRDefault="00AF460F" w:rsidP="00FB5653">
      <w:r w:rsidRPr="008336A1">
        <w:t>Комитета по здравоохранению</w:t>
      </w:r>
      <w:r w:rsidR="00FB5653">
        <w:t xml:space="preserve"> </w:t>
      </w:r>
      <w:r w:rsidR="00D716FB">
        <w:tab/>
      </w:r>
      <w:r w:rsidR="00D716FB">
        <w:tab/>
      </w:r>
      <w:r w:rsidR="00D716FB">
        <w:tab/>
      </w:r>
      <w:r w:rsidR="00D716FB">
        <w:tab/>
      </w:r>
      <w:r w:rsidR="00D716FB">
        <w:tab/>
      </w:r>
      <w:r w:rsidR="00D716FB">
        <w:tab/>
      </w:r>
      <w:r w:rsidR="0062577C">
        <w:t>Ю.А. Неустроева</w:t>
      </w:r>
    </w:p>
    <w:p w:rsidR="00AF460F" w:rsidRDefault="00AF460F" w:rsidP="00FB5653"/>
    <w:p w:rsidR="00FB2261" w:rsidRPr="008336A1" w:rsidRDefault="00FB2261" w:rsidP="00FB5653"/>
    <w:p w:rsidR="0062577C" w:rsidRDefault="0062577C" w:rsidP="00FB5653">
      <w:r>
        <w:t xml:space="preserve">Исполняющий обязанности </w:t>
      </w:r>
    </w:p>
    <w:p w:rsidR="00AF460F" w:rsidRPr="008336A1" w:rsidRDefault="0062577C" w:rsidP="00FB5653">
      <w:r>
        <w:t>н</w:t>
      </w:r>
      <w:r w:rsidR="00AF460F" w:rsidRPr="008336A1">
        <w:t>ачальник</w:t>
      </w:r>
      <w:r>
        <w:t>а</w:t>
      </w:r>
      <w:r w:rsidR="00AF460F" w:rsidRPr="008336A1">
        <w:t xml:space="preserve"> Юридического отдела</w:t>
      </w:r>
    </w:p>
    <w:p w:rsidR="00AF460F" w:rsidRPr="008336A1" w:rsidRDefault="00AF460F" w:rsidP="00FB5653">
      <w:r w:rsidRPr="008336A1">
        <w:t>Комитета по здравоохранению</w:t>
      </w:r>
      <w:r w:rsidRPr="008336A1">
        <w:tab/>
      </w:r>
      <w:r w:rsidRPr="008336A1">
        <w:tab/>
      </w:r>
      <w:r w:rsidRPr="008336A1">
        <w:tab/>
      </w:r>
      <w:r w:rsidRPr="008336A1">
        <w:tab/>
      </w:r>
      <w:r w:rsidR="00D716FB">
        <w:tab/>
      </w:r>
      <w:r w:rsidR="00D716FB">
        <w:tab/>
      </w:r>
      <w:r w:rsidR="0062577C">
        <w:t>Т.Ю. Сапегина</w:t>
      </w:r>
    </w:p>
    <w:p w:rsidR="00AF460F" w:rsidRPr="008336A1" w:rsidRDefault="00AF460F" w:rsidP="00FB5653"/>
    <w:p w:rsidR="00AF460F" w:rsidRDefault="00AF460F" w:rsidP="00FB5653">
      <w:pPr>
        <w:rPr>
          <w:rFonts w:eastAsia="Arial Unicode MS"/>
          <w:sz w:val="20"/>
        </w:rPr>
      </w:pPr>
    </w:p>
    <w:p w:rsidR="00AF460F" w:rsidRDefault="00AF460F" w:rsidP="00FB5653">
      <w:pPr>
        <w:rPr>
          <w:rFonts w:eastAsia="Arial Unicode MS"/>
          <w:sz w:val="20"/>
        </w:rPr>
      </w:pPr>
    </w:p>
    <w:p w:rsidR="00AF460F" w:rsidRDefault="002A11AC" w:rsidP="00FB5653">
      <w:pPr>
        <w:rPr>
          <w:rFonts w:eastAsia="Arial Unicode MS"/>
          <w:sz w:val="20"/>
        </w:rPr>
      </w:pPr>
      <w:r>
        <w:rPr>
          <w:rFonts w:eastAsia="Arial Unicode MS"/>
          <w:sz w:val="20"/>
        </w:rPr>
        <w:t>Н</w:t>
      </w:r>
      <w:r w:rsidR="00AF460F" w:rsidRPr="001C7858">
        <w:rPr>
          <w:rFonts w:eastAsia="Arial Unicode MS"/>
          <w:sz w:val="20"/>
        </w:rPr>
        <w:t>осит нормативный характер</w:t>
      </w:r>
    </w:p>
    <w:p w:rsidR="00AF460F" w:rsidRPr="001C7858" w:rsidRDefault="00AF460F" w:rsidP="00FB5653">
      <w:pPr>
        <w:rPr>
          <w:rFonts w:eastAsia="Arial Unicode MS"/>
          <w:sz w:val="20"/>
        </w:rPr>
      </w:pPr>
      <w:r>
        <w:rPr>
          <w:rFonts w:eastAsia="Arial Unicode MS"/>
          <w:sz w:val="20"/>
        </w:rPr>
        <w:t>Не подлежит размещению в информационно-правовых системах</w:t>
      </w:r>
    </w:p>
    <w:p w:rsidR="00AF460F" w:rsidRDefault="00AF460F" w:rsidP="00AF460F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FB2261" w:rsidRDefault="00FB2261" w:rsidP="00AF460F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FB2261" w:rsidRDefault="00FB2261" w:rsidP="00AF460F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FB2261" w:rsidRDefault="00FB2261" w:rsidP="00AF460F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FB2261" w:rsidRDefault="00FB2261" w:rsidP="00AF460F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FB2261" w:rsidRDefault="00FB2261" w:rsidP="00AF460F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FB2261" w:rsidRDefault="00FB2261" w:rsidP="00AF460F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FB2261" w:rsidRDefault="00FB2261" w:rsidP="00AF460F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FB2261" w:rsidRDefault="00FB2261" w:rsidP="00AF460F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FB2261" w:rsidRDefault="00FB2261" w:rsidP="00AF460F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FB2261" w:rsidRDefault="00FB2261" w:rsidP="00AF460F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FB2261" w:rsidRPr="001C7858" w:rsidRDefault="00FB2261" w:rsidP="00AF460F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A660CB" w:rsidRPr="00FB5653" w:rsidRDefault="00AF460F" w:rsidP="00AF460F">
      <w:pPr>
        <w:pStyle w:val="af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5653">
        <w:rPr>
          <w:rFonts w:ascii="Times New Roman" w:hAnsi="Times New Roman" w:cs="Times New Roman"/>
          <w:sz w:val="20"/>
        </w:rPr>
        <w:t>Рассылка</w:t>
      </w:r>
      <w:r w:rsidR="00FB2261">
        <w:rPr>
          <w:rFonts w:ascii="Times New Roman" w:hAnsi="Times New Roman" w:cs="Times New Roman"/>
          <w:sz w:val="20"/>
        </w:rPr>
        <w:t xml:space="preserve">: МО, </w:t>
      </w:r>
      <w:r w:rsidR="0033728C">
        <w:rPr>
          <w:rFonts w:ascii="Times New Roman" w:hAnsi="Times New Roman" w:cs="Times New Roman"/>
          <w:sz w:val="20"/>
        </w:rPr>
        <w:t>РЗО</w:t>
      </w:r>
      <w:r w:rsidR="00FB2261">
        <w:rPr>
          <w:rFonts w:ascii="Times New Roman" w:hAnsi="Times New Roman" w:cs="Times New Roman"/>
          <w:sz w:val="20"/>
        </w:rPr>
        <w:t>, ОАМП</w:t>
      </w:r>
    </w:p>
    <w:p w:rsidR="00A660CB" w:rsidRDefault="00A660CB" w:rsidP="00FB2261">
      <w:pPr>
        <w:suppressAutoHyphens/>
        <w:jc w:val="both"/>
        <w:rPr>
          <w:color w:val="000000"/>
          <w:shd w:val="clear" w:color="auto" w:fill="FFFFFF"/>
        </w:rPr>
      </w:pPr>
    </w:p>
    <w:p w:rsidR="00FB2261" w:rsidRDefault="00FB2261" w:rsidP="00FB2261">
      <w:pPr>
        <w:suppressAutoHyphens/>
        <w:jc w:val="both"/>
        <w:rPr>
          <w:color w:val="000000"/>
          <w:shd w:val="clear" w:color="auto" w:fill="FFFFFF"/>
        </w:rPr>
      </w:pPr>
    </w:p>
    <w:p w:rsidR="00FB2261" w:rsidRDefault="00FB2261" w:rsidP="00FB2261">
      <w:pPr>
        <w:suppressAutoHyphens/>
        <w:jc w:val="both"/>
        <w:rPr>
          <w:color w:val="000000"/>
          <w:shd w:val="clear" w:color="auto" w:fill="FFFFFF"/>
        </w:rPr>
      </w:pPr>
    </w:p>
    <w:p w:rsidR="00FB2261" w:rsidRDefault="00FB2261" w:rsidP="00FB2261">
      <w:pPr>
        <w:suppressAutoHyphens/>
        <w:jc w:val="both"/>
        <w:rPr>
          <w:color w:val="000000"/>
          <w:shd w:val="clear" w:color="auto" w:fill="FFFFFF"/>
        </w:rPr>
      </w:pPr>
    </w:p>
    <w:p w:rsidR="00FB2261" w:rsidRDefault="00FB2261" w:rsidP="00FB2261">
      <w:pPr>
        <w:suppressAutoHyphens/>
        <w:jc w:val="both"/>
        <w:rPr>
          <w:color w:val="000000"/>
          <w:shd w:val="clear" w:color="auto" w:fill="FFFFFF"/>
        </w:rPr>
      </w:pPr>
    </w:p>
    <w:p w:rsidR="00FB2261" w:rsidRPr="00FB2261" w:rsidRDefault="00FB2261" w:rsidP="00FB2261">
      <w:pPr>
        <w:suppressAutoHyphens/>
        <w:jc w:val="both"/>
        <w:rPr>
          <w:color w:val="000000"/>
          <w:sz w:val="16"/>
          <w:szCs w:val="16"/>
          <w:shd w:val="clear" w:color="auto" w:fill="FFFFFF"/>
        </w:rPr>
      </w:pPr>
      <w:r w:rsidRPr="00FB2261">
        <w:rPr>
          <w:color w:val="000000"/>
          <w:sz w:val="16"/>
          <w:szCs w:val="16"/>
          <w:shd w:val="clear" w:color="auto" w:fill="FFFFFF"/>
        </w:rPr>
        <w:t>Погасеева Д.</w:t>
      </w:r>
      <w:r>
        <w:rPr>
          <w:color w:val="000000"/>
          <w:sz w:val="16"/>
          <w:szCs w:val="16"/>
          <w:shd w:val="clear" w:color="auto" w:fill="FFFFFF"/>
        </w:rPr>
        <w:t>В.</w:t>
      </w:r>
    </w:p>
    <w:p w:rsidR="00FB2261" w:rsidRPr="00FB2261" w:rsidRDefault="00FB2261" w:rsidP="00FB2261">
      <w:pPr>
        <w:suppressAutoHyphens/>
        <w:jc w:val="both"/>
        <w:rPr>
          <w:color w:val="000000"/>
          <w:sz w:val="16"/>
          <w:szCs w:val="16"/>
          <w:shd w:val="clear" w:color="auto" w:fill="FFFFFF"/>
        </w:rPr>
      </w:pPr>
      <w:r w:rsidRPr="00FB2261">
        <w:rPr>
          <w:color w:val="000000"/>
          <w:sz w:val="16"/>
          <w:szCs w:val="16"/>
          <w:shd w:val="clear" w:color="auto" w:fill="FFFFFF"/>
        </w:rPr>
        <w:t>Деньдобренко Н.Э.</w:t>
      </w:r>
    </w:p>
    <w:p w:rsidR="00FB2261" w:rsidRDefault="00FB2261" w:rsidP="00A0641C">
      <w:pPr>
        <w:pStyle w:val="21"/>
        <w:tabs>
          <w:tab w:val="left" w:pos="720"/>
        </w:tabs>
        <w:ind w:firstLine="6521"/>
        <w:rPr>
          <w:sz w:val="20"/>
          <w:szCs w:val="20"/>
        </w:rPr>
      </w:pPr>
    </w:p>
    <w:p w:rsidR="00696A98" w:rsidRDefault="00696A98" w:rsidP="008E2CC3">
      <w:pPr>
        <w:pStyle w:val="21"/>
        <w:tabs>
          <w:tab w:val="left" w:pos="0"/>
        </w:tabs>
        <w:jc w:val="both"/>
        <w:rPr>
          <w:sz w:val="20"/>
          <w:szCs w:val="20"/>
        </w:rPr>
        <w:sectPr w:rsidR="00696A98" w:rsidSect="00664033">
          <w:pgSz w:w="11907" w:h="16840" w:code="9"/>
          <w:pgMar w:top="1134" w:right="851" w:bottom="1418" w:left="1701" w:header="720" w:footer="720" w:gutter="0"/>
          <w:cols w:space="720"/>
          <w:docGrid w:linePitch="381"/>
        </w:sectPr>
      </w:pPr>
    </w:p>
    <w:p w:rsidR="00FB2261" w:rsidRDefault="00316CC4" w:rsidP="00316CC4">
      <w:pPr>
        <w:pStyle w:val="Heading"/>
        <w:suppressAutoHyphens/>
        <w:contextualSpacing/>
        <w:jc w:val="right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316CC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 xml:space="preserve">Приложение </w:t>
      </w:r>
    </w:p>
    <w:p w:rsidR="008E2CC3" w:rsidRPr="00316CC4" w:rsidRDefault="008E2CC3" w:rsidP="00316CC4">
      <w:pPr>
        <w:pStyle w:val="Heading"/>
        <w:suppressAutoHyphens/>
        <w:contextualSpacing/>
        <w:jc w:val="right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316CC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 распоряжению</w:t>
      </w:r>
    </w:p>
    <w:p w:rsidR="008E2CC3" w:rsidRPr="00316CC4" w:rsidRDefault="008E2CC3" w:rsidP="00316CC4">
      <w:pPr>
        <w:pStyle w:val="Heading"/>
        <w:suppressAutoHyphens/>
        <w:contextualSpacing/>
        <w:jc w:val="right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316CC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Комитета по здравоохранению</w:t>
      </w:r>
    </w:p>
    <w:p w:rsidR="008E2CC3" w:rsidRPr="00316CC4" w:rsidRDefault="008E2CC3" w:rsidP="00316CC4">
      <w:pPr>
        <w:pStyle w:val="Heading"/>
        <w:suppressAutoHyphens/>
        <w:contextualSpacing/>
        <w:jc w:val="right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316CC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от_______________№_______</w:t>
      </w:r>
    </w:p>
    <w:p w:rsidR="00A23225" w:rsidRDefault="00A23225" w:rsidP="008602D7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" w:name="P55"/>
      <w:bookmarkEnd w:id="1"/>
    </w:p>
    <w:p w:rsidR="008602D7" w:rsidRPr="00460BC4" w:rsidRDefault="008602D7" w:rsidP="008602D7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60BC4">
        <w:rPr>
          <w:rFonts w:ascii="Times New Roman" w:hAnsi="Times New Roman" w:cs="Times New Roman"/>
          <w:b w:val="0"/>
          <w:sz w:val="24"/>
          <w:szCs w:val="24"/>
        </w:rPr>
        <w:t>П</w:t>
      </w:r>
      <w:r w:rsidR="00A23225">
        <w:rPr>
          <w:rFonts w:ascii="Times New Roman" w:hAnsi="Times New Roman" w:cs="Times New Roman"/>
          <w:b w:val="0"/>
          <w:sz w:val="24"/>
          <w:szCs w:val="24"/>
        </w:rPr>
        <w:t>орядок</w:t>
      </w:r>
    </w:p>
    <w:p w:rsidR="008602D7" w:rsidRPr="00460BC4" w:rsidRDefault="008602D7" w:rsidP="008602D7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60BC4">
        <w:rPr>
          <w:rFonts w:ascii="Times New Roman" w:hAnsi="Times New Roman" w:cs="Times New Roman"/>
          <w:b w:val="0"/>
          <w:sz w:val="24"/>
          <w:szCs w:val="24"/>
        </w:rPr>
        <w:t>маршрутизации взрослого населения при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60BC4">
        <w:rPr>
          <w:rFonts w:ascii="Times New Roman" w:hAnsi="Times New Roman" w:cs="Times New Roman"/>
          <w:b w:val="0"/>
          <w:sz w:val="24"/>
          <w:szCs w:val="24"/>
        </w:rPr>
        <w:t>заболеваниях крови, кроветворных органов</w:t>
      </w:r>
    </w:p>
    <w:p w:rsidR="008602D7" w:rsidRPr="00460BC4" w:rsidRDefault="008602D7" w:rsidP="008602D7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602D7" w:rsidRDefault="008602D7" w:rsidP="008602D7">
      <w:pPr>
        <w:pStyle w:val="ConsPlusNormal"/>
        <w:shd w:val="clear" w:color="auto" w:fill="FFFFFF" w:themeFill="background1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94217393"/>
      <w:r>
        <w:rPr>
          <w:rFonts w:ascii="Times New Roman" w:hAnsi="Times New Roman" w:cs="Times New Roman"/>
          <w:sz w:val="24"/>
          <w:szCs w:val="24"/>
        </w:rPr>
        <w:t>Категории взрослого населения для обследования и лечения</w:t>
      </w:r>
      <w:r w:rsidRPr="00BB1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определяются</w:t>
      </w:r>
      <w:r w:rsidRPr="00BB1561">
        <w:rPr>
          <w:rFonts w:ascii="Times New Roman" w:hAnsi="Times New Roman" w:cs="Times New Roman"/>
          <w:sz w:val="24"/>
          <w:szCs w:val="24"/>
        </w:rPr>
        <w:t xml:space="preserve"> </w:t>
      </w:r>
      <w:r w:rsidR="00A2322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</w:t>
      </w:r>
      <w:r w:rsidRPr="00BB1561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приказа </w:t>
      </w:r>
      <w:r w:rsidR="00A23225">
        <w:rPr>
          <w:rFonts w:ascii="Times New Roman" w:hAnsi="Times New Roman" w:cs="Times New Roman"/>
          <w:sz w:val="24"/>
          <w:szCs w:val="24"/>
        </w:rPr>
        <w:t xml:space="preserve">Министерства здравоохранения Российской Федерации от 15.11.2012 </w:t>
      </w:r>
      <w:r w:rsidRPr="00BB1561">
        <w:rPr>
          <w:rFonts w:ascii="Times New Roman" w:hAnsi="Times New Roman" w:cs="Times New Roman"/>
          <w:sz w:val="24"/>
          <w:szCs w:val="24"/>
        </w:rPr>
        <w:t>№ 930-н «Об утверждении порядка оказания медицинской помощи населению по профилю «Гематология</w:t>
      </w:r>
      <w:r w:rsidRPr="00F57891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за исключением</w:t>
      </w:r>
      <w:r w:rsidRPr="00F57891">
        <w:rPr>
          <w:rFonts w:ascii="Times New Roman" w:hAnsi="Times New Roman" w:cs="Times New Roman"/>
          <w:sz w:val="24"/>
          <w:szCs w:val="24"/>
        </w:rPr>
        <w:t xml:space="preserve"> </w:t>
      </w:r>
      <w:r w:rsidRPr="00F57891">
        <w:rPr>
          <w:rFonts w:ascii="Times New Roman" w:hAnsi="Times New Roman" w:cs="Times New Roman"/>
          <w:bCs/>
          <w:sz w:val="24"/>
          <w:szCs w:val="24"/>
        </w:rPr>
        <w:t xml:space="preserve">кодов МКБ </w:t>
      </w:r>
      <w:r w:rsidRPr="00F57891">
        <w:rPr>
          <w:rFonts w:ascii="Times New Roman" w:hAnsi="Times New Roman" w:cs="Times New Roman"/>
          <w:sz w:val="24"/>
          <w:szCs w:val="24"/>
        </w:rPr>
        <w:t>С81-С96, D45-D47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02D7" w:rsidRDefault="008602D7" w:rsidP="008602D7">
      <w:pPr>
        <w:pStyle w:val="ConsPlusTitle"/>
        <w:shd w:val="clear" w:color="auto" w:fill="FFFFFF" w:themeFill="background1"/>
        <w:spacing w:line="276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31051">
        <w:rPr>
          <w:rFonts w:ascii="Times New Roman" w:hAnsi="Times New Roman" w:cs="Times New Roman"/>
          <w:b w:val="0"/>
          <w:bCs/>
          <w:sz w:val="24"/>
          <w:szCs w:val="24"/>
        </w:rPr>
        <w:t xml:space="preserve">При подозрении или выявлении у пациента заболеваниях крови, кроветворных органов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(</w:t>
      </w:r>
      <w:r w:rsidRPr="00F57891">
        <w:rPr>
          <w:rFonts w:ascii="Times New Roman" w:hAnsi="Times New Roman" w:cs="Times New Roman"/>
          <w:b w:val="0"/>
          <w:bCs/>
          <w:sz w:val="24"/>
          <w:szCs w:val="24"/>
        </w:rPr>
        <w:t>коды МКБ D50-D89, Е75.2, Е80.0, Е80.2, Е83.0, Е83.1, М31.1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) </w:t>
      </w:r>
      <w:r w:rsidRPr="00F31051">
        <w:rPr>
          <w:rFonts w:ascii="Times New Roman" w:hAnsi="Times New Roman" w:cs="Times New Roman"/>
          <w:b w:val="0"/>
          <w:bCs/>
          <w:sz w:val="24"/>
          <w:szCs w:val="24"/>
        </w:rPr>
        <w:t xml:space="preserve">врачи-терапевты, врачи-терапевты участковые, врачи общей практики (семейные врачи), </w:t>
      </w:r>
      <w:r w:rsidRPr="006E2A39">
        <w:rPr>
          <w:rFonts w:ascii="Times New Roman" w:hAnsi="Times New Roman" w:cs="Times New Roman"/>
          <w:b w:val="0"/>
          <w:bCs/>
          <w:noProof/>
          <w:sz w:val="24"/>
          <w:szCs w:val="24"/>
        </w:rPr>
        <w:drawing>
          <wp:inline distT="0" distB="0" distL="0" distR="0" wp14:anchorId="26A04878" wp14:editId="6E08E89A">
            <wp:extent cx="4297" cy="4297"/>
            <wp:effectExtent l="0" t="0" r="0" b="0"/>
            <wp:docPr id="3462" name="Picture 3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" name="Picture 34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051">
        <w:rPr>
          <w:rFonts w:ascii="Times New Roman" w:hAnsi="Times New Roman" w:cs="Times New Roman"/>
          <w:b w:val="0"/>
          <w:bCs/>
          <w:sz w:val="24"/>
          <w:szCs w:val="24"/>
        </w:rPr>
        <w:t xml:space="preserve">врачи-специалисты в установленном порядке направляют пациента на консультацию </w:t>
      </w:r>
      <w:r w:rsidR="00A23225"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F31051">
        <w:rPr>
          <w:rFonts w:ascii="Times New Roman" w:hAnsi="Times New Roman" w:cs="Times New Roman"/>
          <w:b w:val="0"/>
          <w:bCs/>
          <w:sz w:val="24"/>
          <w:szCs w:val="24"/>
        </w:rPr>
        <w:t xml:space="preserve">в межрайонный гематологический кабинет (далее – МГК) </w:t>
      </w:r>
      <w:r w:rsidRPr="006E2A39">
        <w:rPr>
          <w:rFonts w:ascii="Times New Roman" w:hAnsi="Times New Roman" w:cs="Times New Roman"/>
          <w:b w:val="0"/>
          <w:bCs/>
          <w:noProof/>
          <w:sz w:val="24"/>
          <w:szCs w:val="24"/>
        </w:rPr>
        <w:drawing>
          <wp:inline distT="0" distB="0" distL="0" distR="0" wp14:anchorId="66D040F2" wp14:editId="5E587E6C">
            <wp:extent cx="4297" cy="4297"/>
            <wp:effectExtent l="0" t="0" r="0" b="0"/>
            <wp:docPr id="3464" name="Picture 3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" name="Picture 34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051">
        <w:rPr>
          <w:rFonts w:ascii="Times New Roman" w:hAnsi="Times New Roman" w:cs="Times New Roman"/>
          <w:b w:val="0"/>
          <w:bCs/>
          <w:sz w:val="24"/>
          <w:szCs w:val="24"/>
        </w:rPr>
        <w:t>в соответствии со схемой территориального закрепления медицинских организаций (приложени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е</w:t>
      </w:r>
      <w:r w:rsidRPr="00F31051">
        <w:rPr>
          <w:rFonts w:ascii="Times New Roman" w:hAnsi="Times New Roman" w:cs="Times New Roman"/>
          <w:b w:val="0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1</w:t>
      </w:r>
      <w:r w:rsidRPr="00F31051">
        <w:rPr>
          <w:rFonts w:ascii="Times New Roman" w:hAnsi="Times New Roman" w:cs="Times New Roman"/>
          <w:b w:val="0"/>
          <w:bCs/>
          <w:sz w:val="24"/>
          <w:szCs w:val="24"/>
        </w:rPr>
        <w:t xml:space="preserve"> к настоящему </w:t>
      </w:r>
      <w:r w:rsidRPr="00B92066">
        <w:rPr>
          <w:rFonts w:ascii="Times New Roman" w:hAnsi="Times New Roman" w:cs="Times New Roman"/>
          <w:b w:val="0"/>
          <w:bCs/>
          <w:sz w:val="24"/>
          <w:szCs w:val="24"/>
        </w:rPr>
        <w:t>Порядку</w:t>
      </w:r>
      <w:r w:rsidRPr="00F31051">
        <w:rPr>
          <w:rFonts w:ascii="Times New Roman" w:hAnsi="Times New Roman" w:cs="Times New Roman"/>
          <w:b w:val="0"/>
          <w:bCs/>
          <w:sz w:val="24"/>
          <w:szCs w:val="24"/>
        </w:rPr>
        <w:t>).</w:t>
      </w:r>
      <w:r w:rsidR="00D12B12">
        <w:rPr>
          <w:rFonts w:ascii="Times New Roman" w:hAnsi="Times New Roman" w:cs="Times New Roman"/>
          <w:b w:val="0"/>
          <w:bCs/>
          <w:sz w:val="24"/>
          <w:szCs w:val="24"/>
        </w:rPr>
        <w:t xml:space="preserve"> Рекомендуемые п</w:t>
      </w:r>
      <w:r w:rsidRPr="00F31051">
        <w:rPr>
          <w:rFonts w:ascii="Times New Roman" w:hAnsi="Times New Roman" w:cs="Times New Roman"/>
          <w:b w:val="0"/>
          <w:bCs/>
          <w:sz w:val="24"/>
          <w:szCs w:val="24"/>
        </w:rPr>
        <w:t>оказания для консультации гематолога и перечень исследований указан в приложении №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2</w:t>
      </w:r>
      <w:r w:rsidRPr="00F31051">
        <w:rPr>
          <w:rFonts w:ascii="Times New Roman" w:hAnsi="Times New Roman" w:cs="Times New Roman"/>
          <w:b w:val="0"/>
          <w:bCs/>
          <w:sz w:val="24"/>
          <w:szCs w:val="24"/>
        </w:rPr>
        <w:t xml:space="preserve"> к настоящему </w:t>
      </w:r>
      <w:r w:rsidRPr="00B92066">
        <w:rPr>
          <w:rFonts w:ascii="Times New Roman" w:hAnsi="Times New Roman" w:cs="Times New Roman"/>
          <w:b w:val="0"/>
          <w:bCs/>
          <w:sz w:val="24"/>
          <w:szCs w:val="24"/>
        </w:rPr>
        <w:t>Порядку</w:t>
      </w:r>
      <w:r w:rsidRPr="00F31051">
        <w:rPr>
          <w:rFonts w:ascii="Times New Roman" w:hAnsi="Times New Roman" w:cs="Times New Roman"/>
          <w:b w:val="0"/>
          <w:bCs/>
          <w:sz w:val="24"/>
          <w:szCs w:val="24"/>
        </w:rPr>
        <w:t>.</w:t>
      </w:r>
      <w:bookmarkEnd w:id="2"/>
    </w:p>
    <w:p w:rsidR="008602D7" w:rsidRDefault="008602D7" w:rsidP="008602D7">
      <w:pPr>
        <w:pStyle w:val="ConsPlusTitle"/>
        <w:shd w:val="clear" w:color="auto" w:fill="FFFFFF" w:themeFill="background1"/>
        <w:spacing w:line="276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06058">
        <w:rPr>
          <w:rFonts w:ascii="Times New Roman" w:hAnsi="Times New Roman" w:cs="Times New Roman"/>
          <w:b w:val="0"/>
          <w:sz w:val="24"/>
          <w:szCs w:val="24"/>
        </w:rPr>
        <w:t xml:space="preserve">Пациенты с подозрением на гематологическое заболевание, выявленное в ходе обследования в непрофильных стационарных учреждениях, подлежат переводу </w:t>
      </w:r>
      <w:r w:rsidR="00FB2261">
        <w:rPr>
          <w:rFonts w:ascii="Times New Roman" w:hAnsi="Times New Roman" w:cs="Times New Roman"/>
          <w:b w:val="0"/>
          <w:sz w:val="24"/>
          <w:szCs w:val="24"/>
        </w:rPr>
        <w:br/>
      </w:r>
      <w:r w:rsidRPr="00C06058">
        <w:rPr>
          <w:rFonts w:ascii="Times New Roman" w:hAnsi="Times New Roman" w:cs="Times New Roman"/>
          <w:b w:val="0"/>
          <w:sz w:val="24"/>
          <w:szCs w:val="24"/>
        </w:rPr>
        <w:t xml:space="preserve">в специализированные отделения медицинских организаций в соответствии </w:t>
      </w:r>
      <w:r w:rsidR="00FB2261">
        <w:rPr>
          <w:rFonts w:ascii="Times New Roman" w:hAnsi="Times New Roman" w:cs="Times New Roman"/>
          <w:b w:val="0"/>
          <w:sz w:val="24"/>
          <w:szCs w:val="24"/>
        </w:rPr>
        <w:br/>
      </w:r>
      <w:r w:rsidRPr="00C06058">
        <w:rPr>
          <w:rFonts w:ascii="Times New Roman" w:hAnsi="Times New Roman" w:cs="Times New Roman"/>
          <w:b w:val="0"/>
          <w:sz w:val="24"/>
          <w:szCs w:val="24"/>
        </w:rPr>
        <w:t>с приложением №1 к настоящему Порядку</w:t>
      </w:r>
      <w:r w:rsidRPr="00C06058">
        <w:rPr>
          <w:rFonts w:ascii="Times New Roman" w:hAnsi="Times New Roman" w:cs="Times New Roman"/>
          <w:b w:val="0"/>
          <w:bCs/>
          <w:sz w:val="24"/>
          <w:szCs w:val="24"/>
        </w:rPr>
        <w:t xml:space="preserve"> согласно адресу регистрации пациента </w:t>
      </w:r>
      <w:r w:rsidR="00FB2261">
        <w:rPr>
          <w:rFonts w:ascii="Times New Roman" w:hAnsi="Times New Roman" w:cs="Times New Roman"/>
          <w:b w:val="0"/>
          <w:bCs/>
          <w:sz w:val="24"/>
          <w:szCs w:val="24"/>
        </w:rPr>
        <w:br/>
      </w:r>
      <w:r w:rsidRPr="00C06058">
        <w:rPr>
          <w:rFonts w:ascii="Times New Roman" w:hAnsi="Times New Roman" w:cs="Times New Roman"/>
          <w:b w:val="0"/>
          <w:bCs/>
          <w:sz w:val="24"/>
          <w:szCs w:val="24"/>
        </w:rPr>
        <w:t>в Санкт-Петербурге.</w:t>
      </w:r>
      <w:r w:rsidRPr="00C0605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602D7" w:rsidRDefault="008602D7" w:rsidP="008602D7">
      <w:pPr>
        <w:pStyle w:val="ConsPlusTitle"/>
        <w:shd w:val="clear" w:color="auto" w:fill="FFFFFF" w:themeFill="background1"/>
        <w:spacing w:line="276" w:lineRule="auto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Обследуемые</w:t>
      </w:r>
      <w:r w:rsidRPr="00C0605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в МГК</w:t>
      </w:r>
      <w:r w:rsidRPr="00C0605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C06058">
        <w:rPr>
          <w:rFonts w:ascii="Times New Roman" w:hAnsi="Times New Roman" w:cs="Times New Roman"/>
          <w:b w:val="0"/>
          <w:sz w:val="24"/>
          <w:szCs w:val="24"/>
        </w:rPr>
        <w:t>ациенты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направляются на стационарное лечение того </w:t>
      </w:r>
      <w:r w:rsidR="00FB2261">
        <w:rPr>
          <w:rFonts w:ascii="Times New Roman" w:hAnsi="Times New Roman" w:cs="Times New Roman"/>
          <w:b w:val="0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же </w:t>
      </w:r>
      <w:r w:rsidR="00FB2261">
        <w:rPr>
          <w:rFonts w:ascii="Times New Roman" w:hAnsi="Times New Roman" w:cs="Times New Roman"/>
          <w:b w:val="0"/>
          <w:sz w:val="24"/>
          <w:szCs w:val="24"/>
        </w:rPr>
        <w:t>у</w:t>
      </w:r>
      <w:r>
        <w:rPr>
          <w:rFonts w:ascii="Times New Roman" w:hAnsi="Times New Roman" w:cs="Times New Roman"/>
          <w:b w:val="0"/>
          <w:sz w:val="24"/>
          <w:szCs w:val="24"/>
        </w:rPr>
        <w:t>чреждения.</w:t>
      </w:r>
    </w:p>
    <w:p w:rsidR="008602D7" w:rsidRPr="006E2A39" w:rsidRDefault="008602D7" w:rsidP="008602D7">
      <w:pPr>
        <w:pStyle w:val="ConsPlusNormal"/>
        <w:shd w:val="clear" w:color="auto" w:fill="FFFFFF" w:themeFill="background1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602D7" w:rsidRDefault="008602D7" w:rsidP="008602D7"/>
    <w:p w:rsidR="00DB7411" w:rsidRDefault="00DB7411" w:rsidP="008602D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DB7411" w:rsidSect="00664033">
          <w:pgSz w:w="11907" w:h="16840" w:code="9"/>
          <w:pgMar w:top="1134" w:right="851" w:bottom="1418" w:left="1701" w:header="720" w:footer="720" w:gutter="0"/>
          <w:cols w:space="720"/>
          <w:docGrid w:linePitch="381"/>
        </w:sectPr>
      </w:pPr>
    </w:p>
    <w:p w:rsidR="008602D7" w:rsidRPr="0094076E" w:rsidRDefault="008602D7" w:rsidP="008602D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4076E">
        <w:rPr>
          <w:rFonts w:ascii="Times New Roman" w:hAnsi="Times New Roman" w:cs="Times New Roman"/>
          <w:sz w:val="24"/>
          <w:szCs w:val="24"/>
        </w:rPr>
        <w:t>П</w:t>
      </w:r>
      <w:r w:rsidR="00FB2261">
        <w:rPr>
          <w:rFonts w:ascii="Times New Roman" w:hAnsi="Times New Roman" w:cs="Times New Roman"/>
          <w:sz w:val="24"/>
          <w:szCs w:val="24"/>
        </w:rPr>
        <w:t>риложение</w:t>
      </w:r>
      <w:r w:rsidRPr="0094076E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8602D7" w:rsidRPr="00B92066" w:rsidRDefault="008602D7" w:rsidP="008602D7">
      <w:pPr>
        <w:pStyle w:val="ConsPlusTitle"/>
        <w:shd w:val="clear" w:color="auto" w:fill="FFFFFF" w:themeFill="background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92066">
        <w:rPr>
          <w:rFonts w:ascii="Times New Roman" w:hAnsi="Times New Roman" w:cs="Times New Roman"/>
          <w:b w:val="0"/>
          <w:sz w:val="24"/>
          <w:szCs w:val="24"/>
        </w:rPr>
        <w:t>к порядку</w:t>
      </w:r>
      <w:r w:rsidRPr="00B92066">
        <w:rPr>
          <w:rFonts w:ascii="Times New Roman" w:hAnsi="Times New Roman" w:cs="Times New Roman"/>
          <w:sz w:val="24"/>
          <w:szCs w:val="24"/>
        </w:rPr>
        <w:t xml:space="preserve"> </w:t>
      </w:r>
      <w:r w:rsidRPr="00B92066">
        <w:rPr>
          <w:rFonts w:ascii="Times New Roman" w:hAnsi="Times New Roman" w:cs="Times New Roman"/>
          <w:b w:val="0"/>
          <w:sz w:val="24"/>
          <w:szCs w:val="24"/>
        </w:rPr>
        <w:t xml:space="preserve">маршрутизации взрослого </w:t>
      </w:r>
    </w:p>
    <w:p w:rsidR="008602D7" w:rsidRPr="00B92066" w:rsidRDefault="008602D7" w:rsidP="008602D7">
      <w:pPr>
        <w:pStyle w:val="ConsPlusTitle"/>
        <w:shd w:val="clear" w:color="auto" w:fill="FFFFFF" w:themeFill="background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92066">
        <w:rPr>
          <w:rFonts w:ascii="Times New Roman" w:hAnsi="Times New Roman" w:cs="Times New Roman"/>
          <w:b w:val="0"/>
          <w:sz w:val="24"/>
          <w:szCs w:val="24"/>
        </w:rPr>
        <w:t xml:space="preserve">населения при заболеваниях крови, </w:t>
      </w:r>
    </w:p>
    <w:p w:rsidR="008602D7" w:rsidRDefault="008602D7" w:rsidP="008602D7">
      <w:pPr>
        <w:pStyle w:val="ConsPlusTitle"/>
        <w:shd w:val="clear" w:color="auto" w:fill="FFFFFF" w:themeFill="background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92066">
        <w:rPr>
          <w:rFonts w:ascii="Times New Roman" w:hAnsi="Times New Roman" w:cs="Times New Roman"/>
          <w:b w:val="0"/>
          <w:sz w:val="24"/>
          <w:szCs w:val="24"/>
        </w:rPr>
        <w:t xml:space="preserve">кроветворных органов </w:t>
      </w:r>
    </w:p>
    <w:p w:rsidR="008602D7" w:rsidRPr="00B92066" w:rsidRDefault="008602D7" w:rsidP="008602D7">
      <w:pPr>
        <w:pStyle w:val="ConsPlusTitle"/>
        <w:shd w:val="clear" w:color="auto" w:fill="FFFFFF" w:themeFill="background1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602D7" w:rsidRPr="00460BC4" w:rsidRDefault="008602D7" w:rsidP="008602D7">
      <w:pPr>
        <w:pStyle w:val="ConsPlusTitle"/>
        <w:shd w:val="clear" w:color="auto" w:fill="FFFFFF" w:themeFill="background1"/>
        <w:jc w:val="center"/>
        <w:rPr>
          <w:b w:val="0"/>
          <w:bCs/>
        </w:rPr>
      </w:pPr>
      <w:r w:rsidRPr="00460BC4">
        <w:rPr>
          <w:rFonts w:ascii="Times New Roman" w:hAnsi="Times New Roman" w:cs="Times New Roman"/>
          <w:b w:val="0"/>
          <w:bCs/>
          <w:sz w:val="24"/>
        </w:rPr>
        <w:t>Схема территориального закрепления медицинских организаций, оказывающих первичную специализированную медико-санитарную помощь в амбулаторных условиях</w:t>
      </w:r>
      <w:r>
        <w:rPr>
          <w:rFonts w:ascii="Times New Roman" w:hAnsi="Times New Roman" w:cs="Times New Roman"/>
          <w:b w:val="0"/>
          <w:bCs/>
          <w:sz w:val="24"/>
        </w:rPr>
        <w:t>,</w:t>
      </w:r>
      <w:r w:rsidRPr="00460BC4">
        <w:rPr>
          <w:rFonts w:ascii="Times New Roman" w:hAnsi="Times New Roman" w:cs="Times New Roman"/>
          <w:b w:val="0"/>
          <w:bCs/>
          <w:sz w:val="24"/>
        </w:rPr>
        <w:t xml:space="preserve"> </w:t>
      </w:r>
      <w:r w:rsidR="00FB2261">
        <w:rPr>
          <w:rFonts w:ascii="Times New Roman" w:hAnsi="Times New Roman" w:cs="Times New Roman"/>
          <w:b w:val="0"/>
          <w:bCs/>
          <w:sz w:val="24"/>
        </w:rPr>
        <w:br/>
      </w:r>
      <w:r w:rsidRPr="00460BC4">
        <w:rPr>
          <w:rFonts w:ascii="Times New Roman" w:hAnsi="Times New Roman" w:cs="Times New Roman"/>
          <w:b w:val="0"/>
          <w:bCs/>
          <w:sz w:val="24"/>
        </w:rPr>
        <w:t>в условиях дневного стационара</w:t>
      </w:r>
      <w:r>
        <w:rPr>
          <w:rFonts w:ascii="Times New Roman" w:hAnsi="Times New Roman" w:cs="Times New Roman"/>
          <w:b w:val="0"/>
          <w:bCs/>
          <w:sz w:val="24"/>
        </w:rPr>
        <w:t>,</w:t>
      </w:r>
      <w:r w:rsidRPr="00CC2C2C">
        <w:rPr>
          <w:rFonts w:ascii="Times New Roman" w:hAnsi="Times New Roman" w:cs="Times New Roman"/>
          <w:b w:val="0"/>
          <w:bCs/>
          <w:sz w:val="24"/>
        </w:rPr>
        <w:t xml:space="preserve"> </w:t>
      </w:r>
      <w:r w:rsidRPr="00460BC4">
        <w:rPr>
          <w:rFonts w:ascii="Times New Roman" w:hAnsi="Times New Roman" w:cs="Times New Roman"/>
          <w:b w:val="0"/>
          <w:bCs/>
          <w:sz w:val="24"/>
        </w:rPr>
        <w:t xml:space="preserve">а также </w:t>
      </w:r>
      <w:r w:rsidRPr="00460BC4">
        <w:rPr>
          <w:b w:val="0"/>
          <w:bCs/>
          <w:noProof/>
        </w:rPr>
        <w:drawing>
          <wp:inline distT="0" distB="0" distL="0" distR="0" wp14:anchorId="00864C49" wp14:editId="3B294551">
            <wp:extent cx="4297" cy="4297"/>
            <wp:effectExtent l="0" t="0" r="0" b="0"/>
            <wp:docPr id="3" name="Picture 18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0" name="Picture 189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0BC4">
        <w:rPr>
          <w:rFonts w:ascii="Times New Roman" w:hAnsi="Times New Roman" w:cs="Times New Roman"/>
          <w:b w:val="0"/>
          <w:bCs/>
          <w:sz w:val="24"/>
        </w:rPr>
        <w:t xml:space="preserve">специализированную, в том числе высокотехнологичную, медицинскую помощь пациентам с </w:t>
      </w:r>
      <w:r w:rsidRPr="00460BC4">
        <w:rPr>
          <w:rFonts w:ascii="Times New Roman" w:hAnsi="Times New Roman" w:cs="Times New Roman"/>
          <w:b w:val="0"/>
          <w:bCs/>
          <w:sz w:val="24"/>
          <w:szCs w:val="24"/>
        </w:rPr>
        <w:t xml:space="preserve">заболеваниями крови, кроветворных органов </w:t>
      </w:r>
      <w:r w:rsidRPr="00460BC4">
        <w:rPr>
          <w:rFonts w:ascii="Times New Roman" w:hAnsi="Times New Roman" w:cs="Times New Roman"/>
          <w:b w:val="0"/>
          <w:bCs/>
          <w:sz w:val="24"/>
        </w:rPr>
        <w:t xml:space="preserve">на территории Санкт-Петербурга и участвующих в реализации территориальной программы государственных </w:t>
      </w:r>
      <w:r w:rsidRPr="00460BC4">
        <w:rPr>
          <w:b w:val="0"/>
          <w:bCs/>
          <w:noProof/>
        </w:rPr>
        <w:drawing>
          <wp:inline distT="0" distB="0" distL="0" distR="0" wp14:anchorId="39550221" wp14:editId="0D3F78CB">
            <wp:extent cx="4297" cy="4297"/>
            <wp:effectExtent l="0" t="0" r="0" b="0"/>
            <wp:docPr id="20191" name="Picture 20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1" name="Picture 201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0BC4">
        <w:rPr>
          <w:rFonts w:ascii="Times New Roman" w:hAnsi="Times New Roman" w:cs="Times New Roman"/>
          <w:b w:val="0"/>
          <w:bCs/>
          <w:sz w:val="24"/>
        </w:rPr>
        <w:t>гарантий бесплатного оказания гражданам медицинской помощи</w:t>
      </w:r>
    </w:p>
    <w:p w:rsidR="008602D7" w:rsidRDefault="008602D7" w:rsidP="008602D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3"/>
        <w:gridCol w:w="4675"/>
        <w:gridCol w:w="2126"/>
      </w:tblGrid>
      <w:tr w:rsidR="008602D7" w:rsidRPr="0094076E" w:rsidTr="00AC1F55">
        <w:tc>
          <w:tcPr>
            <w:tcW w:w="2833" w:type="dxa"/>
          </w:tcPr>
          <w:p w:rsidR="008602D7" w:rsidRPr="0094076E" w:rsidRDefault="008602D7" w:rsidP="00AC1F5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Районы прикреплённого населения</w:t>
            </w:r>
          </w:p>
        </w:tc>
        <w:tc>
          <w:tcPr>
            <w:tcW w:w="4675" w:type="dxa"/>
          </w:tcPr>
          <w:p w:rsidR="008602D7" w:rsidRPr="0094076E" w:rsidRDefault="008602D7" w:rsidP="00AC1F5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Наименование МО, в которые направляется пациент при установлении заболевания крови</w:t>
            </w:r>
            <w:r w:rsidR="00FB22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2261" w:rsidRPr="00460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кроветворных органов</w:t>
            </w:r>
          </w:p>
        </w:tc>
        <w:tc>
          <w:tcPr>
            <w:tcW w:w="2126" w:type="dxa"/>
          </w:tcPr>
          <w:p w:rsidR="008602D7" w:rsidRPr="0094076E" w:rsidRDefault="008602D7" w:rsidP="00AC1F5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965">
              <w:rPr>
                <w:rFonts w:ascii="Times New Roman" w:hAnsi="Times New Roman" w:cs="Times New Roman"/>
                <w:bCs/>
                <w:sz w:val="24"/>
                <w:szCs w:val="24"/>
              </w:rPr>
              <w:t>Межрайонный гематологический кабинет</w:t>
            </w:r>
          </w:p>
        </w:tc>
      </w:tr>
      <w:tr w:rsidR="008602D7" w:rsidRPr="0094076E" w:rsidTr="00AC1F55">
        <w:tc>
          <w:tcPr>
            <w:tcW w:w="2833" w:type="dxa"/>
          </w:tcPr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Василеостровский</w:t>
            </w:r>
          </w:p>
          <w:p w:rsidR="008602D7" w:rsidRPr="0094076E" w:rsidRDefault="00A23225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</w:t>
            </w:r>
          </w:p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Курортный</w:t>
            </w:r>
          </w:p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Петроградский</w:t>
            </w:r>
          </w:p>
          <w:p w:rsidR="008602D7" w:rsidRPr="00D573A2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</w:t>
            </w:r>
          </w:p>
        </w:tc>
        <w:tc>
          <w:tcPr>
            <w:tcW w:w="4675" w:type="dxa"/>
          </w:tcPr>
          <w:p w:rsidR="008602D7" w:rsidRPr="0094076E" w:rsidRDefault="008602D7" w:rsidP="00AC1F55">
            <w:pPr>
              <w:pStyle w:val="ConsPlusNormal"/>
              <w:shd w:val="clear" w:color="auto" w:fill="FFFFFF" w:themeFill="background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СПб ГБУЗ «Городская больница №31», </w:t>
            </w:r>
          </w:p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bCs/>
                <w:sz w:val="24"/>
                <w:szCs w:val="24"/>
              </w:rPr>
              <w:t>проспект Динамо 3</w:t>
            </w:r>
          </w:p>
        </w:tc>
        <w:tc>
          <w:tcPr>
            <w:tcW w:w="2126" w:type="dxa"/>
          </w:tcPr>
          <w:p w:rsidR="008602D7" w:rsidRPr="0094076E" w:rsidRDefault="008602D7" w:rsidP="00AC1F55">
            <w:pPr>
              <w:pStyle w:val="ConsPlusNormal"/>
              <w:shd w:val="clear" w:color="auto" w:fill="FFFFFF" w:themeFill="background1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DF">
              <w:rPr>
                <w:rFonts w:ascii="Times New Roman" w:hAnsi="Times New Roman" w:cs="Times New Roman"/>
                <w:sz w:val="24"/>
                <w:szCs w:val="24"/>
              </w:rPr>
              <w:t>МГК №1</w:t>
            </w:r>
          </w:p>
        </w:tc>
      </w:tr>
      <w:tr w:rsidR="008602D7" w:rsidRPr="0094076E" w:rsidTr="00AC1F55">
        <w:tc>
          <w:tcPr>
            <w:tcW w:w="2833" w:type="dxa"/>
          </w:tcPr>
          <w:p w:rsidR="008602D7" w:rsidRDefault="00A23225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  <w:p w:rsidR="008602D7" w:rsidRPr="004755BD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3A2">
              <w:rPr>
                <w:rFonts w:ascii="Times New Roman" w:hAnsi="Times New Roman" w:cs="Times New Roman"/>
                <w:sz w:val="24"/>
                <w:szCs w:val="24"/>
              </w:rPr>
              <w:t>Колпинский</w:t>
            </w:r>
          </w:p>
          <w:p w:rsidR="008602D7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5BD">
              <w:rPr>
                <w:rFonts w:ascii="Times New Roman" w:hAnsi="Times New Roman" w:cs="Times New Roman"/>
                <w:sz w:val="24"/>
                <w:szCs w:val="24"/>
              </w:rPr>
              <w:t>Красногвардейский</w:t>
            </w:r>
          </w:p>
          <w:p w:rsidR="008602D7" w:rsidRPr="00D573A2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5BD">
              <w:rPr>
                <w:rFonts w:ascii="Times New Roman" w:hAnsi="Times New Roman" w:cs="Times New Roman"/>
                <w:sz w:val="24"/>
                <w:szCs w:val="24"/>
              </w:rPr>
              <w:t>Невский</w:t>
            </w:r>
          </w:p>
        </w:tc>
        <w:tc>
          <w:tcPr>
            <w:tcW w:w="4675" w:type="dxa"/>
          </w:tcPr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bCs/>
                <w:sz w:val="24"/>
                <w:szCs w:val="24"/>
              </w:rPr>
              <w:t>СПб ГБУЗ «Александровская больница»,</w:t>
            </w:r>
          </w:p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bCs/>
                <w:sz w:val="24"/>
                <w:szCs w:val="24"/>
              </w:rPr>
              <w:t>проспект Солидарности, д. 4</w:t>
            </w:r>
          </w:p>
        </w:tc>
        <w:tc>
          <w:tcPr>
            <w:tcW w:w="2126" w:type="dxa"/>
          </w:tcPr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DF">
              <w:rPr>
                <w:rFonts w:ascii="Times New Roman" w:hAnsi="Times New Roman" w:cs="Times New Roman"/>
                <w:bCs/>
                <w:sz w:val="24"/>
                <w:szCs w:val="24"/>
              </w:rPr>
              <w:t>МГК №2</w:t>
            </w:r>
          </w:p>
        </w:tc>
      </w:tr>
      <w:tr w:rsidR="008602D7" w:rsidRPr="0094076E" w:rsidTr="00AC1F55">
        <w:tc>
          <w:tcPr>
            <w:tcW w:w="2833" w:type="dxa"/>
          </w:tcPr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Адмиралтейский</w:t>
            </w:r>
          </w:p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</w:p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Кронштадтский</w:t>
            </w:r>
          </w:p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Петродворцовый</w:t>
            </w:r>
          </w:p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Пушкинский</w:t>
            </w:r>
          </w:p>
          <w:p w:rsidR="008602D7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</w:p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73A2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Центральный</w:t>
            </w:r>
          </w:p>
        </w:tc>
        <w:tc>
          <w:tcPr>
            <w:tcW w:w="4675" w:type="dxa"/>
          </w:tcPr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bCs/>
                <w:sz w:val="24"/>
                <w:szCs w:val="24"/>
              </w:rPr>
              <w:t>СПб ГБУЗ «Городская больница №15»,</w:t>
            </w:r>
          </w:p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76E">
              <w:rPr>
                <w:rFonts w:ascii="Times New Roman" w:hAnsi="Times New Roman" w:cs="Times New Roman"/>
                <w:bCs/>
                <w:sz w:val="24"/>
                <w:szCs w:val="24"/>
              </w:rPr>
              <w:t>улица Авангардная, д. 4</w:t>
            </w:r>
          </w:p>
        </w:tc>
        <w:tc>
          <w:tcPr>
            <w:tcW w:w="2126" w:type="dxa"/>
          </w:tcPr>
          <w:p w:rsidR="008602D7" w:rsidRPr="0094076E" w:rsidRDefault="008602D7" w:rsidP="00AC1F55">
            <w:pPr>
              <w:pStyle w:val="ConsPlusNormal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ADF">
              <w:rPr>
                <w:rFonts w:ascii="Times New Roman" w:hAnsi="Times New Roman" w:cs="Times New Roman"/>
                <w:sz w:val="24"/>
                <w:szCs w:val="24"/>
              </w:rPr>
              <w:t>МГК №3</w:t>
            </w:r>
          </w:p>
        </w:tc>
      </w:tr>
    </w:tbl>
    <w:p w:rsidR="008602D7" w:rsidRDefault="008602D7" w:rsidP="008602D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7411" w:rsidRDefault="00DB7411" w:rsidP="008602D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DB7411" w:rsidSect="00664033">
          <w:pgSz w:w="11907" w:h="16840" w:code="9"/>
          <w:pgMar w:top="1134" w:right="851" w:bottom="1418" w:left="1701" w:header="720" w:footer="720" w:gutter="0"/>
          <w:cols w:space="720"/>
          <w:docGrid w:linePitch="381"/>
        </w:sectPr>
      </w:pPr>
    </w:p>
    <w:p w:rsidR="008602D7" w:rsidRPr="0094076E" w:rsidRDefault="00FB2261" w:rsidP="008602D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4076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</w:t>
      </w:r>
      <w:r w:rsidR="008602D7" w:rsidRPr="0094076E">
        <w:rPr>
          <w:rFonts w:ascii="Times New Roman" w:hAnsi="Times New Roman" w:cs="Times New Roman"/>
          <w:sz w:val="24"/>
          <w:szCs w:val="24"/>
        </w:rPr>
        <w:t xml:space="preserve"> № </w:t>
      </w:r>
      <w:r w:rsidR="008602D7">
        <w:rPr>
          <w:rFonts w:ascii="Times New Roman" w:hAnsi="Times New Roman" w:cs="Times New Roman"/>
          <w:sz w:val="24"/>
          <w:szCs w:val="24"/>
        </w:rPr>
        <w:t>2</w:t>
      </w:r>
    </w:p>
    <w:p w:rsidR="008602D7" w:rsidRPr="00B92066" w:rsidRDefault="008602D7" w:rsidP="008602D7">
      <w:pPr>
        <w:spacing w:line="259" w:lineRule="auto"/>
        <w:jc w:val="right"/>
      </w:pPr>
      <w:r w:rsidRPr="00B92066">
        <w:t xml:space="preserve">к порядку маршрутизации взрослого </w:t>
      </w:r>
    </w:p>
    <w:p w:rsidR="008602D7" w:rsidRPr="00B92066" w:rsidRDefault="008602D7" w:rsidP="008602D7">
      <w:pPr>
        <w:spacing w:line="259" w:lineRule="auto"/>
        <w:jc w:val="right"/>
      </w:pPr>
      <w:r w:rsidRPr="00B92066">
        <w:t xml:space="preserve">населения при заболеваниях крови, </w:t>
      </w:r>
    </w:p>
    <w:p w:rsidR="008602D7" w:rsidRPr="00B92066" w:rsidRDefault="008602D7" w:rsidP="008602D7">
      <w:pPr>
        <w:spacing w:line="259" w:lineRule="auto"/>
        <w:jc w:val="right"/>
      </w:pPr>
      <w:r w:rsidRPr="00B92066">
        <w:t xml:space="preserve">кроветворных органов </w:t>
      </w:r>
    </w:p>
    <w:p w:rsidR="008602D7" w:rsidRDefault="008602D7" w:rsidP="008602D7">
      <w:pPr>
        <w:jc w:val="center"/>
        <w:rPr>
          <w:bCs/>
        </w:rPr>
      </w:pPr>
    </w:p>
    <w:p w:rsidR="008602D7" w:rsidRDefault="00D12B12" w:rsidP="008602D7">
      <w:pPr>
        <w:jc w:val="center"/>
        <w:rPr>
          <w:bCs/>
        </w:rPr>
      </w:pPr>
      <w:r>
        <w:rPr>
          <w:bCs/>
        </w:rPr>
        <w:t>Рекомендуемые п</w:t>
      </w:r>
      <w:r w:rsidR="008602D7" w:rsidRPr="00EE6770">
        <w:rPr>
          <w:bCs/>
        </w:rPr>
        <w:t xml:space="preserve">оказания </w:t>
      </w:r>
      <w:r w:rsidR="008602D7">
        <w:rPr>
          <w:bCs/>
        </w:rPr>
        <w:t xml:space="preserve">и перечень исследований </w:t>
      </w:r>
    </w:p>
    <w:p w:rsidR="008602D7" w:rsidRDefault="008602D7" w:rsidP="008602D7">
      <w:pPr>
        <w:jc w:val="center"/>
      </w:pPr>
      <w:r w:rsidRPr="00EE6770">
        <w:rPr>
          <w:bCs/>
        </w:rPr>
        <w:t xml:space="preserve">для направления в </w:t>
      </w:r>
      <w:r>
        <w:rPr>
          <w:bCs/>
        </w:rPr>
        <w:t>м</w:t>
      </w:r>
      <w:r w:rsidRPr="00EE6770">
        <w:rPr>
          <w:bCs/>
        </w:rPr>
        <w:t>ежрайонный гематологический кабинет</w:t>
      </w:r>
    </w:p>
    <w:p w:rsidR="008602D7" w:rsidRDefault="008602D7" w:rsidP="008602D7">
      <w:pPr>
        <w:jc w:val="center"/>
      </w:pPr>
    </w:p>
    <w:p w:rsidR="008602D7" w:rsidRPr="00EE6770" w:rsidRDefault="008602D7" w:rsidP="008602D7">
      <w:pPr>
        <w:spacing w:after="120"/>
      </w:pPr>
      <w:r>
        <w:t xml:space="preserve">1. </w:t>
      </w:r>
      <w:r w:rsidRPr="006966EB">
        <w:rPr>
          <w:bCs/>
        </w:rPr>
        <w:t xml:space="preserve">Показания для направления </w:t>
      </w:r>
      <w:r>
        <w:t xml:space="preserve">на </w:t>
      </w:r>
      <w:r w:rsidRPr="00EE6770">
        <w:t>консультацию к врачу-гематологу</w:t>
      </w:r>
      <w:r>
        <w:t xml:space="preserve"> в МГК:</w:t>
      </w:r>
    </w:p>
    <w:p w:rsidR="008602D7" w:rsidRPr="00F33D96" w:rsidRDefault="008602D7" w:rsidP="008602D7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3D96">
        <w:rPr>
          <w:rFonts w:ascii="Times New Roman" w:hAnsi="Times New Roman" w:cs="Times New Roman"/>
          <w:sz w:val="24"/>
          <w:szCs w:val="24"/>
        </w:rPr>
        <w:t>Лейкопении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неуточнённого генеза;</w:t>
      </w:r>
    </w:p>
    <w:p w:rsidR="008602D7" w:rsidRPr="00F33D96" w:rsidRDefault="008602D7" w:rsidP="008602D7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3D96">
        <w:rPr>
          <w:rFonts w:ascii="Times New Roman" w:hAnsi="Times New Roman" w:cs="Times New Roman"/>
          <w:sz w:val="24"/>
          <w:szCs w:val="24"/>
        </w:rPr>
        <w:t xml:space="preserve">Тромбоцитопении </w:t>
      </w:r>
      <w:r>
        <w:rPr>
          <w:rFonts w:ascii="Times New Roman" w:hAnsi="Times New Roman" w:cs="Times New Roman"/>
          <w:sz w:val="24"/>
          <w:szCs w:val="24"/>
        </w:rPr>
        <w:t xml:space="preserve">(тромбоциты </w:t>
      </w:r>
      <w:r w:rsidRPr="00F33D96">
        <w:rPr>
          <w:rFonts w:ascii="Times New Roman" w:hAnsi="Times New Roman" w:cs="Times New Roman"/>
          <w:sz w:val="24"/>
          <w:szCs w:val="24"/>
        </w:rPr>
        <w:t>ниже 100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F33D96">
        <w:rPr>
          <w:rFonts w:ascii="Times New Roman" w:hAnsi="Times New Roman" w:cs="Times New Roman"/>
          <w:sz w:val="24"/>
          <w:szCs w:val="24"/>
        </w:rPr>
        <w:t>10</w:t>
      </w:r>
      <w:r w:rsidRPr="00F33D96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33D96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 в двух последовательных к</w:t>
      </w:r>
      <w:r w:rsidRPr="00524AB2">
        <w:rPr>
          <w:rFonts w:ascii="Times New Roman" w:hAnsi="Times New Roman" w:cs="Times New Roman"/>
          <w:sz w:val="24"/>
          <w:szCs w:val="24"/>
        </w:rPr>
        <w:t>линически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24AB2">
        <w:rPr>
          <w:rFonts w:ascii="Times New Roman" w:hAnsi="Times New Roman" w:cs="Times New Roman"/>
          <w:sz w:val="24"/>
          <w:szCs w:val="24"/>
        </w:rPr>
        <w:t xml:space="preserve"> анализ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524AB2">
        <w:rPr>
          <w:rFonts w:ascii="Times New Roman" w:hAnsi="Times New Roman" w:cs="Times New Roman"/>
          <w:sz w:val="24"/>
          <w:szCs w:val="24"/>
        </w:rPr>
        <w:t xml:space="preserve"> крови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602D7" w:rsidRPr="00F33D96" w:rsidRDefault="008602D7" w:rsidP="008602D7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3D96">
        <w:rPr>
          <w:rFonts w:ascii="Times New Roman" w:hAnsi="Times New Roman" w:cs="Times New Roman"/>
          <w:sz w:val="24"/>
          <w:szCs w:val="24"/>
        </w:rPr>
        <w:t>Подозрения на системные заболевания крови, кроветворных органов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602D7" w:rsidRPr="00F33D96" w:rsidRDefault="008602D7" w:rsidP="008602D7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3D96">
        <w:rPr>
          <w:rFonts w:ascii="Times New Roman" w:hAnsi="Times New Roman" w:cs="Times New Roman"/>
          <w:sz w:val="24"/>
          <w:szCs w:val="24"/>
        </w:rPr>
        <w:t>Анемии, которые не связаны с дефицитными состояниями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F0BCC">
        <w:rPr>
          <w:rFonts w:ascii="Times New Roman" w:hAnsi="Times New Roman" w:cs="Times New Roman"/>
          <w:sz w:val="24"/>
          <w:szCs w:val="24"/>
        </w:rPr>
        <w:t>50-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F0BCC">
        <w:rPr>
          <w:rFonts w:ascii="Times New Roman" w:hAnsi="Times New Roman" w:cs="Times New Roman"/>
          <w:sz w:val="24"/>
          <w:szCs w:val="24"/>
        </w:rPr>
        <w:t>53)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3D96">
        <w:rPr>
          <w:rFonts w:ascii="Times New Roman" w:hAnsi="Times New Roman" w:cs="Times New Roman"/>
          <w:sz w:val="24"/>
          <w:szCs w:val="24"/>
        </w:rPr>
        <w:t xml:space="preserve"> кровопотерей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BC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F0BCC">
        <w:rPr>
          <w:rFonts w:ascii="Times New Roman" w:hAnsi="Times New Roman" w:cs="Times New Roman"/>
          <w:sz w:val="24"/>
          <w:szCs w:val="24"/>
        </w:rPr>
        <w:t>62)</w:t>
      </w:r>
      <w:r>
        <w:rPr>
          <w:rFonts w:ascii="Times New Roman" w:hAnsi="Times New Roman" w:cs="Times New Roman"/>
          <w:sz w:val="24"/>
          <w:szCs w:val="24"/>
        </w:rPr>
        <w:t xml:space="preserve"> и хроническими заболеваниями </w:t>
      </w:r>
      <w:r w:rsidRPr="00AF0BC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F0BCC">
        <w:rPr>
          <w:rFonts w:ascii="Times New Roman" w:hAnsi="Times New Roman" w:cs="Times New Roman"/>
          <w:sz w:val="24"/>
          <w:szCs w:val="24"/>
        </w:rPr>
        <w:t>63)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02D7" w:rsidRDefault="008602D7" w:rsidP="008602D7">
      <w:pPr>
        <w:pStyle w:val="ConsPlusNormal"/>
        <w:ind w:left="539"/>
        <w:jc w:val="center"/>
        <w:rPr>
          <w:rFonts w:ascii="Times New Roman" w:hAnsi="Times New Roman" w:cs="Times New Roman"/>
          <w:sz w:val="24"/>
          <w:szCs w:val="24"/>
        </w:rPr>
      </w:pPr>
    </w:p>
    <w:p w:rsidR="008602D7" w:rsidRDefault="008602D7" w:rsidP="008602D7">
      <w:pPr>
        <w:pStyle w:val="ConsPlusNormal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12B12">
        <w:rPr>
          <w:rFonts w:ascii="Times New Roman" w:hAnsi="Times New Roman" w:cs="Times New Roman"/>
          <w:sz w:val="24"/>
          <w:szCs w:val="24"/>
        </w:rPr>
        <w:t xml:space="preserve">Рекомендуемый </w:t>
      </w:r>
      <w:r w:rsidRPr="00EE6770">
        <w:rPr>
          <w:rFonts w:ascii="Times New Roman" w:hAnsi="Times New Roman" w:cs="Times New Roman"/>
          <w:sz w:val="24"/>
          <w:szCs w:val="24"/>
        </w:rPr>
        <w:t>перечень исследований</w:t>
      </w:r>
    </w:p>
    <w:tbl>
      <w:tblPr>
        <w:tblStyle w:val="af4"/>
        <w:tblW w:w="0" w:type="auto"/>
        <w:tblInd w:w="137" w:type="dxa"/>
        <w:tblLook w:val="04A0" w:firstRow="1" w:lastRow="0" w:firstColumn="1" w:lastColumn="0" w:noHBand="0" w:noVBand="1"/>
      </w:tblPr>
      <w:tblGrid>
        <w:gridCol w:w="707"/>
        <w:gridCol w:w="6194"/>
        <w:gridCol w:w="2533"/>
      </w:tblGrid>
      <w:tr w:rsidR="008602D7" w:rsidTr="00AC1F55">
        <w:tc>
          <w:tcPr>
            <w:tcW w:w="709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исследования</w:t>
            </w:r>
          </w:p>
        </w:tc>
        <w:tc>
          <w:tcPr>
            <w:tcW w:w="2544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E6770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</w:t>
            </w:r>
          </w:p>
        </w:tc>
      </w:tr>
      <w:tr w:rsidR="008602D7" w:rsidTr="00AC1F55">
        <w:tc>
          <w:tcPr>
            <w:tcW w:w="709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602D7" w:rsidRDefault="008602D7" w:rsidP="00AC1F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Клинический анализ крови</w:t>
            </w:r>
          </w:p>
        </w:tc>
        <w:tc>
          <w:tcPr>
            <w:tcW w:w="2544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не более 10 дней</w:t>
            </w:r>
          </w:p>
        </w:tc>
      </w:tr>
      <w:tr w:rsidR="008602D7" w:rsidTr="00AC1F55">
        <w:tc>
          <w:tcPr>
            <w:tcW w:w="709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602D7" w:rsidRDefault="008602D7" w:rsidP="00AC1F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Биохимический анализ крови: АЛТ, АСТ, билирубин, креатинин, сахар, ферритин, сывороточное железо, общий белок, белковые фракции</w:t>
            </w:r>
          </w:p>
        </w:tc>
        <w:tc>
          <w:tcPr>
            <w:tcW w:w="2544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не более 10 дней</w:t>
            </w:r>
          </w:p>
        </w:tc>
      </w:tr>
      <w:tr w:rsidR="008602D7" w:rsidTr="00AC1F55">
        <w:tc>
          <w:tcPr>
            <w:tcW w:w="709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8602D7" w:rsidRDefault="008602D7" w:rsidP="00AC1F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544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не более 10 дней</w:t>
            </w:r>
          </w:p>
        </w:tc>
      </w:tr>
      <w:tr w:rsidR="008602D7" w:rsidTr="00AC1F55">
        <w:tc>
          <w:tcPr>
            <w:tcW w:w="709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8602D7" w:rsidRDefault="008602D7" w:rsidP="00AC1F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Данные консультации врача-гинеколога</w:t>
            </w:r>
          </w:p>
        </w:tc>
        <w:tc>
          <w:tcPr>
            <w:tcW w:w="2544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14 дней</w:t>
            </w:r>
          </w:p>
        </w:tc>
      </w:tr>
      <w:tr w:rsidR="008602D7" w:rsidTr="00AC1F55">
        <w:tc>
          <w:tcPr>
            <w:tcW w:w="709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8602D7" w:rsidRDefault="008602D7" w:rsidP="00AC1F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ФЛГ органов грудной клетки</w:t>
            </w:r>
          </w:p>
        </w:tc>
        <w:tc>
          <w:tcPr>
            <w:tcW w:w="2544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602D7" w:rsidTr="00AC1F55">
        <w:tc>
          <w:tcPr>
            <w:tcW w:w="709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8602D7" w:rsidRDefault="008602D7" w:rsidP="00AC1F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ФГДС, УЗИ брюшной полости</w:t>
            </w:r>
          </w:p>
        </w:tc>
        <w:tc>
          <w:tcPr>
            <w:tcW w:w="2544" w:type="dxa"/>
          </w:tcPr>
          <w:p w:rsidR="008602D7" w:rsidRDefault="008602D7" w:rsidP="00AC1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C88">
              <w:rPr>
                <w:rFonts w:ascii="Times New Roman" w:hAnsi="Times New Roman" w:cs="Times New Roman"/>
                <w:sz w:val="24"/>
                <w:szCs w:val="24"/>
              </w:rPr>
              <w:t>не более 1 мес</w:t>
            </w:r>
            <w:r w:rsidR="00DB7411">
              <w:rPr>
                <w:rFonts w:ascii="Times New Roman" w:hAnsi="Times New Roman" w:cs="Times New Roman"/>
                <w:sz w:val="24"/>
                <w:szCs w:val="24"/>
              </w:rPr>
              <w:t>яц</w:t>
            </w:r>
          </w:p>
        </w:tc>
      </w:tr>
    </w:tbl>
    <w:p w:rsidR="008602D7" w:rsidRPr="00EE6770" w:rsidRDefault="008602D7" w:rsidP="008602D7">
      <w:pPr>
        <w:pStyle w:val="ConsPlusNormal"/>
        <w:ind w:left="539"/>
        <w:jc w:val="center"/>
        <w:rPr>
          <w:rFonts w:ascii="Times New Roman" w:hAnsi="Times New Roman" w:cs="Times New Roman"/>
          <w:sz w:val="24"/>
          <w:szCs w:val="24"/>
        </w:rPr>
      </w:pPr>
    </w:p>
    <w:p w:rsidR="0064196D" w:rsidRPr="00460BC4" w:rsidRDefault="0064196D" w:rsidP="0064196D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sectPr w:rsidR="0064196D" w:rsidRPr="00460BC4" w:rsidSect="00664033">
      <w:pgSz w:w="11907" w:h="16840" w:code="9"/>
      <w:pgMar w:top="1134" w:right="851" w:bottom="1418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708"/>
    <w:multiLevelType w:val="multilevel"/>
    <w:tmpl w:val="3AA2D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">
    <w:nsid w:val="07A7352A"/>
    <w:multiLevelType w:val="hybridMultilevel"/>
    <w:tmpl w:val="ED5CAB4C"/>
    <w:lvl w:ilvl="0" w:tplc="16B69E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E5630"/>
    <w:multiLevelType w:val="hybridMultilevel"/>
    <w:tmpl w:val="DA84BE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B27E11"/>
    <w:multiLevelType w:val="hybridMultilevel"/>
    <w:tmpl w:val="9DCC466C"/>
    <w:lvl w:ilvl="0" w:tplc="02EEE23E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E538C"/>
    <w:multiLevelType w:val="hybridMultilevel"/>
    <w:tmpl w:val="BAB2F34C"/>
    <w:lvl w:ilvl="0" w:tplc="747E7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918C8"/>
    <w:multiLevelType w:val="multilevel"/>
    <w:tmpl w:val="AE2439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B704E10"/>
    <w:multiLevelType w:val="multilevel"/>
    <w:tmpl w:val="D6B0AE64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>
    <w:nsid w:val="21A616A0"/>
    <w:multiLevelType w:val="multilevel"/>
    <w:tmpl w:val="697C192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47C6B3D"/>
    <w:multiLevelType w:val="multilevel"/>
    <w:tmpl w:val="C630D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2598756F"/>
    <w:multiLevelType w:val="multilevel"/>
    <w:tmpl w:val="0F129E0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Calibri" w:eastAsia="Times New Roman" w:hAnsi="Calibri" w:cs="Calibri"/>
      </w:rPr>
    </w:lvl>
    <w:lvl w:ilvl="2">
      <w:start w:val="1"/>
      <w:numFmt w:val="decimal"/>
      <w:lvlText w:val="%1.%2.%3.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56" w:firstLine="0"/>
      </w:pPr>
      <w:rPr>
        <w:rFonts w:hint="default"/>
      </w:rPr>
    </w:lvl>
  </w:abstractNum>
  <w:abstractNum w:abstractNumId="10">
    <w:nsid w:val="25FB53A8"/>
    <w:multiLevelType w:val="hybridMultilevel"/>
    <w:tmpl w:val="963ABB68"/>
    <w:lvl w:ilvl="0" w:tplc="82D0D4EA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1">
    <w:nsid w:val="268B4995"/>
    <w:multiLevelType w:val="multilevel"/>
    <w:tmpl w:val="70E45B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2">
    <w:nsid w:val="26D913DC"/>
    <w:multiLevelType w:val="hybridMultilevel"/>
    <w:tmpl w:val="7D6647B8"/>
    <w:lvl w:ilvl="0" w:tplc="DC507A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7504F4C"/>
    <w:multiLevelType w:val="hybridMultilevel"/>
    <w:tmpl w:val="C784BA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C48A5"/>
    <w:multiLevelType w:val="multilevel"/>
    <w:tmpl w:val="3BC448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32313B5C"/>
    <w:multiLevelType w:val="multilevel"/>
    <w:tmpl w:val="D520E3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37D47F19"/>
    <w:multiLevelType w:val="hybridMultilevel"/>
    <w:tmpl w:val="963ABB68"/>
    <w:lvl w:ilvl="0" w:tplc="82D0D4EA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7">
    <w:nsid w:val="3EE52200"/>
    <w:multiLevelType w:val="multilevel"/>
    <w:tmpl w:val="3EB05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3EF037B4"/>
    <w:multiLevelType w:val="multilevel"/>
    <w:tmpl w:val="8CAC4C2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abstractNum w:abstractNumId="19">
    <w:nsid w:val="43485C55"/>
    <w:multiLevelType w:val="hybridMultilevel"/>
    <w:tmpl w:val="BDDE7A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57140D"/>
    <w:multiLevelType w:val="hybridMultilevel"/>
    <w:tmpl w:val="F950FBFC"/>
    <w:lvl w:ilvl="0" w:tplc="37622948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90E5743"/>
    <w:multiLevelType w:val="hybridMultilevel"/>
    <w:tmpl w:val="A63CBB24"/>
    <w:lvl w:ilvl="0" w:tplc="7368D0B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A7A7507"/>
    <w:multiLevelType w:val="hybridMultilevel"/>
    <w:tmpl w:val="D2FCCDBC"/>
    <w:lvl w:ilvl="0" w:tplc="D07A54EA">
      <w:start w:val="1"/>
      <w:numFmt w:val="decimal"/>
      <w:lvlText w:val="1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6CF1972"/>
    <w:multiLevelType w:val="hybridMultilevel"/>
    <w:tmpl w:val="5A8C4726"/>
    <w:lvl w:ilvl="0" w:tplc="0A6E9E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947DB"/>
    <w:multiLevelType w:val="hybridMultilevel"/>
    <w:tmpl w:val="B68CBFA2"/>
    <w:lvl w:ilvl="0" w:tplc="3C088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0AB4214"/>
    <w:multiLevelType w:val="hybridMultilevel"/>
    <w:tmpl w:val="63E4C0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8944A3D"/>
    <w:multiLevelType w:val="multilevel"/>
    <w:tmpl w:val="228EE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69374164"/>
    <w:multiLevelType w:val="multilevel"/>
    <w:tmpl w:val="70E45B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8">
    <w:nsid w:val="71D7275D"/>
    <w:multiLevelType w:val="hybridMultilevel"/>
    <w:tmpl w:val="BCD83660"/>
    <w:lvl w:ilvl="0" w:tplc="8E1AE25E">
      <w:start w:val="1"/>
      <w:numFmt w:val="bullet"/>
      <w:lvlText w:val="-"/>
      <w:lvlJc w:val="left"/>
      <w:pPr>
        <w:ind w:left="360" w:hanging="360"/>
      </w:pPr>
      <w:rPr>
        <w:rFonts w:ascii="Microsoft Sans Serif" w:hAnsi="Microsoft Sans Serif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3A5C81"/>
    <w:multiLevelType w:val="hybridMultilevel"/>
    <w:tmpl w:val="19729BBC"/>
    <w:lvl w:ilvl="0" w:tplc="37622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4833CC"/>
    <w:multiLevelType w:val="multilevel"/>
    <w:tmpl w:val="D6B0AE64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>
    <w:nsid w:val="7DEE742F"/>
    <w:multiLevelType w:val="hybridMultilevel"/>
    <w:tmpl w:val="8FBEE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3C6E30"/>
    <w:multiLevelType w:val="hybridMultilevel"/>
    <w:tmpl w:val="E304A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9"/>
  </w:num>
  <w:num w:numId="4">
    <w:abstractNumId w:val="12"/>
  </w:num>
  <w:num w:numId="5">
    <w:abstractNumId w:val="7"/>
  </w:num>
  <w:num w:numId="6">
    <w:abstractNumId w:val="15"/>
  </w:num>
  <w:num w:numId="7">
    <w:abstractNumId w:val="8"/>
  </w:num>
  <w:num w:numId="8">
    <w:abstractNumId w:val="32"/>
  </w:num>
  <w:num w:numId="9">
    <w:abstractNumId w:val="27"/>
  </w:num>
  <w:num w:numId="10">
    <w:abstractNumId w:val="5"/>
  </w:num>
  <w:num w:numId="11">
    <w:abstractNumId w:val="14"/>
  </w:num>
  <w:num w:numId="12">
    <w:abstractNumId w:val="17"/>
  </w:num>
  <w:num w:numId="13">
    <w:abstractNumId w:val="11"/>
  </w:num>
  <w:num w:numId="14">
    <w:abstractNumId w:val="10"/>
  </w:num>
  <w:num w:numId="15">
    <w:abstractNumId w:val="16"/>
  </w:num>
  <w:num w:numId="16">
    <w:abstractNumId w:val="3"/>
  </w:num>
  <w:num w:numId="17">
    <w:abstractNumId w:val="25"/>
  </w:num>
  <w:num w:numId="18">
    <w:abstractNumId w:val="6"/>
  </w:num>
  <w:num w:numId="19">
    <w:abstractNumId w:val="13"/>
  </w:num>
  <w:num w:numId="20">
    <w:abstractNumId w:val="2"/>
  </w:num>
  <w:num w:numId="21">
    <w:abstractNumId w:val="23"/>
  </w:num>
  <w:num w:numId="22">
    <w:abstractNumId w:val="29"/>
  </w:num>
  <w:num w:numId="23">
    <w:abstractNumId w:val="20"/>
  </w:num>
  <w:num w:numId="24">
    <w:abstractNumId w:val="26"/>
  </w:num>
  <w:num w:numId="25">
    <w:abstractNumId w:val="22"/>
  </w:num>
  <w:num w:numId="26">
    <w:abstractNumId w:val="21"/>
  </w:num>
  <w:num w:numId="27">
    <w:abstractNumId w:val="30"/>
  </w:num>
  <w:num w:numId="28">
    <w:abstractNumId w:val="0"/>
  </w:num>
  <w:num w:numId="29">
    <w:abstractNumId w:val="4"/>
  </w:num>
  <w:num w:numId="30">
    <w:abstractNumId w:val="9"/>
  </w:num>
  <w:num w:numId="31">
    <w:abstractNumId w:val="24"/>
  </w:num>
  <w:num w:numId="32">
    <w:abstractNumId w:val="3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152"/>
    <w:rsid w:val="00005001"/>
    <w:rsid w:val="000075FF"/>
    <w:rsid w:val="00013154"/>
    <w:rsid w:val="00014B5D"/>
    <w:rsid w:val="00014FDD"/>
    <w:rsid w:val="000159F5"/>
    <w:rsid w:val="00016C6A"/>
    <w:rsid w:val="000469E0"/>
    <w:rsid w:val="000668DF"/>
    <w:rsid w:val="0007626A"/>
    <w:rsid w:val="00076790"/>
    <w:rsid w:val="00081648"/>
    <w:rsid w:val="00083106"/>
    <w:rsid w:val="000859C8"/>
    <w:rsid w:val="00087B29"/>
    <w:rsid w:val="00094478"/>
    <w:rsid w:val="00094732"/>
    <w:rsid w:val="00097BCE"/>
    <w:rsid w:val="000A7FA9"/>
    <w:rsid w:val="000B5BB5"/>
    <w:rsid w:val="000C3729"/>
    <w:rsid w:val="000C6FCC"/>
    <w:rsid w:val="000D230C"/>
    <w:rsid w:val="000D4AD3"/>
    <w:rsid w:val="000F186B"/>
    <w:rsid w:val="000F7AB8"/>
    <w:rsid w:val="00115D2A"/>
    <w:rsid w:val="00123EBD"/>
    <w:rsid w:val="00126CFA"/>
    <w:rsid w:val="0012777E"/>
    <w:rsid w:val="00130D3C"/>
    <w:rsid w:val="00135462"/>
    <w:rsid w:val="0013696A"/>
    <w:rsid w:val="001433DE"/>
    <w:rsid w:val="0015067A"/>
    <w:rsid w:val="00154D5E"/>
    <w:rsid w:val="00156035"/>
    <w:rsid w:val="00175673"/>
    <w:rsid w:val="00176CAE"/>
    <w:rsid w:val="001804D3"/>
    <w:rsid w:val="00180D9C"/>
    <w:rsid w:val="001864A5"/>
    <w:rsid w:val="00190E68"/>
    <w:rsid w:val="001919C1"/>
    <w:rsid w:val="0019256B"/>
    <w:rsid w:val="001964AE"/>
    <w:rsid w:val="001A020F"/>
    <w:rsid w:val="001A3570"/>
    <w:rsid w:val="001A49E9"/>
    <w:rsid w:val="001A7C9E"/>
    <w:rsid w:val="001B0478"/>
    <w:rsid w:val="001B7197"/>
    <w:rsid w:val="001C4ED2"/>
    <w:rsid w:val="001D422B"/>
    <w:rsid w:val="001D5676"/>
    <w:rsid w:val="001D7543"/>
    <w:rsid w:val="001D7C80"/>
    <w:rsid w:val="001E1D90"/>
    <w:rsid w:val="001E7869"/>
    <w:rsid w:val="001F2323"/>
    <w:rsid w:val="001F4392"/>
    <w:rsid w:val="001F60FC"/>
    <w:rsid w:val="00210A51"/>
    <w:rsid w:val="00222699"/>
    <w:rsid w:val="00224233"/>
    <w:rsid w:val="002324C2"/>
    <w:rsid w:val="002331BB"/>
    <w:rsid w:val="00236ECD"/>
    <w:rsid w:val="00240AF5"/>
    <w:rsid w:val="00242D20"/>
    <w:rsid w:val="0024743E"/>
    <w:rsid w:val="002510B3"/>
    <w:rsid w:val="00261BD4"/>
    <w:rsid w:val="0027454C"/>
    <w:rsid w:val="00277EDC"/>
    <w:rsid w:val="00282ABA"/>
    <w:rsid w:val="00283771"/>
    <w:rsid w:val="002853C9"/>
    <w:rsid w:val="00286716"/>
    <w:rsid w:val="00291D40"/>
    <w:rsid w:val="00293104"/>
    <w:rsid w:val="00297893"/>
    <w:rsid w:val="002A11AC"/>
    <w:rsid w:val="002A35F1"/>
    <w:rsid w:val="002B35EA"/>
    <w:rsid w:val="002B4F95"/>
    <w:rsid w:val="002B70FF"/>
    <w:rsid w:val="002C0B5B"/>
    <w:rsid w:val="002C1869"/>
    <w:rsid w:val="002C1ED3"/>
    <w:rsid w:val="002C4006"/>
    <w:rsid w:val="002C46C5"/>
    <w:rsid w:val="002C6826"/>
    <w:rsid w:val="002D4B75"/>
    <w:rsid w:val="002D54FD"/>
    <w:rsid w:val="002F5C57"/>
    <w:rsid w:val="002F7651"/>
    <w:rsid w:val="00301F7B"/>
    <w:rsid w:val="00304438"/>
    <w:rsid w:val="00306BF0"/>
    <w:rsid w:val="00316CC4"/>
    <w:rsid w:val="003253E2"/>
    <w:rsid w:val="0033728C"/>
    <w:rsid w:val="00340544"/>
    <w:rsid w:val="003428E6"/>
    <w:rsid w:val="00346A0A"/>
    <w:rsid w:val="00347DF8"/>
    <w:rsid w:val="00363B3A"/>
    <w:rsid w:val="00372F7F"/>
    <w:rsid w:val="003840B3"/>
    <w:rsid w:val="00385ADF"/>
    <w:rsid w:val="00391065"/>
    <w:rsid w:val="003A28A4"/>
    <w:rsid w:val="003A77AE"/>
    <w:rsid w:val="003A7DC3"/>
    <w:rsid w:val="003B49FA"/>
    <w:rsid w:val="003B501B"/>
    <w:rsid w:val="003E3111"/>
    <w:rsid w:val="003E34BC"/>
    <w:rsid w:val="003E5FB2"/>
    <w:rsid w:val="003F0084"/>
    <w:rsid w:val="003F0ECA"/>
    <w:rsid w:val="003F763E"/>
    <w:rsid w:val="004019FF"/>
    <w:rsid w:val="0040289A"/>
    <w:rsid w:val="00413238"/>
    <w:rsid w:val="004232C6"/>
    <w:rsid w:val="00423880"/>
    <w:rsid w:val="00423E76"/>
    <w:rsid w:val="00426D9F"/>
    <w:rsid w:val="00434592"/>
    <w:rsid w:val="00437B36"/>
    <w:rsid w:val="004422B2"/>
    <w:rsid w:val="00451B8D"/>
    <w:rsid w:val="00453135"/>
    <w:rsid w:val="004647E5"/>
    <w:rsid w:val="0047686D"/>
    <w:rsid w:val="00482BE1"/>
    <w:rsid w:val="00485AB1"/>
    <w:rsid w:val="00485DA0"/>
    <w:rsid w:val="00486D80"/>
    <w:rsid w:val="00495F36"/>
    <w:rsid w:val="004A1560"/>
    <w:rsid w:val="004A3D90"/>
    <w:rsid w:val="004A63F5"/>
    <w:rsid w:val="004B1BBD"/>
    <w:rsid w:val="004B457E"/>
    <w:rsid w:val="004B7898"/>
    <w:rsid w:val="004B7D40"/>
    <w:rsid w:val="004C4A5A"/>
    <w:rsid w:val="004D0CC4"/>
    <w:rsid w:val="004D17C8"/>
    <w:rsid w:val="004D2507"/>
    <w:rsid w:val="004D48AB"/>
    <w:rsid w:val="004F3C0A"/>
    <w:rsid w:val="00501029"/>
    <w:rsid w:val="00506E1D"/>
    <w:rsid w:val="00515DEA"/>
    <w:rsid w:val="005168AF"/>
    <w:rsid w:val="005219A4"/>
    <w:rsid w:val="0052457D"/>
    <w:rsid w:val="00525EC6"/>
    <w:rsid w:val="005336DB"/>
    <w:rsid w:val="00572BE1"/>
    <w:rsid w:val="005745EF"/>
    <w:rsid w:val="00576C81"/>
    <w:rsid w:val="0059342E"/>
    <w:rsid w:val="005A0794"/>
    <w:rsid w:val="005A1B2F"/>
    <w:rsid w:val="005A4C4E"/>
    <w:rsid w:val="005B4688"/>
    <w:rsid w:val="005B657E"/>
    <w:rsid w:val="005B73C9"/>
    <w:rsid w:val="005C0DD9"/>
    <w:rsid w:val="005C43C5"/>
    <w:rsid w:val="005D3860"/>
    <w:rsid w:val="005D53C9"/>
    <w:rsid w:val="005F13CC"/>
    <w:rsid w:val="005F4F3E"/>
    <w:rsid w:val="005F5D03"/>
    <w:rsid w:val="005F6F0E"/>
    <w:rsid w:val="0060366A"/>
    <w:rsid w:val="00604320"/>
    <w:rsid w:val="00606131"/>
    <w:rsid w:val="00610275"/>
    <w:rsid w:val="0061623E"/>
    <w:rsid w:val="0061669E"/>
    <w:rsid w:val="00623B75"/>
    <w:rsid w:val="0062577C"/>
    <w:rsid w:val="006303CE"/>
    <w:rsid w:val="006309CA"/>
    <w:rsid w:val="006323A9"/>
    <w:rsid w:val="00637193"/>
    <w:rsid w:val="00637D2D"/>
    <w:rsid w:val="0064067E"/>
    <w:rsid w:val="0064196D"/>
    <w:rsid w:val="0064268C"/>
    <w:rsid w:val="0064276F"/>
    <w:rsid w:val="006473A7"/>
    <w:rsid w:val="006509B7"/>
    <w:rsid w:val="0066170D"/>
    <w:rsid w:val="00664033"/>
    <w:rsid w:val="0066766E"/>
    <w:rsid w:val="006677C8"/>
    <w:rsid w:val="006857B6"/>
    <w:rsid w:val="00690A01"/>
    <w:rsid w:val="00694207"/>
    <w:rsid w:val="00696A98"/>
    <w:rsid w:val="006B04F9"/>
    <w:rsid w:val="006B30D4"/>
    <w:rsid w:val="006B54E6"/>
    <w:rsid w:val="006C3FE5"/>
    <w:rsid w:val="006D0115"/>
    <w:rsid w:val="006D37DD"/>
    <w:rsid w:val="006D73A3"/>
    <w:rsid w:val="006E057D"/>
    <w:rsid w:val="006E6896"/>
    <w:rsid w:val="006F2597"/>
    <w:rsid w:val="007024C2"/>
    <w:rsid w:val="00703248"/>
    <w:rsid w:val="00705056"/>
    <w:rsid w:val="00706BEC"/>
    <w:rsid w:val="00710615"/>
    <w:rsid w:val="007139FA"/>
    <w:rsid w:val="00716506"/>
    <w:rsid w:val="00765C31"/>
    <w:rsid w:val="00772DFD"/>
    <w:rsid w:val="00774154"/>
    <w:rsid w:val="00780F7D"/>
    <w:rsid w:val="007A28CF"/>
    <w:rsid w:val="007A4283"/>
    <w:rsid w:val="007C45B0"/>
    <w:rsid w:val="007F1231"/>
    <w:rsid w:val="007F1CF0"/>
    <w:rsid w:val="007F5105"/>
    <w:rsid w:val="0080035E"/>
    <w:rsid w:val="00812DA2"/>
    <w:rsid w:val="008218B5"/>
    <w:rsid w:val="00822A29"/>
    <w:rsid w:val="0082329C"/>
    <w:rsid w:val="0082468E"/>
    <w:rsid w:val="008310BA"/>
    <w:rsid w:val="008522BC"/>
    <w:rsid w:val="008602D7"/>
    <w:rsid w:val="00860756"/>
    <w:rsid w:val="00861981"/>
    <w:rsid w:val="008828A7"/>
    <w:rsid w:val="008943C1"/>
    <w:rsid w:val="008B787E"/>
    <w:rsid w:val="008C4C8E"/>
    <w:rsid w:val="008C728D"/>
    <w:rsid w:val="008D7A44"/>
    <w:rsid w:val="008E0B43"/>
    <w:rsid w:val="008E2CC3"/>
    <w:rsid w:val="008E6A43"/>
    <w:rsid w:val="008F1800"/>
    <w:rsid w:val="008F1B6C"/>
    <w:rsid w:val="009051B3"/>
    <w:rsid w:val="0090551C"/>
    <w:rsid w:val="00914A79"/>
    <w:rsid w:val="00921681"/>
    <w:rsid w:val="009410C4"/>
    <w:rsid w:val="00946449"/>
    <w:rsid w:val="00951D32"/>
    <w:rsid w:val="00960A13"/>
    <w:rsid w:val="00963303"/>
    <w:rsid w:val="009656CF"/>
    <w:rsid w:val="0097784E"/>
    <w:rsid w:val="0098452D"/>
    <w:rsid w:val="00994046"/>
    <w:rsid w:val="009972D5"/>
    <w:rsid w:val="009A27A1"/>
    <w:rsid w:val="009A4402"/>
    <w:rsid w:val="009A484F"/>
    <w:rsid w:val="009A4EAC"/>
    <w:rsid w:val="009B18F1"/>
    <w:rsid w:val="009C4B52"/>
    <w:rsid w:val="009C5B29"/>
    <w:rsid w:val="009E23A3"/>
    <w:rsid w:val="009E2F7C"/>
    <w:rsid w:val="009E357B"/>
    <w:rsid w:val="009E4092"/>
    <w:rsid w:val="009E740A"/>
    <w:rsid w:val="00A052B2"/>
    <w:rsid w:val="00A0641C"/>
    <w:rsid w:val="00A117ED"/>
    <w:rsid w:val="00A13520"/>
    <w:rsid w:val="00A168B1"/>
    <w:rsid w:val="00A22F59"/>
    <w:rsid w:val="00A23225"/>
    <w:rsid w:val="00A34CB3"/>
    <w:rsid w:val="00A3580E"/>
    <w:rsid w:val="00A400D5"/>
    <w:rsid w:val="00A45C39"/>
    <w:rsid w:val="00A5332B"/>
    <w:rsid w:val="00A540DE"/>
    <w:rsid w:val="00A6459C"/>
    <w:rsid w:val="00A660CB"/>
    <w:rsid w:val="00A738D4"/>
    <w:rsid w:val="00A7470D"/>
    <w:rsid w:val="00A84D6C"/>
    <w:rsid w:val="00AA065E"/>
    <w:rsid w:val="00AB78D3"/>
    <w:rsid w:val="00AE188A"/>
    <w:rsid w:val="00AE4B36"/>
    <w:rsid w:val="00AF0DF6"/>
    <w:rsid w:val="00AF460F"/>
    <w:rsid w:val="00B00932"/>
    <w:rsid w:val="00B0389B"/>
    <w:rsid w:val="00B07E50"/>
    <w:rsid w:val="00B177CE"/>
    <w:rsid w:val="00B20E5B"/>
    <w:rsid w:val="00B21388"/>
    <w:rsid w:val="00B52781"/>
    <w:rsid w:val="00B533E5"/>
    <w:rsid w:val="00B56BE7"/>
    <w:rsid w:val="00B57FF5"/>
    <w:rsid w:val="00B6048F"/>
    <w:rsid w:val="00B60B92"/>
    <w:rsid w:val="00B62177"/>
    <w:rsid w:val="00B62440"/>
    <w:rsid w:val="00B67306"/>
    <w:rsid w:val="00B722D8"/>
    <w:rsid w:val="00B74C84"/>
    <w:rsid w:val="00B805B8"/>
    <w:rsid w:val="00B818E7"/>
    <w:rsid w:val="00B858A3"/>
    <w:rsid w:val="00B90129"/>
    <w:rsid w:val="00B90F65"/>
    <w:rsid w:val="00B9120E"/>
    <w:rsid w:val="00BA1796"/>
    <w:rsid w:val="00BA5152"/>
    <w:rsid w:val="00BB3041"/>
    <w:rsid w:val="00BC57F3"/>
    <w:rsid w:val="00BE30A0"/>
    <w:rsid w:val="00BE3E69"/>
    <w:rsid w:val="00BE415D"/>
    <w:rsid w:val="00BE654E"/>
    <w:rsid w:val="00BF2A31"/>
    <w:rsid w:val="00BF7760"/>
    <w:rsid w:val="00C12B88"/>
    <w:rsid w:val="00C16757"/>
    <w:rsid w:val="00C21E82"/>
    <w:rsid w:val="00C2471E"/>
    <w:rsid w:val="00C2781F"/>
    <w:rsid w:val="00C40D42"/>
    <w:rsid w:val="00C43439"/>
    <w:rsid w:val="00C47C6D"/>
    <w:rsid w:val="00C54D43"/>
    <w:rsid w:val="00C55EE7"/>
    <w:rsid w:val="00C649F1"/>
    <w:rsid w:val="00C70701"/>
    <w:rsid w:val="00C71856"/>
    <w:rsid w:val="00C72D76"/>
    <w:rsid w:val="00C8096A"/>
    <w:rsid w:val="00C918EC"/>
    <w:rsid w:val="00C93AAC"/>
    <w:rsid w:val="00CA0957"/>
    <w:rsid w:val="00CA1859"/>
    <w:rsid w:val="00CA46F2"/>
    <w:rsid w:val="00CA61DA"/>
    <w:rsid w:val="00CA68EB"/>
    <w:rsid w:val="00CA7CA5"/>
    <w:rsid w:val="00CB2E1F"/>
    <w:rsid w:val="00CC5874"/>
    <w:rsid w:val="00CD0A37"/>
    <w:rsid w:val="00CD64D1"/>
    <w:rsid w:val="00CF01CE"/>
    <w:rsid w:val="00CF3B83"/>
    <w:rsid w:val="00D001B1"/>
    <w:rsid w:val="00D05A62"/>
    <w:rsid w:val="00D116F9"/>
    <w:rsid w:val="00D12B12"/>
    <w:rsid w:val="00D24AAD"/>
    <w:rsid w:val="00D24BD6"/>
    <w:rsid w:val="00D367A7"/>
    <w:rsid w:val="00D462AD"/>
    <w:rsid w:val="00D51DEE"/>
    <w:rsid w:val="00D62BC8"/>
    <w:rsid w:val="00D650CD"/>
    <w:rsid w:val="00D657C3"/>
    <w:rsid w:val="00D716FB"/>
    <w:rsid w:val="00D76DFF"/>
    <w:rsid w:val="00D823C9"/>
    <w:rsid w:val="00D83AD3"/>
    <w:rsid w:val="00D93F72"/>
    <w:rsid w:val="00D95A91"/>
    <w:rsid w:val="00D962F4"/>
    <w:rsid w:val="00D9648C"/>
    <w:rsid w:val="00D978D0"/>
    <w:rsid w:val="00DA0A69"/>
    <w:rsid w:val="00DB27E3"/>
    <w:rsid w:val="00DB2FEF"/>
    <w:rsid w:val="00DB7411"/>
    <w:rsid w:val="00DC2B0D"/>
    <w:rsid w:val="00DC5308"/>
    <w:rsid w:val="00DD1833"/>
    <w:rsid w:val="00DD3DE7"/>
    <w:rsid w:val="00DD4960"/>
    <w:rsid w:val="00DD5548"/>
    <w:rsid w:val="00DE1A64"/>
    <w:rsid w:val="00DE59E1"/>
    <w:rsid w:val="00DF3030"/>
    <w:rsid w:val="00DF3885"/>
    <w:rsid w:val="00DF5DD6"/>
    <w:rsid w:val="00E03322"/>
    <w:rsid w:val="00E04E0A"/>
    <w:rsid w:val="00E05A05"/>
    <w:rsid w:val="00E206FB"/>
    <w:rsid w:val="00E22B39"/>
    <w:rsid w:val="00E40A85"/>
    <w:rsid w:val="00E42095"/>
    <w:rsid w:val="00E4531C"/>
    <w:rsid w:val="00E50403"/>
    <w:rsid w:val="00E52EE1"/>
    <w:rsid w:val="00E52F06"/>
    <w:rsid w:val="00E76EAB"/>
    <w:rsid w:val="00E87D62"/>
    <w:rsid w:val="00EA47F5"/>
    <w:rsid w:val="00EB10C5"/>
    <w:rsid w:val="00EB2643"/>
    <w:rsid w:val="00EB6FD8"/>
    <w:rsid w:val="00EC5D86"/>
    <w:rsid w:val="00EE31EB"/>
    <w:rsid w:val="00EE356B"/>
    <w:rsid w:val="00EE3AD6"/>
    <w:rsid w:val="00EF2047"/>
    <w:rsid w:val="00EF6D2B"/>
    <w:rsid w:val="00EF7D9B"/>
    <w:rsid w:val="00F0150F"/>
    <w:rsid w:val="00F04C15"/>
    <w:rsid w:val="00F10218"/>
    <w:rsid w:val="00F114CF"/>
    <w:rsid w:val="00F16231"/>
    <w:rsid w:val="00F16BB1"/>
    <w:rsid w:val="00F17F14"/>
    <w:rsid w:val="00F213D7"/>
    <w:rsid w:val="00F215C1"/>
    <w:rsid w:val="00F25DAF"/>
    <w:rsid w:val="00F4093E"/>
    <w:rsid w:val="00F45A91"/>
    <w:rsid w:val="00F45AB3"/>
    <w:rsid w:val="00F46231"/>
    <w:rsid w:val="00F46F1A"/>
    <w:rsid w:val="00F501A5"/>
    <w:rsid w:val="00F64460"/>
    <w:rsid w:val="00F7288F"/>
    <w:rsid w:val="00F73853"/>
    <w:rsid w:val="00F739CF"/>
    <w:rsid w:val="00F82F34"/>
    <w:rsid w:val="00F85CE6"/>
    <w:rsid w:val="00F868BF"/>
    <w:rsid w:val="00F94E5B"/>
    <w:rsid w:val="00F971B2"/>
    <w:rsid w:val="00F97634"/>
    <w:rsid w:val="00F97A17"/>
    <w:rsid w:val="00FA0289"/>
    <w:rsid w:val="00FA51ED"/>
    <w:rsid w:val="00FA5BF0"/>
    <w:rsid w:val="00FB2261"/>
    <w:rsid w:val="00FB278F"/>
    <w:rsid w:val="00FB5472"/>
    <w:rsid w:val="00FB5653"/>
    <w:rsid w:val="00FB78E3"/>
    <w:rsid w:val="00FC05D7"/>
    <w:rsid w:val="00FC4479"/>
    <w:rsid w:val="00FD1F1E"/>
    <w:rsid w:val="00FD4139"/>
    <w:rsid w:val="00FD5D29"/>
    <w:rsid w:val="00FD7152"/>
    <w:rsid w:val="00FE0A81"/>
    <w:rsid w:val="00FE2235"/>
    <w:rsid w:val="00FE4FAD"/>
    <w:rsid w:val="00FE749B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52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link w:val="a8"/>
    <w:pPr>
      <w:spacing w:line="336" w:lineRule="auto"/>
      <w:ind w:firstLine="851"/>
    </w:pPr>
  </w:style>
  <w:style w:type="paragraph" w:customStyle="1" w:styleId="a9">
    <w:name w:val="Переменные"/>
    <w:basedOn w:val="a7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FD7152"/>
    <w:rPr>
      <w:b/>
      <w:caps/>
      <w:kern w:val="28"/>
      <w:sz w:val="24"/>
      <w:lang w:val="uk-UA"/>
    </w:rPr>
  </w:style>
  <w:style w:type="paragraph" w:styleId="21">
    <w:name w:val="Body Text 2"/>
    <w:basedOn w:val="a"/>
    <w:link w:val="22"/>
    <w:unhideWhenUsed/>
    <w:rsid w:val="00FD7152"/>
    <w:pPr>
      <w:autoSpaceDE w:val="0"/>
      <w:autoSpaceDN w:val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FD7152"/>
    <w:rPr>
      <w:sz w:val="28"/>
      <w:szCs w:val="28"/>
    </w:rPr>
  </w:style>
  <w:style w:type="paragraph" w:styleId="af">
    <w:name w:val="List Paragraph"/>
    <w:basedOn w:val="a"/>
    <w:uiPriority w:val="34"/>
    <w:qFormat/>
    <w:rsid w:val="00FD715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rsid w:val="00FD71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D715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1E7869"/>
    <w:rPr>
      <w:rFonts w:ascii="Times New Roman" w:hAnsi="Times New Roman" w:cs="Times New Roman"/>
      <w:b/>
      <w:bCs/>
      <w:sz w:val="22"/>
      <w:szCs w:val="22"/>
    </w:rPr>
  </w:style>
  <w:style w:type="paragraph" w:customStyle="1" w:styleId="Heading">
    <w:name w:val="Heading"/>
    <w:uiPriority w:val="99"/>
    <w:rsid w:val="00DB27E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extended-textshort">
    <w:name w:val="extended-text__short"/>
    <w:basedOn w:val="a0"/>
    <w:rsid w:val="00DB27E3"/>
  </w:style>
  <w:style w:type="paragraph" w:styleId="HTML">
    <w:name w:val="HTML Preformatted"/>
    <w:basedOn w:val="a"/>
    <w:link w:val="HTML0"/>
    <w:uiPriority w:val="99"/>
    <w:unhideWhenUsed/>
    <w:rsid w:val="00772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 w:val="15"/>
      <w:szCs w:val="15"/>
    </w:rPr>
  </w:style>
  <w:style w:type="character" w:customStyle="1" w:styleId="HTML0">
    <w:name w:val="Стандартный HTML Знак"/>
    <w:basedOn w:val="a0"/>
    <w:link w:val="HTML"/>
    <w:uiPriority w:val="99"/>
    <w:rsid w:val="00772DFD"/>
    <w:rPr>
      <w:rFonts w:ascii="Courier New" w:eastAsiaTheme="minorEastAsia" w:hAnsi="Courier New" w:cs="Courier New"/>
      <w:sz w:val="15"/>
      <w:szCs w:val="15"/>
    </w:rPr>
  </w:style>
  <w:style w:type="paragraph" w:styleId="af2">
    <w:name w:val="Body Text Indent"/>
    <w:basedOn w:val="a"/>
    <w:link w:val="af3"/>
    <w:rsid w:val="0027454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27454C"/>
    <w:rPr>
      <w:sz w:val="24"/>
      <w:szCs w:val="24"/>
    </w:rPr>
  </w:style>
  <w:style w:type="paragraph" w:customStyle="1" w:styleId="ConsPlusNormal">
    <w:name w:val="ConsPlusNormal"/>
    <w:rsid w:val="007A28C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4">
    <w:name w:val="Table Grid"/>
    <w:basedOn w:val="a1"/>
    <w:uiPriority w:val="39"/>
    <w:rsid w:val="000F7A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AF460F"/>
    <w:rPr>
      <w:sz w:val="24"/>
      <w:szCs w:val="24"/>
    </w:rPr>
  </w:style>
  <w:style w:type="paragraph" w:customStyle="1" w:styleId="Default">
    <w:name w:val="Default"/>
    <w:rsid w:val="005A07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5">
    <w:name w:val="Знак"/>
    <w:basedOn w:val="a"/>
    <w:rsid w:val="008E2CC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CharStyle3">
    <w:name w:val="Char Style 3"/>
    <w:link w:val="Style2"/>
    <w:rsid w:val="008E2CC3"/>
    <w:rPr>
      <w:sz w:val="22"/>
      <w:szCs w:val="22"/>
      <w:shd w:val="clear" w:color="auto" w:fill="FFFFFF"/>
    </w:rPr>
  </w:style>
  <w:style w:type="paragraph" w:customStyle="1" w:styleId="Style2">
    <w:name w:val="Style 2"/>
    <w:basedOn w:val="a"/>
    <w:link w:val="CharStyle3"/>
    <w:rsid w:val="008E2CC3"/>
    <w:pPr>
      <w:widowControl w:val="0"/>
      <w:shd w:val="clear" w:color="auto" w:fill="FFFFFF"/>
      <w:spacing w:after="60" w:line="257" w:lineRule="exact"/>
      <w:ind w:hanging="340"/>
    </w:pPr>
    <w:rPr>
      <w:sz w:val="22"/>
      <w:szCs w:val="22"/>
    </w:rPr>
  </w:style>
  <w:style w:type="paragraph" w:customStyle="1" w:styleId="ConsPlusTitle">
    <w:name w:val="ConsPlusTitle"/>
    <w:rsid w:val="00F728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6">
    <w:name w:val="Hyperlink"/>
    <w:basedOn w:val="a0"/>
    <w:uiPriority w:val="99"/>
    <w:unhideWhenUsed/>
    <w:rsid w:val="00426D9F"/>
    <w:rPr>
      <w:color w:val="0000FF"/>
      <w:u w:val="single"/>
    </w:rPr>
  </w:style>
  <w:style w:type="table" w:customStyle="1" w:styleId="TableGrid">
    <w:name w:val="TableGrid"/>
    <w:rsid w:val="00696A9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52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link w:val="a8"/>
    <w:pPr>
      <w:spacing w:line="336" w:lineRule="auto"/>
      <w:ind w:firstLine="851"/>
    </w:pPr>
  </w:style>
  <w:style w:type="paragraph" w:customStyle="1" w:styleId="a9">
    <w:name w:val="Переменные"/>
    <w:basedOn w:val="a7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FD7152"/>
    <w:rPr>
      <w:b/>
      <w:caps/>
      <w:kern w:val="28"/>
      <w:sz w:val="24"/>
      <w:lang w:val="uk-UA"/>
    </w:rPr>
  </w:style>
  <w:style w:type="paragraph" w:styleId="21">
    <w:name w:val="Body Text 2"/>
    <w:basedOn w:val="a"/>
    <w:link w:val="22"/>
    <w:unhideWhenUsed/>
    <w:rsid w:val="00FD7152"/>
    <w:pPr>
      <w:autoSpaceDE w:val="0"/>
      <w:autoSpaceDN w:val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FD7152"/>
    <w:rPr>
      <w:sz w:val="28"/>
      <w:szCs w:val="28"/>
    </w:rPr>
  </w:style>
  <w:style w:type="paragraph" w:styleId="af">
    <w:name w:val="List Paragraph"/>
    <w:basedOn w:val="a"/>
    <w:uiPriority w:val="34"/>
    <w:qFormat/>
    <w:rsid w:val="00FD715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rsid w:val="00FD71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D715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1E7869"/>
    <w:rPr>
      <w:rFonts w:ascii="Times New Roman" w:hAnsi="Times New Roman" w:cs="Times New Roman"/>
      <w:b/>
      <w:bCs/>
      <w:sz w:val="22"/>
      <w:szCs w:val="22"/>
    </w:rPr>
  </w:style>
  <w:style w:type="paragraph" w:customStyle="1" w:styleId="Heading">
    <w:name w:val="Heading"/>
    <w:uiPriority w:val="99"/>
    <w:rsid w:val="00DB27E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extended-textshort">
    <w:name w:val="extended-text__short"/>
    <w:basedOn w:val="a0"/>
    <w:rsid w:val="00DB27E3"/>
  </w:style>
  <w:style w:type="paragraph" w:styleId="HTML">
    <w:name w:val="HTML Preformatted"/>
    <w:basedOn w:val="a"/>
    <w:link w:val="HTML0"/>
    <w:uiPriority w:val="99"/>
    <w:unhideWhenUsed/>
    <w:rsid w:val="00772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 w:val="15"/>
      <w:szCs w:val="15"/>
    </w:rPr>
  </w:style>
  <w:style w:type="character" w:customStyle="1" w:styleId="HTML0">
    <w:name w:val="Стандартный HTML Знак"/>
    <w:basedOn w:val="a0"/>
    <w:link w:val="HTML"/>
    <w:uiPriority w:val="99"/>
    <w:rsid w:val="00772DFD"/>
    <w:rPr>
      <w:rFonts w:ascii="Courier New" w:eastAsiaTheme="minorEastAsia" w:hAnsi="Courier New" w:cs="Courier New"/>
      <w:sz w:val="15"/>
      <w:szCs w:val="15"/>
    </w:rPr>
  </w:style>
  <w:style w:type="paragraph" w:styleId="af2">
    <w:name w:val="Body Text Indent"/>
    <w:basedOn w:val="a"/>
    <w:link w:val="af3"/>
    <w:rsid w:val="0027454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27454C"/>
    <w:rPr>
      <w:sz w:val="24"/>
      <w:szCs w:val="24"/>
    </w:rPr>
  </w:style>
  <w:style w:type="paragraph" w:customStyle="1" w:styleId="ConsPlusNormal">
    <w:name w:val="ConsPlusNormal"/>
    <w:rsid w:val="007A28C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4">
    <w:name w:val="Table Grid"/>
    <w:basedOn w:val="a1"/>
    <w:uiPriority w:val="39"/>
    <w:rsid w:val="000F7A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AF460F"/>
    <w:rPr>
      <w:sz w:val="24"/>
      <w:szCs w:val="24"/>
    </w:rPr>
  </w:style>
  <w:style w:type="paragraph" w:customStyle="1" w:styleId="Default">
    <w:name w:val="Default"/>
    <w:rsid w:val="005A07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5">
    <w:name w:val="Знак"/>
    <w:basedOn w:val="a"/>
    <w:rsid w:val="008E2CC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CharStyle3">
    <w:name w:val="Char Style 3"/>
    <w:link w:val="Style2"/>
    <w:rsid w:val="008E2CC3"/>
    <w:rPr>
      <w:sz w:val="22"/>
      <w:szCs w:val="22"/>
      <w:shd w:val="clear" w:color="auto" w:fill="FFFFFF"/>
    </w:rPr>
  </w:style>
  <w:style w:type="paragraph" w:customStyle="1" w:styleId="Style2">
    <w:name w:val="Style 2"/>
    <w:basedOn w:val="a"/>
    <w:link w:val="CharStyle3"/>
    <w:rsid w:val="008E2CC3"/>
    <w:pPr>
      <w:widowControl w:val="0"/>
      <w:shd w:val="clear" w:color="auto" w:fill="FFFFFF"/>
      <w:spacing w:after="60" w:line="257" w:lineRule="exact"/>
      <w:ind w:hanging="340"/>
    </w:pPr>
    <w:rPr>
      <w:sz w:val="22"/>
      <w:szCs w:val="22"/>
    </w:rPr>
  </w:style>
  <w:style w:type="paragraph" w:customStyle="1" w:styleId="ConsPlusTitle">
    <w:name w:val="ConsPlusTitle"/>
    <w:rsid w:val="00F728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6">
    <w:name w:val="Hyperlink"/>
    <w:basedOn w:val="a0"/>
    <w:uiPriority w:val="99"/>
    <w:unhideWhenUsed/>
    <w:rsid w:val="00426D9F"/>
    <w:rPr>
      <w:color w:val="0000FF"/>
      <w:u w:val="single"/>
    </w:rPr>
  </w:style>
  <w:style w:type="table" w:customStyle="1" w:styleId="TableGrid">
    <w:name w:val="TableGrid"/>
    <w:rsid w:val="00696A9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C2F99-DB78-4909-BF26-0AECB357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2022-03-25T12:57:00Z</cp:lastPrinted>
  <dcterms:created xsi:type="dcterms:W3CDTF">2022-04-07T09:43:00Z</dcterms:created>
  <dcterms:modified xsi:type="dcterms:W3CDTF">2022-04-07T09:43:00Z</dcterms:modified>
</cp:coreProperties>
</file>