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>со средствами массовой информаци</w:t>
      </w:r>
      <w:r w:rsidR="00FB2F61">
        <w:rPr>
          <w:rFonts w:ascii="Times New Roman" w:hAnsi="Times New Roman" w:cs="Times New Roman"/>
          <w:sz w:val="28"/>
          <w:szCs w:val="28"/>
        </w:rPr>
        <w:t>и</w:t>
      </w:r>
      <w:r w:rsidR="00515CB3">
        <w:rPr>
          <w:rFonts w:ascii="Times New Roman" w:hAnsi="Times New Roman" w:cs="Times New Roman"/>
          <w:sz w:val="28"/>
          <w:szCs w:val="28"/>
        </w:rPr>
        <w:t xml:space="preserve"> в </w:t>
      </w:r>
      <w:r w:rsidR="00F91B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B2F61">
        <w:rPr>
          <w:rFonts w:ascii="Times New Roman" w:hAnsi="Times New Roman" w:cs="Times New Roman"/>
          <w:sz w:val="28"/>
          <w:szCs w:val="28"/>
        </w:rPr>
        <w:t>2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2F61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D587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2022-04-01T13:00:00Z</dcterms:created>
  <dcterms:modified xsi:type="dcterms:W3CDTF">2022-04-01T13:00:00Z</dcterms:modified>
</cp:coreProperties>
</file>