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D53" w:rsidRPr="00F932C1" w:rsidRDefault="00A45D53" w:rsidP="00A45D5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A45D53" w:rsidRPr="00F932C1" w:rsidRDefault="00A45D53" w:rsidP="00A45D5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к Регламенту работы</w:t>
      </w:r>
    </w:p>
    <w:p w:rsidR="00A45D53" w:rsidRPr="00F932C1" w:rsidRDefault="00A45D53" w:rsidP="00A45D5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уполномоченного органа,</w:t>
      </w:r>
    </w:p>
    <w:p w:rsidR="00A45D53" w:rsidRPr="00F932C1" w:rsidRDefault="00A45D53" w:rsidP="00A45D5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 xml:space="preserve">осуществляющего определение </w:t>
      </w:r>
    </w:p>
    <w:p w:rsidR="00A45D53" w:rsidRPr="00F932C1" w:rsidRDefault="00A45D53" w:rsidP="00A45D5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932C1">
        <w:rPr>
          <w:rFonts w:ascii="Times New Roman" w:hAnsi="Times New Roman" w:cs="Times New Roman"/>
          <w:sz w:val="24"/>
          <w:szCs w:val="24"/>
        </w:rPr>
        <w:t>поставщиков (подрядчиков, исполнителей)</w:t>
      </w:r>
    </w:p>
    <w:p w:rsidR="00A45D53" w:rsidRPr="00AA1B4A" w:rsidRDefault="00A45D53" w:rsidP="00A45D53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2211"/>
      </w:tblGrid>
      <w:tr w:rsidR="00A45D53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D53" w:rsidRPr="00AA1B4A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Официальные данные</w:t>
            </w:r>
          </w:p>
          <w:p w:rsidR="00A45D53" w:rsidRPr="00AA1B4A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Комитета по государственному</w:t>
            </w:r>
          </w:p>
          <w:p w:rsidR="00A45D53" w:rsidRPr="00AA1B4A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заказу Санкт-Петербурга</w:t>
            </w:r>
          </w:p>
          <w:p w:rsidR="00A45D53" w:rsidRPr="00AA1B4A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  <w:b/>
              </w:rPr>
              <w:t>(ИНН, наименование)</w:t>
            </w:r>
          </w:p>
        </w:tc>
      </w:tr>
      <w:tr w:rsidR="00A45D53" w:rsidRPr="00AA1B4A" w:rsidTr="009D03B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5D53" w:rsidRPr="00AA1B4A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5D53" w:rsidRPr="00AA1B4A" w:rsidTr="009D03B8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A45D53" w:rsidRPr="00AA1B4A" w:rsidRDefault="00A45D53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На № __________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45D53" w:rsidRPr="00AA1B4A" w:rsidRDefault="00A45D53" w:rsidP="009D03B8">
            <w:pPr>
              <w:pStyle w:val="ConsPlusNormal"/>
              <w:rPr>
                <w:rFonts w:ascii="Times New Roman" w:hAnsi="Times New Roman" w:cs="Times New Roman"/>
              </w:rPr>
            </w:pPr>
            <w:r w:rsidRPr="00AA1B4A">
              <w:rPr>
                <w:rFonts w:ascii="Times New Roman" w:hAnsi="Times New Roman" w:cs="Times New Roman"/>
              </w:rPr>
              <w:t>от __________</w:t>
            </w:r>
          </w:p>
        </w:tc>
      </w:tr>
    </w:tbl>
    <w:p w:rsidR="00A45D53" w:rsidRDefault="00A45D53" w:rsidP="00A45D53">
      <w:pPr>
        <w:pStyle w:val="ConsPlusNormal"/>
        <w:rPr>
          <w:rFonts w:ascii="Times New Roman" w:hAnsi="Times New Roman" w:cs="Times New Roman"/>
        </w:rPr>
      </w:pPr>
    </w:p>
    <w:p w:rsidR="00A45D53" w:rsidRPr="000A7690" w:rsidRDefault="00A45D53" w:rsidP="00A45D53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>УВЕДОМЛЕНИЕ</w:t>
      </w:r>
    </w:p>
    <w:p w:rsidR="00A45D53" w:rsidRPr="000A7690" w:rsidRDefault="00A45D53" w:rsidP="00A45D53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0A7690">
        <w:rPr>
          <w:rFonts w:ascii="Times New Roman" w:hAnsi="Times New Roman" w:cs="Times New Roman"/>
          <w:b/>
          <w:sz w:val="24"/>
        </w:rPr>
        <w:t xml:space="preserve">об отказе уполномоченного органа в согласовании проекта извещения </w:t>
      </w:r>
      <w:r>
        <w:rPr>
          <w:rFonts w:ascii="Times New Roman" w:hAnsi="Times New Roman" w:cs="Times New Roman"/>
          <w:b/>
          <w:sz w:val="24"/>
        </w:rPr>
        <w:br/>
      </w:r>
      <w:r w:rsidRPr="000A7690">
        <w:rPr>
          <w:rFonts w:ascii="Times New Roman" w:hAnsi="Times New Roman" w:cs="Times New Roman"/>
          <w:b/>
          <w:sz w:val="24"/>
        </w:rPr>
        <w:t>об осуществлении закупки (или) проекта изменений в извещение об осуществлении закупи</w:t>
      </w:r>
    </w:p>
    <w:p w:rsidR="00A45D53" w:rsidRPr="000A7690" w:rsidRDefault="00A45D53" w:rsidP="00A45D53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:rsidR="00A45D53" w:rsidRPr="000A7690" w:rsidRDefault="00A45D53" w:rsidP="00A45D53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Комитетом по государственному заказу Санкт-Петербурга (д</w:t>
      </w:r>
      <w:r>
        <w:rPr>
          <w:rFonts w:ascii="Times New Roman" w:hAnsi="Times New Roman" w:cs="Times New Roman"/>
          <w:sz w:val="24"/>
        </w:rPr>
        <w:t xml:space="preserve">алее - Комитет) </w:t>
      </w:r>
      <w:r>
        <w:rPr>
          <w:rFonts w:ascii="Times New Roman" w:hAnsi="Times New Roman" w:cs="Times New Roman"/>
          <w:sz w:val="24"/>
        </w:rPr>
        <w:br/>
        <w:t xml:space="preserve">в соответствии </w:t>
      </w:r>
      <w:r w:rsidRPr="000A7690">
        <w:rPr>
          <w:rFonts w:ascii="Times New Roman" w:hAnsi="Times New Roman" w:cs="Times New Roman"/>
          <w:sz w:val="24"/>
        </w:rPr>
        <w:t xml:space="preserve">с </w:t>
      </w:r>
      <w:hyperlink r:id="rId4" w:history="1">
        <w:r w:rsidRPr="000A7690">
          <w:rPr>
            <w:rFonts w:ascii="Times New Roman" w:hAnsi="Times New Roman" w:cs="Times New Roman"/>
            <w:sz w:val="24"/>
          </w:rPr>
          <w:t>постановлением</w:t>
        </w:r>
      </w:hyperlink>
      <w:r w:rsidRPr="000A7690">
        <w:rPr>
          <w:rFonts w:ascii="Times New Roman" w:hAnsi="Times New Roman" w:cs="Times New Roman"/>
          <w:sz w:val="24"/>
        </w:rPr>
        <w:t xml:space="preserve"> Правительства Санкт-Петербурга от 30.12.2013 № 1095 "О системе закупок товаров, работ, услуг для обеспечения нужд Санкт-Петербурга" (далее - Постановление № 1095) рассмотрен проект извещения об осуществлении закупки (или) проект изменений в извещение об осуществлени</w:t>
      </w:r>
      <w:r>
        <w:rPr>
          <w:rFonts w:ascii="Times New Roman" w:hAnsi="Times New Roman" w:cs="Times New Roman"/>
          <w:sz w:val="24"/>
        </w:rPr>
        <w:t>и закупи (наименование) (далее -</w:t>
      </w:r>
      <w:r w:rsidRPr="000A7690">
        <w:rPr>
          <w:rFonts w:ascii="Times New Roman" w:hAnsi="Times New Roman" w:cs="Times New Roman"/>
          <w:sz w:val="24"/>
        </w:rPr>
        <w:t xml:space="preserve"> проект извещения об осуществлении закупки  (или) проект изменений в извещение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об осуществлении  закупки) с начальной (максимальной) ценой контракта рублей (сумма, рублей) на предмет соответствия требованиям законодательства Российской Федерации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о контрактной системе в сфере закупок, недопущения включения в извещение </w:t>
      </w:r>
      <w:r>
        <w:rPr>
          <w:rFonts w:ascii="Times New Roman" w:hAnsi="Times New Roman" w:cs="Times New Roman"/>
          <w:sz w:val="24"/>
        </w:rPr>
        <w:br/>
      </w:r>
      <w:r w:rsidRPr="000A7690">
        <w:rPr>
          <w:rFonts w:ascii="Times New Roman" w:hAnsi="Times New Roman" w:cs="Times New Roman"/>
          <w:sz w:val="24"/>
        </w:rPr>
        <w:t xml:space="preserve">об осуществлении закупки требований, </w:t>
      </w:r>
      <w:r w:rsidRPr="00EB5E0E">
        <w:rPr>
          <w:rFonts w:ascii="Times New Roman" w:hAnsi="Times New Roman" w:cs="Times New Roman"/>
          <w:sz w:val="24"/>
        </w:rPr>
        <w:t>приводя</w:t>
      </w:r>
      <w:r>
        <w:rPr>
          <w:rFonts w:ascii="Times New Roman" w:hAnsi="Times New Roman" w:cs="Times New Roman"/>
          <w:sz w:val="24"/>
        </w:rPr>
        <w:t xml:space="preserve">щих к ограничению конкуренции, </w:t>
      </w:r>
      <w:r>
        <w:rPr>
          <w:rFonts w:ascii="Times New Roman" w:hAnsi="Times New Roman" w:cs="Times New Roman"/>
          <w:sz w:val="24"/>
        </w:rPr>
        <w:br/>
      </w:r>
      <w:r w:rsidRPr="00EB5E0E">
        <w:rPr>
          <w:rFonts w:ascii="Times New Roman" w:hAnsi="Times New Roman" w:cs="Times New Roman"/>
          <w:sz w:val="24"/>
        </w:rPr>
        <w:t>в частности к необоснованному ограничению числа участников закупок</w:t>
      </w:r>
      <w:r w:rsidRPr="000A7690">
        <w:rPr>
          <w:rFonts w:ascii="Times New Roman" w:hAnsi="Times New Roman" w:cs="Times New Roman"/>
          <w:sz w:val="24"/>
        </w:rPr>
        <w:t xml:space="preserve"> при осуществлении закупок для нужд Санкт-Петербурга, и наличия обоснования начальной (максимальной) цены контракта.</w:t>
      </w:r>
    </w:p>
    <w:p w:rsidR="00A45D53" w:rsidRPr="000A7690" w:rsidRDefault="00A45D53" w:rsidP="00A45D5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При рассмотрении проекта извещения об осуществлении з</w:t>
      </w:r>
      <w:r>
        <w:rPr>
          <w:rFonts w:ascii="Times New Roman" w:hAnsi="Times New Roman" w:cs="Times New Roman"/>
          <w:sz w:val="24"/>
        </w:rPr>
        <w:t xml:space="preserve">акупки (или) проекта изменений </w:t>
      </w:r>
      <w:r w:rsidRPr="000A7690">
        <w:rPr>
          <w:rFonts w:ascii="Times New Roman" w:hAnsi="Times New Roman" w:cs="Times New Roman"/>
          <w:sz w:val="24"/>
        </w:rPr>
        <w:t>в извещение об осуществлении закупи выявлены нарушения требований законодательства Российской Федерации о контрактной системе в сфере закупок, которые отражены в сводном заключении (прилагается).</w:t>
      </w:r>
    </w:p>
    <w:p w:rsidR="00A45D53" w:rsidRPr="000A7690" w:rsidRDefault="00A45D53" w:rsidP="00A45D53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 xml:space="preserve">По результатам рассмотрения в соответствии с </w:t>
      </w:r>
      <w:hyperlink r:id="rId5" w:history="1">
        <w:r w:rsidRPr="000A7690">
          <w:rPr>
            <w:rFonts w:ascii="Times New Roman" w:hAnsi="Times New Roman" w:cs="Times New Roman"/>
            <w:sz w:val="24"/>
          </w:rPr>
          <w:t>подпунктом 6.2.1.2 пункта 6.2</w:t>
        </w:r>
      </w:hyperlink>
      <w:r w:rsidRPr="000A7690">
        <w:rPr>
          <w:rFonts w:ascii="Times New Roman" w:hAnsi="Times New Roman" w:cs="Times New Roman"/>
          <w:sz w:val="24"/>
        </w:rPr>
        <w:t xml:space="preserve"> Постановления № 1095 Комитет возвращает проект извещения об осуществлении закупки (или) проект изменений в извещение об осуществлении  закупки без согласования.</w:t>
      </w:r>
    </w:p>
    <w:p w:rsidR="00A45D53" w:rsidRPr="000A7690" w:rsidRDefault="00A45D53" w:rsidP="00A45D53">
      <w:pPr>
        <w:pStyle w:val="ConsPlusNormal"/>
        <w:rPr>
          <w:rFonts w:ascii="Times New Roman" w:hAnsi="Times New Roman" w:cs="Times New Roman"/>
          <w:sz w:val="24"/>
        </w:rPr>
      </w:pPr>
    </w:p>
    <w:p w:rsidR="00A45D53" w:rsidRPr="000A7690" w:rsidRDefault="00A45D53" w:rsidP="00A45D53">
      <w:pPr>
        <w:pStyle w:val="ConsPlusNormal"/>
        <w:rPr>
          <w:rFonts w:ascii="Times New Roman" w:hAnsi="Times New Roman" w:cs="Times New Roman"/>
          <w:sz w:val="24"/>
        </w:rPr>
      </w:pPr>
      <w:r w:rsidRPr="000A7690">
        <w:rPr>
          <w:rFonts w:ascii="Times New Roman" w:hAnsi="Times New Roman" w:cs="Times New Roman"/>
          <w:sz w:val="24"/>
        </w:rPr>
        <w:t>Приложение: сводное заключение на ___ л. в ___ экз.</w:t>
      </w:r>
    </w:p>
    <w:p w:rsidR="00A45D53" w:rsidRPr="000A7690" w:rsidRDefault="00A45D53" w:rsidP="00A45D53">
      <w:pPr>
        <w:pStyle w:val="ConsPlusNormal"/>
        <w:ind w:firstLine="567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061"/>
        <w:gridCol w:w="2324"/>
      </w:tblGrid>
      <w:tr w:rsidR="00A45D53" w:rsidRPr="000A7690" w:rsidTr="009D03B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5D53" w:rsidRPr="000A7690" w:rsidRDefault="00A45D53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  <w:p w:rsidR="00A45D53" w:rsidRPr="000A7690" w:rsidRDefault="00A45D53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контрактной службы</w:t>
            </w:r>
          </w:p>
          <w:p w:rsidR="00A45D53" w:rsidRPr="000A7690" w:rsidRDefault="00A45D53" w:rsidP="009D03B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или иное уполномоченное должностное лицо Комитета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A45D53" w:rsidRPr="000A7690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A45D53" w:rsidRPr="000A7690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A45D53" w:rsidRPr="000A7690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A45D53" w:rsidRPr="000A7690" w:rsidRDefault="00A45D53" w:rsidP="009D03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i/>
                <w:sz w:val="24"/>
              </w:rPr>
              <w:t>Место для подписи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5D53" w:rsidRPr="000A7690" w:rsidRDefault="00A45D53" w:rsidP="009D03B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A7690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</w:tr>
    </w:tbl>
    <w:p w:rsidR="00A45D53" w:rsidRDefault="00A45D53" w:rsidP="00A45D53">
      <w:pPr>
        <w:pStyle w:val="ConsPlusNormal"/>
        <w:jc w:val="both"/>
        <w:rPr>
          <w:rFonts w:ascii="Times New Roman" w:hAnsi="Times New Roman" w:cs="Times New Roman"/>
        </w:rPr>
      </w:pPr>
    </w:p>
    <w:p w:rsidR="00F7399D" w:rsidRDefault="00F7399D">
      <w:bookmarkStart w:id="0" w:name="_GoBack"/>
      <w:bookmarkEnd w:id="0"/>
    </w:p>
    <w:sectPr w:rsidR="00F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53"/>
    <w:rsid w:val="00A45D53"/>
    <w:rsid w:val="00F7399D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EFBAC-0508-4A1D-93AD-015CCAF9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4E63003E9E954669048351509003AB7E31ED915A3E3172D0D5059459F01267C4719F7879142244C4A0B565A27C163E35781AA020E59E8D7B4mAJ" TargetMode="External"/><Relationship Id="rId4" Type="http://schemas.openxmlformats.org/officeDocument/2006/relationships/hyperlink" Target="consultantplus://offline/ref=74E63003E9E954669048351509003AB7E31ED915A3E3172D0D5059459F01267C5519AF8B90433A4B4E1E000B61B9m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Шатов Константин Валерьевич</dc:creator>
  <cp:keywords/>
  <dc:description/>
  <cp:lastModifiedBy>Шатов Константин Валерьевич</cp:lastModifiedBy>
  <cp:revision>1</cp:revision>
  <dcterms:created xsi:type="dcterms:W3CDTF">2022-01-17T09:16:00Z</dcterms:created>
  <dcterms:modified xsi:type="dcterms:W3CDTF">2022-01-17T09:17:00Z</dcterms:modified>
</cp:coreProperties>
</file>