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9E5" w:rsidRDefault="00BC49E5" w:rsidP="00BC49E5">
      <w:pPr>
        <w:tabs>
          <w:tab w:val="left" w:pos="1382"/>
          <w:tab w:val="left" w:pos="4608"/>
          <w:tab w:val="left" w:pos="7001"/>
        </w:tabs>
        <w:ind w:firstLine="851"/>
        <w:jc w:val="center"/>
      </w:pPr>
      <w:r w:rsidRPr="00660D0F">
        <w:rPr>
          <w:rFonts w:eastAsia="Segoe UI"/>
          <w:b/>
        </w:rPr>
        <w:t xml:space="preserve">Информация о результатах рассмотрения обращений граждан, организаций </w:t>
      </w:r>
      <w:r w:rsidRPr="00660D0F">
        <w:rPr>
          <w:rFonts w:eastAsia="Segoe UI"/>
          <w:b/>
        </w:rPr>
        <w:br/>
        <w:t>и общественных</w:t>
      </w:r>
      <w:r w:rsidRPr="00660D0F">
        <w:t xml:space="preserve"> </w:t>
      </w:r>
      <w:r w:rsidRPr="00660D0F">
        <w:rPr>
          <w:rFonts w:eastAsia="Segoe UI"/>
          <w:b/>
        </w:rPr>
        <w:t>объединений</w:t>
      </w:r>
      <w:r>
        <w:rPr>
          <w:rFonts w:eastAsia="Segoe UI"/>
          <w:b/>
        </w:rPr>
        <w:t xml:space="preserve"> за 4-й квартал 2021 года</w:t>
      </w:r>
      <w:bookmarkStart w:id="0" w:name="_GoBack"/>
      <w:bookmarkEnd w:id="0"/>
    </w:p>
    <w:p w:rsidR="00BC49E5" w:rsidRDefault="00BC49E5" w:rsidP="002246A6">
      <w:pPr>
        <w:tabs>
          <w:tab w:val="left" w:pos="1382"/>
          <w:tab w:val="left" w:pos="4608"/>
          <w:tab w:val="left" w:pos="7001"/>
        </w:tabs>
        <w:ind w:firstLine="851"/>
        <w:jc w:val="both"/>
      </w:pPr>
    </w:p>
    <w:p w:rsidR="002246A6" w:rsidRDefault="002246A6" w:rsidP="002246A6">
      <w:pPr>
        <w:tabs>
          <w:tab w:val="left" w:pos="1382"/>
          <w:tab w:val="left" w:pos="4608"/>
          <w:tab w:val="left" w:pos="7001"/>
        </w:tabs>
        <w:ind w:firstLine="851"/>
        <w:jc w:val="both"/>
      </w:pPr>
      <w:r>
        <w:t>В отчетном периоде в администрацию Адмиралтейского района                      Санкт-Петербурга (далее – администрация) поступило 1809 обращений граждан, содержащих 1868 вопросов, из них:</w:t>
      </w:r>
    </w:p>
    <w:p w:rsidR="002246A6" w:rsidRDefault="002246A6" w:rsidP="002246A6">
      <w:pPr>
        <w:tabs>
          <w:tab w:val="left" w:pos="1382"/>
          <w:tab w:val="left" w:pos="4608"/>
          <w:tab w:val="left" w:pos="7001"/>
        </w:tabs>
        <w:ind w:firstLine="851"/>
        <w:jc w:val="both"/>
      </w:pPr>
      <w:r>
        <w:t>1025 письменных обращений;</w:t>
      </w:r>
    </w:p>
    <w:p w:rsidR="002246A6" w:rsidRDefault="002246A6" w:rsidP="002246A6">
      <w:pPr>
        <w:tabs>
          <w:tab w:val="left" w:pos="1382"/>
          <w:tab w:val="left" w:pos="4608"/>
          <w:tab w:val="left" w:pos="7001"/>
        </w:tabs>
        <w:ind w:firstLine="851"/>
        <w:jc w:val="both"/>
      </w:pPr>
      <w:r>
        <w:t>684 обращения в форме электронного документа;</w:t>
      </w:r>
    </w:p>
    <w:p w:rsidR="00304A43" w:rsidRDefault="002246A6" w:rsidP="002246A6">
      <w:r>
        <w:t>58 обращений, поступивших в ходе личных приемов руководителями администрации. Главой администрации принят 21 человек, заместителями главы администрации – 37 человек.</w:t>
      </w:r>
    </w:p>
    <w:p w:rsidR="002246A6" w:rsidRDefault="002246A6" w:rsidP="002246A6">
      <w:pPr>
        <w:tabs>
          <w:tab w:val="left" w:pos="1382"/>
          <w:tab w:val="left" w:pos="4608"/>
          <w:tab w:val="left" w:pos="7001"/>
        </w:tabs>
        <w:ind w:firstLine="851"/>
        <w:jc w:val="both"/>
      </w:pPr>
      <w:r>
        <w:t xml:space="preserve">В </w:t>
      </w:r>
      <w:r>
        <w:rPr>
          <w:lang w:val="en-US"/>
        </w:rPr>
        <w:t>IV</w:t>
      </w:r>
      <w:r>
        <w:t xml:space="preserve"> квартале 2021 года наибольшее количество обращений поступило                   в администрацию:</w:t>
      </w:r>
    </w:p>
    <w:p w:rsidR="002246A6" w:rsidRDefault="002246A6" w:rsidP="002246A6">
      <w:pPr>
        <w:tabs>
          <w:tab w:val="left" w:pos="1382"/>
          <w:tab w:val="left" w:pos="4608"/>
          <w:tab w:val="left" w:pos="7001"/>
        </w:tabs>
        <w:ind w:firstLine="851"/>
        <w:jc w:val="both"/>
      </w:pPr>
      <w:r>
        <w:t>непосредственно от граждан 951 обращение;</w:t>
      </w:r>
    </w:p>
    <w:p w:rsidR="002246A6" w:rsidRDefault="002246A6" w:rsidP="002246A6">
      <w:pPr>
        <w:tabs>
          <w:tab w:val="left" w:pos="1382"/>
          <w:tab w:val="left" w:pos="4608"/>
          <w:tab w:val="left" w:pos="7001"/>
        </w:tabs>
        <w:ind w:firstLine="851"/>
        <w:jc w:val="both"/>
      </w:pPr>
      <w:proofErr w:type="gramStart"/>
      <w:r>
        <w:t>через иные исполнительные органы государственной власти Санкт-Петербурга – 431 обращение, в том числе из Комитета по здравоохранению (99 обращений), Жилищного комитета (74 обращения), Государственной жилищной инспекции            Санкт-Петербурга (66 обращений), Комитета по государственному контролю, использованию и охране памятников истории и культуры (46 обращений), Комитета        по образованию (30 обращений), Комитета по градостроительству и архитектуре             (16 обращений);</w:t>
      </w:r>
      <w:proofErr w:type="gramEnd"/>
    </w:p>
    <w:p w:rsidR="002246A6" w:rsidRDefault="002246A6" w:rsidP="002246A6">
      <w:pPr>
        <w:tabs>
          <w:tab w:val="left" w:pos="1382"/>
          <w:tab w:val="left" w:pos="4608"/>
          <w:tab w:val="left" w:pos="7001"/>
        </w:tabs>
        <w:ind w:firstLine="851"/>
        <w:jc w:val="both"/>
      </w:pPr>
      <w:r>
        <w:t>из Администрации Губернатора Санкт-Петербурга 207 обращений;</w:t>
      </w:r>
    </w:p>
    <w:p w:rsidR="002246A6" w:rsidRDefault="002246A6" w:rsidP="002246A6">
      <w:pPr>
        <w:tabs>
          <w:tab w:val="left" w:pos="1382"/>
          <w:tab w:val="left" w:pos="4608"/>
          <w:tab w:val="left" w:pos="7001"/>
        </w:tabs>
        <w:ind w:firstLine="851"/>
        <w:jc w:val="both"/>
      </w:pPr>
      <w:r>
        <w:t>из Законодательного Собрания Санкт-Петербурга 33 обращения;</w:t>
      </w:r>
    </w:p>
    <w:p w:rsidR="002246A6" w:rsidRDefault="002246A6" w:rsidP="002246A6">
      <w:pPr>
        <w:tabs>
          <w:tab w:val="left" w:pos="1382"/>
          <w:tab w:val="left" w:pos="4608"/>
          <w:tab w:val="left" w:pos="7001"/>
        </w:tabs>
        <w:ind w:firstLine="851"/>
        <w:jc w:val="both"/>
      </w:pPr>
      <w:r>
        <w:t>из Прокуратуры Адмиралтейского района Санкт-Петербурга 81 обращение.</w:t>
      </w:r>
    </w:p>
    <w:p w:rsidR="002246A6" w:rsidRDefault="002246A6" w:rsidP="002246A6">
      <w:pPr>
        <w:tabs>
          <w:tab w:val="left" w:pos="1382"/>
          <w:tab w:val="left" w:pos="4608"/>
          <w:tab w:val="left" w:pos="7001"/>
        </w:tabs>
        <w:ind w:firstLine="851"/>
        <w:jc w:val="both"/>
      </w:pPr>
      <w:r>
        <w:t xml:space="preserve">Большее число обращений граждан, поступивших в </w:t>
      </w:r>
      <w:r>
        <w:rPr>
          <w:lang w:val="en-US"/>
        </w:rPr>
        <w:t>IV</w:t>
      </w:r>
      <w:r>
        <w:t xml:space="preserve"> квартале 2021 года, связано с различными вопросами коммунально-бытового обслуживания населения – 508 обращений. </w:t>
      </w:r>
      <w:proofErr w:type="gramStart"/>
      <w:r>
        <w:t>Наиболее актуальными в данном разделе были вопросы содержания общего имущества многоквартирных домов – 161 обращение, капитального ремонта общего имущества – 67 обращений, оплаты жилищно-коммунальных услуг – 42 обращения, эксплуатации и ремонта жилищного фонда района – 38 обращений, коммунально-бытового хозяйства и предоставления услуг в условиях рынка – 36 обращений, работы управляющих организаций – 35 обращений, перебоев в теплоснабжении – 29 обращений, изменения условий проживания в связи со строительством</w:t>
      </w:r>
      <w:proofErr w:type="gramEnd"/>
      <w:r>
        <w:t xml:space="preserve"> или работой объектов коммунального обслуживания – 27 обращений.</w:t>
      </w:r>
    </w:p>
    <w:p w:rsidR="002246A6" w:rsidRDefault="002246A6" w:rsidP="002246A6">
      <w:pPr>
        <w:tabs>
          <w:tab w:val="left" w:pos="1382"/>
          <w:tab w:val="left" w:pos="4608"/>
          <w:tab w:val="left" w:pos="7001"/>
        </w:tabs>
        <w:ind w:firstLine="851"/>
        <w:jc w:val="both"/>
      </w:pPr>
      <w:r>
        <w:t>394 обращения касались работы социальной сферы района. 183 обращения поступило по вопросам здравоохранения. Самыми важными из них оказались вопросы работы медицинских учреждений и их сотрудников – 59 обращений, вопросы       санитарно-эпидемиологического благополучия населения – 33 обращения, лечения             и оказания медицинской помощи – 23 обращения, качества оказания медицинской помощи взрослым в амбулаторно-поликлинических условиях – 16 обращений.                    71 обращение поступило по вопросам образования. Большая часть указанных обращений касалась вопросов организации работы подведомственных администрации учреждений образования, конфликтных ситуаций, возникающих в образовательных учреждениях.       49 обращений поступило по вопросам предоставления различных мер социальной поддержки населения, выплаты пособий и компенсаций.</w:t>
      </w:r>
    </w:p>
    <w:p w:rsidR="002246A6" w:rsidRDefault="002246A6" w:rsidP="002246A6">
      <w:pPr>
        <w:tabs>
          <w:tab w:val="left" w:pos="1382"/>
          <w:tab w:val="left" w:pos="4608"/>
          <w:tab w:val="left" w:pos="7001"/>
        </w:tabs>
        <w:ind w:firstLine="851"/>
        <w:jc w:val="both"/>
      </w:pPr>
      <w:r>
        <w:t>В 305 обращениях поднимались вопросы хозяйственной деятельности района,   103 из них касались организации уборки территорий района, 93 – вопросов комплексного благоустройства, 16 обращений затрагивали деятельность субъектов торговли, торговых точек, в 14 обращениях поднимались вопросы организации уличного освещения,                 в 10 обращениях – вопросы благоустройства и ремонта дорог и тротуаров.</w:t>
      </w:r>
    </w:p>
    <w:p w:rsidR="002246A6" w:rsidRDefault="002246A6" w:rsidP="002246A6">
      <w:pPr>
        <w:tabs>
          <w:tab w:val="left" w:pos="1382"/>
          <w:tab w:val="left" w:pos="4608"/>
          <w:tab w:val="left" w:pos="7001"/>
        </w:tabs>
        <w:ind w:firstLine="851"/>
        <w:jc w:val="both"/>
      </w:pPr>
      <w:r>
        <w:t xml:space="preserve">258 обращений поступило по жилищным вопросам. Наибольшее число обращений по данной тематике касалось вопросов нарушений правил пользования </w:t>
      </w:r>
      <w:r>
        <w:lastRenderedPageBreak/>
        <w:t xml:space="preserve">жилыми помещениями (перепланировок, реконструкций, использования                             не по назначению) – 88 обращений, улучшения жилищных условий граждан, состоящих на учете в органах местного </w:t>
      </w:r>
      <w:proofErr w:type="gramStart"/>
      <w:r>
        <w:t>самоуправления</w:t>
      </w:r>
      <w:proofErr w:type="gramEnd"/>
      <w:r>
        <w:t xml:space="preserve"> в качестве нуждающихся в жилых помещениях – 70 обращений, переселения из ветхого и аварийного жилья, коммуналок – 27 обращений, постановке на учет в органе местного самоуправления и восстановления     в очереди нуждающихся в жилых помещениях – 20 обращений, обследования жилого фонда на предмет пригодности для проживания – 14 обращений. </w:t>
      </w:r>
    </w:p>
    <w:p w:rsidR="002246A6" w:rsidRPr="00660D0F" w:rsidRDefault="002246A6" w:rsidP="002246A6">
      <w:pPr>
        <w:ind w:firstLine="708"/>
        <w:jc w:val="both"/>
      </w:pPr>
      <w:r w:rsidRPr="00660D0F">
        <w:t>С целью улучшения работы с обращениями граждан в администрации Адмиралтейского района Санкт-Петербурга проводятся следующие мероприятия:</w:t>
      </w:r>
    </w:p>
    <w:p w:rsidR="002246A6" w:rsidRDefault="002246A6" w:rsidP="002246A6">
      <w:pPr>
        <w:tabs>
          <w:tab w:val="left" w:pos="426"/>
        </w:tabs>
        <w:ind w:firstLine="708"/>
        <w:jc w:val="both"/>
      </w:pPr>
      <w:r>
        <w:t xml:space="preserve">- </w:t>
      </w:r>
      <w:r w:rsidRPr="00962AD9">
        <w:t xml:space="preserve">еженедельно на аппаратном совещании </w:t>
      </w:r>
      <w:r>
        <w:t xml:space="preserve">глава </w:t>
      </w:r>
      <w:r w:rsidRPr="00962AD9">
        <w:t xml:space="preserve">администрации </w:t>
      </w:r>
      <w:r>
        <w:t xml:space="preserve">обращает внимание </w:t>
      </w:r>
      <w:r w:rsidRPr="00E46828">
        <w:t>руководител</w:t>
      </w:r>
      <w:r>
        <w:t>ей</w:t>
      </w:r>
      <w:r w:rsidRPr="00E46828">
        <w:t xml:space="preserve"> структурных подразделений </w:t>
      </w:r>
      <w:r>
        <w:t>на своевременную и качественную подготовку ответов на обращения граждан;</w:t>
      </w:r>
    </w:p>
    <w:p w:rsidR="002246A6" w:rsidRDefault="002246A6" w:rsidP="002246A6">
      <w:pPr>
        <w:tabs>
          <w:tab w:val="left" w:pos="426"/>
        </w:tabs>
        <w:ind w:firstLine="708"/>
        <w:jc w:val="both"/>
      </w:pPr>
      <w:r>
        <w:t xml:space="preserve">- </w:t>
      </w:r>
      <w:r w:rsidRPr="00660D0F">
        <w:t xml:space="preserve">осуществляется постоянный </w:t>
      </w:r>
      <w:proofErr w:type="gramStart"/>
      <w:r w:rsidRPr="00660D0F">
        <w:t>контроль за</w:t>
      </w:r>
      <w:proofErr w:type="gramEnd"/>
      <w:r w:rsidRPr="00660D0F">
        <w:t xml:space="preserve"> состоянием исполнительской дисциплины</w:t>
      </w:r>
      <w:r>
        <w:t xml:space="preserve"> заместителями главы администрации и руководителями структурных подразделений администрации (еженедельные справки предупредительного контроля).</w:t>
      </w:r>
    </w:p>
    <w:p w:rsidR="002246A6" w:rsidRDefault="002246A6" w:rsidP="002246A6"/>
    <w:sectPr w:rsidR="002246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AC3"/>
    <w:rsid w:val="002246A6"/>
    <w:rsid w:val="00304A43"/>
    <w:rsid w:val="00604AC3"/>
    <w:rsid w:val="00BC4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6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6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688</Words>
  <Characters>3926</Characters>
  <Application>Microsoft Office Word</Application>
  <DocSecurity>0</DocSecurity>
  <Lines>32</Lines>
  <Paragraphs>9</Paragraphs>
  <ScaleCrop>false</ScaleCrop>
  <Company/>
  <LinksUpToDate>false</LinksUpToDate>
  <CharactersWithSpaces>4605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Кегель Виктория Вадимовна</dc:creator>
  <cp:keywords/>
  <dc:description/>
  <cp:lastModifiedBy>Кегель Виктория Вадимовна</cp:lastModifiedBy>
  <cp:revision>3</cp:revision>
  <dcterms:created xsi:type="dcterms:W3CDTF">2022-01-13T12:33:00Z</dcterms:created>
  <dcterms:modified xsi:type="dcterms:W3CDTF">2022-01-13T12:35:00Z</dcterms:modified>
</cp:coreProperties>
</file>