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3CD" w:rsidRPr="001F40E4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</w:t>
      </w:r>
    </w:p>
    <w:p w:rsidR="00C333CD" w:rsidRPr="001F40E4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приказу Архивного комитета </w:t>
      </w:r>
    </w:p>
    <w:p w:rsidR="00C333CD" w:rsidRPr="001F40E4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Санкт-Петербурга </w:t>
      </w:r>
    </w:p>
    <w:p w:rsidR="00C333CD" w:rsidRPr="001F40E4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_____________ № </w:t>
      </w:r>
      <w:r w:rsid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Pr="001F40E4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</w:p>
    <w:p w:rsidR="00C333CD" w:rsidRPr="00C333CD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CD" w:rsidRPr="00C333CD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CD" w:rsidRPr="00C333CD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3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</w:t>
      </w:r>
      <w:r w:rsidRPr="00C3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33CD" w:rsidRPr="00C333CD" w:rsidRDefault="001F40E4" w:rsidP="00C33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гражданами, претендующими на замещение должностей государственной гражданской службы Санкт-Петербурга в Архивном комитете Санкт-Петербурга,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государственными гражданскими служащими Санкт-Петербурга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замещающими должности государственной гражданской службы Санкт-Петербурга,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доходах, расходах, об имуществе и обязательствах имущественного характера </w:t>
      </w:r>
    </w:p>
    <w:p w:rsidR="00C333CD" w:rsidRPr="00C333CD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3CD" w:rsidRPr="00C333CD" w:rsidRDefault="00C333CD" w:rsidP="00C333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0D3" w:rsidRPr="001F40E4" w:rsidRDefault="001F40E4" w:rsidP="001F40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порядок </w:t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гражданами, претендующими на замещение должностей государственной гражданской службы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(далее - должности гражданской службы)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Архивном комитете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(далее – Комитет)</w:t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государственными гражданскими служащими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гражданские служащие),</w:t>
      </w:r>
      <w:r w:rsidR="00A50A24" w:rsidRPr="00A50A24">
        <w:t xml:space="preserve"> </w:t>
      </w:r>
      <w:r w:rsidR="00A50A24" w:rsidRP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замещающими должности гражданской службы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о полученных ими доходах, об имуществе, принадлежащем им на праве собственности, и об их обязательствах имущественного характера, сведений 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доходах супруги</w:t>
      </w:r>
      <w:proofErr w:type="gramEnd"/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об имуществе и обязательствах имущественного характера), а также определяет порядок представления гражданскими служащими 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сведений о своих расходах, а также о расходах своих супруги (супруга) 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1F40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детей.</w:t>
      </w:r>
    </w:p>
    <w:p w:rsidR="00A000D3" w:rsidRPr="00A000D3" w:rsidRDefault="001F40E4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 имуществе и обязательствах имущественного характера представляют: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претендующие на замещение должностей гражданской службы (далее - граждане);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гражданские служащие, замещающие должности гражданской службы, </w:t>
      </w:r>
      <w:r w:rsidR="006F65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отнесенные Реестром должностей государственной гражданской службы Санкт-Петербурга от 08.06.2005 № 302-34 «О Реестре государственных должностей Санкт-Петербурга и Реестре должностей государственной гражданской службы Санкт-Петербурга»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высшей группе должностей гражданской службы и</w:t>
      </w:r>
      <w:r w:rsidR="006F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главной группе должностей гра</w:t>
      </w:r>
      <w:r w:rsidR="00AE3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жданской службы категории «руководители», 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</w:t>
      </w:r>
      <w:r w:rsidR="006F6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 перечнем должностей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гражданской службы Санкт-Петербурга в Комитете, при назначении на которые граждане </w:t>
      </w:r>
      <w:r w:rsidR="00A50A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</w:t>
      </w:r>
      <w:proofErr w:type="gramEnd"/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proofErr w:type="gramEnd"/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гражданские служащие Санкт-Петербурга в Комитете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Перечень), утверждаемый правовым актом Комитета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гражданские служащие);</w:t>
      </w:r>
    </w:p>
    <w:p w:rsidR="00A000D3" w:rsidRPr="00A000D3" w:rsidRDefault="00A50A24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ражданские служащие, замещающие должности гражданской службы, не предусмотренные перечнем должностей, указанным в 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 третьем настоящего пункта,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претендующие на замещение должностей гражданской службы, предусмотренных этим 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 (далее - кандидаты на должности, предусмотренные 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еречнем).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8"/>
      <w:bookmarkStart w:id="1" w:name="p10"/>
      <w:bookmarkEnd w:id="0"/>
      <w:bookmarkEnd w:id="1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Гражданские служащие представляют сведения о расходах по каждой сделке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ими,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супругой (супругом) и</w:t>
      </w:r>
      <w:r w:rsidR="00FD6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несовершеннолетними детьми в течение календарного года (с 1 января по 31 декабря), предшествующего году представления сведений (далее - отчетный период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если общая сумма таких сделок превышает общий доход данных лиц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их супруги (супруга) за три последних года, предшествующих отчетному периоду,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об источниках получения средств, за счет которых совершены эти сделки (далее - сведения о расходах).</w:t>
      </w:r>
    </w:p>
    <w:p w:rsidR="00A000D3" w:rsidRPr="00A000D3" w:rsidRDefault="00FD61C9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об имуществе и обязательствах имущественного характера представляются по форме </w:t>
      </w:r>
      <w:r w:rsid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справки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доходах, расходах, об имуществе и обязательствах имущественного характера, утвержденной </w:t>
      </w:r>
      <w:r w:rsidR="006A0343" w:rsidRP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Президента Российской Федерации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343" w:rsidRP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23 июня 2014 года N 460 "Об утверждении формы справки о доходах, расходах,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343" w:rsidRP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характера и внесении изменений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343" w:rsidRP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некоторые акты Президента Российской Федерации" (далее - Указ)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справка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),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"Интернет":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7"/>
      <w:bookmarkEnd w:id="2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гражданами - при поступлении на государственную гражданскую службу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Санкт-Петербурга;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18"/>
      <w:bookmarkEnd w:id="3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гражданскими служащими - ежегодно не позднее 30 апреля года, следующего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отчетным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"/>
      <w:bookmarkEnd w:id="4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кандидатами на должности, предусмотренные </w:t>
      </w:r>
      <w:r w:rsid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- при назначении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должности гражданской службы, предусмотренные </w:t>
      </w:r>
      <w:r w:rsidR="006A03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</w:t>
      </w:r>
      <w:bookmarkStart w:id="5" w:name="_GoBack"/>
      <w:bookmarkEnd w:id="5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6A034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Сведения о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представляются гражданскими служащими в срок, установленный для представления сведений о доходах, об имуществе и обязательствах имущественного характера, и отражаются в соответствующем разделе справки.</w:t>
      </w:r>
    </w:p>
    <w:p w:rsidR="00A000D3" w:rsidRPr="00A000D3" w:rsidRDefault="006A034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имуществе и обязательствах имущественного характера,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сведения о расходах представляются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по вопросам государственной службы и кадров Комитета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сектор кадров)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6A034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28"/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Гражданин представляет: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сведения о своих доходах, полученных от всех источников (включая доходы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гражданской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документов для замещения должности гражданской службы (на отчетную дату);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сведения о доходах супруги (супруга) и несовершеннолетних детей, полученных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всех источников (включая заработную плату, пенсии, пособия, иные выплаты)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календарный год, предшествующий году подачи гражданином документов для замещения должности гражданской службы, а также сведения об имуществе, принадлежащем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замещения должности гражданской службы (на отчетную дату).</w:t>
      </w:r>
    </w:p>
    <w:p w:rsidR="00A000D3" w:rsidRPr="00A000D3" w:rsidRDefault="00C67B8F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Кандидат на должность,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представляет сведения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имуществе и обязательствах имущественного характера в соответствии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абзацами два и три пункта 7 настоящего Порядка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C67B8F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служащий представляет: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сведения о доходах супруги (супруга) и несовершеннолетних детей, полученных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сведения о </w:t>
      </w: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указанном в </w:t>
      </w:r>
      <w:r w:rsid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пункте 3 настоящего Порядка. </w:t>
      </w:r>
    </w:p>
    <w:p w:rsidR="00A000D3" w:rsidRPr="00A000D3" w:rsidRDefault="00C67B8F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гражданин, кандидат на должность,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или гражданский служащий обнаружили, что в представленных ими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кадров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сведениях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доходах, об имуществе и обязательствах имущественного характера не отражены или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полностью отражены какие-либо 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имеются ошибки, они вправе представить уточненные сведения о доходах, об имуществе и обязательствах имущественного характера в следующие сроки:</w:t>
      </w:r>
      <w:proofErr w:type="gramEnd"/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гражданин - в течение одного месяца со дня представления указанных сведений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вторым пункта 4 настоящего Порядка; 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гражданский служащий - в течение одного месяца после окончания срока, указанного в </w:t>
      </w:r>
      <w:r w:rsidR="00C67B8F" w:rsidRP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 </w:t>
      </w:r>
      <w:r w:rsid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r w:rsidR="00C67B8F" w:rsidRP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4 настоящего Порядка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кандидат на должность, предусмотренную перечнем, - в течение одного месяца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представления указанных сведений в соответствии с </w:t>
      </w:r>
      <w:r w:rsidR="00C67B8F" w:rsidRP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</w:t>
      </w:r>
      <w:r w:rsid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четвертым</w:t>
      </w:r>
      <w:r w:rsidR="00C67B8F" w:rsidRP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7B8F" w:rsidRPr="00C67B8F">
        <w:rPr>
          <w:rFonts w:ascii="Times New Roman" w:eastAsia="Times New Roman" w:hAnsi="Times New Roman" w:cs="Times New Roman"/>
          <w:sz w:val="24"/>
          <w:szCs w:val="24"/>
          <w:lang w:eastAsia="ru-RU"/>
        </w:rPr>
        <w:t>4 настоящего Порядка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C67B8F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по объективным причинам гражданским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омиссией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соблюдению требований к служебному поведению </w:t>
      </w:r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гражданских служащих </w:t>
      </w:r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замещающих должности государственной гражданской службы Санкт-Петербурга в Архивном комитете Санкт-Петербурга,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урегулированию конфликта интересов.</w:t>
      </w:r>
      <w:proofErr w:type="gramEnd"/>
    </w:p>
    <w:p w:rsidR="00A000D3" w:rsidRPr="00A000D3" w:rsidRDefault="002E03C9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об имуществе и обязательствах имущественного характера, представленные гражданином или кандидатом на должность,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еречнем, при назначении на должность гражданской службы, а также представляемые гражданским служащим ежегодно, и информация о результатах проверки достоверности и полноты этих сведений, и сведения о расходах приобщаются к личному делу гражданского служащего.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сведения также могут храниться в электронном виде.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доходах, об имуществе и обязательствах имущественного характера, представляемые гражданами, кандидатами на должности, предусмотренные </w:t>
      </w:r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гражданскими служащими, а также сведения о расходах, представляемые гражданскими служащими, относятся к информации ограниченного доступа.</w:t>
      </w:r>
      <w:proofErr w:type="gramEnd"/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proofErr w:type="gramStart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</w:t>
      </w:r>
      <w:proofErr w:type="gramEnd"/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расходах, об имуществе и обязательствах имущественного характера, отнесенные в соответствии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  <w:r w:rsidR="002E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в должностные обязанности которых входит работа со сведениями о доходах, расходах, об имуществе и обязательствах имущественного характера, виновные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A000D3" w:rsidRPr="00A000D3" w:rsidRDefault="002E03C9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сведений о доходах, расходах, об имуществе и обязательствах имущественного характера на официальн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Администрации Санкт-Петербурга </w:t>
      </w:r>
      <w:r w:rsidR="00C31F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Комитета в информационно-телекоммуникационной сети «Интернет»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F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предоставление этих сведений средствам массовой информации для опубликования в связи с их запросами осуществляются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порядке,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утвержденном Указом Президента Российской Федерации от 8 июля 2013 года N 613 "Вопросы противодействия коррупции", </w:t>
      </w:r>
      <w:r w:rsidR="00C31F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соответствии с 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аконом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C31F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сведений о доходах, расходах, об имуществе и обязательствах имущественного характера»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925356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достоверности и полноты сведений о доходах, об имуществе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характера, представленных гражданином, кандидатом 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должность,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и гражданским служащим, осуществляется </w:t>
      </w:r>
      <w:r w:rsidR="00CF12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законодательством.</w:t>
      </w:r>
    </w:p>
    <w:p w:rsidR="00A000D3" w:rsidRPr="00A000D3" w:rsidRDefault="002409C9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расходов гражданских служащих, а также их супруг (супругов) и несовершеннолетних детей их доходам осуществляется органом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по профилактике коррупционных и иных правонарушений, являющимся уполномоченным Правительством Санкт-Петербурга исполнительным органом государственной власти Санкт-Петербурга.</w:t>
      </w:r>
    </w:p>
    <w:p w:rsidR="00A000D3" w:rsidRPr="00A000D3" w:rsidRDefault="002409C9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74"/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гражданин или кандидат на должность,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еречнем, не был назначен на должность гражданской службы, сведения о доходах, об имуществе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в дальнейшем не могут быть использованы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подлежат уничтожению, за исключением случая, указанного в абзаце втором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возвращается лицам, указанным в абзаце первом настояще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письменному заявлению вместе с другими документами.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Федеральным 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противодействии коррупции" непредставление гражданином либо представление им заведомо недостоверных или неполных сведений о доходах, об имуществе и обязательствах имущественного характера является основанием для отказа в приеме указанного гражданина на государственную гражданскую службу Санкт-Петербурга.</w:t>
      </w:r>
    </w:p>
    <w:p w:rsidR="00A000D3" w:rsidRPr="00A000D3" w:rsidRDefault="00A000D3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непредставления гражданским служащим либо представления им заведомо недостоверных или неполных сведений о доходах, об имуществе и обязательствах имущественного характера указанный гражданский служащий несет ответственность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r w:rsidR="00240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противодействии коррупции" и Федеральным </w:t>
      </w:r>
      <w:r w:rsidR="0049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государственной гражданской службе Российской Федерации".</w:t>
      </w:r>
    </w:p>
    <w:p w:rsidR="00A000D3" w:rsidRPr="00A000D3" w:rsidRDefault="00495631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непредставления гражданским служащим либо представления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неполных или недостоверных сведений о своих расходах указанный гражданский служащий несет ответственность в соответствии с Федеральным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противодействии коррупции", Федеральным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государственной гражданской службе Российской Федерации" и Федеральным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"О контроле за соответствием расходов лиц, замещающих государственные должности, и иных лиц их доходам".</w:t>
      </w:r>
      <w:proofErr w:type="gramEnd"/>
    </w:p>
    <w:p w:rsidR="00A000D3" w:rsidRPr="00A000D3" w:rsidRDefault="00495631" w:rsidP="00A000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Непредставление кандидатом на должность, предусмотренную перечнем, либо представление им заведомо недостоверных или неполных сведений о </w:t>
      </w:r>
      <w:proofErr w:type="gramStart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</w:t>
      </w:r>
      <w:proofErr w:type="gramEnd"/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 имуществе и обязательствах имущественного характера является основанием для отказа в назначении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должность гражданской службы, предусмотренную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000D3" w:rsidRPr="00A000D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еречнем.</w:t>
      </w:r>
    </w:p>
    <w:p w:rsidR="00A000D3" w:rsidRPr="00A000D3" w:rsidRDefault="00A000D3" w:rsidP="00495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461" w:rsidRPr="001F40E4" w:rsidRDefault="00C31F04">
      <w:pPr>
        <w:rPr>
          <w:lang w:val="en-US"/>
        </w:rPr>
      </w:pPr>
    </w:p>
    <w:sectPr w:rsidR="00463461" w:rsidRPr="001F40E4" w:rsidSect="0036367E">
      <w:headerReference w:type="even" r:id="rId8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140" w:rsidRDefault="00B2148F">
      <w:pPr>
        <w:spacing w:after="0" w:line="240" w:lineRule="auto"/>
      </w:pPr>
      <w:r>
        <w:separator/>
      </w:r>
    </w:p>
  </w:endnote>
  <w:endnote w:type="continuationSeparator" w:id="0">
    <w:p w:rsidR="00C21140" w:rsidRDefault="00B2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140" w:rsidRDefault="00B2148F">
      <w:pPr>
        <w:spacing w:after="0" w:line="240" w:lineRule="auto"/>
      </w:pPr>
      <w:r>
        <w:separator/>
      </w:r>
    </w:p>
  </w:footnote>
  <w:footnote w:type="continuationSeparator" w:id="0">
    <w:p w:rsidR="00C21140" w:rsidRDefault="00B2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F46" w:rsidRDefault="00F55E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1F46" w:rsidRDefault="00C31F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40FC"/>
    <w:multiLevelType w:val="hybridMultilevel"/>
    <w:tmpl w:val="9B20AE8A"/>
    <w:lvl w:ilvl="0" w:tplc="21A8AE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1F"/>
    <w:rsid w:val="00043A00"/>
    <w:rsid w:val="000C783A"/>
    <w:rsid w:val="001F40E4"/>
    <w:rsid w:val="002409C9"/>
    <w:rsid w:val="00262875"/>
    <w:rsid w:val="002E03C9"/>
    <w:rsid w:val="00495631"/>
    <w:rsid w:val="006435E4"/>
    <w:rsid w:val="006A0343"/>
    <w:rsid w:val="006F6563"/>
    <w:rsid w:val="0084321F"/>
    <w:rsid w:val="00925356"/>
    <w:rsid w:val="00A000D3"/>
    <w:rsid w:val="00A50A24"/>
    <w:rsid w:val="00AA2A78"/>
    <w:rsid w:val="00AE39F7"/>
    <w:rsid w:val="00B2148F"/>
    <w:rsid w:val="00C21140"/>
    <w:rsid w:val="00C31F04"/>
    <w:rsid w:val="00C333CD"/>
    <w:rsid w:val="00C67B8F"/>
    <w:rsid w:val="00CF12C9"/>
    <w:rsid w:val="00D4561F"/>
    <w:rsid w:val="00F55E6F"/>
    <w:rsid w:val="00FD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5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5E6F"/>
  </w:style>
  <w:style w:type="character" w:styleId="a5">
    <w:name w:val="page number"/>
    <w:basedOn w:val="a0"/>
    <w:rsid w:val="00F55E6F"/>
  </w:style>
  <w:style w:type="paragraph" w:styleId="a6">
    <w:name w:val="List Paragraph"/>
    <w:basedOn w:val="a"/>
    <w:uiPriority w:val="34"/>
    <w:qFormat/>
    <w:rsid w:val="001F40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5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5E6F"/>
  </w:style>
  <w:style w:type="character" w:styleId="a5">
    <w:name w:val="page number"/>
    <w:basedOn w:val="a0"/>
    <w:rsid w:val="00F55E6F"/>
  </w:style>
  <w:style w:type="paragraph" w:styleId="a6">
    <w:name w:val="List Paragraph"/>
    <w:basedOn w:val="a"/>
    <w:uiPriority w:val="34"/>
    <w:qFormat/>
    <w:rsid w:val="001F40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95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Вирская Ольга Анатольевна</dc:creator>
  <cp:lastModifiedBy>Вирская Ольга Анатольевна</cp:lastModifiedBy>
  <cp:revision>6</cp:revision>
  <cp:lastPrinted>2021-12-17T07:51:00Z</cp:lastPrinted>
  <dcterms:created xsi:type="dcterms:W3CDTF">2021-12-15T12:30:00Z</dcterms:created>
  <dcterms:modified xsi:type="dcterms:W3CDTF">2021-12-17T07:54:00Z</dcterms:modified>
</cp:coreProperties>
</file>