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4D" w:rsidRDefault="00363C4D">
      <w:pPr>
        <w:rPr>
          <w:sz w:val="18"/>
        </w:rPr>
      </w:pPr>
    </w:p>
    <w:p w:rsidR="00736234" w:rsidRDefault="00736234">
      <w:pPr>
        <w:rPr>
          <w:sz w:val="18"/>
        </w:rPr>
      </w:pPr>
    </w:p>
    <w:p w:rsidR="00736234" w:rsidRPr="00736234" w:rsidRDefault="00736234" w:rsidP="00736234">
      <w:pPr>
        <w:jc w:val="right"/>
        <w:rPr>
          <w:b/>
          <w:sz w:val="18"/>
        </w:rPr>
      </w:pPr>
      <w:r w:rsidRPr="00736234">
        <w:rPr>
          <w:b/>
          <w:sz w:val="18"/>
        </w:rPr>
        <w:t>ПРОЕКТ</w:t>
      </w:r>
    </w:p>
    <w:p w:rsidR="00736234" w:rsidRDefault="00736234">
      <w:pPr>
        <w:rPr>
          <w:sz w:val="18"/>
        </w:rPr>
      </w:pPr>
    </w:p>
    <w:p w:rsidR="00736234" w:rsidRDefault="00736234">
      <w:pPr>
        <w:rPr>
          <w:sz w:val="18"/>
        </w:rPr>
      </w:pPr>
    </w:p>
    <w:p w:rsidR="00736234" w:rsidRDefault="00736234">
      <w:pPr>
        <w:rPr>
          <w:sz w:val="18"/>
        </w:rPr>
      </w:pPr>
    </w:p>
    <w:p w:rsidR="00736234" w:rsidRPr="00D41495" w:rsidRDefault="00736234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0728FC" w:rsidRDefault="000728FC">
            <w:pPr>
              <w:pStyle w:val="2"/>
              <w:rPr>
                <w:sz w:val="22"/>
              </w:rPr>
            </w:pPr>
            <w:r>
              <w:rPr>
                <w:sz w:val="24"/>
              </w:rPr>
              <w:t>РАСПОРЯЖЕНИЕ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</w:tbl>
    <w:p w:rsidR="00AE6A8A" w:rsidRPr="00AE6A8A" w:rsidRDefault="00AE6A8A" w:rsidP="00AE6A8A">
      <w:pPr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2"/>
      </w:tblGrid>
      <w:tr w:rsidR="00AE6A8A" w:rsidRPr="00AE6A8A" w:rsidTr="00C73FAF">
        <w:trPr>
          <w:cantSplit/>
          <w:trHeight w:val="553"/>
        </w:trPr>
        <w:tc>
          <w:tcPr>
            <w:tcW w:w="5342" w:type="dxa"/>
          </w:tcPr>
          <w:p w:rsidR="00A40A43" w:rsidRPr="00A40A43" w:rsidRDefault="00AE6A8A" w:rsidP="00A40A43">
            <w:pPr>
              <w:rPr>
                <w:b/>
                <w:sz w:val="26"/>
                <w:szCs w:val="26"/>
              </w:rPr>
            </w:pPr>
            <w:r w:rsidRPr="003D1511">
              <w:rPr>
                <w:b/>
                <w:sz w:val="26"/>
                <w:szCs w:val="26"/>
              </w:rPr>
              <w:t>О</w:t>
            </w:r>
            <w:r w:rsidR="00A40A43">
              <w:rPr>
                <w:b/>
                <w:sz w:val="26"/>
                <w:szCs w:val="26"/>
              </w:rPr>
              <w:t>б утверждении</w:t>
            </w:r>
            <w:r w:rsidRPr="003D1511">
              <w:rPr>
                <w:b/>
                <w:sz w:val="26"/>
                <w:szCs w:val="26"/>
              </w:rPr>
              <w:t xml:space="preserve"> </w:t>
            </w:r>
            <w:r w:rsidR="00A40A43" w:rsidRPr="00A40A43">
              <w:rPr>
                <w:b/>
                <w:sz w:val="26"/>
                <w:szCs w:val="26"/>
              </w:rPr>
              <w:t>Переч</w:t>
            </w:r>
            <w:r w:rsidR="00A40A43">
              <w:rPr>
                <w:b/>
                <w:sz w:val="26"/>
                <w:szCs w:val="26"/>
              </w:rPr>
              <w:t>ня</w:t>
            </w:r>
            <w:r w:rsidR="00A40A43" w:rsidRPr="00A40A43">
              <w:rPr>
                <w:b/>
                <w:sz w:val="26"/>
                <w:szCs w:val="26"/>
              </w:rPr>
              <w:t xml:space="preserve"> нормативных правовых актов, содержащих обязательные требования, оценка соблюдения которых является предметом регионального государственного контроля (надзора) за соблюдением законодательства об архивном деле, осуществляемого Архивным комитетом Санкт-Петербурга</w:t>
            </w:r>
          </w:p>
          <w:p w:rsidR="00AE6A8A" w:rsidRPr="00AE6A8A" w:rsidRDefault="00AE6A8A" w:rsidP="00AE6A8A">
            <w:pPr>
              <w:rPr>
                <w:b/>
                <w:sz w:val="28"/>
                <w:szCs w:val="28"/>
              </w:rPr>
            </w:pPr>
          </w:p>
        </w:tc>
      </w:tr>
    </w:tbl>
    <w:p w:rsidR="00EE0C4D" w:rsidRDefault="00EE0C4D" w:rsidP="00AE6A8A">
      <w:pPr>
        <w:rPr>
          <w:sz w:val="22"/>
        </w:rPr>
      </w:pPr>
    </w:p>
    <w:p w:rsidR="00A40A43" w:rsidRDefault="00A40A43" w:rsidP="00AE6A8A">
      <w:pPr>
        <w:rPr>
          <w:sz w:val="22"/>
        </w:rPr>
      </w:pPr>
    </w:p>
    <w:p w:rsidR="00A40A43" w:rsidRPr="00A40A43" w:rsidRDefault="00A40A43" w:rsidP="00A40A43">
      <w:pPr>
        <w:jc w:val="both"/>
        <w:rPr>
          <w:sz w:val="28"/>
          <w:szCs w:val="28"/>
        </w:rPr>
      </w:pPr>
      <w:r>
        <w:rPr>
          <w:sz w:val="22"/>
        </w:rPr>
        <w:tab/>
      </w:r>
      <w:r w:rsidRPr="00A40A43">
        <w:rPr>
          <w:sz w:val="28"/>
          <w:szCs w:val="28"/>
        </w:rPr>
        <w:t>Во исполнение Федерального закона от 31.07.2020 № 248-ФЗ</w:t>
      </w:r>
      <w:r>
        <w:rPr>
          <w:sz w:val="22"/>
        </w:rPr>
        <w:t xml:space="preserve"> </w:t>
      </w:r>
      <w:r>
        <w:rPr>
          <w:sz w:val="22"/>
        </w:rPr>
        <w:br/>
      </w:r>
      <w:r>
        <w:rPr>
          <w:sz w:val="28"/>
          <w:szCs w:val="28"/>
        </w:rPr>
        <w:t>«</w:t>
      </w:r>
      <w:r w:rsidRPr="00A40A43">
        <w:rPr>
          <w:sz w:val="28"/>
          <w:szCs w:val="28"/>
        </w:rPr>
        <w:t xml:space="preserve">О государственном контроле (надзоре) и муниципальном контроле </w:t>
      </w:r>
      <w:r>
        <w:rPr>
          <w:sz w:val="28"/>
          <w:szCs w:val="28"/>
        </w:rPr>
        <w:br/>
      </w:r>
      <w:r w:rsidRPr="00A40A43">
        <w:rPr>
          <w:sz w:val="28"/>
          <w:szCs w:val="28"/>
        </w:rPr>
        <w:t>в Российской Федерации</w:t>
      </w:r>
      <w:r>
        <w:rPr>
          <w:sz w:val="28"/>
          <w:szCs w:val="28"/>
        </w:rPr>
        <w:t>»</w:t>
      </w:r>
      <w:r w:rsidR="00B177B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3D1511" w:rsidRPr="00A40A43" w:rsidRDefault="00A40A43" w:rsidP="00A678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0A43">
        <w:rPr>
          <w:sz w:val="22"/>
          <w:szCs w:val="28"/>
        </w:rPr>
        <w:tab/>
      </w:r>
      <w:r w:rsidRPr="00A40A43">
        <w:rPr>
          <w:sz w:val="28"/>
          <w:szCs w:val="28"/>
        </w:rPr>
        <w:t xml:space="preserve">1. </w:t>
      </w:r>
      <w:r w:rsidR="00A6787A">
        <w:rPr>
          <w:sz w:val="28"/>
          <w:szCs w:val="28"/>
        </w:rPr>
        <w:t xml:space="preserve">Утвердить </w:t>
      </w:r>
      <w:r w:rsidR="00A6787A" w:rsidRPr="00A6787A">
        <w:rPr>
          <w:sz w:val="28"/>
          <w:szCs w:val="28"/>
        </w:rPr>
        <w:t xml:space="preserve">Перечень нормативных правовых актов, содержащих обязательные требования, оценка соблюдения которых является предметом регионального государственного контроля (надзора) за соблюдением законодательства об архивном деле, осуществляемого </w:t>
      </w:r>
      <w:r w:rsidR="00B177B9">
        <w:rPr>
          <w:sz w:val="28"/>
          <w:szCs w:val="28"/>
        </w:rPr>
        <w:t>Архивным к</w:t>
      </w:r>
      <w:r w:rsidR="00A6787A" w:rsidRPr="00A6787A">
        <w:rPr>
          <w:sz w:val="28"/>
          <w:szCs w:val="28"/>
        </w:rPr>
        <w:t>омитетом</w:t>
      </w:r>
      <w:r w:rsidR="00A6787A">
        <w:rPr>
          <w:sz w:val="28"/>
          <w:szCs w:val="28"/>
        </w:rPr>
        <w:t xml:space="preserve"> </w:t>
      </w:r>
      <w:r w:rsidR="00B177B9">
        <w:rPr>
          <w:sz w:val="28"/>
          <w:szCs w:val="28"/>
        </w:rPr>
        <w:t xml:space="preserve">Санкт-Петербурга, </w:t>
      </w:r>
      <w:r w:rsidR="00A6787A">
        <w:rPr>
          <w:sz w:val="28"/>
          <w:szCs w:val="28"/>
        </w:rPr>
        <w:t>согласно приложению</w:t>
      </w:r>
      <w:r w:rsidR="00C742C1">
        <w:rPr>
          <w:sz w:val="28"/>
          <w:szCs w:val="28"/>
        </w:rPr>
        <w:t xml:space="preserve"> к настоящему распоряжению</w:t>
      </w:r>
      <w:r w:rsidR="00A6787A">
        <w:rPr>
          <w:sz w:val="28"/>
          <w:szCs w:val="28"/>
        </w:rPr>
        <w:t>.</w:t>
      </w:r>
    </w:p>
    <w:p w:rsidR="003D73D9" w:rsidRPr="00A40A43" w:rsidRDefault="003D73D9" w:rsidP="00A40A43">
      <w:pPr>
        <w:pStyle w:val="aa"/>
        <w:numPr>
          <w:ilvl w:val="0"/>
          <w:numId w:val="4"/>
        </w:numPr>
        <w:tabs>
          <w:tab w:val="left" w:pos="9356"/>
        </w:tabs>
        <w:jc w:val="both"/>
        <w:rPr>
          <w:sz w:val="28"/>
          <w:szCs w:val="28"/>
        </w:rPr>
      </w:pPr>
      <w:proofErr w:type="gramStart"/>
      <w:r w:rsidRPr="00A40A43">
        <w:rPr>
          <w:sz w:val="28"/>
          <w:szCs w:val="28"/>
        </w:rPr>
        <w:t>Контроль</w:t>
      </w:r>
      <w:r w:rsidR="000001ED" w:rsidRPr="009C610D">
        <w:rPr>
          <w:sz w:val="28"/>
          <w:szCs w:val="28"/>
        </w:rPr>
        <w:t xml:space="preserve"> </w:t>
      </w:r>
      <w:r w:rsidRPr="00A40A43">
        <w:rPr>
          <w:sz w:val="28"/>
          <w:szCs w:val="28"/>
        </w:rPr>
        <w:t xml:space="preserve"> </w:t>
      </w:r>
      <w:r w:rsidR="00A6787A">
        <w:rPr>
          <w:sz w:val="28"/>
          <w:szCs w:val="28"/>
        </w:rPr>
        <w:t>за</w:t>
      </w:r>
      <w:proofErr w:type="gramEnd"/>
      <w:r w:rsidR="000001ED" w:rsidRPr="009C610D">
        <w:rPr>
          <w:sz w:val="28"/>
          <w:szCs w:val="28"/>
        </w:rPr>
        <w:t xml:space="preserve"> </w:t>
      </w:r>
      <w:r w:rsidR="00A6787A">
        <w:rPr>
          <w:sz w:val="28"/>
          <w:szCs w:val="28"/>
        </w:rPr>
        <w:t xml:space="preserve"> </w:t>
      </w:r>
      <w:r w:rsidRPr="00A40A43">
        <w:rPr>
          <w:sz w:val="28"/>
          <w:szCs w:val="28"/>
        </w:rPr>
        <w:t>выполн</w:t>
      </w:r>
      <w:r w:rsidR="003D1511" w:rsidRPr="00A40A43">
        <w:rPr>
          <w:sz w:val="28"/>
          <w:szCs w:val="28"/>
        </w:rPr>
        <w:t xml:space="preserve">ением распоряжения возложить </w:t>
      </w:r>
      <w:r w:rsidR="00A6787A">
        <w:rPr>
          <w:sz w:val="28"/>
          <w:szCs w:val="28"/>
        </w:rPr>
        <w:t>на</w:t>
      </w:r>
      <w:r w:rsidR="009D1EC2" w:rsidRPr="00A40A43">
        <w:rPr>
          <w:sz w:val="28"/>
          <w:szCs w:val="28"/>
        </w:rPr>
        <w:t xml:space="preserve"> </w:t>
      </w:r>
      <w:r w:rsidRPr="00A40A43">
        <w:rPr>
          <w:sz w:val="28"/>
          <w:szCs w:val="28"/>
        </w:rPr>
        <w:t>заместителя</w:t>
      </w:r>
    </w:p>
    <w:p w:rsidR="00AE6A8A" w:rsidRPr="00A40A43" w:rsidRDefault="003D73D9" w:rsidP="00A40A43">
      <w:pPr>
        <w:jc w:val="both"/>
        <w:rPr>
          <w:sz w:val="28"/>
          <w:szCs w:val="28"/>
        </w:rPr>
      </w:pPr>
      <w:r w:rsidRPr="00A40A43">
        <w:rPr>
          <w:sz w:val="28"/>
          <w:szCs w:val="28"/>
        </w:rPr>
        <w:t xml:space="preserve"> председателя Комитета </w:t>
      </w:r>
      <w:proofErr w:type="spellStart"/>
      <w:r w:rsidRPr="00A40A43">
        <w:rPr>
          <w:sz w:val="28"/>
          <w:szCs w:val="28"/>
        </w:rPr>
        <w:t>Гарькушу</w:t>
      </w:r>
      <w:proofErr w:type="spellEnd"/>
      <w:r w:rsidRPr="00A40A43">
        <w:rPr>
          <w:sz w:val="28"/>
          <w:szCs w:val="28"/>
        </w:rPr>
        <w:t xml:space="preserve"> И.О.</w:t>
      </w:r>
    </w:p>
    <w:p w:rsidR="00AE6A8A" w:rsidRDefault="00AE6A8A" w:rsidP="00AE6A8A">
      <w:pPr>
        <w:rPr>
          <w:sz w:val="28"/>
          <w:szCs w:val="28"/>
        </w:rPr>
      </w:pPr>
    </w:p>
    <w:p w:rsidR="00B177B9" w:rsidRPr="00A40A43" w:rsidRDefault="00B177B9" w:rsidP="00AE6A8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AE6A8A" w:rsidRPr="00A40A43" w:rsidTr="00C73FAF">
        <w:tc>
          <w:tcPr>
            <w:tcW w:w="5353" w:type="dxa"/>
            <w:shd w:val="clear" w:color="auto" w:fill="auto"/>
          </w:tcPr>
          <w:p w:rsidR="00940FDF" w:rsidRPr="00A40A43" w:rsidRDefault="00940FDF" w:rsidP="00940FDF">
            <w:pPr>
              <w:rPr>
                <w:b/>
                <w:sz w:val="28"/>
                <w:szCs w:val="28"/>
              </w:rPr>
            </w:pPr>
          </w:p>
          <w:p w:rsidR="00AE6A8A" w:rsidRPr="00A40A43" w:rsidRDefault="00940FDF" w:rsidP="00940FDF">
            <w:pPr>
              <w:rPr>
                <w:b/>
                <w:sz w:val="28"/>
                <w:szCs w:val="28"/>
              </w:rPr>
            </w:pPr>
            <w:r w:rsidRPr="00A40A43">
              <w:rPr>
                <w:b/>
                <w:sz w:val="28"/>
                <w:szCs w:val="28"/>
              </w:rPr>
              <w:t>П</w:t>
            </w:r>
            <w:r w:rsidR="00AE6A8A" w:rsidRPr="00A40A43">
              <w:rPr>
                <w:b/>
                <w:sz w:val="28"/>
                <w:szCs w:val="28"/>
              </w:rPr>
              <w:t>редседател</w:t>
            </w:r>
            <w:r w:rsidRPr="00A40A43">
              <w:rPr>
                <w:b/>
                <w:sz w:val="28"/>
                <w:szCs w:val="28"/>
              </w:rPr>
              <w:t>ь</w:t>
            </w:r>
            <w:r w:rsidR="00AE6A8A" w:rsidRPr="00A40A43">
              <w:rPr>
                <w:b/>
                <w:sz w:val="28"/>
                <w:szCs w:val="28"/>
              </w:rPr>
              <w:t xml:space="preserve"> Комитета</w:t>
            </w:r>
          </w:p>
        </w:tc>
        <w:tc>
          <w:tcPr>
            <w:tcW w:w="4218" w:type="dxa"/>
            <w:shd w:val="clear" w:color="auto" w:fill="auto"/>
          </w:tcPr>
          <w:p w:rsidR="00AE6A8A" w:rsidRPr="00A40A43" w:rsidRDefault="00AE6A8A" w:rsidP="00AE6A8A">
            <w:pPr>
              <w:rPr>
                <w:b/>
                <w:sz w:val="28"/>
                <w:szCs w:val="28"/>
              </w:rPr>
            </w:pPr>
          </w:p>
          <w:p w:rsidR="00AE6A8A" w:rsidRPr="00A40A43" w:rsidRDefault="00AE6A8A" w:rsidP="00940FDF">
            <w:pPr>
              <w:rPr>
                <w:b/>
                <w:sz w:val="28"/>
                <w:szCs w:val="28"/>
              </w:rPr>
            </w:pPr>
            <w:r w:rsidRPr="00A40A43">
              <w:rPr>
                <w:sz w:val="28"/>
                <w:szCs w:val="28"/>
              </w:rPr>
              <w:tab/>
              <w:t xml:space="preserve">                      </w:t>
            </w:r>
            <w:proofErr w:type="spellStart"/>
            <w:r w:rsidR="00940FDF" w:rsidRPr="00A40A43">
              <w:rPr>
                <w:b/>
                <w:sz w:val="28"/>
                <w:szCs w:val="28"/>
              </w:rPr>
              <w:t>П.Е.Тищенко</w:t>
            </w:r>
            <w:proofErr w:type="spellEnd"/>
          </w:p>
        </w:tc>
      </w:tr>
    </w:tbl>
    <w:p w:rsidR="00DC1BCA" w:rsidRDefault="00DC1BCA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>
      <w:pPr>
        <w:rPr>
          <w:lang w:val="en-US"/>
        </w:rPr>
      </w:pPr>
    </w:p>
    <w:p w:rsidR="009C610D" w:rsidRDefault="009C610D" w:rsidP="003D1511"/>
    <w:p w:rsidR="00736234" w:rsidRDefault="00736234" w:rsidP="003D1511"/>
    <w:p w:rsidR="00736234" w:rsidRPr="00736234" w:rsidRDefault="00736234" w:rsidP="003D1511">
      <w:bookmarkStart w:id="0" w:name="_GoBack"/>
      <w:bookmarkEnd w:id="0"/>
    </w:p>
    <w:p w:rsidR="009C610D" w:rsidRDefault="009C610D" w:rsidP="003D1511">
      <w:pPr>
        <w:rPr>
          <w:lang w:val="en-US"/>
        </w:rPr>
      </w:pPr>
    </w:p>
    <w:p w:rsidR="009C610D" w:rsidRPr="009C610D" w:rsidRDefault="009C610D" w:rsidP="009C610D">
      <w:pPr>
        <w:ind w:left="5245"/>
        <w:rPr>
          <w:rFonts w:eastAsiaTheme="minorHAnsi"/>
          <w:sz w:val="24"/>
          <w:szCs w:val="24"/>
          <w:lang w:eastAsia="en-US"/>
        </w:rPr>
      </w:pPr>
      <w:r w:rsidRPr="009C610D">
        <w:rPr>
          <w:rFonts w:eastAsiaTheme="minorHAnsi"/>
          <w:sz w:val="24"/>
          <w:szCs w:val="24"/>
          <w:lang w:eastAsia="en-US"/>
        </w:rPr>
        <w:lastRenderedPageBreak/>
        <w:t>Приложение к распоряжению</w:t>
      </w:r>
    </w:p>
    <w:p w:rsidR="009C610D" w:rsidRPr="009C610D" w:rsidRDefault="009C610D" w:rsidP="009C610D">
      <w:pPr>
        <w:ind w:left="5245"/>
        <w:rPr>
          <w:rFonts w:eastAsiaTheme="minorHAnsi"/>
          <w:sz w:val="24"/>
          <w:szCs w:val="24"/>
          <w:lang w:eastAsia="en-US"/>
        </w:rPr>
      </w:pPr>
      <w:r w:rsidRPr="009C610D">
        <w:rPr>
          <w:rFonts w:eastAsiaTheme="minorHAnsi"/>
          <w:sz w:val="24"/>
          <w:szCs w:val="24"/>
          <w:lang w:eastAsia="en-US"/>
        </w:rPr>
        <w:t>Архивного комитета Санкт-Петербурга</w:t>
      </w:r>
    </w:p>
    <w:p w:rsidR="009C610D" w:rsidRPr="009C610D" w:rsidRDefault="009C610D" w:rsidP="009C610D">
      <w:pPr>
        <w:ind w:left="5245"/>
        <w:rPr>
          <w:rFonts w:eastAsiaTheme="minorHAnsi"/>
          <w:sz w:val="24"/>
          <w:szCs w:val="24"/>
          <w:lang w:eastAsia="en-US"/>
        </w:rPr>
      </w:pPr>
      <w:r w:rsidRPr="009C610D">
        <w:rPr>
          <w:rFonts w:eastAsiaTheme="minorHAnsi"/>
          <w:sz w:val="24"/>
          <w:szCs w:val="24"/>
          <w:lang w:eastAsia="en-US"/>
        </w:rPr>
        <w:t>от _____________________   №  ______</w:t>
      </w:r>
    </w:p>
    <w:p w:rsidR="009C610D" w:rsidRPr="009C610D" w:rsidRDefault="009C610D" w:rsidP="009C610D">
      <w:pPr>
        <w:widowControl w:val="0"/>
        <w:autoSpaceDE w:val="0"/>
        <w:autoSpaceDN w:val="0"/>
        <w:ind w:firstLine="540"/>
        <w:jc w:val="center"/>
        <w:rPr>
          <w:b/>
          <w:sz w:val="24"/>
          <w:szCs w:val="24"/>
        </w:rPr>
      </w:pPr>
    </w:p>
    <w:p w:rsidR="009C610D" w:rsidRPr="009C610D" w:rsidRDefault="009C610D" w:rsidP="009C610D">
      <w:pPr>
        <w:widowControl w:val="0"/>
        <w:autoSpaceDE w:val="0"/>
        <w:autoSpaceDN w:val="0"/>
        <w:ind w:firstLine="540"/>
        <w:rPr>
          <w:b/>
          <w:sz w:val="24"/>
          <w:szCs w:val="24"/>
        </w:rPr>
      </w:pPr>
    </w:p>
    <w:p w:rsidR="009C610D" w:rsidRPr="009C610D" w:rsidRDefault="009C610D" w:rsidP="009C610D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  <w:r w:rsidRPr="009C610D">
        <w:rPr>
          <w:b/>
          <w:sz w:val="28"/>
          <w:szCs w:val="28"/>
        </w:rPr>
        <w:t xml:space="preserve">Перечень нормативных правовых актов, </w:t>
      </w:r>
      <w:r w:rsidRPr="009C610D">
        <w:rPr>
          <w:b/>
          <w:sz w:val="28"/>
          <w:szCs w:val="28"/>
        </w:rPr>
        <w:br/>
        <w:t>содержащих обязательные требования, оценка соблюдения которых является предметом регионального государственного контроля (надзора) за соблюдением законодательства об архивном деле, осуществляемого Архивным комитетом Санкт-Петербурга</w:t>
      </w:r>
    </w:p>
    <w:p w:rsidR="009C610D" w:rsidRPr="009C610D" w:rsidRDefault="009C610D" w:rsidP="009C610D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</w:p>
    <w:p w:rsidR="009C610D" w:rsidRPr="009C610D" w:rsidRDefault="009C610D" w:rsidP="009C610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C610D">
        <w:rPr>
          <w:b/>
          <w:sz w:val="28"/>
          <w:szCs w:val="28"/>
        </w:rPr>
        <w:t xml:space="preserve">Категории лиц, обязанные соблюдать обязательные требования: </w:t>
      </w:r>
      <w:r w:rsidRPr="009C610D">
        <w:rPr>
          <w:sz w:val="28"/>
          <w:szCs w:val="28"/>
        </w:rPr>
        <w:t xml:space="preserve">государственные органы Санкт-Петербурга, иные государственные органы, органы местного самоуправления, организации, индивидуальные предприниматели, осуществляющие деятельность на территории </w:t>
      </w:r>
      <w:r w:rsidRPr="009C610D">
        <w:rPr>
          <w:sz w:val="28"/>
          <w:szCs w:val="28"/>
        </w:rPr>
        <w:br/>
        <w:t>Санкт-Петербурга, в результате которой образуются документы Архивного фонда Российской Федерации и другие архивные документы.</w:t>
      </w:r>
    </w:p>
    <w:p w:rsidR="009C610D" w:rsidRPr="009C610D" w:rsidRDefault="009C610D" w:rsidP="009C610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9C610D">
        <w:rPr>
          <w:sz w:val="28"/>
          <w:szCs w:val="28"/>
        </w:rPr>
        <w:t>Все виды экономической деятельности.</w:t>
      </w:r>
    </w:p>
    <w:p w:rsidR="009C610D" w:rsidRPr="009C610D" w:rsidRDefault="009C610D" w:rsidP="009C610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C610D" w:rsidRPr="009C610D" w:rsidRDefault="009C610D" w:rsidP="009C610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01"/>
        <w:gridCol w:w="2410"/>
        <w:gridCol w:w="2547"/>
      </w:tblGrid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C610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9C610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9C610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C610D">
              <w:rPr>
                <w:rFonts w:eastAsiaTheme="minorHAnsi"/>
                <w:b/>
                <w:lang w:eastAsia="en-US"/>
              </w:rPr>
              <w:t xml:space="preserve">Реквизиты (вид, дата подписания, номер, наименование) нормативных правовых актов, устанавливающих обязательные требования, в виде гиперссылки на их тексты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C610D">
              <w:rPr>
                <w:rFonts w:eastAsiaTheme="minorHAnsi"/>
                <w:b/>
                <w:lang w:eastAsia="en-US"/>
              </w:rPr>
              <w:t xml:space="preserve">на </w:t>
            </w:r>
            <w:proofErr w:type="gramStart"/>
            <w:r w:rsidRPr="009C610D">
              <w:rPr>
                <w:rFonts w:eastAsiaTheme="minorHAnsi"/>
                <w:b/>
                <w:lang w:eastAsia="en-US"/>
              </w:rPr>
              <w:t>Официальном</w:t>
            </w:r>
            <w:proofErr w:type="gramEnd"/>
            <w:r w:rsidRPr="009C610D">
              <w:rPr>
                <w:rFonts w:eastAsiaTheme="minorHAnsi"/>
                <w:b/>
                <w:lang w:eastAsia="en-US"/>
              </w:rPr>
              <w:t xml:space="preserve"> интернет-портале правовой информации (</w:t>
            </w:r>
            <w:r w:rsidRPr="009C610D">
              <w:rPr>
                <w:rFonts w:eastAsiaTheme="minorHAnsi"/>
                <w:b/>
                <w:lang w:val="en-US" w:eastAsia="en-US"/>
              </w:rPr>
              <w:t>www</w:t>
            </w:r>
            <w:r w:rsidRPr="009C610D">
              <w:rPr>
                <w:rFonts w:eastAsiaTheme="minorHAnsi"/>
                <w:b/>
                <w:lang w:eastAsia="en-US"/>
              </w:rPr>
              <w:t>.</w:t>
            </w:r>
            <w:proofErr w:type="spellStart"/>
            <w:r w:rsidRPr="009C610D">
              <w:rPr>
                <w:rFonts w:eastAsiaTheme="minorHAnsi"/>
                <w:b/>
                <w:lang w:val="en-US" w:eastAsia="en-US"/>
              </w:rPr>
              <w:t>pravo</w:t>
            </w:r>
            <w:proofErr w:type="spellEnd"/>
            <w:r w:rsidRPr="009C610D">
              <w:rPr>
                <w:rFonts w:eastAsiaTheme="minorHAnsi"/>
                <w:b/>
                <w:lang w:eastAsia="en-US"/>
              </w:rPr>
              <w:t>.</w:t>
            </w:r>
            <w:proofErr w:type="spellStart"/>
            <w:r w:rsidRPr="009C610D">
              <w:rPr>
                <w:rFonts w:eastAsiaTheme="minorHAnsi"/>
                <w:b/>
                <w:lang w:val="en-US" w:eastAsia="en-US"/>
              </w:rPr>
              <w:t>gov</w:t>
            </w:r>
            <w:proofErr w:type="spellEnd"/>
            <w:r w:rsidRPr="009C610D">
              <w:rPr>
                <w:rFonts w:eastAsiaTheme="minorHAnsi"/>
                <w:b/>
                <w:lang w:eastAsia="en-US"/>
              </w:rPr>
              <w:t>.</w:t>
            </w:r>
            <w:proofErr w:type="spellStart"/>
            <w:r w:rsidRPr="009C610D">
              <w:rPr>
                <w:rFonts w:eastAsiaTheme="minorHAnsi"/>
                <w:b/>
                <w:lang w:val="en-US" w:eastAsia="en-US"/>
              </w:rPr>
              <w:t>ru</w:t>
            </w:r>
            <w:proofErr w:type="spellEnd"/>
            <w:r w:rsidRPr="009C610D">
              <w:rPr>
                <w:rFonts w:eastAsiaTheme="minorHAnsi"/>
                <w:b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C610D">
              <w:rPr>
                <w:rFonts w:eastAsiaTheme="minorHAnsi"/>
                <w:b/>
                <w:lang w:eastAsia="en-US"/>
              </w:rPr>
              <w:t>Ссылки 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C610D">
              <w:rPr>
                <w:rFonts w:eastAsiaTheme="minorHAnsi"/>
                <w:b/>
                <w:lang w:eastAsia="en-US"/>
              </w:rPr>
              <w:t xml:space="preserve">Ссылки на положения нормативных правовых актов, предусматривающих установление административной ответственности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C610D">
              <w:rPr>
                <w:rFonts w:eastAsiaTheme="minorHAnsi"/>
                <w:b/>
                <w:lang w:eastAsia="en-US"/>
              </w:rPr>
              <w:t>за несоблюдение обязательного требования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9C610D">
              <w:rPr>
                <w:rFonts w:eastAsiaTheme="minorHAnsi"/>
                <w:b/>
                <w:lang w:eastAsia="en-US"/>
              </w:rPr>
              <w:t>(при наличии)</w:t>
            </w:r>
          </w:p>
        </w:tc>
      </w:tr>
      <w:tr w:rsidR="009C610D" w:rsidRPr="009C610D" w:rsidTr="005B62A8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b/>
                <w:sz w:val="24"/>
                <w:szCs w:val="24"/>
                <w:lang w:eastAsia="en-US"/>
              </w:rPr>
              <w:t>1. Федеральные законы</w:t>
            </w:r>
          </w:p>
        </w:tc>
      </w:tr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widowControl w:val="0"/>
              <w:tabs>
                <w:tab w:val="left" w:pos="851"/>
              </w:tabs>
              <w:autoSpaceDE w:val="0"/>
              <w:autoSpaceDN w:val="0"/>
              <w:rPr>
                <w:sz w:val="24"/>
                <w:szCs w:val="24"/>
              </w:rPr>
            </w:pPr>
            <w:r w:rsidRPr="009C610D">
              <w:rPr>
                <w:sz w:val="24"/>
                <w:szCs w:val="24"/>
              </w:rPr>
              <w:t xml:space="preserve">Федеральный </w:t>
            </w:r>
            <w:hyperlink r:id="rId8" w:history="1">
              <w:r w:rsidRPr="009C610D">
                <w:rPr>
                  <w:sz w:val="24"/>
                  <w:szCs w:val="24"/>
                </w:rPr>
                <w:t>закон</w:t>
              </w:r>
            </w:hyperlink>
            <w:r w:rsidRPr="009C610D">
              <w:rPr>
                <w:sz w:val="24"/>
                <w:szCs w:val="24"/>
              </w:rPr>
              <w:t xml:space="preserve"> </w:t>
            </w:r>
          </w:p>
          <w:p w:rsidR="009C610D" w:rsidRPr="009C610D" w:rsidRDefault="009C610D" w:rsidP="009C610D">
            <w:pPr>
              <w:widowControl w:val="0"/>
              <w:tabs>
                <w:tab w:val="left" w:pos="851"/>
              </w:tabs>
              <w:autoSpaceDE w:val="0"/>
              <w:autoSpaceDN w:val="0"/>
              <w:rPr>
                <w:sz w:val="24"/>
                <w:szCs w:val="24"/>
              </w:rPr>
            </w:pPr>
            <w:r w:rsidRPr="009C610D">
              <w:rPr>
                <w:sz w:val="24"/>
                <w:szCs w:val="24"/>
              </w:rPr>
              <w:t xml:space="preserve">от 22.10.2004 № 125-ФЗ </w:t>
            </w:r>
            <w:r w:rsidRPr="009C610D">
              <w:rPr>
                <w:sz w:val="24"/>
                <w:szCs w:val="24"/>
              </w:rPr>
              <w:br/>
              <w:t>«Об архивном деле в Российской Федерации»</w:t>
            </w:r>
          </w:p>
          <w:p w:rsidR="009C610D" w:rsidRPr="009C610D" w:rsidRDefault="009C610D" w:rsidP="009C610D">
            <w:pPr>
              <w:widowControl w:val="0"/>
              <w:tabs>
                <w:tab w:val="left" w:pos="851"/>
              </w:tabs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В полном объеме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Статьи 13.20, 13.25 Кодекса Российской Федерации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об административных правонарушениях</w:t>
            </w:r>
          </w:p>
        </w:tc>
      </w:tr>
      <w:tr w:rsidR="009C610D" w:rsidRPr="009C610D" w:rsidTr="005B62A8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b/>
                <w:sz w:val="24"/>
                <w:szCs w:val="24"/>
                <w:lang w:eastAsia="en-US"/>
              </w:rPr>
              <w:t>2. Нормативные правовые акты федеральных органов исполнительной власти</w:t>
            </w:r>
          </w:p>
        </w:tc>
      </w:tr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Приказ Министерства культуры Российской Федерации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от 31.03.2015 № 526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«Об утверждении Правил организации хранения, комплектования, учета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и использования документов Архивного фонда Российской Федерации и других архивных документов в органах государственной власти, органах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местного самоуправления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организациях</w:t>
            </w:r>
            <w:proofErr w:type="gramEnd"/>
            <w:r w:rsidRPr="009C610D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 полном объеме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Статьи 13.20, 13.25 Кодекса Российской Федерации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об административных правонарушениях</w:t>
            </w:r>
          </w:p>
        </w:tc>
      </w:tr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Приказ Федерального архивного агентства от 02.03.2020 № 24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«Об утверждении Правил организации хранения, комплектования, учета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и использования документов Архивного фонда Российской Федерации и других архивных документов в государственных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и муниципальных архивах, музеях и библиотеках, научных организациях»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В полном объеме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Статьи 13.20, 13.25 Кодекса Российской Федерации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об административных правонарушениях</w:t>
            </w:r>
          </w:p>
        </w:tc>
      </w:tr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Приказ Федерального архивного агентства от 09.12.2020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№ 155 «Об утверждении Правил организации хранения, комплектования, учета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и использования научно-технической документации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в органах государственной власти, органах местного самоуправления, государственных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и муниципальных организациях»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В полном объеме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Статьи 13.20, 13.25 Кодекса Российской Федерации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об административных правонарушениях</w:t>
            </w:r>
          </w:p>
        </w:tc>
      </w:tr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Приказ Федерального архивного агентства от 20.12.2019 № 236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с указанием сроков их хранения»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В полном объеме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Статьи 13.20, 13.25 Кодекса Российской Федерации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об административных правонарушениях</w:t>
            </w:r>
          </w:p>
        </w:tc>
      </w:tr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Приказ Минкультуры России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от 31.07.2007 № 1182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«Об утверждении Перечня типовых архивных документов, образующихся в научно-технической и производственной деятельности организаций,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с указанием сроков хранения»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В полном объеме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Статьи 13.20, 13.25 Кодекса Российской Федерации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об административных правонарушениях</w:t>
            </w:r>
          </w:p>
        </w:tc>
      </w:tr>
      <w:tr w:rsidR="009C610D" w:rsidRPr="009C610D" w:rsidTr="005B62A8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3. Законы Санкт-Петербурга</w:t>
            </w:r>
          </w:p>
        </w:tc>
      </w:tr>
      <w:tr w:rsidR="009C610D" w:rsidRPr="009C610D" w:rsidTr="005B62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Закон Санкт-Петербурга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от 28.01.2009 № 23-16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«Об архивном деле 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в Санкт-Петербурге»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>В полном объеме</w:t>
            </w:r>
          </w:p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0D" w:rsidRPr="009C610D" w:rsidRDefault="009C610D" w:rsidP="009C610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C610D">
              <w:rPr>
                <w:rFonts w:eastAsiaTheme="minorHAnsi"/>
                <w:sz w:val="24"/>
                <w:szCs w:val="24"/>
                <w:lang w:eastAsia="en-US"/>
              </w:rPr>
              <w:t xml:space="preserve">Статьи 13.20, 13.25 Кодекса Российской Федерации </w:t>
            </w:r>
            <w:r w:rsidRPr="009C610D">
              <w:rPr>
                <w:rFonts w:eastAsiaTheme="minorHAnsi"/>
                <w:sz w:val="24"/>
                <w:szCs w:val="24"/>
                <w:lang w:eastAsia="en-US"/>
              </w:rPr>
              <w:br/>
              <w:t>об административных правонарушениях</w:t>
            </w:r>
          </w:p>
        </w:tc>
      </w:tr>
    </w:tbl>
    <w:p w:rsidR="009C610D" w:rsidRPr="009C610D" w:rsidRDefault="009C610D" w:rsidP="003D1511"/>
    <w:sectPr w:rsidR="009C610D" w:rsidRPr="009C610D" w:rsidSect="008B61AF">
      <w:headerReference w:type="even" r:id="rId9"/>
      <w:headerReference w:type="default" r:id="rId10"/>
      <w:pgSz w:w="11907" w:h="16840"/>
      <w:pgMar w:top="567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814" w:rsidRDefault="00544814">
      <w:r>
        <w:separator/>
      </w:r>
    </w:p>
  </w:endnote>
  <w:endnote w:type="continuationSeparator" w:id="0">
    <w:p w:rsidR="00544814" w:rsidRDefault="00544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814" w:rsidRDefault="00544814">
      <w:r>
        <w:separator/>
      </w:r>
    </w:p>
  </w:footnote>
  <w:footnote w:type="continuationSeparator" w:id="0">
    <w:p w:rsidR="00544814" w:rsidRDefault="00544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2" w:rsidRDefault="008860C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36234">
      <w:rPr>
        <w:rStyle w:val="a4"/>
        <w:noProof/>
      </w:rPr>
      <w:t>4</w:t>
    </w:r>
    <w:r>
      <w:rPr>
        <w:rStyle w:val="a4"/>
      </w:rPr>
      <w:fldChar w:fldCharType="end"/>
    </w:r>
  </w:p>
  <w:p w:rsidR="008860C2" w:rsidRDefault="008860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15E"/>
    <w:multiLevelType w:val="multilevel"/>
    <w:tmpl w:val="7112328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sz w:val="28"/>
      </w:rPr>
    </w:lvl>
  </w:abstractNum>
  <w:abstractNum w:abstractNumId="1">
    <w:nsid w:val="515733A2"/>
    <w:multiLevelType w:val="hybridMultilevel"/>
    <w:tmpl w:val="62E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2A5065"/>
    <w:multiLevelType w:val="hybridMultilevel"/>
    <w:tmpl w:val="3EDA8124"/>
    <w:lvl w:ilvl="0" w:tplc="BFCEE282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9AC442C"/>
    <w:multiLevelType w:val="multilevel"/>
    <w:tmpl w:val="C2A843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01ED"/>
    <w:rsid w:val="00017C42"/>
    <w:rsid w:val="00066AFA"/>
    <w:rsid w:val="00071930"/>
    <w:rsid w:val="000721C8"/>
    <w:rsid w:val="000728FC"/>
    <w:rsid w:val="000826A8"/>
    <w:rsid w:val="000900C8"/>
    <w:rsid w:val="00096C8F"/>
    <w:rsid w:val="000A1F46"/>
    <w:rsid w:val="000D23C4"/>
    <w:rsid w:val="000D2DAA"/>
    <w:rsid w:val="00110765"/>
    <w:rsid w:val="00185A42"/>
    <w:rsid w:val="00205EF1"/>
    <w:rsid w:val="00220D74"/>
    <w:rsid w:val="0023748A"/>
    <w:rsid w:val="00241FA0"/>
    <w:rsid w:val="002913C5"/>
    <w:rsid w:val="002969E0"/>
    <w:rsid w:val="002E6E1C"/>
    <w:rsid w:val="00313941"/>
    <w:rsid w:val="00314A5E"/>
    <w:rsid w:val="00325E76"/>
    <w:rsid w:val="003279E8"/>
    <w:rsid w:val="0034128A"/>
    <w:rsid w:val="00363C4D"/>
    <w:rsid w:val="0037301A"/>
    <w:rsid w:val="00373178"/>
    <w:rsid w:val="003871E2"/>
    <w:rsid w:val="003A512F"/>
    <w:rsid w:val="003C4CF3"/>
    <w:rsid w:val="003D1511"/>
    <w:rsid w:val="003D73D9"/>
    <w:rsid w:val="00421AE4"/>
    <w:rsid w:val="00441B1F"/>
    <w:rsid w:val="0047470A"/>
    <w:rsid w:val="0049555F"/>
    <w:rsid w:val="004C5AD7"/>
    <w:rsid w:val="004E3D1A"/>
    <w:rsid w:val="005005A5"/>
    <w:rsid w:val="005243B7"/>
    <w:rsid w:val="00544814"/>
    <w:rsid w:val="005D42C7"/>
    <w:rsid w:val="005E1609"/>
    <w:rsid w:val="0061020C"/>
    <w:rsid w:val="00652B04"/>
    <w:rsid w:val="00675541"/>
    <w:rsid w:val="00691CBF"/>
    <w:rsid w:val="006C5BB8"/>
    <w:rsid w:val="006F4D1D"/>
    <w:rsid w:val="00705D82"/>
    <w:rsid w:val="00736234"/>
    <w:rsid w:val="007379CE"/>
    <w:rsid w:val="00775C4B"/>
    <w:rsid w:val="0078181A"/>
    <w:rsid w:val="007A395A"/>
    <w:rsid w:val="007B0C69"/>
    <w:rsid w:val="007B7E8B"/>
    <w:rsid w:val="007C64F5"/>
    <w:rsid w:val="007F1072"/>
    <w:rsid w:val="0080534C"/>
    <w:rsid w:val="00830A25"/>
    <w:rsid w:val="0083202C"/>
    <w:rsid w:val="00855616"/>
    <w:rsid w:val="008860C2"/>
    <w:rsid w:val="0089215E"/>
    <w:rsid w:val="008A7B75"/>
    <w:rsid w:val="008B61AF"/>
    <w:rsid w:val="008B671E"/>
    <w:rsid w:val="008C6EA7"/>
    <w:rsid w:val="00905286"/>
    <w:rsid w:val="0092692F"/>
    <w:rsid w:val="00940FDF"/>
    <w:rsid w:val="00953BDD"/>
    <w:rsid w:val="0097716D"/>
    <w:rsid w:val="00980510"/>
    <w:rsid w:val="009A1588"/>
    <w:rsid w:val="009C4952"/>
    <w:rsid w:val="009C610D"/>
    <w:rsid w:val="009D1EC2"/>
    <w:rsid w:val="00A40A43"/>
    <w:rsid w:val="00A55CF0"/>
    <w:rsid w:val="00A6787A"/>
    <w:rsid w:val="00A70092"/>
    <w:rsid w:val="00A76306"/>
    <w:rsid w:val="00AA024A"/>
    <w:rsid w:val="00AC0244"/>
    <w:rsid w:val="00AC36A7"/>
    <w:rsid w:val="00AC4AE2"/>
    <w:rsid w:val="00AE6A8A"/>
    <w:rsid w:val="00B177B9"/>
    <w:rsid w:val="00B358E9"/>
    <w:rsid w:val="00B70175"/>
    <w:rsid w:val="00B707FE"/>
    <w:rsid w:val="00B9029B"/>
    <w:rsid w:val="00BD3F71"/>
    <w:rsid w:val="00C2467D"/>
    <w:rsid w:val="00C37EB6"/>
    <w:rsid w:val="00C462E9"/>
    <w:rsid w:val="00C60D0A"/>
    <w:rsid w:val="00C66D7C"/>
    <w:rsid w:val="00C742C1"/>
    <w:rsid w:val="00C82CFA"/>
    <w:rsid w:val="00CC140D"/>
    <w:rsid w:val="00CF156B"/>
    <w:rsid w:val="00CF3D9F"/>
    <w:rsid w:val="00CF5455"/>
    <w:rsid w:val="00D11154"/>
    <w:rsid w:val="00D41495"/>
    <w:rsid w:val="00D85DAF"/>
    <w:rsid w:val="00DC1587"/>
    <w:rsid w:val="00DC1BCA"/>
    <w:rsid w:val="00DD6131"/>
    <w:rsid w:val="00E55D9B"/>
    <w:rsid w:val="00E7342B"/>
    <w:rsid w:val="00E75BC8"/>
    <w:rsid w:val="00E83ECF"/>
    <w:rsid w:val="00E852AB"/>
    <w:rsid w:val="00E97B20"/>
    <w:rsid w:val="00EA4C06"/>
    <w:rsid w:val="00EB2E67"/>
    <w:rsid w:val="00EC1847"/>
    <w:rsid w:val="00EE0C4D"/>
    <w:rsid w:val="00F03A8D"/>
    <w:rsid w:val="00F05341"/>
    <w:rsid w:val="00F31CBD"/>
    <w:rsid w:val="00F52C11"/>
    <w:rsid w:val="00F61EFA"/>
    <w:rsid w:val="00FA40EB"/>
    <w:rsid w:val="00FB57AA"/>
    <w:rsid w:val="00FC664B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  <w:style w:type="paragraph" w:styleId="ab">
    <w:name w:val="footer"/>
    <w:basedOn w:val="a"/>
    <w:link w:val="ac"/>
    <w:rsid w:val="003D15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D1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AE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AE6A8A"/>
    <w:rPr>
      <w:color w:val="0000FF" w:themeColor="hyperlink"/>
      <w:u w:val="single"/>
    </w:rPr>
  </w:style>
  <w:style w:type="paragraph" w:styleId="a8">
    <w:name w:val="Balloon Text"/>
    <w:basedOn w:val="a"/>
    <w:link w:val="a9"/>
    <w:rsid w:val="00B701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7017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0175"/>
    <w:pPr>
      <w:ind w:left="720"/>
      <w:contextualSpacing/>
    </w:pPr>
  </w:style>
  <w:style w:type="paragraph" w:styleId="ab">
    <w:name w:val="footer"/>
    <w:basedOn w:val="a"/>
    <w:link w:val="ac"/>
    <w:rsid w:val="003D15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D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63CFEA9C9F5F780B633C8E67DF6F0ADAA1BDEFAC94623D526F6F61EC1FFCCDBB4E685605349D45mALB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Яковлева Юлия Вячеславовна</cp:lastModifiedBy>
  <cp:revision>3</cp:revision>
  <cp:lastPrinted>2021-12-24T12:04:00Z</cp:lastPrinted>
  <dcterms:created xsi:type="dcterms:W3CDTF">2021-12-24T12:25:00Z</dcterms:created>
  <dcterms:modified xsi:type="dcterms:W3CDTF">2021-12-24T12:27:00Z</dcterms:modified>
</cp:coreProperties>
</file>