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328" w:rsidRDefault="00FE4328" w:rsidP="00547BF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547BF2" w:rsidTr="00547BF2">
        <w:trPr>
          <w:cantSplit/>
          <w:trHeight w:val="100"/>
        </w:trPr>
        <w:tc>
          <w:tcPr>
            <w:tcW w:w="9464" w:type="dxa"/>
            <w:vAlign w:val="center"/>
          </w:tcPr>
          <w:p w:rsidR="00547BF2" w:rsidRPr="0080534C" w:rsidRDefault="0047703D" w:rsidP="00547BF2">
            <w:pPr>
              <w:pStyle w:val="1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577850" cy="607060"/>
                  <wp:effectExtent l="0" t="0" r="0" b="2540"/>
                  <wp:docPr id="1" name="Рисунок 1" descr="753003_html_m7b856a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3003_html_m7b856a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BF2" w:rsidTr="00547BF2">
        <w:trPr>
          <w:cantSplit/>
          <w:trHeight w:val="93"/>
        </w:trPr>
        <w:tc>
          <w:tcPr>
            <w:tcW w:w="9464" w:type="dxa"/>
          </w:tcPr>
          <w:p w:rsidR="00547BF2" w:rsidRPr="00547BF2" w:rsidRDefault="00547BF2" w:rsidP="000900C8">
            <w:pPr>
              <w:pStyle w:val="1"/>
              <w:jc w:val="center"/>
              <w:rPr>
                <w:sz w:val="20"/>
              </w:rPr>
            </w:pPr>
          </w:p>
        </w:tc>
      </w:tr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E55D9B" w:rsidRDefault="00DC1BCA">
            <w:pPr>
              <w:pStyle w:val="2"/>
              <w:rPr>
                <w:sz w:val="22"/>
                <w:lang w:val="en-US"/>
              </w:rPr>
            </w:pPr>
            <w:r w:rsidRPr="0080534C">
              <w:rPr>
                <w:sz w:val="24"/>
                <w:lang w:val="en-US"/>
              </w:rPr>
              <w:t>ПРИКАЗ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  <w:tr w:rsidR="00DC1BCA" w:rsidRPr="00D41495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0534C" w:rsidRDefault="00DC1BCA" w:rsidP="00D41495">
            <w:pPr>
              <w:pStyle w:val="3"/>
              <w:rPr>
                <w:sz w:val="22"/>
                <w:szCs w:val="22"/>
              </w:rPr>
            </w:pPr>
            <w:r w:rsidRPr="0080534C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EB2E67" w:rsidRDefault="00D41495">
      <w:pPr>
        <w:rPr>
          <w:sz w:val="22"/>
        </w:rPr>
      </w:pPr>
    </w:p>
    <w:p w:rsidR="00D41495" w:rsidRDefault="00D4149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</w:tblGrid>
      <w:tr w:rsidR="004B72CF" w:rsidTr="006373F1">
        <w:trPr>
          <w:cantSplit/>
          <w:trHeight w:val="424"/>
        </w:trPr>
        <w:tc>
          <w:tcPr>
            <w:tcW w:w="4219" w:type="dxa"/>
          </w:tcPr>
          <w:p w:rsidR="004B72CF" w:rsidRPr="00FA3453" w:rsidRDefault="0047703D" w:rsidP="00EF7B82">
            <w:pPr>
              <w:tabs>
                <w:tab w:val="left" w:pos="4003"/>
              </w:tabs>
              <w:ind w:right="34"/>
              <w:jc w:val="both"/>
              <w:rPr>
                <w:b/>
                <w:sz w:val="22"/>
              </w:rPr>
            </w:pPr>
            <w:r w:rsidRPr="006373F1">
              <w:rPr>
                <w:b/>
              </w:rPr>
              <w:t>О</w:t>
            </w:r>
            <w:r w:rsidR="006373F1" w:rsidRPr="006373F1">
              <w:rPr>
                <w:b/>
              </w:rPr>
              <w:t xml:space="preserve">б утверждении Порядка представления гражданами, претендующими </w:t>
            </w:r>
            <w:r w:rsidR="00EF7B82">
              <w:rPr>
                <w:b/>
              </w:rPr>
              <w:br/>
            </w:r>
            <w:r w:rsidR="006373F1" w:rsidRPr="006373F1">
              <w:rPr>
                <w:b/>
              </w:rPr>
              <w:t xml:space="preserve">на замещение должностей государственной гражданской службы Санкт-Петербурга </w:t>
            </w:r>
            <w:r w:rsidR="006373F1">
              <w:rPr>
                <w:b/>
              </w:rPr>
              <w:br/>
            </w:r>
            <w:r w:rsidR="006373F1" w:rsidRPr="006373F1">
              <w:rPr>
                <w:b/>
              </w:rPr>
              <w:t xml:space="preserve">в Архивном комитете Санкт-Петербурга, </w:t>
            </w:r>
            <w:r w:rsidR="006373F1">
              <w:rPr>
                <w:b/>
              </w:rPr>
              <w:br/>
            </w:r>
            <w:r w:rsidR="006373F1" w:rsidRPr="006373F1">
              <w:rPr>
                <w:b/>
              </w:rPr>
              <w:t>и государственными гражданскими служащими Санкт-Петербурга</w:t>
            </w:r>
            <w:r w:rsidR="00EF7B82">
              <w:rPr>
                <w:b/>
              </w:rPr>
              <w:t xml:space="preserve">, замещающими должности государственной гражданской службы Санкт-Петербурга </w:t>
            </w:r>
            <w:r w:rsidR="00EF7B82">
              <w:rPr>
                <w:b/>
              </w:rPr>
              <w:br/>
              <w:t>в Архивном комитете Санкт-Петербурга,</w:t>
            </w:r>
            <w:r w:rsidR="006373F1" w:rsidRPr="006373F1">
              <w:rPr>
                <w:b/>
              </w:rPr>
              <w:t xml:space="preserve"> сведений о доходах, расходах, об имуществе </w:t>
            </w:r>
            <w:r w:rsidR="006373F1">
              <w:rPr>
                <w:b/>
              </w:rPr>
              <w:br/>
            </w:r>
            <w:r w:rsidR="006373F1" w:rsidRPr="006373F1">
              <w:rPr>
                <w:b/>
              </w:rPr>
              <w:t xml:space="preserve">и обязательствах имущественного характера </w:t>
            </w:r>
          </w:p>
        </w:tc>
      </w:tr>
    </w:tbl>
    <w:p w:rsidR="009475D5" w:rsidRDefault="009475D5" w:rsidP="00951B79">
      <w:pPr>
        <w:suppressAutoHyphens/>
        <w:ind w:right="-1"/>
        <w:jc w:val="both"/>
        <w:rPr>
          <w:sz w:val="24"/>
        </w:rPr>
      </w:pPr>
    </w:p>
    <w:p w:rsidR="009475D5" w:rsidRDefault="00C17BEE" w:rsidP="00C17BEE">
      <w:pPr>
        <w:suppressAutoHyphens/>
        <w:ind w:right="-1"/>
        <w:jc w:val="both"/>
        <w:rPr>
          <w:sz w:val="28"/>
          <w:szCs w:val="28"/>
        </w:rPr>
      </w:pPr>
      <w:r w:rsidRPr="00EF7B82">
        <w:rPr>
          <w:sz w:val="24"/>
        </w:rPr>
        <w:tab/>
      </w:r>
      <w:r w:rsidRPr="00C17BEE">
        <w:rPr>
          <w:sz w:val="28"/>
          <w:szCs w:val="28"/>
        </w:rPr>
        <w:t xml:space="preserve">В соответствии с Законом </w:t>
      </w:r>
      <w:r>
        <w:rPr>
          <w:sz w:val="28"/>
          <w:szCs w:val="28"/>
        </w:rPr>
        <w:t xml:space="preserve">Санкт-Петербурга от 11.05.2016 № 248-44 </w:t>
      </w:r>
      <w:r w:rsidR="00EF7B82">
        <w:rPr>
          <w:sz w:val="28"/>
          <w:szCs w:val="28"/>
        </w:rPr>
        <w:br/>
      </w:r>
      <w:r>
        <w:rPr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Санкт-Петербурга, </w:t>
      </w:r>
      <w:r w:rsidR="00EF7B82">
        <w:rPr>
          <w:sz w:val="28"/>
          <w:szCs w:val="28"/>
        </w:rPr>
        <w:br/>
      </w:r>
      <w:r>
        <w:rPr>
          <w:sz w:val="28"/>
          <w:szCs w:val="28"/>
        </w:rPr>
        <w:t xml:space="preserve">и государственными гражданскими служащими Санкт-Петербурга сведений о доходах, расходах, об имуществе и обязательствах имущественного характера» </w:t>
      </w:r>
    </w:p>
    <w:p w:rsidR="00C17BEE" w:rsidRPr="00C17BEE" w:rsidRDefault="00C17BEE" w:rsidP="00C17BEE">
      <w:pPr>
        <w:suppressAutoHyphens/>
        <w:ind w:right="-1"/>
        <w:jc w:val="both"/>
        <w:rPr>
          <w:sz w:val="28"/>
          <w:szCs w:val="28"/>
        </w:rPr>
      </w:pPr>
    </w:p>
    <w:p w:rsidR="00AC36A7" w:rsidRPr="00117D29" w:rsidRDefault="00C2467D" w:rsidP="00951B79">
      <w:pPr>
        <w:suppressAutoHyphens/>
        <w:ind w:right="-1"/>
        <w:jc w:val="both"/>
        <w:rPr>
          <w:b/>
          <w:spacing w:val="20"/>
          <w:sz w:val="28"/>
        </w:rPr>
      </w:pPr>
      <w:r w:rsidRPr="00117D29">
        <w:rPr>
          <w:b/>
          <w:spacing w:val="20"/>
          <w:sz w:val="28"/>
        </w:rPr>
        <w:t>ПРИКАЗЫВАЮ:</w:t>
      </w:r>
    </w:p>
    <w:p w:rsidR="0047703D" w:rsidRPr="003C2FCA" w:rsidRDefault="0047703D" w:rsidP="0047703D">
      <w:pPr>
        <w:widowControl w:val="0"/>
        <w:autoSpaceDE w:val="0"/>
        <w:autoSpaceDN w:val="0"/>
        <w:adjustRightInd w:val="0"/>
        <w:ind w:left="851" w:right="-1"/>
        <w:jc w:val="both"/>
        <w:rPr>
          <w:sz w:val="24"/>
          <w:szCs w:val="24"/>
        </w:rPr>
      </w:pPr>
    </w:p>
    <w:p w:rsidR="0047703D" w:rsidRDefault="00C17BEE" w:rsidP="0047703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представления гражданами, </w:t>
      </w:r>
      <w:r w:rsidRPr="00C17BEE">
        <w:rPr>
          <w:sz w:val="28"/>
          <w:szCs w:val="28"/>
        </w:rPr>
        <w:t xml:space="preserve">претендующими на замещение должностей государственной гражданской службы </w:t>
      </w:r>
      <w:r>
        <w:rPr>
          <w:sz w:val="28"/>
          <w:szCs w:val="28"/>
        </w:rPr>
        <w:br/>
      </w:r>
      <w:r w:rsidRPr="00C17BEE">
        <w:rPr>
          <w:sz w:val="28"/>
          <w:szCs w:val="28"/>
        </w:rPr>
        <w:t>Санкт-Петербурга в Архивном комитете Санкт-Петербурга</w:t>
      </w:r>
      <w:r w:rsidR="00EF7B82">
        <w:rPr>
          <w:sz w:val="28"/>
          <w:szCs w:val="28"/>
        </w:rPr>
        <w:t xml:space="preserve"> (далее – Комитет)</w:t>
      </w:r>
      <w:r w:rsidRPr="00C17BEE">
        <w:rPr>
          <w:sz w:val="28"/>
          <w:szCs w:val="28"/>
        </w:rPr>
        <w:t>, и государственными гражданскими служащими Санкт-Петербурга</w:t>
      </w:r>
      <w:r w:rsidR="00EF7B82">
        <w:rPr>
          <w:sz w:val="28"/>
          <w:szCs w:val="28"/>
        </w:rPr>
        <w:t xml:space="preserve">, замещающими должности государственной гражданской службы </w:t>
      </w:r>
      <w:r w:rsidR="00EF7B82">
        <w:rPr>
          <w:sz w:val="28"/>
          <w:szCs w:val="28"/>
        </w:rPr>
        <w:br/>
        <w:t>Санкт-Петербурга в Комитете,</w:t>
      </w:r>
      <w:r w:rsidRPr="00C17BEE">
        <w:rPr>
          <w:sz w:val="28"/>
          <w:szCs w:val="28"/>
        </w:rPr>
        <w:t xml:space="preserve"> сведений о доходах, расходах, об имуществе </w:t>
      </w:r>
      <w:r w:rsidR="00EF7B82">
        <w:rPr>
          <w:sz w:val="28"/>
          <w:szCs w:val="28"/>
        </w:rPr>
        <w:br/>
      </w:r>
      <w:r w:rsidRPr="00C17BEE">
        <w:rPr>
          <w:sz w:val="28"/>
          <w:szCs w:val="28"/>
        </w:rPr>
        <w:t xml:space="preserve">и обязательствах имущественного характера </w:t>
      </w:r>
      <w:r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br/>
        <w:t>к настоящему приказу</w:t>
      </w:r>
      <w:r w:rsidR="0047703D" w:rsidRPr="00C17BEE">
        <w:rPr>
          <w:sz w:val="28"/>
          <w:szCs w:val="28"/>
        </w:rPr>
        <w:t>.</w:t>
      </w:r>
    </w:p>
    <w:p w:rsidR="00C17BEE" w:rsidRPr="001A4A0F" w:rsidRDefault="00C17BEE" w:rsidP="0047703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приказ Архивного комитета </w:t>
      </w:r>
      <w:r w:rsidR="00EF7B82">
        <w:rPr>
          <w:sz w:val="28"/>
          <w:szCs w:val="28"/>
        </w:rPr>
        <w:br/>
      </w:r>
      <w:r>
        <w:rPr>
          <w:sz w:val="28"/>
          <w:szCs w:val="28"/>
        </w:rPr>
        <w:t>Санкт-Петербурга от 10.06.2016 № 10</w:t>
      </w:r>
      <w:r w:rsidR="00EF7B82">
        <w:rPr>
          <w:sz w:val="28"/>
          <w:szCs w:val="28"/>
        </w:rPr>
        <w:t xml:space="preserve"> «Об утверждении Порядка представления гражданами, претендующими на замещение должностей государственной гражданской службы Санкт-Петербурга, </w:t>
      </w:r>
      <w:r w:rsidR="00EF7B82">
        <w:rPr>
          <w:sz w:val="28"/>
          <w:szCs w:val="28"/>
        </w:rPr>
        <w:br/>
        <w:t xml:space="preserve">и государственными гражданскими служащими Санкт-Петербурга </w:t>
      </w:r>
      <w:r w:rsidR="00EF7B82">
        <w:rPr>
          <w:sz w:val="28"/>
          <w:szCs w:val="28"/>
        </w:rPr>
        <w:br/>
        <w:t xml:space="preserve">в Архивном комитете Санкт-Петербурга сведений о доходах, расходах, </w:t>
      </w:r>
      <w:r w:rsidR="00EF7B82">
        <w:rPr>
          <w:sz w:val="28"/>
          <w:szCs w:val="28"/>
        </w:rPr>
        <w:br/>
        <w:t>об имуществе и обязательствах имущественного характера»</w:t>
      </w:r>
      <w:r>
        <w:rPr>
          <w:sz w:val="28"/>
          <w:szCs w:val="28"/>
        </w:rPr>
        <w:t>.</w:t>
      </w:r>
    </w:p>
    <w:p w:rsidR="0047703D" w:rsidRPr="001A4A0F" w:rsidRDefault="0047703D" w:rsidP="0047703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 w:rsidRPr="001A4A0F">
        <w:rPr>
          <w:sz w:val="28"/>
          <w:szCs w:val="28"/>
        </w:rPr>
        <w:lastRenderedPageBreak/>
        <w:t>Контроль за выполнением приказа оставляю за собой.</w:t>
      </w:r>
    </w:p>
    <w:p w:rsidR="000A3A2A" w:rsidRDefault="000A3A2A" w:rsidP="00951B79">
      <w:pPr>
        <w:suppressAutoHyphens/>
        <w:ind w:right="-1"/>
        <w:jc w:val="both"/>
        <w:rPr>
          <w:sz w:val="24"/>
        </w:rPr>
      </w:pPr>
    </w:p>
    <w:p w:rsidR="000A3A2A" w:rsidRPr="000A3A2A" w:rsidRDefault="000A3A2A" w:rsidP="00951B79">
      <w:pPr>
        <w:suppressAutoHyphens/>
        <w:ind w:right="-1"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6874" w:rsidRPr="00F913B0" w:rsidTr="00F913B0">
        <w:tc>
          <w:tcPr>
            <w:tcW w:w="4785" w:type="dxa"/>
            <w:shd w:val="clear" w:color="auto" w:fill="auto"/>
          </w:tcPr>
          <w:p w:rsidR="001B6874" w:rsidRPr="00117D29" w:rsidRDefault="001B6874" w:rsidP="00EF7B82">
            <w:pPr>
              <w:suppressAutoHyphens/>
              <w:ind w:right="-1"/>
              <w:jc w:val="both"/>
              <w:rPr>
                <w:b/>
                <w:sz w:val="28"/>
              </w:rPr>
            </w:pPr>
            <w:r w:rsidRPr="00117D29">
              <w:rPr>
                <w:b/>
                <w:sz w:val="28"/>
              </w:rPr>
              <w:t xml:space="preserve">Председатель </w:t>
            </w:r>
            <w:r w:rsidR="00EF7B82">
              <w:rPr>
                <w:b/>
                <w:sz w:val="28"/>
              </w:rPr>
              <w:t>Архивного к</w:t>
            </w:r>
            <w:r w:rsidRPr="00117D29">
              <w:rPr>
                <w:b/>
                <w:sz w:val="28"/>
              </w:rPr>
              <w:t>омитета</w:t>
            </w:r>
            <w:r w:rsidR="00EF7B82">
              <w:rPr>
                <w:b/>
                <w:sz w:val="28"/>
              </w:rPr>
              <w:t xml:space="preserve"> Санкт-Петербурга</w:t>
            </w:r>
          </w:p>
        </w:tc>
        <w:tc>
          <w:tcPr>
            <w:tcW w:w="4786" w:type="dxa"/>
            <w:shd w:val="clear" w:color="auto" w:fill="auto"/>
          </w:tcPr>
          <w:p w:rsidR="001B6874" w:rsidRPr="00117D29" w:rsidRDefault="003A7889" w:rsidP="00F913B0">
            <w:pPr>
              <w:suppressAutoHyphens/>
              <w:ind w:left="-4927" w:right="-1"/>
              <w:jc w:val="right"/>
              <w:rPr>
                <w:b/>
                <w:sz w:val="28"/>
              </w:rPr>
            </w:pPr>
            <w:r w:rsidRPr="00117D29">
              <w:rPr>
                <w:b/>
                <w:sz w:val="28"/>
              </w:rPr>
              <w:t>П.Е.Тищенко</w:t>
            </w:r>
          </w:p>
        </w:tc>
      </w:tr>
    </w:tbl>
    <w:p w:rsidR="00B35044" w:rsidRDefault="00B35044" w:rsidP="00951B79">
      <w:pPr>
        <w:suppressAutoHyphens/>
        <w:ind w:right="-1"/>
        <w:jc w:val="both"/>
        <w:rPr>
          <w:sz w:val="28"/>
        </w:rPr>
      </w:pPr>
      <w:r>
        <w:rPr>
          <w:sz w:val="28"/>
        </w:rPr>
        <w:br w:type="page"/>
      </w: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Приложение </w:t>
      </w: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приказу Архивного комитета </w:t>
      </w: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Санкт-Петербурга </w:t>
      </w: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_____________ № ________</w:t>
      </w: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35044" w:rsidRDefault="00B35044" w:rsidP="00B350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5044" w:rsidRDefault="00B35044" w:rsidP="00B350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Порядок </w:t>
      </w:r>
    </w:p>
    <w:p w:rsidR="00B35044" w:rsidRDefault="00B35044" w:rsidP="00B350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</w:t>
      </w:r>
      <w:r>
        <w:rPr>
          <w:sz w:val="24"/>
          <w:szCs w:val="24"/>
        </w:rPr>
        <w:br/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Санкт-Петербурга, сведений о доходах, расходах, об имуществе и обязательствах имущественного характера </w:t>
      </w: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35044" w:rsidRDefault="00B35044" w:rsidP="00B3504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Настоящий Порядок определяет порядок представления гражданами, претендующими на замещение должностей государственной гражданской службы </w:t>
      </w:r>
      <w:r>
        <w:rPr>
          <w:sz w:val="24"/>
          <w:szCs w:val="24"/>
        </w:rPr>
        <w:br/>
        <w:t xml:space="preserve">Санкт-Петербурга (далее - должности гражданской службы) в Архивном комитете </w:t>
      </w:r>
      <w:r>
        <w:rPr>
          <w:sz w:val="24"/>
          <w:szCs w:val="24"/>
        </w:rPr>
        <w:br/>
        <w:t xml:space="preserve">Санкт-Петербурга (далее – Комитет) и государственными гражданскими служащими </w:t>
      </w:r>
      <w:r>
        <w:rPr>
          <w:sz w:val="24"/>
          <w:szCs w:val="24"/>
        </w:rPr>
        <w:br/>
        <w:t>Санкт-Петербурга (далее – гражданские служащие),</w:t>
      </w:r>
      <w:r>
        <w:t xml:space="preserve"> </w:t>
      </w:r>
      <w:r>
        <w:rPr>
          <w:sz w:val="24"/>
          <w:szCs w:val="24"/>
        </w:rPr>
        <w:t xml:space="preserve">замещающими должности гражданской службы в Комитете, сведений о полученных ими доходах, об имуществе, принадлежащем им на праве собственности, и об их обязательствах имущественного характера, сведений </w:t>
      </w:r>
      <w:r>
        <w:rPr>
          <w:sz w:val="24"/>
          <w:szCs w:val="24"/>
        </w:rPr>
        <w:br/>
        <w:t xml:space="preserve">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характера), а также определяет порядок представления гражданскими служащими </w:t>
      </w:r>
      <w:r>
        <w:rPr>
          <w:sz w:val="24"/>
          <w:szCs w:val="24"/>
        </w:rPr>
        <w:br/>
        <w:t xml:space="preserve">сведений о своих расходах, а также о расходах своих супруги (супруга) </w:t>
      </w:r>
      <w:r>
        <w:rPr>
          <w:sz w:val="24"/>
          <w:szCs w:val="24"/>
        </w:rPr>
        <w:br/>
        <w:t>и несовершеннолетних детей.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Сведения о доходах, об имуществе и обязательствах имущественного характера представляют: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претендующие на замещение должностей гражданской службы (далее - граждане);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гражданские служащие, замещающие должности гражданской службы, отнесенные Реестром должностей государственной гражданской службы Санкт-Петербурга от 08.06.2005 № 302-34 «О Реестре государственных должностей Санкт-Петербурга и Реестре должностей государственной гражданской службы Санкт-Петербурга» к высшей группе должностей гражданской службы и главной группе должностей гражданской службы категории «руководители», а также предусмотренные перечнем должностей государственной гражданской службы Санкт-Петербурга в Комитете, при назначении на которые граждане </w:t>
      </w:r>
      <w:r>
        <w:rPr>
          <w:sz w:val="24"/>
          <w:szCs w:val="24"/>
        </w:rPr>
        <w:br/>
        <w:t>и при замещении которых гражданские служащие Санкт-Петербурга в Комитете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Перечень), утверждаемый правовым актом Комитета (далее - гражданские служащие);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гражданские служащие, замещающие должности гражданской службы, не предусмотренные перечнем должностей, указанным в абзаце третьем настоящего пункта, претендующие на замещение должностей гражданской службы, предусмотренных этим Перечнем (далее - кандидаты на должности, предусмотренные Перечнем).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bookmarkStart w:id="0" w:name="p8"/>
      <w:bookmarkStart w:id="1" w:name="p10"/>
      <w:bookmarkEnd w:id="0"/>
      <w:bookmarkEnd w:id="1"/>
      <w:r>
        <w:rPr>
          <w:sz w:val="24"/>
          <w:szCs w:val="24"/>
        </w:rPr>
        <w:t xml:space="preserve">3. Гражданские служащие представляют сведения о расходах по каждой сделке </w:t>
      </w:r>
      <w:r>
        <w:rPr>
          <w:sz w:val="24"/>
          <w:szCs w:val="24"/>
        </w:rPr>
        <w:br/>
        <w:t xml:space="preserve">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ими, </w:t>
      </w:r>
      <w:r>
        <w:rPr>
          <w:sz w:val="24"/>
          <w:szCs w:val="24"/>
        </w:rPr>
        <w:br/>
        <w:t xml:space="preserve">их супругой (супругом) и (или) несовершеннолетними детьми в течение календарного </w:t>
      </w:r>
      <w:r>
        <w:rPr>
          <w:sz w:val="24"/>
          <w:szCs w:val="24"/>
        </w:rPr>
        <w:lastRenderedPageBreak/>
        <w:t xml:space="preserve">года (с 1 января по 31 декабря), предшествующего году представления сведений (далее - отчетный период), если общая сумма таких сделок превышает общий доход данных лиц </w:t>
      </w:r>
      <w:r>
        <w:rPr>
          <w:sz w:val="24"/>
          <w:szCs w:val="24"/>
        </w:rPr>
        <w:br/>
        <w:t xml:space="preserve">и их супруги (супруга) за три последних года, предшествующих отчетному периоду, </w:t>
      </w:r>
      <w:r>
        <w:rPr>
          <w:sz w:val="24"/>
          <w:szCs w:val="24"/>
        </w:rPr>
        <w:br/>
        <w:t>и об источниках получения средств, за счет которых совершены эти сделки (далее - сведения о расходах).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Сведения о доходах, об имуществе и обязательствах имущественного характера представляются по форме справки о доходах, расходах, об имуществе и обязательствах имущественного характера, утвержденной Указом Президента Российской Федерации </w:t>
      </w:r>
      <w:r>
        <w:rPr>
          <w:sz w:val="24"/>
          <w:szCs w:val="24"/>
        </w:rPr>
        <w:br/>
        <w:t xml:space="preserve">от 23 июня 2014 года N 460 "Об утверждении формы справки о доходах, расходах, </w:t>
      </w:r>
      <w:r>
        <w:rPr>
          <w:sz w:val="24"/>
          <w:szCs w:val="24"/>
        </w:rPr>
        <w:br/>
        <w:t xml:space="preserve">об имуществе и обязательствах имущественного характера и внесении изменений </w:t>
      </w:r>
      <w:r>
        <w:rPr>
          <w:sz w:val="24"/>
          <w:szCs w:val="24"/>
        </w:rPr>
        <w:br/>
        <w:t>в некоторые акты Президента Российской Федерации" (далее - Указ) (далее - справка),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bookmarkStart w:id="2" w:name="p17"/>
      <w:bookmarkEnd w:id="2"/>
      <w:r>
        <w:rPr>
          <w:sz w:val="24"/>
          <w:szCs w:val="24"/>
        </w:rPr>
        <w:t xml:space="preserve">гражданами - при поступлении на государственную гражданскую службу </w:t>
      </w:r>
      <w:r>
        <w:rPr>
          <w:sz w:val="24"/>
          <w:szCs w:val="24"/>
        </w:rPr>
        <w:br/>
        <w:t>Санкт-Петербурга;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bookmarkStart w:id="3" w:name="p18"/>
      <w:bookmarkEnd w:id="3"/>
      <w:r>
        <w:rPr>
          <w:sz w:val="24"/>
          <w:szCs w:val="24"/>
        </w:rPr>
        <w:t xml:space="preserve">гражданскими служащими - ежегодно не позднее 30 апреля года, следующего </w:t>
      </w:r>
      <w:r>
        <w:rPr>
          <w:sz w:val="24"/>
          <w:szCs w:val="24"/>
        </w:rPr>
        <w:br/>
        <w:t>за отчетным;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bookmarkStart w:id="4" w:name="p19"/>
      <w:bookmarkEnd w:id="4"/>
      <w:r>
        <w:rPr>
          <w:sz w:val="24"/>
          <w:szCs w:val="24"/>
        </w:rPr>
        <w:t xml:space="preserve">кандидатами на должности, предусмотренные Перечнем, - при назначении </w:t>
      </w:r>
      <w:r>
        <w:rPr>
          <w:sz w:val="24"/>
          <w:szCs w:val="24"/>
        </w:rPr>
        <w:br/>
        <w:t>на должности гражданской службы, предусмотренные Перечнем.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 Сведения о расходах представляются гражданскими служащими 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справки.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Сведения о доходах, об имуществе и обязательствах имущественного характера, </w:t>
      </w:r>
      <w:r>
        <w:rPr>
          <w:sz w:val="24"/>
          <w:szCs w:val="24"/>
        </w:rPr>
        <w:br/>
        <w:t>а также сведения о расходах представляются в сектор по вопросам государственной службы и кадров Комитета (далее – сектор кадров).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bookmarkStart w:id="5" w:name="p28"/>
      <w:bookmarkEnd w:id="5"/>
      <w:r>
        <w:rPr>
          <w:sz w:val="24"/>
          <w:szCs w:val="24"/>
        </w:rPr>
        <w:t>7. Гражданин представляет: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сведения о своих доходах, полученных от всех источников (включая доходы </w:t>
      </w:r>
      <w:r>
        <w:rPr>
          <w:sz w:val="24"/>
          <w:szCs w:val="24"/>
        </w:rPr>
        <w:br/>
        <w:t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сведения о доходах супруги (супруга) и несовершеннолетних детей, полученных </w:t>
      </w:r>
      <w:r>
        <w:rPr>
          <w:sz w:val="24"/>
          <w:szCs w:val="24"/>
        </w:rPr>
        <w:br/>
        <w:t xml:space="preserve">от всех источников (включая заработную плату, пенсии, пособия, иные выплаты) </w:t>
      </w:r>
      <w:r>
        <w:rPr>
          <w:sz w:val="24"/>
          <w:szCs w:val="24"/>
        </w:rPr>
        <w:br/>
        <w:t xml:space="preserve">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</w:t>
      </w:r>
      <w:r>
        <w:rPr>
          <w:sz w:val="24"/>
          <w:szCs w:val="24"/>
        </w:rPr>
        <w:br/>
        <w:t>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Кандидат на должность, предусмотренную Перечнем, представляет сведения </w:t>
      </w:r>
      <w:r>
        <w:rPr>
          <w:sz w:val="24"/>
          <w:szCs w:val="24"/>
        </w:rPr>
        <w:br/>
        <w:t xml:space="preserve">о доходах, об имуществе и обязательствах имущественного характера в соответствии </w:t>
      </w:r>
      <w:r>
        <w:rPr>
          <w:sz w:val="24"/>
          <w:szCs w:val="24"/>
        </w:rPr>
        <w:br/>
        <w:t>с абзацами два и три пункта 7 настоящего Порядка.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 Гражданский служащий представляет: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сведения о доходах супруги (супруга) и несовершеннолетних детей, полученных </w:t>
      </w:r>
      <w:r>
        <w:rPr>
          <w:sz w:val="24"/>
          <w:szCs w:val="24"/>
        </w:rPr>
        <w:br/>
        <w:t xml:space="preserve">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</w:t>
      </w:r>
      <w:r>
        <w:rPr>
          <w:sz w:val="24"/>
          <w:szCs w:val="24"/>
        </w:rPr>
        <w:br/>
        <w:t>им на праве собственности, и об их обязательствах имущественного характера по состоянию на конец отчетного периода;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сведения о расходах в случае, указанном в пункте 3 настоящего Порядка. 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В случае если гражданин, кандидат на должность, предусмотренную Перечнем, или гражданский служащий обнаружили, что в представленных ими в сектор кадров сведениях </w:t>
      </w:r>
      <w:r>
        <w:rPr>
          <w:sz w:val="24"/>
          <w:szCs w:val="24"/>
        </w:rPr>
        <w:br/>
        <w:t xml:space="preserve">о доходах, об имуществе и обязательствах имущественного характера не отражены или </w:t>
      </w:r>
      <w:r>
        <w:rPr>
          <w:sz w:val="24"/>
          <w:szCs w:val="24"/>
        </w:rPr>
        <w:br/>
        <w:t>не полностью отражены какие-либо сведения, либо имеются ошибки, они вправе представить уточненные сведения о доходах, об имуществе и обязательствах имущественного характера в следующие сроки: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гражданин - в течение одного месяца со дня представления указанных сведений </w:t>
      </w:r>
      <w:r>
        <w:rPr>
          <w:sz w:val="24"/>
          <w:szCs w:val="24"/>
        </w:rPr>
        <w:br/>
        <w:t xml:space="preserve">в соответствии с абзацем вторым пункта 4 настоящего Порядка; 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гражданский служащий - в течение одного месяца после окончания срока, указанного в абзаце третьем пункта 4 настоящего Порядка;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кандидат на должность, предусмотренную перечнем, - в течение одного месяца </w:t>
      </w:r>
      <w:r>
        <w:rPr>
          <w:sz w:val="24"/>
          <w:szCs w:val="24"/>
        </w:rPr>
        <w:br/>
        <w:t xml:space="preserve">со дня представления указанных сведений в соответствии с абзацем четвертым пункта </w:t>
      </w:r>
      <w:r>
        <w:rPr>
          <w:sz w:val="24"/>
          <w:szCs w:val="24"/>
        </w:rPr>
        <w:br/>
        <w:t>4 настоящего Порядка.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В случае непредставления по объективным причинам гражданским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Комиссией </w:t>
      </w:r>
      <w:r>
        <w:rPr>
          <w:sz w:val="24"/>
          <w:szCs w:val="24"/>
        </w:rPr>
        <w:br/>
        <w:t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12. Сведения о доходах, об имуществе и обязательствах имущественного характера, представленные гражданином или кандидатом на должность, предусмотренную Перечнем, при назначении на должность гражданской службы, а также представляемые гражданским служащим ежегодно, и информация о результатах проверки достоверности и полноты этих сведений, и сведения о расходах приобщаются к личному делу гражданского служащего. Указанные сведения также могут храниться в электронном виде.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Сведения о доходах, об имуществе и обязательствах имущественного характера, представляемые гражданами, кандидатами на должности, предусмотренные Перечнем, </w:t>
      </w:r>
      <w:r>
        <w:rPr>
          <w:sz w:val="24"/>
          <w:szCs w:val="24"/>
        </w:rPr>
        <w:br/>
        <w:t xml:space="preserve">и гражданскими служащими, а также сведения о расходах, представляемые гражданскими служащими, относятся к информации ограниченного доступа. Сведения о доходах, расходах, об имуществе и обязательствах имущественного характера, отнесенные в соответствии </w:t>
      </w:r>
      <w:r>
        <w:rPr>
          <w:sz w:val="24"/>
          <w:szCs w:val="24"/>
        </w:rPr>
        <w:br/>
        <w:t xml:space="preserve">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 Лица, в должностные обязанности которых входит работа со сведениями о доходах, расходах, об имуществе и обязательствах имущественного характера, виновные </w:t>
      </w:r>
      <w:r>
        <w:rPr>
          <w:sz w:val="24"/>
          <w:szCs w:val="24"/>
        </w:rPr>
        <w:br/>
        <w:t>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Размещение сведений о доходах, расходах, об имуществе и обязательствах имущественного характера на официальном сайте Администрации Санкт-Петербурга </w:t>
      </w:r>
      <w:r>
        <w:rPr>
          <w:sz w:val="24"/>
          <w:szCs w:val="24"/>
        </w:rPr>
        <w:br/>
        <w:t xml:space="preserve">в разделе Комитета в информационно-телекоммуникационной сети «Интернет»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и предоставление этих сведений средствам массовой информации для опубликования в связи с их запросами осуществляются в порядке, утвержденном Указом Президента Российской Федерации от 8 июля 2013 года N 613 "Вопросы противодействия коррупции", </w:t>
      </w:r>
      <w:r>
        <w:rPr>
          <w:sz w:val="24"/>
          <w:szCs w:val="24"/>
        </w:rPr>
        <w:br/>
        <w:t xml:space="preserve">и в соответствии с Законом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>
        <w:rPr>
          <w:sz w:val="24"/>
          <w:szCs w:val="24"/>
        </w:rPr>
        <w:br/>
        <w:t>Санкт-Петербурга сведений о доходах, расходах, об имуществе и обязательствах имущественного характера».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Проверка достоверности и полноты сведений о доходах, об имуществе </w:t>
      </w:r>
      <w:r>
        <w:rPr>
          <w:sz w:val="24"/>
          <w:szCs w:val="24"/>
        </w:rPr>
        <w:br/>
        <w:t xml:space="preserve">и обязательствах имущественного характера, представленных гражданином, кандидатом </w:t>
      </w:r>
      <w:r>
        <w:rPr>
          <w:sz w:val="24"/>
          <w:szCs w:val="24"/>
        </w:rPr>
        <w:br/>
        <w:t xml:space="preserve">на должность, предусмотренную Перечнем, и гражданским служащим, осуществляется </w:t>
      </w:r>
      <w:r>
        <w:rPr>
          <w:sz w:val="24"/>
          <w:szCs w:val="24"/>
        </w:rPr>
        <w:br/>
        <w:t>в соответствии с действующим законодательством.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Контроль за соответствием расходов гражданских служащих, а также их супруг (супругов) и несовершеннолетних детей их доходам осуществляется органом </w:t>
      </w:r>
      <w:r>
        <w:rPr>
          <w:sz w:val="24"/>
          <w:szCs w:val="24"/>
        </w:rPr>
        <w:br/>
        <w:t>Санкт-Петербурга по профилактике коррупционных и иных правонарушений, являющимся уполномоченным Правительством Санкт-Петербурга исполнительным органом государственной власти Санкт-Петербурга.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bookmarkStart w:id="6" w:name="p74"/>
      <w:bookmarkEnd w:id="6"/>
      <w:r>
        <w:rPr>
          <w:sz w:val="24"/>
          <w:szCs w:val="24"/>
        </w:rPr>
        <w:t xml:space="preserve">18. В случае если гражданин или кандидат на должность, предусмотренную Перечнем, не был назначен на должность гражданской службы, сведения о доходах, об имуществе </w:t>
      </w:r>
      <w:r>
        <w:rPr>
          <w:sz w:val="24"/>
          <w:szCs w:val="24"/>
        </w:rPr>
        <w:br/>
        <w:t xml:space="preserve">и обязательствах имущественного характера в дальнейшем не могут быть использованы </w:t>
      </w:r>
      <w:r>
        <w:rPr>
          <w:sz w:val="24"/>
          <w:szCs w:val="24"/>
        </w:rPr>
        <w:br/>
        <w:t>и подлежат уничтожению, за исключением случая, указанного в абзаце втором настоящего пункта.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возвращается лицам, указанным в абзаце первом настоящего пункта, </w:t>
      </w:r>
      <w:r>
        <w:rPr>
          <w:sz w:val="24"/>
          <w:szCs w:val="24"/>
        </w:rPr>
        <w:br/>
        <w:t>по их письменному заявлению вместе с другими документами.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19. В соответствии с Федеральным законом "О противодействии коррупции" непредставление гражданином либо представление им заведомо недостоверных или неполных сведений о доходах, об имуществе и обязательствах имущественного характера является основанием для отказа в приеме указанного гражданина на государственную гражданскую службу Санкт-Петербурга.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В случае непредставления гражданским служащим либо представления им заведомо недостоверных или неполных сведений о доходах, об имуществе и обязательствах имущественного характера указанный гражданский служащий несет ответственность </w:t>
      </w:r>
      <w:r>
        <w:rPr>
          <w:sz w:val="24"/>
          <w:szCs w:val="24"/>
        </w:rPr>
        <w:br/>
        <w:t>в соответствии с Федеральным законом "О противодействии коррупции" и Федеральным законом "О государственной гражданской службе Российской Федерации".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В случае непредставления гражданским служащим либо представления </w:t>
      </w:r>
      <w:r>
        <w:rPr>
          <w:sz w:val="24"/>
          <w:szCs w:val="24"/>
        </w:rPr>
        <w:br/>
        <w:t xml:space="preserve">им неполных или недостоверных сведений о своих расходах указанный гражданский служащий несет ответственность в соответствии с Федеральным законом </w:t>
      </w:r>
      <w:r>
        <w:rPr>
          <w:sz w:val="24"/>
          <w:szCs w:val="24"/>
        </w:rPr>
        <w:br/>
        <w:t>"О противодействии коррупции", Федеральным законом "О государственной гражданской службе Российской Федерации" и Федеральным законом "О контроле за соответствием расходов лиц, замещающих государственные должности, и иных лиц их доходам".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Непредставление кандидатом на должность, предусмотренную перечнем, либо представление им заведомо недостоверных или неполных сведений о доходах, об имуществе и обязательствах имущественного характера является основанием для отказа в назначении </w:t>
      </w:r>
      <w:r>
        <w:rPr>
          <w:sz w:val="24"/>
          <w:szCs w:val="24"/>
        </w:rPr>
        <w:br/>
        <w:t>на должность гражданской службы, предусмотренную Перечнем.</w:t>
      </w:r>
    </w:p>
    <w:p w:rsidR="00B35044" w:rsidRDefault="00B35044" w:rsidP="00B35044">
      <w:pPr>
        <w:ind w:firstLine="540"/>
        <w:jc w:val="both"/>
        <w:rPr>
          <w:sz w:val="24"/>
          <w:szCs w:val="24"/>
        </w:rPr>
      </w:pPr>
    </w:p>
    <w:p w:rsidR="00B35044" w:rsidRDefault="00B35044" w:rsidP="00B35044">
      <w:pP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D11154" w:rsidRDefault="00D11154" w:rsidP="00951B79">
      <w:pPr>
        <w:suppressAutoHyphens/>
        <w:ind w:right="-1"/>
        <w:jc w:val="both"/>
        <w:rPr>
          <w:sz w:val="28"/>
        </w:rPr>
      </w:pPr>
      <w:bookmarkStart w:id="7" w:name="_GoBack"/>
      <w:bookmarkEnd w:id="7"/>
    </w:p>
    <w:sectPr w:rsidR="00D11154" w:rsidSect="003C41F8">
      <w:headerReference w:type="even" r:id="rId8"/>
      <w:headerReference w:type="default" r:id="rId9"/>
      <w:pgSz w:w="11907" w:h="16840"/>
      <w:pgMar w:top="568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179" w:rsidRDefault="000F2179">
      <w:r>
        <w:separator/>
      </w:r>
    </w:p>
  </w:endnote>
  <w:endnote w:type="continuationSeparator" w:id="0">
    <w:p w:rsidR="000F2179" w:rsidRDefault="000F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179" w:rsidRDefault="000F2179">
      <w:r>
        <w:separator/>
      </w:r>
    </w:p>
  </w:footnote>
  <w:footnote w:type="continuationSeparator" w:id="0">
    <w:p w:rsidR="000F2179" w:rsidRDefault="000F2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5044">
      <w:rPr>
        <w:rStyle w:val="a4"/>
        <w:noProof/>
      </w:rPr>
      <w:t>6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F1ED5"/>
    <w:multiLevelType w:val="hybridMultilevel"/>
    <w:tmpl w:val="F854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C430A"/>
    <w:multiLevelType w:val="hybridMultilevel"/>
    <w:tmpl w:val="21CE2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E56FC"/>
    <w:multiLevelType w:val="hybridMultilevel"/>
    <w:tmpl w:val="8376E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61413BE5"/>
    <w:multiLevelType w:val="hybridMultilevel"/>
    <w:tmpl w:val="06B2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900C8"/>
    <w:rsid w:val="000A1F46"/>
    <w:rsid w:val="000A3A2A"/>
    <w:rsid w:val="000B61FE"/>
    <w:rsid w:val="000D23C4"/>
    <w:rsid w:val="000D2DAA"/>
    <w:rsid w:val="000F2179"/>
    <w:rsid w:val="00100238"/>
    <w:rsid w:val="00110765"/>
    <w:rsid w:val="00117D29"/>
    <w:rsid w:val="0017596D"/>
    <w:rsid w:val="00185A42"/>
    <w:rsid w:val="001A34A2"/>
    <w:rsid w:val="001B6874"/>
    <w:rsid w:val="00220D74"/>
    <w:rsid w:val="00241FA0"/>
    <w:rsid w:val="002913C5"/>
    <w:rsid w:val="002969E0"/>
    <w:rsid w:val="00314A5E"/>
    <w:rsid w:val="003279E8"/>
    <w:rsid w:val="0034128A"/>
    <w:rsid w:val="00363C4D"/>
    <w:rsid w:val="003A512F"/>
    <w:rsid w:val="003A7889"/>
    <w:rsid w:val="003B0006"/>
    <w:rsid w:val="003B5073"/>
    <w:rsid w:val="003C41F8"/>
    <w:rsid w:val="00441B1F"/>
    <w:rsid w:val="0047470A"/>
    <w:rsid w:val="0047703D"/>
    <w:rsid w:val="004B72CF"/>
    <w:rsid w:val="004C5AD7"/>
    <w:rsid w:val="005005A5"/>
    <w:rsid w:val="00547BF2"/>
    <w:rsid w:val="005E1609"/>
    <w:rsid w:val="00600E90"/>
    <w:rsid w:val="006373F1"/>
    <w:rsid w:val="00675541"/>
    <w:rsid w:val="00705D82"/>
    <w:rsid w:val="00727155"/>
    <w:rsid w:val="007379CE"/>
    <w:rsid w:val="00756238"/>
    <w:rsid w:val="007A395A"/>
    <w:rsid w:val="007B0C69"/>
    <w:rsid w:val="007C64F5"/>
    <w:rsid w:val="007D0183"/>
    <w:rsid w:val="007F1072"/>
    <w:rsid w:val="0080534C"/>
    <w:rsid w:val="00830A25"/>
    <w:rsid w:val="008A7B75"/>
    <w:rsid w:val="008B671E"/>
    <w:rsid w:val="0092692F"/>
    <w:rsid w:val="009475D5"/>
    <w:rsid w:val="00951B79"/>
    <w:rsid w:val="00953BDD"/>
    <w:rsid w:val="009C4952"/>
    <w:rsid w:val="009F0671"/>
    <w:rsid w:val="00A55CF0"/>
    <w:rsid w:val="00AC36A7"/>
    <w:rsid w:val="00AC4AE2"/>
    <w:rsid w:val="00B35044"/>
    <w:rsid w:val="00B358E9"/>
    <w:rsid w:val="00B35C4C"/>
    <w:rsid w:val="00B9029B"/>
    <w:rsid w:val="00BD3F71"/>
    <w:rsid w:val="00C17BEE"/>
    <w:rsid w:val="00C2467D"/>
    <w:rsid w:val="00C37EB6"/>
    <w:rsid w:val="00C82CFA"/>
    <w:rsid w:val="00CC140D"/>
    <w:rsid w:val="00CF156B"/>
    <w:rsid w:val="00CF3D9F"/>
    <w:rsid w:val="00CF5455"/>
    <w:rsid w:val="00D11154"/>
    <w:rsid w:val="00D41495"/>
    <w:rsid w:val="00DC1BCA"/>
    <w:rsid w:val="00DF1F5C"/>
    <w:rsid w:val="00E55D9B"/>
    <w:rsid w:val="00E7342B"/>
    <w:rsid w:val="00EA4C06"/>
    <w:rsid w:val="00EB2E67"/>
    <w:rsid w:val="00ED6410"/>
    <w:rsid w:val="00EF7B82"/>
    <w:rsid w:val="00F03A8D"/>
    <w:rsid w:val="00F05341"/>
    <w:rsid w:val="00F31CBD"/>
    <w:rsid w:val="00F61EFA"/>
    <w:rsid w:val="00F913B0"/>
    <w:rsid w:val="00FA3453"/>
    <w:rsid w:val="00FA40EB"/>
    <w:rsid w:val="00FE4328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C92DCA-63E9-4250-A42D-6F5683B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FE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6373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7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Петряев Артем Владимирович</cp:lastModifiedBy>
  <cp:revision>4</cp:revision>
  <cp:lastPrinted>2021-12-15T13:10:00Z</cp:lastPrinted>
  <dcterms:created xsi:type="dcterms:W3CDTF">2021-12-15T13:10:00Z</dcterms:created>
  <dcterms:modified xsi:type="dcterms:W3CDTF">2021-12-17T08:49:00Z</dcterms:modified>
</cp:coreProperties>
</file>