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C06D47" w:rsidRPr="00C06D47">
        <w:rPr>
          <w:rFonts w:ascii="Times New Roman" w:hAnsi="Times New Roman" w:cs="Times New Roman"/>
          <w:sz w:val="28"/>
          <w:szCs w:val="28"/>
        </w:rPr>
        <w:t>10.02.2021 № 21-р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6C60D9" w:rsidRPr="00ED3ACA" w:rsidRDefault="006C60D9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F7079B" w:rsidRDefault="006C60D9" w:rsidP="00C06D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C06D47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согласованию технических проектов разработки месторождений общераспространенных полезных ископаемых на территории </w:t>
      </w:r>
      <w:r w:rsidR="00C06D47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>Санкт-Петербурга и иной проектной документации на выполнение работ, связанных с пользованием участками недр местного значения (уникальный реестр</w:t>
      </w:r>
      <w:r w:rsidR="00C06D47">
        <w:rPr>
          <w:sz w:val="28"/>
          <w:szCs w:val="28"/>
        </w:rPr>
        <w:t>овый номер 7800000000160202534),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</w:t>
      </w:r>
      <w:r w:rsidR="00D007E9">
        <w:rPr>
          <w:sz w:val="28"/>
          <w:szCs w:val="28"/>
        </w:rPr>
        <w:br/>
      </w:r>
      <w:r w:rsidR="0050401A" w:rsidRPr="00935062">
        <w:rPr>
          <w:sz w:val="28"/>
          <w:szCs w:val="28"/>
        </w:rPr>
        <w:t xml:space="preserve">и обеспечению экологической безопасности </w:t>
      </w:r>
      <w:r w:rsidR="0050401A">
        <w:rPr>
          <w:sz w:val="28"/>
          <w:szCs w:val="28"/>
        </w:rPr>
        <w:t xml:space="preserve">(далее – Комитет) </w:t>
      </w:r>
      <w:r w:rsidR="00C06D47" w:rsidRPr="00935062">
        <w:rPr>
          <w:sz w:val="28"/>
          <w:szCs w:val="28"/>
        </w:rPr>
        <w:t xml:space="preserve">от 10.02.2021 </w:t>
      </w:r>
      <w:r w:rsidR="00C06D47">
        <w:rPr>
          <w:sz w:val="28"/>
          <w:szCs w:val="28"/>
        </w:rPr>
        <w:t>№</w:t>
      </w:r>
      <w:r w:rsidR="00C06D47" w:rsidRPr="00935062">
        <w:rPr>
          <w:sz w:val="28"/>
          <w:szCs w:val="28"/>
        </w:rPr>
        <w:t xml:space="preserve"> 21-р</w:t>
      </w:r>
      <w:r w:rsidR="0050401A">
        <w:rPr>
          <w:sz w:val="28"/>
          <w:szCs w:val="28"/>
        </w:rPr>
        <w:t xml:space="preserve"> (далее – Административный регламент)</w:t>
      </w:r>
      <w:r w:rsidR="002A1D20" w:rsidRPr="00ED3ACA">
        <w:rPr>
          <w:sz w:val="28"/>
          <w:szCs w:val="28"/>
        </w:rPr>
        <w:t xml:space="preserve">, следующие </w:t>
      </w:r>
      <w:r w:rsidR="002A1D20" w:rsidRPr="00F7079B">
        <w:rPr>
          <w:sz w:val="28"/>
          <w:szCs w:val="28"/>
        </w:rPr>
        <w:t>изменения:</w:t>
      </w:r>
    </w:p>
    <w:p w:rsidR="00D57FB6" w:rsidRDefault="00C06D47" w:rsidP="00C06D4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 w:rsidR="0050401A">
        <w:rPr>
          <w:rFonts w:eastAsiaTheme="minorHAnsi"/>
          <w:sz w:val="28"/>
          <w:szCs w:val="28"/>
          <w:lang w:eastAsia="en-US"/>
        </w:rPr>
        <w:t>А</w:t>
      </w:r>
      <w:r w:rsidR="0050401A" w:rsidRPr="00210E35">
        <w:rPr>
          <w:rFonts w:eastAsiaTheme="minorHAnsi"/>
          <w:sz w:val="28"/>
          <w:szCs w:val="28"/>
          <w:lang w:eastAsia="en-US"/>
        </w:rPr>
        <w:t>бзац</w:t>
      </w:r>
      <w:r w:rsidR="0050401A">
        <w:rPr>
          <w:rFonts w:eastAsiaTheme="minorHAnsi"/>
          <w:sz w:val="28"/>
          <w:szCs w:val="28"/>
          <w:lang w:eastAsia="en-US"/>
        </w:rPr>
        <w:t xml:space="preserve">ы пятый и шестой пункта 2.10.2 </w:t>
      </w:r>
      <w:r w:rsidR="0050401A">
        <w:rPr>
          <w:sz w:val="28"/>
          <w:szCs w:val="28"/>
        </w:rPr>
        <w:t>Административного регламента</w:t>
      </w:r>
      <w:r w:rsidR="0050401A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D118CE" w:rsidRDefault="00C06D47" w:rsidP="00C06D47">
      <w:pPr>
        <w:pStyle w:val="HEADERTEXT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1.2. </w:t>
      </w:r>
      <w:r w:rsidR="00083E5D">
        <w:rPr>
          <w:rFonts w:eastAsiaTheme="minorHAnsi"/>
          <w:color w:val="auto"/>
          <w:sz w:val="28"/>
          <w:szCs w:val="28"/>
          <w:lang w:eastAsia="en-US"/>
        </w:rPr>
        <w:t xml:space="preserve">В пункте 3.1.3 </w:t>
      </w:r>
      <w:r w:rsidR="00083E5D" w:rsidRPr="00083E5D">
        <w:rPr>
          <w:rFonts w:eastAsiaTheme="minorHAnsi"/>
          <w:color w:val="auto"/>
          <w:sz w:val="28"/>
          <w:szCs w:val="28"/>
          <w:lang w:eastAsia="en-US"/>
        </w:rPr>
        <w:t>Административного регламента</w:t>
      </w:r>
      <w:r w:rsidR="00083E5D">
        <w:rPr>
          <w:rFonts w:eastAsiaTheme="minorHAnsi"/>
          <w:color w:val="auto"/>
          <w:sz w:val="28"/>
          <w:szCs w:val="28"/>
          <w:lang w:eastAsia="en-US"/>
        </w:rPr>
        <w:t xml:space="preserve"> слова </w:t>
      </w:r>
      <w:r w:rsidR="005D4FE0">
        <w:rPr>
          <w:rFonts w:eastAsiaTheme="minorHAnsi"/>
          <w:color w:val="auto"/>
          <w:sz w:val="28"/>
          <w:szCs w:val="28"/>
          <w:lang w:eastAsia="en-US"/>
        </w:rPr>
        <w:t>«</w:t>
      </w:r>
      <w:r w:rsidR="00083E5D" w:rsidRPr="00083E5D">
        <w:rPr>
          <w:rFonts w:eastAsiaTheme="minorHAnsi"/>
          <w:color w:val="auto"/>
          <w:sz w:val="28"/>
          <w:szCs w:val="28"/>
          <w:lang w:eastAsia="en-US"/>
        </w:rPr>
        <w:t>рационального использования и охраны недр</w:t>
      </w:r>
      <w:r w:rsidR="005D4FE0">
        <w:rPr>
          <w:rFonts w:eastAsiaTheme="minorHAnsi"/>
          <w:color w:val="auto"/>
          <w:sz w:val="28"/>
          <w:szCs w:val="28"/>
          <w:lang w:eastAsia="en-US"/>
        </w:rPr>
        <w:t>» заменить словами «недропользования Управления природопользования».</w:t>
      </w:r>
    </w:p>
    <w:p w:rsidR="005D4FE0" w:rsidRDefault="005D4FE0" w:rsidP="00C06D47">
      <w:pPr>
        <w:pStyle w:val="HEADERTEXT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1.3. В абзаце втором пункта 5.8 </w:t>
      </w:r>
      <w:r w:rsidRPr="00083E5D">
        <w:rPr>
          <w:rFonts w:eastAsiaTheme="minorHAnsi"/>
          <w:color w:val="auto"/>
          <w:sz w:val="28"/>
          <w:szCs w:val="28"/>
          <w:lang w:eastAsia="en-US"/>
        </w:rPr>
        <w:t>Административного регламента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слова «</w:t>
      </w:r>
      <w:r w:rsidRPr="005D4FE0">
        <w:rPr>
          <w:rFonts w:eastAsiaTheme="minorHAnsi"/>
          <w:color w:val="auto"/>
          <w:sz w:val="28"/>
          <w:szCs w:val="28"/>
          <w:lang w:eastAsia="en-US"/>
        </w:rPr>
        <w:t xml:space="preserve">Смольный, Санкт-Петербург, 191060, тел. 8(812)576-6651, факс </w:t>
      </w:r>
      <w:r w:rsidR="00D007E9">
        <w:rPr>
          <w:rFonts w:eastAsiaTheme="minorHAnsi"/>
          <w:color w:val="auto"/>
          <w:sz w:val="28"/>
          <w:szCs w:val="28"/>
          <w:lang w:eastAsia="en-US"/>
        </w:rPr>
        <w:br/>
      </w:r>
      <w:r w:rsidRPr="005D4FE0">
        <w:rPr>
          <w:rFonts w:eastAsiaTheme="minorHAnsi"/>
          <w:color w:val="auto"/>
          <w:sz w:val="28"/>
          <w:szCs w:val="28"/>
          <w:lang w:eastAsia="en-US"/>
        </w:rPr>
        <w:t>8(812)576-7372</w:t>
      </w:r>
      <w:r>
        <w:rPr>
          <w:rFonts w:eastAsiaTheme="minorHAnsi"/>
          <w:color w:val="auto"/>
          <w:sz w:val="28"/>
          <w:szCs w:val="28"/>
          <w:lang w:eastAsia="en-US"/>
        </w:rPr>
        <w:t>» заменить словами «</w:t>
      </w:r>
      <w:r w:rsidRPr="005D4FE0">
        <w:rPr>
          <w:rFonts w:eastAsiaTheme="minorHAnsi"/>
          <w:color w:val="auto"/>
          <w:sz w:val="28"/>
          <w:szCs w:val="28"/>
          <w:lang w:eastAsia="en-US"/>
        </w:rPr>
        <w:t>Смольный</w:t>
      </w:r>
      <w:r w:rsidR="000701BF">
        <w:rPr>
          <w:rFonts w:eastAsiaTheme="minorHAnsi"/>
          <w:color w:val="auto"/>
          <w:sz w:val="28"/>
          <w:szCs w:val="28"/>
          <w:lang w:eastAsia="en-US"/>
        </w:rPr>
        <w:t xml:space="preserve"> проезд</w:t>
      </w:r>
      <w:r w:rsidRPr="005D4FE0">
        <w:rPr>
          <w:rFonts w:eastAsiaTheme="minorHAnsi"/>
          <w:color w:val="auto"/>
          <w:sz w:val="28"/>
          <w:szCs w:val="28"/>
          <w:lang w:eastAsia="en-US"/>
        </w:rPr>
        <w:t>, д. 1, лит. Б</w:t>
      </w:r>
      <w:r w:rsidR="00DF0E82">
        <w:rPr>
          <w:rFonts w:eastAsiaTheme="minorHAnsi"/>
          <w:color w:val="auto"/>
          <w:sz w:val="28"/>
          <w:szCs w:val="28"/>
          <w:lang w:eastAsia="en-US"/>
        </w:rPr>
        <w:t>,</w:t>
      </w:r>
      <w:r w:rsidR="00DF0E82" w:rsidRPr="00DF0E82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007E9">
        <w:rPr>
          <w:rFonts w:eastAsiaTheme="minorHAnsi"/>
          <w:color w:val="auto"/>
          <w:sz w:val="28"/>
          <w:szCs w:val="28"/>
          <w:lang w:eastAsia="en-US"/>
        </w:rPr>
        <w:br/>
      </w:r>
      <w:r w:rsidR="00DF0E82" w:rsidRPr="005D4FE0">
        <w:rPr>
          <w:rFonts w:eastAsiaTheme="minorHAnsi"/>
          <w:color w:val="auto"/>
          <w:sz w:val="28"/>
          <w:szCs w:val="28"/>
          <w:lang w:eastAsia="en-US"/>
        </w:rPr>
        <w:t>г. Санкт-Петербург,</w:t>
      </w:r>
      <w:r w:rsidR="00DF0E82" w:rsidRPr="00DF0E82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F0E82" w:rsidRPr="005D4FE0">
        <w:rPr>
          <w:rFonts w:eastAsiaTheme="minorHAnsi"/>
          <w:color w:val="auto"/>
          <w:sz w:val="28"/>
          <w:szCs w:val="28"/>
          <w:lang w:eastAsia="en-US"/>
        </w:rPr>
        <w:t>191060,</w:t>
      </w:r>
      <w:r w:rsidR="00DF0E82">
        <w:rPr>
          <w:rFonts w:eastAsiaTheme="minorHAnsi"/>
          <w:color w:val="auto"/>
          <w:sz w:val="28"/>
          <w:szCs w:val="28"/>
          <w:lang w:eastAsia="en-US"/>
        </w:rPr>
        <w:t xml:space="preserve"> тел. </w:t>
      </w:r>
      <w:r w:rsidR="00DF0E82" w:rsidRPr="005D4FE0">
        <w:rPr>
          <w:rFonts w:eastAsiaTheme="minorHAnsi"/>
          <w:color w:val="auto"/>
          <w:sz w:val="28"/>
          <w:szCs w:val="28"/>
          <w:lang w:eastAsia="en-US"/>
        </w:rPr>
        <w:t>8(812)576-</w:t>
      </w:r>
      <w:r w:rsidR="00DF0E82">
        <w:rPr>
          <w:rFonts w:eastAsiaTheme="minorHAnsi"/>
          <w:color w:val="auto"/>
          <w:sz w:val="28"/>
          <w:szCs w:val="28"/>
          <w:lang w:eastAsia="en-US"/>
        </w:rPr>
        <w:t>6262</w:t>
      </w:r>
      <w:r w:rsidR="00DF0E82" w:rsidRPr="005D4FE0">
        <w:rPr>
          <w:rFonts w:eastAsiaTheme="minorHAnsi"/>
          <w:color w:val="auto"/>
          <w:sz w:val="28"/>
          <w:szCs w:val="28"/>
          <w:lang w:eastAsia="en-US"/>
        </w:rPr>
        <w:t>, факс 8(812)</w:t>
      </w:r>
      <w:r w:rsidR="00DF0E82" w:rsidRPr="00DF0E82">
        <w:t xml:space="preserve"> </w:t>
      </w:r>
      <w:r w:rsidR="00DF0E82" w:rsidRPr="00DF0E82">
        <w:rPr>
          <w:rFonts w:eastAsiaTheme="minorHAnsi"/>
          <w:color w:val="auto"/>
          <w:sz w:val="28"/>
          <w:szCs w:val="28"/>
          <w:lang w:eastAsia="en-US"/>
        </w:rPr>
        <w:t>576-7827</w:t>
      </w:r>
      <w:r w:rsidR="00DF0E82">
        <w:rPr>
          <w:rFonts w:eastAsiaTheme="minorHAnsi"/>
          <w:color w:val="auto"/>
          <w:sz w:val="28"/>
          <w:szCs w:val="28"/>
          <w:lang w:eastAsia="en-US"/>
        </w:rPr>
        <w:t>».</w:t>
      </w:r>
    </w:p>
    <w:p w:rsidR="001E657D" w:rsidRPr="00ED3ACA" w:rsidRDefault="00B0420D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1EE0" w:rsidRPr="00ED3ACA" w:rsidRDefault="00BA1E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3A18" w:rsidRPr="00ED3ACA" w:rsidRDefault="00210E35" w:rsidP="00D007E9">
      <w:pPr>
        <w:pStyle w:val="a5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65C5A">
        <w:rPr>
          <w:rFonts w:ascii="Times New Roman" w:hAnsi="Times New Roman"/>
          <w:b/>
          <w:bCs/>
          <w:sz w:val="28"/>
          <w:szCs w:val="28"/>
        </w:rPr>
        <w:t>А.В.</w:t>
      </w:r>
      <w:r>
        <w:rPr>
          <w:rFonts w:ascii="Times New Roman" w:hAnsi="Times New Roman"/>
          <w:b/>
          <w:bCs/>
          <w:sz w:val="28"/>
          <w:szCs w:val="28"/>
        </w:rPr>
        <w:t>Герман</w:t>
      </w:r>
      <w:proofErr w:type="spellEnd"/>
    </w:p>
    <w:p w:rsidR="00890E60" w:rsidRPr="00ED3ACA" w:rsidRDefault="00890E60">
      <w:pPr>
        <w:spacing w:after="200" w:line="276" w:lineRule="auto"/>
        <w:rPr>
          <w:sz w:val="28"/>
          <w:szCs w:val="28"/>
        </w:rPr>
        <w:sectPr w:rsidR="00890E60" w:rsidRPr="00ED3ACA" w:rsidSect="00D007E9">
          <w:headerReference w:type="default" r:id="rId8"/>
          <w:headerReference w:type="first" r:id="rId9"/>
          <w:pgSz w:w="11906" w:h="16838"/>
          <w:pgMar w:top="1560" w:right="991" w:bottom="851" w:left="1701" w:header="708" w:footer="708" w:gutter="0"/>
          <w:cols w:space="708"/>
          <w:titlePg/>
          <w:docGrid w:linePitch="360"/>
        </w:sectPr>
      </w:pPr>
    </w:p>
    <w:p w:rsidR="003B179C" w:rsidRPr="00ED3ACA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D007E9" w:rsidRDefault="00D007E9">
      <w:pPr>
        <w:spacing w:after="200" w:line="276" w:lineRule="auto"/>
        <w:rPr>
          <w:sz w:val="28"/>
          <w:szCs w:val="28"/>
        </w:rPr>
      </w:pPr>
    </w:p>
    <w:p w:rsidR="00D007E9" w:rsidRPr="00ED3ACA" w:rsidRDefault="00D007E9">
      <w:pPr>
        <w:spacing w:after="200" w:line="276" w:lineRule="auto"/>
        <w:rPr>
          <w:sz w:val="28"/>
          <w:szCs w:val="28"/>
        </w:rPr>
      </w:pPr>
    </w:p>
    <w:p w:rsidR="00D4498A" w:rsidRPr="00ED3ACA" w:rsidRDefault="00D4498A">
      <w:pPr>
        <w:spacing w:after="200" w:line="276" w:lineRule="auto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F7079B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92032A" w:rsidP="009203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40A79"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65460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 w:rsidR="00F7079B">
        <w:rPr>
          <w:sz w:val="28"/>
          <w:szCs w:val="28"/>
        </w:rPr>
        <w:t>Силина И.В</w:t>
      </w:r>
      <w:r>
        <w:rPr>
          <w:sz w:val="28"/>
          <w:szCs w:val="28"/>
        </w:rPr>
        <w:t>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140A79" w:rsidP="00140A7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</w:t>
      </w:r>
      <w:r w:rsidR="00181AE7">
        <w:rPr>
          <w:rFonts w:ascii="Times New Roman" w:hAnsi="Times New Roman" w:cs="Times New Roman"/>
          <w:b w:val="0"/>
          <w:color w:val="000000"/>
          <w:sz w:val="28"/>
          <w:szCs w:val="28"/>
        </w:rPr>
        <w:t>10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181AE7"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.2021 № </w:t>
      </w:r>
      <w:r w:rsidR="00F7079B"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181AE7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-р 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7"/>
        <w:gridCol w:w="1299"/>
        <w:gridCol w:w="2551"/>
        <w:gridCol w:w="1382"/>
        <w:gridCol w:w="2360"/>
      </w:tblGrid>
      <w:tr w:rsidR="00140A79" w:rsidRPr="00F01F67" w:rsidTr="00D007E9">
        <w:trPr>
          <w:cantSplit/>
          <w:trHeight w:val="299"/>
        </w:trPr>
        <w:tc>
          <w:tcPr>
            <w:tcW w:w="3256" w:type="dxa"/>
            <w:gridSpan w:val="2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293" w:type="dxa"/>
            <w:gridSpan w:val="3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D007E9">
        <w:trPr>
          <w:trHeight w:val="2139"/>
        </w:trPr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140A79" w:rsidRPr="00F01F67" w:rsidTr="00D007E9">
        <w:trPr>
          <w:trHeight w:val="2826"/>
        </w:trPr>
        <w:tc>
          <w:tcPr>
            <w:tcW w:w="1957" w:type="dxa"/>
            <w:tcBorders>
              <w:bottom w:val="single" w:sz="4" w:space="0" w:color="auto"/>
            </w:tcBorders>
          </w:tcPr>
          <w:p w:rsidR="00140A79" w:rsidRPr="00F01F67" w:rsidRDefault="00F7079B" w:rsidP="006546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79B" w:rsidRDefault="00140A79" w:rsidP="00F7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  <w:r w:rsidR="00F7079B">
              <w:rPr>
                <w:sz w:val="28"/>
                <w:szCs w:val="28"/>
              </w:rPr>
              <w:t xml:space="preserve"> Никитина К.М.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007E9" w:rsidRPr="00F01F67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sectPr w:rsidR="008E42E5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73" w:rsidRDefault="00A82273" w:rsidP="003450AE">
      <w:r>
        <w:separator/>
      </w:r>
    </w:p>
  </w:endnote>
  <w:endnote w:type="continuationSeparator" w:id="0">
    <w:p w:rsidR="00A82273" w:rsidRDefault="00A8227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73" w:rsidRDefault="00A82273" w:rsidP="003450AE">
      <w:r>
        <w:separator/>
      </w:r>
    </w:p>
  </w:footnote>
  <w:footnote w:type="continuationSeparator" w:id="0">
    <w:p w:rsidR="00A82273" w:rsidRDefault="00A82273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633508">
          <w:rPr>
            <w:noProof/>
            <w:sz w:val="24"/>
            <w:szCs w:val="24"/>
          </w:rPr>
          <w:t>3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5072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508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273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CFE07-435B-4FC9-9C97-615895B1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ur-1</cp:lastModifiedBy>
  <cp:revision>2</cp:revision>
  <cp:lastPrinted>2021-11-23T14:25:00Z</cp:lastPrinted>
  <dcterms:created xsi:type="dcterms:W3CDTF">2021-12-06T12:17:00Z</dcterms:created>
  <dcterms:modified xsi:type="dcterms:W3CDTF">2021-12-06T12:17:00Z</dcterms:modified>
</cp:coreProperties>
</file>