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79" w:rsidRPr="003A2FDB" w:rsidRDefault="007A4A79" w:rsidP="007A4A79">
      <w:pPr>
        <w:ind w:left="3470" w:right="3408"/>
        <w:jc w:val="center"/>
      </w:pPr>
      <w:r>
        <w:rPr>
          <w:noProof/>
        </w:rPr>
        <w:drawing>
          <wp:inline distT="0" distB="0" distL="0" distR="0" wp14:anchorId="244537A3" wp14:editId="0E741B9E">
            <wp:extent cx="570865" cy="577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A79" w:rsidRPr="003A2FDB" w:rsidRDefault="007A4A79" w:rsidP="007A4A79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7A4A79" w:rsidRPr="003A2FDB" w:rsidRDefault="007A4A79" w:rsidP="007A4A79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7A4A79" w:rsidRPr="003A2FDB" w:rsidRDefault="007A4A79" w:rsidP="007A4A79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proofErr w:type="gramStart"/>
      <w:r w:rsidRPr="003A2FDB">
        <w:rPr>
          <w:b/>
          <w:color w:val="242424"/>
          <w:spacing w:val="63"/>
          <w:w w:val="110"/>
          <w:szCs w:val="30"/>
        </w:rPr>
        <w:t>П</w:t>
      </w:r>
      <w:proofErr w:type="gramEnd"/>
      <w:r w:rsidRPr="003A2FDB">
        <w:rPr>
          <w:b/>
          <w:color w:val="242424"/>
          <w:spacing w:val="63"/>
          <w:w w:val="110"/>
          <w:szCs w:val="30"/>
        </w:rPr>
        <w:t xml:space="preserve"> Р И К А З          </w:t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0</w:t>
      </w:r>
      <w:r>
        <w:rPr>
          <w:sz w:val="18"/>
        </w:rPr>
        <w:t>251151</w:t>
      </w:r>
    </w:p>
    <w:p w:rsidR="007A4A79" w:rsidRPr="003A2FDB" w:rsidRDefault="007A4A79" w:rsidP="007A4A79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7A4A79" w:rsidRPr="003A2FDB" w:rsidRDefault="007A4A79" w:rsidP="007A4A79">
      <w:pPr>
        <w:autoSpaceDE w:val="0"/>
        <w:autoSpaceDN w:val="0"/>
        <w:adjustRightInd w:val="0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  <w:t xml:space="preserve">                                №___________________</w:t>
      </w:r>
    </w:p>
    <w:p w:rsidR="007A4A79" w:rsidRDefault="007A4A79" w:rsidP="007A4A79">
      <w:pPr>
        <w:rPr>
          <w:rFonts w:cs="Times New Roman"/>
          <w:szCs w:val="24"/>
        </w:rPr>
      </w:pPr>
    </w:p>
    <w:p w:rsidR="00532833" w:rsidRDefault="00532833" w:rsidP="007A4A79">
      <w:pPr>
        <w:rPr>
          <w:rFonts w:cs="Times New Roman"/>
          <w:szCs w:val="24"/>
        </w:rPr>
      </w:pP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Об утверждении Порядка представления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гражданами, претендующими на замещение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должностей государственной гражданской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службы Санкт-Петербурга в Комитете </w:t>
      </w:r>
      <w:r w:rsidRPr="002C4170">
        <w:rPr>
          <w:rFonts w:cs="Times New Roman"/>
          <w:b/>
          <w:szCs w:val="24"/>
        </w:rPr>
        <w:br/>
        <w:t xml:space="preserve">по физической культуре и спорту,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и государственными гражданскими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служащими Санкт-Петербурга,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proofErr w:type="gramStart"/>
      <w:r w:rsidRPr="002C4170">
        <w:rPr>
          <w:rFonts w:cs="Times New Roman"/>
          <w:b/>
          <w:szCs w:val="24"/>
        </w:rPr>
        <w:t>замещающими</w:t>
      </w:r>
      <w:proofErr w:type="gramEnd"/>
      <w:r w:rsidRPr="002C4170">
        <w:rPr>
          <w:rFonts w:cs="Times New Roman"/>
          <w:b/>
          <w:szCs w:val="24"/>
        </w:rPr>
        <w:t xml:space="preserve"> должности государственной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гражданской службы Санкт-Петербурга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в Комитете по физической культуре и спорту,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сведений о доходах, расходах, об имуществе </w:t>
      </w:r>
    </w:p>
    <w:p w:rsidR="007A4A79" w:rsidRPr="002C4170" w:rsidRDefault="007A4A79" w:rsidP="007A4A79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и </w:t>
      </w:r>
      <w:proofErr w:type="gramStart"/>
      <w:r w:rsidRPr="002C4170">
        <w:rPr>
          <w:rFonts w:cs="Times New Roman"/>
          <w:b/>
          <w:szCs w:val="24"/>
        </w:rPr>
        <w:t>обязательствах</w:t>
      </w:r>
      <w:proofErr w:type="gramEnd"/>
      <w:r w:rsidRPr="002C4170">
        <w:rPr>
          <w:rFonts w:cs="Times New Roman"/>
          <w:b/>
          <w:szCs w:val="24"/>
        </w:rPr>
        <w:t xml:space="preserve"> имущественного характера</w:t>
      </w:r>
    </w:p>
    <w:p w:rsidR="007A4A79" w:rsidRDefault="007A4A79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32833" w:rsidRPr="002C4170" w:rsidRDefault="00532833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A4A79" w:rsidRPr="002C4170" w:rsidRDefault="007A4A79" w:rsidP="007A4A79">
      <w:pPr>
        <w:ind w:firstLine="708"/>
        <w:jc w:val="both"/>
        <w:rPr>
          <w:rFonts w:cs="Times New Roman"/>
          <w:color w:val="auto"/>
          <w:szCs w:val="24"/>
        </w:rPr>
      </w:pPr>
      <w:r w:rsidRPr="002C4170">
        <w:rPr>
          <w:rFonts w:cs="Times New Roman"/>
          <w:szCs w:val="24"/>
        </w:rPr>
        <w:t xml:space="preserve">В соответствии с Законом Санкт-Петербурга от 11.05.2016 № 248-44 </w:t>
      </w:r>
      <w:r>
        <w:rPr>
          <w:rFonts w:cs="Times New Roman"/>
          <w:szCs w:val="24"/>
        </w:rPr>
        <w:br/>
      </w:r>
      <w:r w:rsidRPr="002C4170">
        <w:rPr>
          <w:rFonts w:cs="Times New Roman"/>
          <w:color w:val="auto"/>
          <w:szCs w:val="24"/>
        </w:rPr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</w:r>
    </w:p>
    <w:p w:rsidR="007A4A79" w:rsidRDefault="007A4A79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32833" w:rsidRPr="002C4170" w:rsidRDefault="00532833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A4A79" w:rsidRPr="001B2A21" w:rsidRDefault="007A4A79" w:rsidP="007A4A79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A2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7A4A79" w:rsidRPr="001B2A21" w:rsidRDefault="007A4A79" w:rsidP="007A4A79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4A79" w:rsidRDefault="007A4A79" w:rsidP="007A4A7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3F62C5">
        <w:rPr>
          <w:rFonts w:cs="Times New Roman"/>
          <w:szCs w:val="24"/>
        </w:rPr>
        <w:tab/>
      </w:r>
      <w:r w:rsidRPr="003B3E45">
        <w:rPr>
          <w:rFonts w:cs="Times New Roman"/>
          <w:szCs w:val="24"/>
        </w:rPr>
        <w:t>1. </w:t>
      </w:r>
      <w:r>
        <w:rPr>
          <w:rFonts w:cs="Times New Roman"/>
          <w:szCs w:val="24"/>
        </w:rPr>
        <w:t>Утвердить Порядок</w:t>
      </w:r>
      <w:r w:rsidRPr="003B3E45">
        <w:rPr>
          <w:rFonts w:cs="Times New Roman"/>
          <w:szCs w:val="24"/>
        </w:rPr>
        <w:t xml:space="preserve"> представления гражданами, претендующими на замещение должностей государственной гражданской службы Санкт-Петербурга в Комитете </w:t>
      </w:r>
      <w:r w:rsidRPr="003B3E45">
        <w:rPr>
          <w:rFonts w:cs="Times New Roman"/>
          <w:szCs w:val="24"/>
        </w:rPr>
        <w:br/>
        <w:t xml:space="preserve">по физической культуре и спорту, и государственными гражданскими служащими </w:t>
      </w:r>
      <w:r w:rsidRPr="003B3E45">
        <w:rPr>
          <w:rFonts w:cs="Times New Roman"/>
          <w:szCs w:val="24"/>
        </w:rPr>
        <w:br/>
        <w:t>Санкт-Петербурга, замещающими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</w:t>
      </w:r>
      <w:r w:rsidR="00532833">
        <w:rPr>
          <w:rFonts w:cs="Times New Roman"/>
          <w:szCs w:val="24"/>
        </w:rPr>
        <w:t>ьствах имущественного характера</w:t>
      </w:r>
      <w:r>
        <w:rPr>
          <w:rFonts w:cs="Times New Roman"/>
          <w:szCs w:val="24"/>
        </w:rPr>
        <w:t xml:space="preserve"> согласно приложению.</w:t>
      </w:r>
    </w:p>
    <w:p w:rsidR="007A4A79" w:rsidRDefault="007A4A79" w:rsidP="007A4A79">
      <w:pPr>
        <w:autoSpaceDE w:val="0"/>
        <w:autoSpaceDN w:val="0"/>
        <w:adjustRightInd w:val="0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ab/>
        <w:t>2. Признать утратившими силу:</w:t>
      </w:r>
    </w:p>
    <w:p w:rsidR="007A4A79" w:rsidRDefault="007A4A79" w:rsidP="007A4A79">
      <w:pPr>
        <w:autoSpaceDE w:val="0"/>
        <w:autoSpaceDN w:val="0"/>
        <w:adjustRightInd w:val="0"/>
        <w:ind w:firstLine="708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 xml:space="preserve">приказ Комитета по физической культуре и спорту от 08.12.2016 № 244 </w:t>
      </w:r>
      <w:r>
        <w:rPr>
          <w:rFonts w:eastAsiaTheme="minorHAnsi" w:cs="Times New Roman"/>
          <w:color w:val="auto"/>
          <w:szCs w:val="24"/>
          <w:lang w:eastAsia="en-US"/>
        </w:rPr>
        <w:br/>
        <w:t xml:space="preserve">«Об утверждении </w:t>
      </w:r>
      <w:r>
        <w:rPr>
          <w:rFonts w:cs="Times New Roman"/>
          <w:szCs w:val="24"/>
        </w:rPr>
        <w:t>Порядка</w:t>
      </w:r>
      <w:r w:rsidRPr="003B3E45">
        <w:rPr>
          <w:rFonts w:cs="Times New Roman"/>
          <w:szCs w:val="24"/>
        </w:rPr>
        <w:t xml:space="preserve"> представления гражданами, претендующими на замещение должностей государственной гражданской службы Санкт-Петербурга в Комитете </w:t>
      </w:r>
      <w:r w:rsidRPr="003B3E45">
        <w:rPr>
          <w:rFonts w:cs="Times New Roman"/>
          <w:szCs w:val="24"/>
        </w:rPr>
        <w:br/>
        <w:t xml:space="preserve">по физической культуре и спорту, и государственными гражданскими служащими </w:t>
      </w:r>
      <w:r w:rsidRPr="003B3E45">
        <w:rPr>
          <w:rFonts w:cs="Times New Roman"/>
          <w:szCs w:val="24"/>
        </w:rPr>
        <w:br/>
        <w:t xml:space="preserve">Санкт-Петербурга, </w:t>
      </w:r>
      <w:proofErr w:type="gramStart"/>
      <w:r w:rsidRPr="003B3E45">
        <w:rPr>
          <w:rFonts w:cs="Times New Roman"/>
          <w:szCs w:val="24"/>
        </w:rPr>
        <w:t>замещающими</w:t>
      </w:r>
      <w:proofErr w:type="gramEnd"/>
      <w:r w:rsidRPr="003B3E45">
        <w:rPr>
          <w:rFonts w:cs="Times New Roman"/>
          <w:szCs w:val="24"/>
        </w:rPr>
        <w:t xml:space="preserve">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</w:t>
      </w:r>
      <w:r>
        <w:rPr>
          <w:rFonts w:cs="Times New Roman"/>
          <w:szCs w:val="24"/>
        </w:rPr>
        <w:t>ьствах имущественного характера</w:t>
      </w:r>
      <w:r>
        <w:rPr>
          <w:rFonts w:eastAsiaTheme="minorHAnsi" w:cs="Times New Roman"/>
          <w:color w:val="auto"/>
          <w:szCs w:val="24"/>
          <w:lang w:eastAsia="en-US"/>
        </w:rPr>
        <w:t>»;</w:t>
      </w:r>
    </w:p>
    <w:p w:rsidR="007A4A79" w:rsidRDefault="007A4A79" w:rsidP="007A4A79">
      <w:pPr>
        <w:autoSpaceDE w:val="0"/>
        <w:autoSpaceDN w:val="0"/>
        <w:adjustRightInd w:val="0"/>
        <w:ind w:firstLine="708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 xml:space="preserve">приказ Комитета по физической культуре и спорту от 25.09.2017 № 189 </w:t>
      </w:r>
      <w:r>
        <w:rPr>
          <w:rFonts w:eastAsiaTheme="minorHAnsi" w:cs="Times New Roman"/>
          <w:color w:val="auto"/>
          <w:szCs w:val="24"/>
          <w:lang w:eastAsia="en-US"/>
        </w:rPr>
        <w:br/>
        <w:t xml:space="preserve">«О внесении изменения в приказ Комитета по физической культуре и спорту </w:t>
      </w:r>
      <w:r w:rsidR="00532833">
        <w:rPr>
          <w:rFonts w:eastAsiaTheme="minorHAnsi" w:cs="Times New Roman"/>
          <w:color w:val="auto"/>
          <w:szCs w:val="24"/>
          <w:lang w:eastAsia="en-US"/>
        </w:rPr>
        <w:br/>
      </w:r>
      <w:r>
        <w:rPr>
          <w:rFonts w:eastAsiaTheme="minorHAnsi" w:cs="Times New Roman"/>
          <w:color w:val="auto"/>
          <w:szCs w:val="24"/>
          <w:lang w:eastAsia="en-US"/>
        </w:rPr>
        <w:t>от 08.12.2016 № 244»;</w:t>
      </w:r>
    </w:p>
    <w:p w:rsidR="007A4A79" w:rsidRPr="003B3E45" w:rsidRDefault="007A4A79" w:rsidP="007A4A79">
      <w:pPr>
        <w:autoSpaceDE w:val="0"/>
        <w:autoSpaceDN w:val="0"/>
        <w:adjustRightInd w:val="0"/>
        <w:ind w:firstLine="708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lastRenderedPageBreak/>
        <w:t>приказ Комитета по физической культуре и спорту от 28.01.2019 № 21 «О внесении изменения в приказ Комитета по физической культуре и спорту от 08.12.2016 № 244».</w:t>
      </w:r>
    </w:p>
    <w:p w:rsidR="007A4A79" w:rsidRPr="005905C6" w:rsidRDefault="007A4A79" w:rsidP="007A4A79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3. </w:t>
      </w:r>
      <w:proofErr w:type="gramStart"/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нтроль за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выполнением приказа остается за председателем Комитета</w:t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7A4A79" w:rsidRDefault="007A4A79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A4A79" w:rsidRPr="005905C6" w:rsidRDefault="007A4A79" w:rsidP="007A4A7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A4A79" w:rsidRPr="005905C6" w:rsidRDefault="007A4A79" w:rsidP="007A4A79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4A79" w:rsidRDefault="007A4A79" w:rsidP="007A4A79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</w:t>
      </w:r>
      <w:r w:rsidRPr="005905C6">
        <w:rPr>
          <w:rFonts w:cs="Times New Roman"/>
          <w:b/>
          <w:szCs w:val="24"/>
        </w:rPr>
        <w:t>редседател</w:t>
      </w:r>
      <w:r>
        <w:rPr>
          <w:rFonts w:cs="Times New Roman"/>
          <w:b/>
          <w:szCs w:val="24"/>
        </w:rPr>
        <w:t xml:space="preserve">ь Комитета </w:t>
      </w:r>
    </w:p>
    <w:p w:rsidR="0025395B" w:rsidRDefault="007A4A79" w:rsidP="007A4A79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 физической культуре и спорту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 </w:t>
      </w:r>
      <w:proofErr w:type="spellStart"/>
      <w:r>
        <w:rPr>
          <w:rFonts w:cs="Times New Roman"/>
          <w:b/>
          <w:szCs w:val="24"/>
        </w:rPr>
        <w:t>А.И.Шантырь</w:t>
      </w:r>
      <w:proofErr w:type="spellEnd"/>
    </w:p>
    <w:p w:rsidR="00080A0F" w:rsidRDefault="00080A0F" w:rsidP="007A4A79">
      <w:pPr>
        <w:jc w:val="both"/>
        <w:sectPr w:rsidR="00080A0F" w:rsidSect="007A4A7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  <w:gridCol w:w="3936"/>
      </w:tblGrid>
      <w:tr w:rsidR="00080A0F" w:rsidTr="00AD234C">
        <w:tc>
          <w:tcPr>
            <w:tcW w:w="5634" w:type="dxa"/>
          </w:tcPr>
          <w:p w:rsidR="00080A0F" w:rsidRDefault="00080A0F" w:rsidP="00AD234C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3936" w:type="dxa"/>
          </w:tcPr>
          <w:p w:rsidR="00080A0F" w:rsidRPr="009949A0" w:rsidRDefault="00080A0F" w:rsidP="00AD234C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 xml:space="preserve">Приложение </w:t>
            </w:r>
          </w:p>
          <w:p w:rsidR="00080A0F" w:rsidRPr="009949A0" w:rsidRDefault="00080A0F" w:rsidP="00AD234C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 xml:space="preserve">к приказу Комитета </w:t>
            </w:r>
          </w:p>
          <w:p w:rsidR="00080A0F" w:rsidRPr="009949A0" w:rsidRDefault="00080A0F" w:rsidP="00AD234C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>по физической культуре и спорту</w:t>
            </w:r>
          </w:p>
          <w:p w:rsidR="00080A0F" w:rsidRDefault="00080A0F" w:rsidP="00AD234C">
            <w:pPr>
              <w:rPr>
                <w:rFonts w:cs="Times New Roman"/>
                <w:b/>
                <w:szCs w:val="24"/>
              </w:rPr>
            </w:pPr>
            <w:r w:rsidRPr="009949A0">
              <w:rPr>
                <w:rFonts w:cs="Times New Roman"/>
                <w:szCs w:val="24"/>
              </w:rPr>
              <w:t>от____________</w:t>
            </w:r>
            <w:bookmarkStart w:id="0" w:name="_GoBack"/>
            <w:bookmarkEnd w:id="0"/>
            <w:r w:rsidRPr="009949A0">
              <w:rPr>
                <w:rFonts w:cs="Times New Roman"/>
                <w:szCs w:val="24"/>
              </w:rPr>
              <w:t>__№_____________</w:t>
            </w:r>
          </w:p>
        </w:tc>
      </w:tr>
    </w:tbl>
    <w:p w:rsidR="00080A0F" w:rsidRDefault="00080A0F" w:rsidP="00080A0F">
      <w:pPr>
        <w:jc w:val="center"/>
        <w:rPr>
          <w:rFonts w:cs="Times New Roman"/>
          <w:b/>
          <w:szCs w:val="24"/>
        </w:rPr>
      </w:pPr>
    </w:p>
    <w:p w:rsidR="00080A0F" w:rsidRDefault="00080A0F" w:rsidP="00080A0F">
      <w:pPr>
        <w:jc w:val="center"/>
        <w:rPr>
          <w:rFonts w:cs="Times New Roman"/>
          <w:b/>
          <w:szCs w:val="24"/>
        </w:rPr>
      </w:pPr>
    </w:p>
    <w:p w:rsidR="00080A0F" w:rsidRDefault="00080A0F" w:rsidP="00080A0F">
      <w:pPr>
        <w:jc w:val="center"/>
        <w:rPr>
          <w:rFonts w:cs="Times New Roman"/>
          <w:b/>
          <w:szCs w:val="24"/>
        </w:rPr>
      </w:pPr>
    </w:p>
    <w:p w:rsidR="00080A0F" w:rsidRDefault="00080A0F" w:rsidP="00080A0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ПОРЯДОК</w:t>
      </w:r>
    </w:p>
    <w:p w:rsidR="00080A0F" w:rsidRPr="0003273C" w:rsidRDefault="00080A0F" w:rsidP="00080A0F">
      <w:pPr>
        <w:ind w:right="-1"/>
        <w:jc w:val="center"/>
        <w:rPr>
          <w:rFonts w:cs="Times New Roman"/>
          <w:b/>
          <w:szCs w:val="24"/>
        </w:rPr>
      </w:pPr>
      <w:r w:rsidRPr="0003273C">
        <w:rPr>
          <w:rFonts w:cs="Times New Roman"/>
          <w:b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по физической культуре и спорту, и государственными гражданскими служащими </w:t>
      </w:r>
      <w:r>
        <w:rPr>
          <w:rFonts w:cs="Times New Roman"/>
          <w:b/>
          <w:szCs w:val="24"/>
        </w:rPr>
        <w:br/>
      </w:r>
      <w:r w:rsidRPr="0003273C">
        <w:rPr>
          <w:rFonts w:cs="Times New Roman"/>
          <w:b/>
          <w:szCs w:val="24"/>
        </w:rPr>
        <w:t>Санкт-Петербурга, замещающими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обязательствах имущественного характера</w:t>
      </w:r>
    </w:p>
    <w:p w:rsidR="00080A0F" w:rsidRDefault="00080A0F" w:rsidP="00080A0F">
      <w:pPr>
        <w:jc w:val="center"/>
        <w:rPr>
          <w:rFonts w:cs="Times New Roman"/>
          <w:b/>
          <w:szCs w:val="24"/>
        </w:rPr>
      </w:pP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</w:t>
      </w:r>
      <w:proofErr w:type="gramStart"/>
      <w:r w:rsidRPr="005E0548">
        <w:rPr>
          <w:rFonts w:cs="Times New Roman"/>
          <w:color w:val="auto"/>
          <w:szCs w:val="24"/>
        </w:rPr>
        <w:t xml:space="preserve">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>
        <w:rPr>
          <w:rFonts w:cs="Times New Roman"/>
          <w:color w:val="auto"/>
          <w:szCs w:val="24"/>
        </w:rPr>
        <w:br/>
      </w:r>
      <w:r w:rsidRPr="005E0548">
        <w:rPr>
          <w:rFonts w:cs="Times New Roman"/>
          <w:color w:val="auto"/>
          <w:szCs w:val="24"/>
        </w:rPr>
        <w:t>Санкт-Петербурга в</w:t>
      </w:r>
      <w:r>
        <w:rPr>
          <w:rFonts w:cs="Times New Roman"/>
          <w:color w:val="auto"/>
          <w:szCs w:val="24"/>
        </w:rPr>
        <w:t xml:space="preserve"> Комитете по физической культуре и спорту (далее – Комитет)</w:t>
      </w:r>
      <w:r w:rsidRPr="005E0548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br/>
      </w:r>
      <w:r w:rsidRPr="005E0548">
        <w:rPr>
          <w:rFonts w:cs="Times New Roman"/>
          <w:color w:val="auto"/>
          <w:szCs w:val="24"/>
        </w:rPr>
        <w:t xml:space="preserve">и государственными гражданскими служащими Санкт-Петербурга, замещающими должности </w:t>
      </w:r>
      <w:r>
        <w:rPr>
          <w:rFonts w:cs="Times New Roman"/>
          <w:color w:val="auto"/>
          <w:szCs w:val="24"/>
        </w:rPr>
        <w:t xml:space="preserve">государственной </w:t>
      </w:r>
      <w:r w:rsidRPr="005E0548">
        <w:rPr>
          <w:rFonts w:cs="Times New Roman"/>
          <w:color w:val="auto"/>
          <w:szCs w:val="24"/>
        </w:rPr>
        <w:t xml:space="preserve">гражданской службы </w:t>
      </w:r>
      <w:r>
        <w:rPr>
          <w:rFonts w:cs="Times New Roman"/>
          <w:color w:val="auto"/>
          <w:szCs w:val="24"/>
        </w:rPr>
        <w:t xml:space="preserve">Санкт-Петербурга </w:t>
      </w:r>
      <w:r w:rsidRPr="005E0548">
        <w:rPr>
          <w:rFonts w:cs="Times New Roman"/>
          <w:color w:val="auto"/>
          <w:szCs w:val="24"/>
        </w:rPr>
        <w:t xml:space="preserve">в </w:t>
      </w:r>
      <w:r>
        <w:rPr>
          <w:rFonts w:cs="Times New Roman"/>
          <w:color w:val="auto"/>
          <w:szCs w:val="24"/>
        </w:rPr>
        <w:t xml:space="preserve">Комитете (далее - </w:t>
      </w:r>
      <w:r w:rsidRPr="00245CF3">
        <w:rPr>
          <w:rFonts w:cs="Times New Roman"/>
          <w:color w:val="auto"/>
          <w:szCs w:val="24"/>
        </w:rPr>
        <w:t>должности гражданской службы)</w:t>
      </w:r>
      <w:r w:rsidRPr="005E0548">
        <w:rPr>
          <w:rFonts w:cs="Times New Roman"/>
          <w:color w:val="auto"/>
          <w:szCs w:val="24"/>
        </w:rPr>
        <w:t>, сведений о полученных ими доходах, об имуществе, принадлежащем им на праве собственности, и об их обязательствах имущественного характера</w:t>
      </w:r>
      <w:r>
        <w:rPr>
          <w:rFonts w:cs="Times New Roman"/>
          <w:color w:val="auto"/>
          <w:szCs w:val="24"/>
        </w:rPr>
        <w:t>, сведений о</w:t>
      </w:r>
      <w:proofErr w:type="gramEnd"/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 xml:space="preserve">доходах супруги (супруга) и несовершеннолетних детей, </w:t>
      </w:r>
      <w:r>
        <w:rPr>
          <w:rFonts w:cs="Times New Roman"/>
          <w:color w:val="auto"/>
          <w:szCs w:val="24"/>
        </w:rPr>
        <w:br/>
        <w:t>об имуществе, принадлежащем им на праве собственности, и об их обязательствах имущественного характера (далее – сведения о доходах, об имуществе и обязательствах имущественного характера)</w:t>
      </w:r>
      <w:r w:rsidRPr="005E0548">
        <w:rPr>
          <w:rFonts w:cs="Times New Roman"/>
          <w:color w:val="auto"/>
          <w:szCs w:val="24"/>
        </w:rPr>
        <w:t>,</w:t>
      </w:r>
      <w:r>
        <w:rPr>
          <w:rFonts w:cs="Times New Roman"/>
          <w:color w:val="auto"/>
          <w:szCs w:val="24"/>
        </w:rPr>
        <w:t xml:space="preserve"> а также определяет порядок представления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Комитете, сведений о своих расходах, а также о расходах своих супруги (супруга) и несовершеннолетних детей</w:t>
      </w:r>
      <w:proofErr w:type="gramEnd"/>
      <w:r>
        <w:rPr>
          <w:rFonts w:cs="Times New Roman"/>
          <w:color w:val="auto"/>
          <w:szCs w:val="24"/>
        </w:rPr>
        <w:t xml:space="preserve"> </w:t>
      </w:r>
      <w:r w:rsidRPr="0073421B">
        <w:rPr>
          <w:rFonts w:cs="Times New Roman"/>
          <w:color w:val="auto"/>
          <w:szCs w:val="24"/>
        </w:rPr>
        <w:t>(далее – сведения о расходах).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Сведения о доходах, об имуществе и обязательствах имущественного характера представляют: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граждане, претендующие на замещение должностей гражданской службы </w:t>
      </w:r>
      <w:r>
        <w:rPr>
          <w:rFonts w:cs="Times New Roman"/>
          <w:color w:val="auto"/>
          <w:szCs w:val="24"/>
        </w:rPr>
        <w:br/>
        <w:t>(далее – граждане);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государственные гражданские служащие Санкт-Петербурга, замещающие должности гражданской службы в Комитете, указанные в пункте 1 приложения к постановлению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</w:t>
      </w:r>
      <w:proofErr w:type="gramEnd"/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 xml:space="preserve">также сведения </w:t>
      </w:r>
      <w:r>
        <w:rPr>
          <w:rFonts w:cs="Times New Roman"/>
          <w:color w:val="auto"/>
          <w:szCs w:val="24"/>
        </w:rPr>
        <w:br/>
        <w:t xml:space="preserve">о доходах, об имуществе и обязательствах имущественного характера своих супруги (супруга) и несовершеннолетних детей», а также включенные в перечень должностей государственной гражданской службы Санкт-Петербурга в Комитете по физической культуре и спорту, при замещении которых государственные гражданские служащие Санкт-Петербурга Комитета по физической культуре и спорту обязаны представлять сведения о своих доходах, об имуществе и обязательствах имущественного характера, </w:t>
      </w:r>
      <w:r>
        <w:rPr>
          <w:rFonts w:cs="Times New Roman"/>
          <w:color w:val="auto"/>
          <w:szCs w:val="24"/>
        </w:rPr>
        <w:br/>
        <w:t>а также</w:t>
      </w:r>
      <w:proofErr w:type="gramEnd"/>
      <w:r>
        <w:rPr>
          <w:rFonts w:cs="Times New Roman"/>
          <w:color w:val="auto"/>
          <w:szCs w:val="24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 (далее – Перечень), утвержденный приказом Комитета от 29.03.2017 № 36 (далее – гражданские служащие);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государственные гражданские служащие Санкт-Петербурга, замещающие должности гражданской службы в Комитете, не предусмотренные Перечнем должностей, указанным в абзаце третьем настоящего пункта, претендующие на замещение должностей гражданской службы, предусмотренных этим Перечнем (далее – кандидаты на должности, предусмотренные Перечнем).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proofErr w:type="gramStart"/>
      <w:r>
        <w:rPr>
          <w:rFonts w:cs="Times New Roman"/>
          <w:color w:val="auto"/>
          <w:szCs w:val="24"/>
        </w:rPr>
        <w:t xml:space="preserve">Сведения о доходах, об имуществе и обязательствах имущественного характера, </w:t>
      </w:r>
      <w:r>
        <w:rPr>
          <w:rFonts w:cs="Times New Roman"/>
          <w:color w:val="auto"/>
          <w:szCs w:val="24"/>
        </w:rPr>
        <w:br/>
        <w:t xml:space="preserve">представляются в Отдел по вопросам государственной службы и кадров Комитета </w:t>
      </w:r>
      <w:r>
        <w:rPr>
          <w:rFonts w:cs="Times New Roman"/>
          <w:color w:val="auto"/>
          <w:szCs w:val="24"/>
        </w:rPr>
        <w:br/>
        <w:t xml:space="preserve">по форме справки, утвержденной Указом Президента Российской Федерации </w:t>
      </w:r>
      <w:r>
        <w:rPr>
          <w:rFonts w:cs="Times New Roman"/>
          <w:color w:val="auto"/>
          <w:szCs w:val="24"/>
        </w:rPr>
        <w:br/>
        <w:t>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Указ), заполненной с использованием специального программного обеспечения</w:t>
      </w:r>
      <w:proofErr w:type="gramEnd"/>
      <w:r>
        <w:rPr>
          <w:rFonts w:cs="Times New Roman"/>
          <w:color w:val="auto"/>
          <w:szCs w:val="24"/>
        </w:rPr>
        <w:t xml:space="preserve"> «</w:t>
      </w:r>
      <w:proofErr w:type="gramStart"/>
      <w:r>
        <w:rPr>
          <w:rFonts w:cs="Times New Roman"/>
          <w:color w:val="auto"/>
          <w:szCs w:val="24"/>
        </w:rPr>
        <w:t xml:space="preserve">Справки БК», размещенного на официальном сайте Президента Российской Федерации, ссылка на который также размещается </w:t>
      </w:r>
      <w:r>
        <w:rPr>
          <w:rFonts w:cs="Times New Roman"/>
          <w:color w:val="auto"/>
          <w:szCs w:val="24"/>
        </w:rPr>
        <w:br/>
        <w:t xml:space="preserve">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</w:t>
      </w:r>
      <w:r>
        <w:rPr>
          <w:rFonts w:cs="Times New Roman"/>
          <w:color w:val="auto"/>
          <w:szCs w:val="24"/>
        </w:rPr>
        <w:br/>
        <w:t xml:space="preserve">в сроки, установленные статьей 2 Закона Санкт-Петербурга от 11.05.2016 № 248-44 </w:t>
      </w:r>
      <w:r>
        <w:rPr>
          <w:rFonts w:cs="Times New Roman"/>
          <w:color w:val="auto"/>
          <w:szCs w:val="24"/>
        </w:rPr>
        <w:br/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 служащими Санкт-Петербурга сведений о доходах, расходах, об</w:t>
      </w:r>
      <w:proofErr w:type="gramEnd"/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имуществе</w:t>
      </w:r>
      <w:proofErr w:type="gramEnd"/>
      <w:r>
        <w:rPr>
          <w:rFonts w:cs="Times New Roman"/>
          <w:color w:val="auto"/>
          <w:szCs w:val="24"/>
        </w:rPr>
        <w:t xml:space="preserve"> и обязательствах имущественного характера» (дал ее – Закон Санкт-Петербурга).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Граждане, гражданские служащие и кандидаты на должности, предусмотренные Перечнем, представляют сведения о доходах, об имуществе и обязательствах имущественного характера в соответствии со статьями 4, 5 Закона Санкт-Петербурга.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5. Гражданские служащие представляют сведения о расходах в соответствии </w:t>
      </w:r>
      <w:r>
        <w:rPr>
          <w:rFonts w:cs="Times New Roman"/>
          <w:color w:val="auto"/>
          <w:szCs w:val="24"/>
        </w:rPr>
        <w:br/>
        <w:t>с пунктом 3 статьи 1 Закона Санкт-Петербурга.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6. Гражданские служащие представляют сведения о доходах, об имуществе </w:t>
      </w:r>
      <w:r>
        <w:rPr>
          <w:rFonts w:cs="Times New Roman"/>
          <w:color w:val="auto"/>
          <w:szCs w:val="24"/>
        </w:rPr>
        <w:br/>
        <w:t>и обязательствах имущественного характера, а также сведения о расходах в соответствии со статьей 5 Закона Санкт-Петербурга.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7. </w:t>
      </w:r>
      <w:proofErr w:type="gramStart"/>
      <w:r>
        <w:rPr>
          <w:rFonts w:cs="Times New Roman"/>
          <w:color w:val="auto"/>
          <w:szCs w:val="24"/>
        </w:rPr>
        <w:t xml:space="preserve">В случае если гражданин, гражданский служащий или кандидат на должность, предусмотренную Перечнем, обнаружили, что в представленных ими в Отдел по вопросам государственной службы и кадров Комитета сведениях о доходах, об имуществе </w:t>
      </w:r>
      <w:r>
        <w:rPr>
          <w:rFonts w:cs="Times New Roman"/>
          <w:color w:val="auto"/>
          <w:szCs w:val="24"/>
        </w:rPr>
        <w:br/>
        <w:t>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</w:t>
      </w:r>
      <w:proofErr w:type="gramEnd"/>
      <w:r>
        <w:rPr>
          <w:rFonts w:cs="Times New Roman"/>
          <w:color w:val="auto"/>
          <w:szCs w:val="24"/>
        </w:rPr>
        <w:t xml:space="preserve"> сроки, установленные статьей 6 Закона Санкт-Петербурга по форме справки, утвержденной Указом.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8. </w:t>
      </w:r>
      <w:proofErr w:type="gramStart"/>
      <w:r>
        <w:rPr>
          <w:rFonts w:cs="Times New Roman"/>
          <w:color w:val="auto"/>
          <w:szCs w:val="24"/>
        </w:rPr>
        <w:t xml:space="preserve">В случае если гражданский служащий по объективным причинам не может представить сведения о доходах, об имуществе и обязательствах имущественного характера своих супруги (супруга) и несовершеннолетних детей, гражданский служащий направляет в Отдел по вопросам государственной службы и кадров Комитета заявление </w:t>
      </w:r>
      <w:r>
        <w:rPr>
          <w:rFonts w:cs="Times New Roman"/>
          <w:color w:val="auto"/>
          <w:szCs w:val="24"/>
        </w:rPr>
        <w:br/>
        <w:t>с указанием причин непредставления сведений о доходах, об имуществе и обязательствах имущественного характера.</w:t>
      </w:r>
      <w:proofErr w:type="gramEnd"/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Данное заявление подлежит рассмотрению на заседании комиссии </w:t>
      </w:r>
      <w:r>
        <w:rPr>
          <w:rFonts w:cs="Times New Roman"/>
          <w:color w:val="auto"/>
          <w:szCs w:val="24"/>
        </w:rPr>
        <w:br/>
        <w:t xml:space="preserve">по соблюдению требований к служебному поведению государственных гражданских служащих Санкт-Петербурга Комитета по физической культуре и спорту </w:t>
      </w:r>
      <w:r>
        <w:rPr>
          <w:rFonts w:cs="Times New Roman"/>
          <w:color w:val="auto"/>
          <w:szCs w:val="24"/>
        </w:rPr>
        <w:br/>
        <w:t>и урегулированию конфликта интересов.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9. Справки, содержащие сведения о доходах, об имуществе и обязательствах имущественного характера, представленные гражданином или кандидатом на должность, предусмотренную Перечнем, при назначении на должность гражданской службы, а также представляемые гражданским служащим ежегодно, информация о результатах проверки достоверности и полноты этих сведений и сведения о расходах приобщаются к личному </w:t>
      </w:r>
      <w:r>
        <w:rPr>
          <w:rFonts w:cs="Times New Roman"/>
          <w:color w:val="auto"/>
          <w:szCs w:val="24"/>
        </w:rPr>
        <w:lastRenderedPageBreak/>
        <w:t>делу гражданского служащего. Указанные сведения также могут храниться в электронном виде.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10. В случае если гражданин или кандидат на должность, предусмотренную Перечнем, не был назначен на должность гражданской службы, сведения о доходах, </w:t>
      </w:r>
      <w:r>
        <w:rPr>
          <w:rFonts w:cs="Times New Roman"/>
          <w:color w:val="auto"/>
          <w:szCs w:val="24"/>
        </w:rPr>
        <w:br/>
        <w:t>об имуществе и обязательствах имущественного характера в дальнейшем не могут быть использованы и подлежат уничтожению, за исключением случая, указанного в абзаце втором настоящего пункта.</w:t>
      </w:r>
    </w:p>
    <w:p w:rsidR="00080A0F" w:rsidRDefault="00080A0F" w:rsidP="00080A0F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Справка возвращается лицам, указанным в абзаце первом настоящего пункта, </w:t>
      </w:r>
      <w:r>
        <w:rPr>
          <w:rFonts w:cs="Times New Roman"/>
          <w:color w:val="auto"/>
          <w:szCs w:val="24"/>
        </w:rPr>
        <w:br/>
        <w:t>по их письменному заявлению вместе с другими документами.</w:t>
      </w:r>
    </w:p>
    <w:p w:rsidR="00080A0F" w:rsidRPr="0099679A" w:rsidRDefault="00080A0F" w:rsidP="00080A0F">
      <w:pPr>
        <w:jc w:val="both"/>
        <w:rPr>
          <w:rFonts w:cs="Times New Roman"/>
          <w:color w:val="auto"/>
          <w:szCs w:val="24"/>
        </w:rPr>
      </w:pPr>
    </w:p>
    <w:p w:rsidR="00080A0F" w:rsidRDefault="00080A0F" w:rsidP="007A4A79">
      <w:pPr>
        <w:jc w:val="both"/>
      </w:pPr>
    </w:p>
    <w:sectPr w:rsidR="00080A0F" w:rsidSect="00080A0F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18" w:rsidRDefault="00BB7418" w:rsidP="007A4A79">
      <w:r>
        <w:separator/>
      </w:r>
    </w:p>
  </w:endnote>
  <w:endnote w:type="continuationSeparator" w:id="0">
    <w:p w:rsidR="00BB7418" w:rsidRDefault="00BB7418" w:rsidP="007A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18" w:rsidRDefault="00BB7418" w:rsidP="007A4A79">
      <w:r>
        <w:separator/>
      </w:r>
    </w:p>
  </w:footnote>
  <w:footnote w:type="continuationSeparator" w:id="0">
    <w:p w:rsidR="00BB7418" w:rsidRDefault="00BB7418" w:rsidP="007A4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197160"/>
      <w:docPartObj>
        <w:docPartGallery w:val="Page Numbers (Top of Page)"/>
        <w:docPartUnique/>
      </w:docPartObj>
    </w:sdtPr>
    <w:sdtEndPr/>
    <w:sdtContent>
      <w:p w:rsidR="007A4A79" w:rsidRDefault="007A4A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A0F">
          <w:rPr>
            <w:noProof/>
          </w:rPr>
          <w:t>2</w:t>
        </w:r>
        <w:r>
          <w:fldChar w:fldCharType="end"/>
        </w:r>
      </w:p>
    </w:sdtContent>
  </w:sdt>
  <w:p w:rsidR="00A2440C" w:rsidRPr="007F61B4" w:rsidRDefault="00BB7418" w:rsidP="007F61B4">
    <w:pPr>
      <w:pStyle w:val="a3"/>
      <w:jc w:val="center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103039"/>
      <w:docPartObj>
        <w:docPartGallery w:val="Page Numbers (Top of Page)"/>
        <w:docPartUnique/>
      </w:docPartObj>
    </w:sdtPr>
    <w:sdtEndPr/>
    <w:sdtContent>
      <w:p w:rsidR="0099679A" w:rsidRDefault="00BB74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A0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92"/>
    <w:rsid w:val="00080A0F"/>
    <w:rsid w:val="000E2141"/>
    <w:rsid w:val="0025395B"/>
    <w:rsid w:val="004545F9"/>
    <w:rsid w:val="00457E92"/>
    <w:rsid w:val="00532833"/>
    <w:rsid w:val="007A4A79"/>
    <w:rsid w:val="00AB1317"/>
    <w:rsid w:val="00BB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79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A4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7A4A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4A7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A7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7A4A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4A7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08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79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A4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7A4A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4A7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A7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7A4A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4A7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08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Кумейко Ксения Валериевна</dc:creator>
  <cp:lastModifiedBy>Ларюшина Юлия Александровна</cp:lastModifiedBy>
  <cp:revision>2</cp:revision>
  <cp:lastPrinted>2021-12-03T05:50:00Z</cp:lastPrinted>
  <dcterms:created xsi:type="dcterms:W3CDTF">2021-12-03T12:14:00Z</dcterms:created>
  <dcterms:modified xsi:type="dcterms:W3CDTF">2021-12-03T12:14:00Z</dcterms:modified>
</cp:coreProperties>
</file>