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22" w:rsidRDefault="00646522" w:rsidP="00902CA1">
      <w:pPr>
        <w:jc w:val="center"/>
        <w:rPr>
          <w:rFonts w:eastAsia="Calibri"/>
          <w:b/>
          <w:lang w:eastAsia="en-US"/>
        </w:rPr>
      </w:pPr>
    </w:p>
    <w:p w:rsidR="00902CA1" w:rsidRPr="00B87F77" w:rsidRDefault="00902CA1" w:rsidP="00902CA1">
      <w:pPr>
        <w:jc w:val="center"/>
        <w:rPr>
          <w:rFonts w:eastAsia="Calibri"/>
          <w:b/>
          <w:lang w:eastAsia="en-US"/>
        </w:rPr>
      </w:pPr>
      <w:r w:rsidRPr="00B87F77">
        <w:rPr>
          <w:rFonts w:eastAsia="Calibri"/>
          <w:b/>
          <w:lang w:eastAsia="en-US"/>
        </w:rPr>
        <w:t xml:space="preserve">Пояснительная записка </w:t>
      </w:r>
    </w:p>
    <w:p w:rsidR="00902CA1" w:rsidRPr="00B87F77" w:rsidRDefault="00902CA1" w:rsidP="00902CA1">
      <w:pPr>
        <w:jc w:val="center"/>
        <w:rPr>
          <w:rFonts w:eastAsia="Calibri"/>
          <w:b/>
          <w:lang w:eastAsia="en-US"/>
        </w:rPr>
      </w:pPr>
      <w:r w:rsidRPr="00B87F77">
        <w:rPr>
          <w:rFonts w:eastAsia="Calibri"/>
          <w:b/>
          <w:lang w:eastAsia="en-US"/>
        </w:rPr>
        <w:t xml:space="preserve">к проекту постановления Правительства Санкт-Петербурга </w:t>
      </w:r>
    </w:p>
    <w:p w:rsidR="00902CA1" w:rsidRPr="00B87F77" w:rsidRDefault="00902CA1" w:rsidP="00902CA1">
      <w:pPr>
        <w:jc w:val="center"/>
        <w:rPr>
          <w:rFonts w:eastAsia="Calibri"/>
          <w:b/>
          <w:lang w:eastAsia="en-US"/>
        </w:rPr>
      </w:pPr>
      <w:r w:rsidRPr="00B87F77">
        <w:rPr>
          <w:rFonts w:eastAsia="Calibri"/>
          <w:b/>
          <w:lang w:eastAsia="en-US"/>
        </w:rPr>
        <w:t xml:space="preserve">«О внесении изменений в постановление Правительства </w:t>
      </w:r>
      <w:r w:rsidRPr="00B87F77">
        <w:rPr>
          <w:rFonts w:eastAsia="Calibri"/>
          <w:b/>
          <w:lang w:eastAsia="en-US"/>
        </w:rPr>
        <w:br/>
        <w:t>Санкт-Петербурга от 30.06.2014 № 552»</w:t>
      </w:r>
    </w:p>
    <w:p w:rsidR="00EC40EB" w:rsidRPr="00B87F77" w:rsidRDefault="00902CA1" w:rsidP="00902CA1">
      <w:pPr>
        <w:widowControl w:val="0"/>
        <w:jc w:val="center"/>
      </w:pPr>
      <w:r w:rsidRPr="00B87F77">
        <w:t xml:space="preserve">постановление Правительства Санкт-Петербурга от 30.06.2014 № 552 </w:t>
      </w:r>
      <w:r w:rsidRPr="00B87F77">
        <w:br/>
        <w:t>«О государственной программе Санкт-Петербурга «Развитие транспортной системы Санкт-Петербурга»</w:t>
      </w:r>
    </w:p>
    <w:p w:rsidR="00902CA1" w:rsidRDefault="00902CA1" w:rsidP="00902CA1">
      <w:pPr>
        <w:widowControl w:val="0"/>
        <w:jc w:val="center"/>
      </w:pPr>
    </w:p>
    <w:p w:rsidR="00646522" w:rsidRDefault="00646522" w:rsidP="00902CA1">
      <w:pPr>
        <w:widowControl w:val="0"/>
        <w:jc w:val="center"/>
      </w:pPr>
    </w:p>
    <w:p w:rsidR="00646522" w:rsidRPr="00B87F77" w:rsidRDefault="00646522" w:rsidP="00902CA1">
      <w:pPr>
        <w:widowControl w:val="0"/>
        <w:jc w:val="center"/>
      </w:pPr>
    </w:p>
    <w:p w:rsidR="006B4C92" w:rsidRDefault="006B4C92" w:rsidP="006B4C92">
      <w:pPr>
        <w:ind w:firstLine="709"/>
        <w:jc w:val="both"/>
        <w:rPr>
          <w:rFonts w:eastAsia="Calibri"/>
        </w:rPr>
      </w:pPr>
      <w:r>
        <w:rPr>
          <w:rFonts w:eastAsia="Calibri"/>
          <w:spacing w:val="-8"/>
        </w:rPr>
        <w:t>Проект постановления</w:t>
      </w:r>
      <w:r>
        <w:rPr>
          <w:rFonts w:eastAsia="Calibri"/>
          <w:b/>
          <w:spacing w:val="-8"/>
        </w:rPr>
        <w:t xml:space="preserve"> </w:t>
      </w:r>
      <w:r>
        <w:rPr>
          <w:rFonts w:eastAsia="Calibri"/>
          <w:spacing w:val="-8"/>
        </w:rPr>
        <w:t>Правительства Санкт-Петербурга</w:t>
      </w:r>
      <w:r>
        <w:rPr>
          <w:rFonts w:eastAsia="Calibri"/>
        </w:rPr>
        <w:t xml:space="preserve"> «О внесении изменений </w:t>
      </w:r>
      <w:r>
        <w:rPr>
          <w:rFonts w:eastAsia="Calibri"/>
        </w:rPr>
        <w:br/>
        <w:t xml:space="preserve">в постановление Правительства Санкт-Петербурга от 30.06.2014 № 552» (далее – Проект) </w:t>
      </w:r>
      <w:r>
        <w:t>предусматривает</w:t>
      </w:r>
      <w:r>
        <w:rPr>
          <w:rFonts w:eastAsia="Calibri"/>
        </w:rPr>
        <w:t xml:space="preserve"> внесение изменений в государственную программу Санкт-Петербурга «Развитие транспортной системы Санкт-Петербурга» (далее – Программа)</w:t>
      </w:r>
      <w:r>
        <w:t>.</w:t>
      </w:r>
    </w:p>
    <w:p w:rsidR="006B4C92" w:rsidRDefault="006B4C92" w:rsidP="006B4C92">
      <w:pPr>
        <w:ind w:firstLine="709"/>
        <w:jc w:val="both"/>
      </w:pPr>
      <w:r>
        <w:t xml:space="preserve">Проект подготовлен Комитетом по транспорту на основании пункта </w:t>
      </w:r>
      <w:r>
        <w:br/>
        <w:t xml:space="preserve">1.4 Порядка принятия решений о разработке государственных программ  </w:t>
      </w:r>
      <w:r>
        <w:br/>
        <w:t xml:space="preserve">Санкт-Петербурга, формирования, реализации и проведения оценки эффективности </w:t>
      </w:r>
      <w:r>
        <w:br/>
        <w:t xml:space="preserve">их реализации, утвержденного постановлением Правительства Санкт-Петербурга </w:t>
      </w:r>
      <w:r>
        <w:br/>
        <w:t xml:space="preserve">от 25.12.2013 № 1039, и пункта 7.2 Методических рекомендаций по формированию </w:t>
      </w:r>
      <w:r>
        <w:br/>
        <w:t xml:space="preserve">и реализации государственных программ Санкт-Петербурга, утвержденных распоряжением Комитета по экономической политике и стратегическому планированию </w:t>
      </w:r>
      <w:r>
        <w:br/>
        <w:t xml:space="preserve">Санкт-Петербурга от 28.03.2014 № 28-р, а также согласно поступившим предложениям </w:t>
      </w:r>
      <w:r>
        <w:br/>
        <w:t xml:space="preserve">от соисполнителей и участников Программы. </w:t>
      </w:r>
    </w:p>
    <w:p w:rsidR="006B4C92" w:rsidRDefault="006B4C92" w:rsidP="006B4C92">
      <w:pPr>
        <w:ind w:firstLine="709"/>
        <w:jc w:val="both"/>
        <w:rPr>
          <w:rFonts w:eastAsiaTheme="minorHAnsi"/>
          <w:lang w:eastAsia="en-US"/>
        </w:rPr>
      </w:pPr>
      <w:r>
        <w:t xml:space="preserve">Внесение изменений производится в соответствии с Законом </w:t>
      </w:r>
      <w:r>
        <w:rPr>
          <w:rFonts w:eastAsia="Calibri"/>
        </w:rPr>
        <w:t>Санкт-Петербурга</w:t>
      </w:r>
      <w:r>
        <w:t xml:space="preserve"> </w:t>
      </w:r>
      <w:r>
        <w:br/>
        <w:t xml:space="preserve">от </w:t>
      </w:r>
      <w:r w:rsidRPr="006B4C92">
        <w:t>10</w:t>
      </w:r>
      <w:r>
        <w:t>.1</w:t>
      </w:r>
      <w:r w:rsidRPr="006B4C92">
        <w:t>1</w:t>
      </w:r>
      <w:r>
        <w:t>.20</w:t>
      </w:r>
      <w:r w:rsidRPr="006B4C92">
        <w:t>21</w:t>
      </w:r>
      <w:r>
        <w:t xml:space="preserve"> № </w:t>
      </w:r>
      <w:r w:rsidRPr="006B4C92">
        <w:t>528</w:t>
      </w:r>
      <w:r>
        <w:t>-1</w:t>
      </w:r>
      <w:r w:rsidRPr="006B4C92">
        <w:t>13</w:t>
      </w:r>
      <w:r>
        <w:t xml:space="preserve"> «О внесении изменений в Закон Санкт-Петербурга «О бюджете Санкт-Петербурга на 20</w:t>
      </w:r>
      <w:r w:rsidRPr="006B4C92">
        <w:t>21</w:t>
      </w:r>
      <w:r>
        <w:t xml:space="preserve"> год и на плановый период 202</w:t>
      </w:r>
      <w:r w:rsidRPr="006B4C92">
        <w:t>2</w:t>
      </w:r>
      <w:r>
        <w:t xml:space="preserve"> и 202</w:t>
      </w:r>
      <w:r w:rsidRPr="006B4C92">
        <w:t>3</w:t>
      </w:r>
      <w:r>
        <w:t xml:space="preserve"> годов» (далее – закон </w:t>
      </w:r>
      <w:r>
        <w:br/>
        <w:t>о бюджете).</w:t>
      </w:r>
    </w:p>
    <w:p w:rsidR="006B4C92" w:rsidRDefault="006B4C92" w:rsidP="006B4C92">
      <w:pPr>
        <w:ind w:firstLine="709"/>
        <w:jc w:val="both"/>
      </w:pPr>
      <w:r>
        <w:t>Проектом предусматривается включение мероприятий, реализация которых запланирована на 2026 год.</w:t>
      </w:r>
    </w:p>
    <w:p w:rsidR="006B4C92" w:rsidRDefault="006B4C92" w:rsidP="006B4C92">
      <w:pPr>
        <w:ind w:firstLine="709"/>
        <w:jc w:val="both"/>
      </w:pPr>
      <w:r>
        <w:t>Общий объем финансирования Программы на период 2021-2026 годов составляет 1 319 753,2 млн руб.</w:t>
      </w:r>
    </w:p>
    <w:p w:rsidR="006B4C92" w:rsidRDefault="006B4C92" w:rsidP="006B4C92">
      <w:pPr>
        <w:ind w:firstLine="709"/>
        <w:jc w:val="both"/>
      </w:pPr>
      <w:r>
        <w:t xml:space="preserve">Финансирование Программы предусматривается за счет средств бюджета </w:t>
      </w:r>
      <w:r>
        <w:br/>
        <w:t>Санкт-Петербурга в объеме 1 006 345,0 млн руб. (76,3%), внебюджетных средств в объеме 296 519,2 млн руб. (20,4%) и средств федерального бюджета в объеме 16,8 млн руб. (0,01%).</w:t>
      </w:r>
    </w:p>
    <w:p w:rsidR="006B4C92" w:rsidRDefault="006B4C92" w:rsidP="006B4C92">
      <w:pPr>
        <w:ind w:firstLine="709"/>
        <w:jc w:val="both"/>
      </w:pPr>
      <w:r>
        <w:t xml:space="preserve">Объемы финансирования из внебюджетных источников планируются </w:t>
      </w:r>
      <w:r>
        <w:br/>
        <w:t xml:space="preserve">за счет средств Санкт-Петербургских государственных унитарных предприятий «Петербургский метрополитен», «Горэлектротранс» и «Пассажиравтотранс» – участников реализации Программы.  </w:t>
      </w:r>
    </w:p>
    <w:p w:rsidR="006B4C92" w:rsidRDefault="006B4C92" w:rsidP="006B4C92">
      <w:pPr>
        <w:ind w:firstLine="709"/>
        <w:jc w:val="both"/>
      </w:pPr>
      <w:r>
        <w:t xml:space="preserve">Объем финансирования за счет </w:t>
      </w:r>
      <w:r w:rsidR="00FB7162">
        <w:t xml:space="preserve">средств </w:t>
      </w:r>
      <w:r>
        <w:t xml:space="preserve">бюджета Санкт-Петербурга составляет </w:t>
      </w:r>
      <w:r w:rsidR="00FB7162">
        <w:t>1 006 345,0</w:t>
      </w:r>
      <w:r>
        <w:t xml:space="preserve"> млн руб., в том числе:</w:t>
      </w:r>
    </w:p>
    <w:p w:rsidR="006B4C92" w:rsidRDefault="006B4C92" w:rsidP="006B4C92">
      <w:pPr>
        <w:ind w:firstLine="709"/>
        <w:jc w:val="both"/>
      </w:pPr>
      <w:r>
        <w:t>20</w:t>
      </w:r>
      <w:r w:rsidR="00FB7162">
        <w:t>21</w:t>
      </w:r>
      <w:r>
        <w:t xml:space="preserve"> год – 118</w:t>
      </w:r>
      <w:r w:rsidR="00FB7162">
        <w:t> 286,4</w:t>
      </w:r>
      <w:r>
        <w:t xml:space="preserve"> млн руб.;</w:t>
      </w:r>
    </w:p>
    <w:p w:rsidR="006B4C92" w:rsidRDefault="006B4C92" w:rsidP="006B4C92">
      <w:pPr>
        <w:ind w:firstLine="709"/>
        <w:jc w:val="both"/>
      </w:pPr>
      <w:r>
        <w:t>20</w:t>
      </w:r>
      <w:r w:rsidR="00FB7162">
        <w:t>22</w:t>
      </w:r>
      <w:r>
        <w:t xml:space="preserve"> год – </w:t>
      </w:r>
      <w:r w:rsidR="00FB7162">
        <w:t>138 374,8</w:t>
      </w:r>
      <w:r>
        <w:t xml:space="preserve"> млн руб.;</w:t>
      </w:r>
    </w:p>
    <w:p w:rsidR="006B4C92" w:rsidRDefault="006B4C92" w:rsidP="006B4C92">
      <w:pPr>
        <w:ind w:firstLine="709"/>
        <w:jc w:val="both"/>
      </w:pPr>
      <w:r>
        <w:t>20</w:t>
      </w:r>
      <w:r w:rsidR="00FB7162">
        <w:t>23</w:t>
      </w:r>
      <w:r>
        <w:t xml:space="preserve"> год – </w:t>
      </w:r>
      <w:r w:rsidR="00FB7162">
        <w:t>159 786,7</w:t>
      </w:r>
      <w:r>
        <w:t xml:space="preserve"> млн руб.;</w:t>
      </w:r>
    </w:p>
    <w:p w:rsidR="006B4C92" w:rsidRDefault="00FB7162" w:rsidP="006B4C92">
      <w:pPr>
        <w:ind w:firstLine="709"/>
        <w:jc w:val="both"/>
      </w:pPr>
      <w:r>
        <w:t>2024</w:t>
      </w:r>
      <w:r w:rsidR="006B4C92">
        <w:t xml:space="preserve"> год – </w:t>
      </w:r>
      <w:r>
        <w:t xml:space="preserve">186 474,4 </w:t>
      </w:r>
      <w:r w:rsidR="006B4C92">
        <w:t>млн руб.;</w:t>
      </w:r>
    </w:p>
    <w:p w:rsidR="006B4C92" w:rsidRDefault="00FB7162" w:rsidP="006B4C92">
      <w:pPr>
        <w:ind w:firstLine="709"/>
        <w:jc w:val="both"/>
      </w:pPr>
      <w:r>
        <w:t>2025</w:t>
      </w:r>
      <w:r w:rsidR="006B4C92">
        <w:t xml:space="preserve"> год – </w:t>
      </w:r>
      <w:r>
        <w:t xml:space="preserve">205 716,7 </w:t>
      </w:r>
      <w:r w:rsidR="006B4C92">
        <w:t>млн руб.;</w:t>
      </w:r>
    </w:p>
    <w:p w:rsidR="006B4C92" w:rsidRDefault="00FB7162" w:rsidP="006B4C92">
      <w:pPr>
        <w:ind w:firstLine="709"/>
        <w:jc w:val="both"/>
      </w:pPr>
      <w:r>
        <w:t>2026</w:t>
      </w:r>
      <w:r w:rsidR="006B4C92">
        <w:t xml:space="preserve"> год – </w:t>
      </w:r>
      <w:r>
        <w:t>197 705,9</w:t>
      </w:r>
      <w:r w:rsidR="006B4C92">
        <w:t xml:space="preserve"> млн руб.</w:t>
      </w:r>
    </w:p>
    <w:p w:rsidR="006B4C92" w:rsidRDefault="006B4C92" w:rsidP="006B4C92">
      <w:pPr>
        <w:ind w:firstLine="709"/>
        <w:jc w:val="both"/>
      </w:pPr>
    </w:p>
    <w:p w:rsidR="00646522" w:rsidRDefault="00646522" w:rsidP="006B4C92">
      <w:pPr>
        <w:ind w:firstLine="709"/>
        <w:jc w:val="both"/>
      </w:pPr>
    </w:p>
    <w:p w:rsidR="00646522" w:rsidRDefault="00646522" w:rsidP="006B4C92">
      <w:pPr>
        <w:ind w:firstLine="709"/>
        <w:jc w:val="both"/>
      </w:pPr>
    </w:p>
    <w:p w:rsidR="006B4C92" w:rsidRDefault="006B4C92" w:rsidP="006B4C92">
      <w:pPr>
        <w:ind w:firstLine="709"/>
        <w:jc w:val="both"/>
      </w:pPr>
      <w:r>
        <w:lastRenderedPageBreak/>
        <w:t xml:space="preserve">Соисполнителями Программы за счет </w:t>
      </w:r>
      <w:r w:rsidR="00FB7162">
        <w:t xml:space="preserve">средств </w:t>
      </w:r>
      <w:r>
        <w:t>бюджета Санкт-Петербурга являются: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1596"/>
        <w:gridCol w:w="2211"/>
      </w:tblGrid>
      <w:tr w:rsidR="006B4C92" w:rsidTr="006B4C92">
        <w:tc>
          <w:tcPr>
            <w:tcW w:w="5764" w:type="dxa"/>
          </w:tcPr>
          <w:p w:rsidR="006B4C92" w:rsidRDefault="006B4C92">
            <w:pPr>
              <w:jc w:val="both"/>
            </w:pPr>
          </w:p>
        </w:tc>
        <w:tc>
          <w:tcPr>
            <w:tcW w:w="1596" w:type="dxa"/>
            <w:vAlign w:val="bottom"/>
            <w:hideMark/>
          </w:tcPr>
          <w:p w:rsidR="006B4C92" w:rsidRDefault="006B4C92">
            <w:pPr>
              <w:jc w:val="center"/>
            </w:pPr>
            <w:proofErr w:type="gramStart"/>
            <w:r>
              <w:t>млн</w:t>
            </w:r>
            <w:proofErr w:type="gramEnd"/>
            <w:r>
              <w:t xml:space="preserve"> руб.</w:t>
            </w:r>
          </w:p>
          <w:p w:rsidR="00646522" w:rsidRDefault="00646522">
            <w:pPr>
              <w:jc w:val="center"/>
            </w:pPr>
          </w:p>
          <w:p w:rsidR="00646522" w:rsidRDefault="00646522">
            <w:pPr>
              <w:jc w:val="center"/>
            </w:pPr>
          </w:p>
        </w:tc>
        <w:tc>
          <w:tcPr>
            <w:tcW w:w="2211" w:type="dxa"/>
            <w:hideMark/>
          </w:tcPr>
          <w:p w:rsidR="006B4C92" w:rsidRDefault="006B4C92">
            <w:pPr>
              <w:jc w:val="center"/>
            </w:pPr>
            <w:r>
              <w:t>доля размеров финансирования в общих расходах, %</w:t>
            </w:r>
          </w:p>
          <w:p w:rsidR="00646522" w:rsidRDefault="00646522">
            <w:pPr>
              <w:jc w:val="center"/>
            </w:pPr>
          </w:p>
        </w:tc>
      </w:tr>
      <w:tr w:rsidR="006B4C92" w:rsidTr="006B4C92">
        <w:tc>
          <w:tcPr>
            <w:tcW w:w="5764" w:type="dxa"/>
            <w:hideMark/>
          </w:tcPr>
          <w:p w:rsidR="006B4C92" w:rsidRDefault="006B4C92">
            <w:r>
              <w:t>Комитет по транспорту</w:t>
            </w:r>
          </w:p>
        </w:tc>
        <w:tc>
          <w:tcPr>
            <w:tcW w:w="1596" w:type="dxa"/>
            <w:hideMark/>
          </w:tcPr>
          <w:p w:rsidR="006B4C92" w:rsidRDefault="00FB7162" w:rsidP="00FB7162">
            <w:pPr>
              <w:jc w:val="center"/>
            </w:pPr>
            <w:r>
              <w:t>598 119,7</w:t>
            </w:r>
          </w:p>
        </w:tc>
        <w:tc>
          <w:tcPr>
            <w:tcW w:w="2211" w:type="dxa"/>
            <w:hideMark/>
          </w:tcPr>
          <w:p w:rsidR="006B4C92" w:rsidRDefault="00FB7162">
            <w:pPr>
              <w:jc w:val="center"/>
            </w:pPr>
            <w:r>
              <w:t>59,4</w:t>
            </w:r>
          </w:p>
          <w:p w:rsidR="00646522" w:rsidRDefault="00646522">
            <w:pPr>
              <w:jc w:val="center"/>
            </w:pPr>
          </w:p>
        </w:tc>
      </w:tr>
      <w:tr w:rsidR="006B4C92" w:rsidTr="006B4C92">
        <w:tc>
          <w:tcPr>
            <w:tcW w:w="5764" w:type="dxa"/>
            <w:hideMark/>
          </w:tcPr>
          <w:p w:rsidR="006B4C92" w:rsidRDefault="006B4C92">
            <w:r>
              <w:t>Комитет по развитию транспортной инфраструктуры Санкт-Петербурга</w:t>
            </w:r>
          </w:p>
        </w:tc>
        <w:tc>
          <w:tcPr>
            <w:tcW w:w="1596" w:type="dxa"/>
            <w:hideMark/>
          </w:tcPr>
          <w:p w:rsidR="00FB7162" w:rsidRDefault="00FB7162">
            <w:pPr>
              <w:jc w:val="center"/>
            </w:pPr>
          </w:p>
          <w:p w:rsidR="006B4C92" w:rsidRDefault="00FB7162">
            <w:pPr>
              <w:jc w:val="center"/>
            </w:pPr>
            <w:r>
              <w:t>306 021</w:t>
            </w:r>
            <w:r w:rsidR="006B4C92">
              <w:t>,9</w:t>
            </w:r>
          </w:p>
        </w:tc>
        <w:tc>
          <w:tcPr>
            <w:tcW w:w="2211" w:type="dxa"/>
            <w:hideMark/>
          </w:tcPr>
          <w:p w:rsidR="00FB7162" w:rsidRDefault="00FB7162">
            <w:pPr>
              <w:jc w:val="center"/>
            </w:pPr>
          </w:p>
          <w:p w:rsidR="006B4C92" w:rsidRDefault="00FB7162">
            <w:pPr>
              <w:jc w:val="center"/>
            </w:pPr>
            <w:r>
              <w:t>30,4</w:t>
            </w:r>
          </w:p>
          <w:p w:rsidR="00646522" w:rsidRDefault="00646522">
            <w:pPr>
              <w:jc w:val="center"/>
            </w:pPr>
          </w:p>
        </w:tc>
      </w:tr>
      <w:tr w:rsidR="006B4C92" w:rsidTr="006B4C92">
        <w:tc>
          <w:tcPr>
            <w:tcW w:w="5764" w:type="dxa"/>
            <w:hideMark/>
          </w:tcPr>
          <w:p w:rsidR="006B4C92" w:rsidRDefault="006B4C92">
            <w:r>
              <w:t>Комитет по благоустройству Санкт-Петербурга</w:t>
            </w:r>
          </w:p>
        </w:tc>
        <w:tc>
          <w:tcPr>
            <w:tcW w:w="1596" w:type="dxa"/>
            <w:hideMark/>
          </w:tcPr>
          <w:p w:rsidR="006B4C92" w:rsidRDefault="00FB7162">
            <w:pPr>
              <w:jc w:val="center"/>
            </w:pPr>
            <w:r>
              <w:t>76 648,9</w:t>
            </w:r>
          </w:p>
        </w:tc>
        <w:tc>
          <w:tcPr>
            <w:tcW w:w="2211" w:type="dxa"/>
            <w:hideMark/>
          </w:tcPr>
          <w:p w:rsidR="006B4C92" w:rsidRDefault="00FB7162">
            <w:pPr>
              <w:jc w:val="center"/>
            </w:pPr>
            <w:r>
              <w:t>7,6</w:t>
            </w:r>
          </w:p>
          <w:p w:rsidR="00646522" w:rsidRDefault="00646522">
            <w:pPr>
              <w:jc w:val="center"/>
            </w:pPr>
          </w:p>
        </w:tc>
      </w:tr>
      <w:tr w:rsidR="006B4C92" w:rsidTr="006B4C92">
        <w:tc>
          <w:tcPr>
            <w:tcW w:w="5764" w:type="dxa"/>
            <w:hideMark/>
          </w:tcPr>
          <w:p w:rsidR="006B4C92" w:rsidRDefault="006B4C92">
            <w:r>
              <w:t xml:space="preserve">Комитет имущественных отношений </w:t>
            </w:r>
            <w:r w:rsidR="00FB7162">
              <w:br/>
            </w:r>
            <w:r>
              <w:t xml:space="preserve">Санкт-Петербурга </w:t>
            </w:r>
          </w:p>
        </w:tc>
        <w:tc>
          <w:tcPr>
            <w:tcW w:w="1596" w:type="dxa"/>
            <w:hideMark/>
          </w:tcPr>
          <w:p w:rsidR="00FB7162" w:rsidRDefault="00FB7162">
            <w:pPr>
              <w:jc w:val="center"/>
            </w:pPr>
          </w:p>
          <w:p w:rsidR="006B4C92" w:rsidRDefault="00FB7162">
            <w:pPr>
              <w:jc w:val="center"/>
            </w:pPr>
            <w:r>
              <w:t>22 456,9</w:t>
            </w:r>
          </w:p>
        </w:tc>
        <w:tc>
          <w:tcPr>
            <w:tcW w:w="2211" w:type="dxa"/>
            <w:hideMark/>
          </w:tcPr>
          <w:p w:rsidR="00FB7162" w:rsidRDefault="00FB7162">
            <w:pPr>
              <w:jc w:val="center"/>
            </w:pPr>
          </w:p>
          <w:p w:rsidR="006B4C92" w:rsidRDefault="00FB7162">
            <w:pPr>
              <w:jc w:val="center"/>
            </w:pPr>
            <w:r>
              <w:t>2,2</w:t>
            </w:r>
          </w:p>
          <w:p w:rsidR="00646522" w:rsidRDefault="00646522">
            <w:pPr>
              <w:jc w:val="center"/>
            </w:pPr>
          </w:p>
        </w:tc>
      </w:tr>
      <w:tr w:rsidR="006B4C92" w:rsidTr="006B4C92">
        <w:tc>
          <w:tcPr>
            <w:tcW w:w="5764" w:type="dxa"/>
            <w:hideMark/>
          </w:tcPr>
          <w:p w:rsidR="006B4C92" w:rsidRDefault="006B4C92">
            <w:r>
              <w:t>Комитет по строительству</w:t>
            </w:r>
          </w:p>
        </w:tc>
        <w:tc>
          <w:tcPr>
            <w:tcW w:w="1596" w:type="dxa"/>
            <w:hideMark/>
          </w:tcPr>
          <w:p w:rsidR="006B4C92" w:rsidRDefault="00FB7162">
            <w:pPr>
              <w:jc w:val="center"/>
            </w:pPr>
            <w:r>
              <w:t>3 097,7</w:t>
            </w:r>
            <w:r w:rsidR="006B4C92">
              <w:t xml:space="preserve"> </w:t>
            </w:r>
          </w:p>
          <w:p w:rsidR="006B4C92" w:rsidRDefault="006B4C92">
            <w:pPr>
              <w:jc w:val="center"/>
            </w:pPr>
          </w:p>
        </w:tc>
        <w:tc>
          <w:tcPr>
            <w:tcW w:w="2211" w:type="dxa"/>
            <w:hideMark/>
          </w:tcPr>
          <w:p w:rsidR="006B4C92" w:rsidRDefault="00FB7162">
            <w:pPr>
              <w:jc w:val="center"/>
            </w:pPr>
            <w:r>
              <w:t>0</w:t>
            </w:r>
            <w:r w:rsidR="006B4C92">
              <w:t>,</w:t>
            </w:r>
            <w:r>
              <w:t>3</w:t>
            </w:r>
          </w:p>
          <w:p w:rsidR="006B4C92" w:rsidRDefault="006B4C92">
            <w:pPr>
              <w:jc w:val="center"/>
            </w:pPr>
          </w:p>
        </w:tc>
      </w:tr>
    </w:tbl>
    <w:p w:rsidR="006B4C92" w:rsidRDefault="006B4C92" w:rsidP="006B4C92">
      <w:pPr>
        <w:ind w:firstLine="709"/>
        <w:jc w:val="both"/>
        <w:rPr>
          <w:lang w:eastAsia="en-US"/>
        </w:rPr>
      </w:pPr>
    </w:p>
    <w:p w:rsidR="006B4C92" w:rsidRDefault="007D1A12" w:rsidP="006B4C92">
      <w:pPr>
        <w:ind w:firstLine="709"/>
        <w:jc w:val="both"/>
      </w:pPr>
      <w:r>
        <w:t>Принятие</w:t>
      </w:r>
      <w:r w:rsidR="006B4C92">
        <w:t xml:space="preserve"> проекта не потребует дополнительн</w:t>
      </w:r>
      <w:r>
        <w:t>ого</w:t>
      </w:r>
      <w:r w:rsidR="006B4C92">
        <w:t xml:space="preserve"> расходов</w:t>
      </w:r>
      <w:r>
        <w:t>ания средств</w:t>
      </w:r>
      <w:r w:rsidR="006B4C92">
        <w:t xml:space="preserve"> бюджета </w:t>
      </w:r>
      <w:r w:rsidR="006B4C92">
        <w:br/>
        <w:t>Санкт-Петербурга.</w:t>
      </w:r>
    </w:p>
    <w:p w:rsidR="00C70A64" w:rsidRDefault="006B4C92" w:rsidP="006B4C92">
      <w:pPr>
        <w:ind w:firstLine="709"/>
        <w:jc w:val="both"/>
      </w:pPr>
      <w:r>
        <w:t>Проект не</w:t>
      </w:r>
      <w:r w:rsidR="007D1A12">
        <w:t xml:space="preserve">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в частности: избыточных обязанностей, запретов и ограничений для субъектов предпринимательской </w:t>
      </w:r>
      <w:r w:rsidR="00C70A64">
        <w:br/>
      </w:r>
      <w:r w:rsidR="007D1A12">
        <w:t xml:space="preserve">и инвестиционной деятельности </w:t>
      </w:r>
      <w:r w:rsidR="00C70A64">
        <w:t>или способствующих их ведению, необоснованных расходов субъектов предпринимательской и инвестиционной деятельности, а также необоснованных расходов бюджета Санкт-Петербурга, в связи с чем не подлежит процедуре оценки регулирующего воздействия.</w:t>
      </w:r>
    </w:p>
    <w:p w:rsidR="00C70A64" w:rsidRDefault="00C70A64" w:rsidP="006B4C92">
      <w:pPr>
        <w:ind w:firstLine="709"/>
        <w:jc w:val="both"/>
      </w:pPr>
      <w:r>
        <w:t xml:space="preserve">В соответствии с Соглашением между Правительством Санкт-Петербурга </w:t>
      </w:r>
      <w:r>
        <w:br/>
        <w:t xml:space="preserve">и Прокуратурой Санкт-Петербурга о взаимодействии в сфере правотворчества </w:t>
      </w:r>
      <w:r>
        <w:br/>
        <w:t>от 22.06.2017 Проект направлен в адрес Прокуратуры Санкт-Петербурга.</w:t>
      </w:r>
    </w:p>
    <w:p w:rsidR="006B4C92" w:rsidRDefault="00C70A64" w:rsidP="006B4C92">
      <w:pPr>
        <w:ind w:firstLine="709"/>
        <w:jc w:val="both"/>
      </w:pPr>
      <w:r>
        <w:t xml:space="preserve">В соответствии с распоряжением Правительства Санкт-Петербурга </w:t>
      </w:r>
      <w:r>
        <w:br/>
        <w:t>от 17.08.2014 № 48-рп</w:t>
      </w:r>
      <w:r w:rsidR="006B4C92">
        <w:t xml:space="preserve"> </w:t>
      </w:r>
      <w:r>
        <w:t xml:space="preserve">«О порядке проведения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>
        <w:br/>
        <w:t>Санкт-Петербурга» Проект размещен на официальном сайте Комитета по транспорту.</w:t>
      </w:r>
    </w:p>
    <w:p w:rsidR="00B6241D" w:rsidRDefault="006B4C92" w:rsidP="006B4C92">
      <w:pPr>
        <w:widowControl w:val="0"/>
        <w:ind w:firstLine="709"/>
        <w:jc w:val="both"/>
      </w:pPr>
      <w:r>
        <w:t>Проведение информационно-рекламного сопровождения, пресс-конференций, рассылки пресс-релизов и иных мероприятий с участием средств массовой информации при реализации проекта не требуется.</w:t>
      </w:r>
    </w:p>
    <w:p w:rsidR="00A80F19" w:rsidRPr="0056361A" w:rsidRDefault="00A80F19" w:rsidP="005C1702">
      <w:pPr>
        <w:widowControl w:val="0"/>
        <w:ind w:firstLine="709"/>
        <w:jc w:val="both"/>
      </w:pPr>
      <w:bookmarkStart w:id="0" w:name="_GoBack"/>
      <w:bookmarkEnd w:id="0"/>
    </w:p>
    <w:p w:rsidR="00EC40EB" w:rsidRPr="00B87F77" w:rsidRDefault="00EC40EB" w:rsidP="00EC40EB">
      <w:pPr>
        <w:widowControl w:val="0"/>
        <w:ind w:firstLine="709"/>
        <w:jc w:val="both"/>
      </w:pPr>
    </w:p>
    <w:p w:rsidR="00EC40EB" w:rsidRPr="00B87F77" w:rsidRDefault="00EC40EB" w:rsidP="00EC40EB">
      <w:pPr>
        <w:widowControl w:val="0"/>
        <w:ind w:firstLine="709"/>
        <w:jc w:val="both"/>
      </w:pPr>
    </w:p>
    <w:p w:rsidR="00EC40EB" w:rsidRPr="00EC40EB" w:rsidRDefault="0028360F" w:rsidP="00461F3E">
      <w:pPr>
        <w:widowControl w:val="0"/>
        <w:jc w:val="both"/>
      </w:pPr>
      <w:r>
        <w:rPr>
          <w:b/>
        </w:rPr>
        <w:t>П</w:t>
      </w:r>
      <w:r w:rsidR="00D914E7" w:rsidRPr="00B87F77">
        <w:rPr>
          <w:b/>
        </w:rPr>
        <w:t>редседател</w:t>
      </w:r>
      <w:r>
        <w:rPr>
          <w:b/>
        </w:rPr>
        <w:t>ь</w:t>
      </w:r>
      <w:r w:rsidR="00EC40EB" w:rsidRPr="00B87F77">
        <w:rPr>
          <w:b/>
        </w:rPr>
        <w:t xml:space="preserve"> Комитета</w:t>
      </w:r>
      <w:r w:rsidR="00EC40EB" w:rsidRPr="00B87F77">
        <w:rPr>
          <w:b/>
        </w:rPr>
        <w:tab/>
      </w:r>
      <w:r w:rsidR="00EC40EB" w:rsidRPr="00B87F77">
        <w:rPr>
          <w:b/>
        </w:rPr>
        <w:tab/>
      </w:r>
      <w:r w:rsidR="00EC40EB" w:rsidRPr="00B87F77">
        <w:rPr>
          <w:b/>
        </w:rPr>
        <w:tab/>
        <w:t xml:space="preserve">             </w:t>
      </w:r>
      <w:r w:rsidR="00EC40EB" w:rsidRPr="00B87F77">
        <w:rPr>
          <w:b/>
        </w:rPr>
        <w:tab/>
      </w:r>
      <w:r w:rsidR="00EC40EB" w:rsidRPr="00B87F77">
        <w:rPr>
          <w:b/>
        </w:rPr>
        <w:tab/>
      </w:r>
      <w:r w:rsidR="00461F3E" w:rsidRPr="00B87F77">
        <w:rPr>
          <w:b/>
        </w:rPr>
        <w:t xml:space="preserve">  </w:t>
      </w:r>
      <w:r w:rsidR="00902CA1" w:rsidRPr="00B87F77">
        <w:rPr>
          <w:b/>
        </w:rPr>
        <w:t xml:space="preserve"> </w:t>
      </w:r>
      <w:r w:rsidR="00D914E7" w:rsidRPr="00B87F77">
        <w:rPr>
          <w:b/>
        </w:rPr>
        <w:t xml:space="preserve"> </w:t>
      </w:r>
      <w:r w:rsidR="00321BCF" w:rsidRPr="00B87F77">
        <w:rPr>
          <w:b/>
        </w:rPr>
        <w:t xml:space="preserve">    </w:t>
      </w:r>
      <w:r w:rsidR="00B87F77">
        <w:rPr>
          <w:b/>
        </w:rPr>
        <w:t xml:space="preserve">  </w:t>
      </w:r>
      <w:r w:rsidR="00B6241D">
        <w:rPr>
          <w:b/>
        </w:rPr>
        <w:tab/>
      </w:r>
      <w:r w:rsidR="00243ACB">
        <w:rPr>
          <w:b/>
        </w:rPr>
        <w:t xml:space="preserve"> </w:t>
      </w:r>
      <w:r w:rsidR="007414CB">
        <w:rPr>
          <w:b/>
        </w:rPr>
        <w:t xml:space="preserve"> </w:t>
      </w:r>
      <w:r w:rsidR="00F80586">
        <w:rPr>
          <w:b/>
        </w:rPr>
        <w:t xml:space="preserve"> </w:t>
      </w:r>
      <w:r w:rsidR="006445EC">
        <w:rPr>
          <w:b/>
        </w:rPr>
        <w:t xml:space="preserve">          </w:t>
      </w:r>
      <w:r>
        <w:rPr>
          <w:b/>
        </w:rPr>
        <w:t>К</w:t>
      </w:r>
      <w:r w:rsidR="00B937CB">
        <w:rPr>
          <w:b/>
        </w:rPr>
        <w:t>.</w:t>
      </w:r>
      <w:r>
        <w:rPr>
          <w:b/>
        </w:rPr>
        <w:t>В</w:t>
      </w:r>
      <w:r w:rsidR="009C203A">
        <w:rPr>
          <w:b/>
        </w:rPr>
        <w:t xml:space="preserve">. </w:t>
      </w:r>
      <w:r>
        <w:rPr>
          <w:b/>
        </w:rPr>
        <w:t>Поляков</w:t>
      </w:r>
    </w:p>
    <w:sectPr w:rsidR="00EC40EB" w:rsidRPr="00EC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EB"/>
    <w:rsid w:val="000376C0"/>
    <w:rsid w:val="00082375"/>
    <w:rsid w:val="00104DBC"/>
    <w:rsid w:val="0010536E"/>
    <w:rsid w:val="00116F9B"/>
    <w:rsid w:val="00145631"/>
    <w:rsid w:val="001563BE"/>
    <w:rsid w:val="00157B34"/>
    <w:rsid w:val="00165A33"/>
    <w:rsid w:val="00187403"/>
    <w:rsid w:val="00187951"/>
    <w:rsid w:val="001A6F3C"/>
    <w:rsid w:val="00210DFE"/>
    <w:rsid w:val="00225BEA"/>
    <w:rsid w:val="002303DE"/>
    <w:rsid w:val="00243ACB"/>
    <w:rsid w:val="002727C9"/>
    <w:rsid w:val="002830A1"/>
    <w:rsid w:val="0028360F"/>
    <w:rsid w:val="00284989"/>
    <w:rsid w:val="00290A87"/>
    <w:rsid w:val="002A250F"/>
    <w:rsid w:val="002B5327"/>
    <w:rsid w:val="002C208D"/>
    <w:rsid w:val="002D73A4"/>
    <w:rsid w:val="00303DF6"/>
    <w:rsid w:val="00321BCF"/>
    <w:rsid w:val="00343A96"/>
    <w:rsid w:val="00357E46"/>
    <w:rsid w:val="003716BC"/>
    <w:rsid w:val="00390C5A"/>
    <w:rsid w:val="003B0D21"/>
    <w:rsid w:val="003B2D79"/>
    <w:rsid w:val="003D1F75"/>
    <w:rsid w:val="003D3E38"/>
    <w:rsid w:val="004014DC"/>
    <w:rsid w:val="00444411"/>
    <w:rsid w:val="004606CD"/>
    <w:rsid w:val="00461F3E"/>
    <w:rsid w:val="00473DC3"/>
    <w:rsid w:val="0047520F"/>
    <w:rsid w:val="00494C5E"/>
    <w:rsid w:val="005075E8"/>
    <w:rsid w:val="0053267B"/>
    <w:rsid w:val="0056361A"/>
    <w:rsid w:val="005701FA"/>
    <w:rsid w:val="005775FB"/>
    <w:rsid w:val="005813F9"/>
    <w:rsid w:val="00590372"/>
    <w:rsid w:val="00596076"/>
    <w:rsid w:val="005C1702"/>
    <w:rsid w:val="005F3759"/>
    <w:rsid w:val="00617344"/>
    <w:rsid w:val="00622CC8"/>
    <w:rsid w:val="00623A2E"/>
    <w:rsid w:val="00627C94"/>
    <w:rsid w:val="00634B1C"/>
    <w:rsid w:val="006445EC"/>
    <w:rsid w:val="00646522"/>
    <w:rsid w:val="00646A06"/>
    <w:rsid w:val="00653D53"/>
    <w:rsid w:val="006613E4"/>
    <w:rsid w:val="0068175E"/>
    <w:rsid w:val="00693E9A"/>
    <w:rsid w:val="0069585F"/>
    <w:rsid w:val="006A36B7"/>
    <w:rsid w:val="006A4834"/>
    <w:rsid w:val="006B4C92"/>
    <w:rsid w:val="006C1245"/>
    <w:rsid w:val="006F1805"/>
    <w:rsid w:val="006F26E1"/>
    <w:rsid w:val="0071143B"/>
    <w:rsid w:val="00712D54"/>
    <w:rsid w:val="007414CB"/>
    <w:rsid w:val="0077326D"/>
    <w:rsid w:val="007D1A12"/>
    <w:rsid w:val="007D762D"/>
    <w:rsid w:val="007E375E"/>
    <w:rsid w:val="008027D1"/>
    <w:rsid w:val="008163D0"/>
    <w:rsid w:val="0082745C"/>
    <w:rsid w:val="00856F6B"/>
    <w:rsid w:val="008722EE"/>
    <w:rsid w:val="0087258C"/>
    <w:rsid w:val="008774C8"/>
    <w:rsid w:val="00896B3D"/>
    <w:rsid w:val="008B440C"/>
    <w:rsid w:val="008E6C71"/>
    <w:rsid w:val="00902CA1"/>
    <w:rsid w:val="0092618F"/>
    <w:rsid w:val="009272E2"/>
    <w:rsid w:val="00933C3B"/>
    <w:rsid w:val="00964CD7"/>
    <w:rsid w:val="0097538B"/>
    <w:rsid w:val="009845D2"/>
    <w:rsid w:val="009947F4"/>
    <w:rsid w:val="009C203A"/>
    <w:rsid w:val="009C3059"/>
    <w:rsid w:val="009D4B3B"/>
    <w:rsid w:val="009F21C3"/>
    <w:rsid w:val="00A17855"/>
    <w:rsid w:val="00A23272"/>
    <w:rsid w:val="00A30487"/>
    <w:rsid w:val="00A3223B"/>
    <w:rsid w:val="00A6007B"/>
    <w:rsid w:val="00A80F19"/>
    <w:rsid w:val="00AA1E8F"/>
    <w:rsid w:val="00AB359E"/>
    <w:rsid w:val="00AE4F40"/>
    <w:rsid w:val="00B04A79"/>
    <w:rsid w:val="00B113D0"/>
    <w:rsid w:val="00B323A2"/>
    <w:rsid w:val="00B6241D"/>
    <w:rsid w:val="00B76F39"/>
    <w:rsid w:val="00B8071C"/>
    <w:rsid w:val="00B87931"/>
    <w:rsid w:val="00B87F77"/>
    <w:rsid w:val="00B909C2"/>
    <w:rsid w:val="00B937CB"/>
    <w:rsid w:val="00B93D8B"/>
    <w:rsid w:val="00B9422A"/>
    <w:rsid w:val="00BA0FED"/>
    <w:rsid w:val="00BA188D"/>
    <w:rsid w:val="00BB11DB"/>
    <w:rsid w:val="00BB440B"/>
    <w:rsid w:val="00C16F6D"/>
    <w:rsid w:val="00C618F5"/>
    <w:rsid w:val="00C678BA"/>
    <w:rsid w:val="00C70A64"/>
    <w:rsid w:val="00C9008B"/>
    <w:rsid w:val="00CC3CF8"/>
    <w:rsid w:val="00CD2FFB"/>
    <w:rsid w:val="00CE1CE2"/>
    <w:rsid w:val="00CF428E"/>
    <w:rsid w:val="00D15A8B"/>
    <w:rsid w:val="00D258DB"/>
    <w:rsid w:val="00D4286F"/>
    <w:rsid w:val="00D47685"/>
    <w:rsid w:val="00D63E47"/>
    <w:rsid w:val="00D906F5"/>
    <w:rsid w:val="00D914E7"/>
    <w:rsid w:val="00D91D69"/>
    <w:rsid w:val="00DB62B7"/>
    <w:rsid w:val="00DC38C7"/>
    <w:rsid w:val="00DC7258"/>
    <w:rsid w:val="00DD00A5"/>
    <w:rsid w:val="00E101EC"/>
    <w:rsid w:val="00E21813"/>
    <w:rsid w:val="00E33B3F"/>
    <w:rsid w:val="00E37A51"/>
    <w:rsid w:val="00E4498B"/>
    <w:rsid w:val="00E46EDB"/>
    <w:rsid w:val="00E516FB"/>
    <w:rsid w:val="00E546DC"/>
    <w:rsid w:val="00E92B23"/>
    <w:rsid w:val="00EA45B4"/>
    <w:rsid w:val="00EB4B3D"/>
    <w:rsid w:val="00EC40EB"/>
    <w:rsid w:val="00F02C73"/>
    <w:rsid w:val="00F23F1E"/>
    <w:rsid w:val="00F31665"/>
    <w:rsid w:val="00F3573B"/>
    <w:rsid w:val="00F51876"/>
    <w:rsid w:val="00F748B2"/>
    <w:rsid w:val="00F80586"/>
    <w:rsid w:val="00F9113F"/>
    <w:rsid w:val="00F969D6"/>
    <w:rsid w:val="00FA47AB"/>
    <w:rsid w:val="00FB7162"/>
    <w:rsid w:val="00FD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C40EB"/>
    <w:pPr>
      <w:keepNext/>
      <w:autoSpaceDE w:val="0"/>
      <w:autoSpaceDN w:val="0"/>
      <w:outlineLvl w:val="0"/>
    </w:pPr>
    <w:rPr>
      <w:b/>
      <w:bCs/>
    </w:rPr>
  </w:style>
  <w:style w:type="paragraph" w:styleId="a3">
    <w:name w:val="Body Text"/>
    <w:basedOn w:val="a"/>
    <w:link w:val="a4"/>
    <w:rsid w:val="00EC40EB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C40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C4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900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08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B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C40EB"/>
    <w:pPr>
      <w:keepNext/>
      <w:autoSpaceDE w:val="0"/>
      <w:autoSpaceDN w:val="0"/>
      <w:outlineLvl w:val="0"/>
    </w:pPr>
    <w:rPr>
      <w:b/>
      <w:bCs/>
    </w:rPr>
  </w:style>
  <w:style w:type="paragraph" w:styleId="a3">
    <w:name w:val="Body Text"/>
    <w:basedOn w:val="a"/>
    <w:link w:val="a4"/>
    <w:rsid w:val="00EC40EB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C40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C4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900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08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B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Кириакиди Юрий Геннадьевич</dc:creator>
  <cp:lastModifiedBy>Кириакиди Юрий Геннадьевич</cp:lastModifiedBy>
  <cp:revision>10</cp:revision>
  <cp:lastPrinted>2021-03-22T14:22:00Z</cp:lastPrinted>
  <dcterms:created xsi:type="dcterms:W3CDTF">2021-05-14T06:00:00Z</dcterms:created>
  <dcterms:modified xsi:type="dcterms:W3CDTF">2021-12-01T08:44:00Z</dcterms:modified>
</cp:coreProperties>
</file>