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C06" w:rsidRPr="00282AC6" w:rsidRDefault="00282AC6" w:rsidP="00282AC6">
      <w:pPr>
        <w:jc w:val="right"/>
        <w:rPr>
          <w:b/>
        </w:rPr>
      </w:pPr>
      <w:r w:rsidRPr="00282AC6">
        <w:rPr>
          <w:b/>
        </w:rPr>
        <w:t>ПРОЕКТ</w:t>
      </w:r>
    </w:p>
    <w:p w:rsidR="0078181A" w:rsidRDefault="0078181A" w:rsidP="00EA4C06"/>
    <w:p w:rsidR="00DC1BCA" w:rsidRPr="00D41495" w:rsidRDefault="00DC1BCA">
      <w:pPr>
        <w:rPr>
          <w:sz w:val="18"/>
        </w:rPr>
      </w:pPr>
    </w:p>
    <w:p w:rsidR="00363C4D" w:rsidRPr="00D41495" w:rsidRDefault="00363C4D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DC1BCA">
        <w:trPr>
          <w:cantSplit/>
        </w:trPr>
        <w:tc>
          <w:tcPr>
            <w:tcW w:w="9464" w:type="dxa"/>
          </w:tcPr>
          <w:p w:rsidR="00DC1BCA" w:rsidRPr="000728FC" w:rsidRDefault="000728FC">
            <w:pPr>
              <w:pStyle w:val="2"/>
              <w:rPr>
                <w:sz w:val="22"/>
              </w:rPr>
            </w:pPr>
            <w:r>
              <w:rPr>
                <w:sz w:val="24"/>
              </w:rPr>
              <w:t>РАСПОРЯЖЕНИЕ</w:t>
            </w:r>
          </w:p>
        </w:tc>
      </w:tr>
    </w:tbl>
    <w:p w:rsidR="00DC1BCA" w:rsidRPr="0034128A" w:rsidRDefault="00DC1BCA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06"/>
        <w:gridCol w:w="2313"/>
        <w:gridCol w:w="851"/>
        <w:gridCol w:w="1701"/>
        <w:gridCol w:w="425"/>
        <w:gridCol w:w="2268"/>
      </w:tblGrid>
      <w:tr w:rsidR="007A395A" w:rsidRPr="0080534C">
        <w:trPr>
          <w:cantSplit/>
        </w:trPr>
        <w:tc>
          <w:tcPr>
            <w:tcW w:w="1906" w:type="dxa"/>
            <w:tcBorders>
              <w:bottom w:val="single" w:sz="4" w:space="0" w:color="auto"/>
            </w:tcBorders>
          </w:tcPr>
          <w:p w:rsidR="007A395A" w:rsidRPr="0080534C" w:rsidRDefault="007A395A" w:rsidP="00E7342B">
            <w:pPr>
              <w:jc w:val="center"/>
              <w:rPr>
                <w:sz w:val="24"/>
              </w:rPr>
            </w:pPr>
          </w:p>
        </w:tc>
        <w:tc>
          <w:tcPr>
            <w:tcW w:w="2313" w:type="dxa"/>
            <w:tcBorders>
              <w:left w:val="nil"/>
            </w:tcBorders>
          </w:tcPr>
          <w:p w:rsidR="007A395A" w:rsidRPr="0080534C" w:rsidRDefault="007A395A">
            <w:pPr>
              <w:rPr>
                <w:sz w:val="24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:rsidR="007A395A" w:rsidRPr="0080534C" w:rsidRDefault="007A395A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7A395A" w:rsidRPr="0080534C" w:rsidRDefault="007A395A">
            <w:pPr>
              <w:jc w:val="right"/>
              <w:rPr>
                <w:sz w:val="24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7A395A" w:rsidRPr="0080534C" w:rsidRDefault="007A395A" w:rsidP="007A395A">
            <w:pPr>
              <w:jc w:val="center"/>
              <w:rPr>
                <w:sz w:val="24"/>
              </w:rPr>
            </w:pPr>
            <w:r w:rsidRPr="0080534C">
              <w:rPr>
                <w:sz w:val="24"/>
              </w:rPr>
              <w:t>№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:rsidR="007A395A" w:rsidRPr="0080534C" w:rsidRDefault="007A395A" w:rsidP="007A395A">
            <w:pPr>
              <w:jc w:val="center"/>
              <w:rPr>
                <w:sz w:val="24"/>
              </w:rPr>
            </w:pPr>
          </w:p>
        </w:tc>
      </w:tr>
      <w:tr w:rsidR="0047470A" w:rsidRPr="00C37EB6">
        <w:trPr>
          <w:cantSplit/>
        </w:trPr>
        <w:tc>
          <w:tcPr>
            <w:tcW w:w="9464" w:type="dxa"/>
            <w:gridSpan w:val="6"/>
          </w:tcPr>
          <w:p w:rsidR="0047470A" w:rsidRPr="0047470A" w:rsidRDefault="0047470A" w:rsidP="008A7B75">
            <w:pPr>
              <w:rPr>
                <w:sz w:val="22"/>
              </w:rPr>
            </w:pPr>
          </w:p>
        </w:tc>
      </w:tr>
    </w:tbl>
    <w:p w:rsidR="00AE6A8A" w:rsidRPr="00AE6A8A" w:rsidRDefault="00AE6A8A" w:rsidP="00AE6A8A">
      <w:pPr>
        <w:rPr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2"/>
      </w:tblGrid>
      <w:tr w:rsidR="00AE6A8A" w:rsidRPr="00AE6A8A" w:rsidTr="00C73FAF">
        <w:trPr>
          <w:cantSplit/>
          <w:trHeight w:val="553"/>
        </w:trPr>
        <w:tc>
          <w:tcPr>
            <w:tcW w:w="5342" w:type="dxa"/>
          </w:tcPr>
          <w:p w:rsidR="00AE6A8A" w:rsidRDefault="00AE6A8A" w:rsidP="00FF2F4D">
            <w:pPr>
              <w:rPr>
                <w:b/>
                <w:sz w:val="28"/>
                <w:szCs w:val="28"/>
              </w:rPr>
            </w:pPr>
            <w:r w:rsidRPr="00A94317">
              <w:rPr>
                <w:b/>
                <w:sz w:val="28"/>
                <w:szCs w:val="28"/>
              </w:rPr>
              <w:t xml:space="preserve">О </w:t>
            </w:r>
            <w:r w:rsidR="00FF2F4D">
              <w:rPr>
                <w:b/>
                <w:sz w:val="28"/>
                <w:szCs w:val="28"/>
              </w:rPr>
              <w:t xml:space="preserve">признании </w:t>
            </w:r>
            <w:proofErr w:type="gramStart"/>
            <w:r w:rsidR="00FF2F4D">
              <w:rPr>
                <w:b/>
                <w:sz w:val="28"/>
                <w:szCs w:val="28"/>
              </w:rPr>
              <w:t>утратившим</w:t>
            </w:r>
            <w:proofErr w:type="gramEnd"/>
            <w:r w:rsidR="00FF2F4D">
              <w:rPr>
                <w:b/>
                <w:sz w:val="28"/>
                <w:szCs w:val="28"/>
              </w:rPr>
              <w:t xml:space="preserve"> силу</w:t>
            </w:r>
          </w:p>
          <w:p w:rsidR="00FF2F4D" w:rsidRPr="00AE6A8A" w:rsidRDefault="00FF2F4D" w:rsidP="00FF2F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распоряжения Архивного комитета Санкт-Петербурга от </w:t>
            </w:r>
            <w:r w:rsidRPr="00FF2F4D">
              <w:rPr>
                <w:b/>
                <w:sz w:val="28"/>
                <w:szCs w:val="28"/>
              </w:rPr>
              <w:t>14.03.2013 № 19</w:t>
            </w:r>
          </w:p>
        </w:tc>
      </w:tr>
    </w:tbl>
    <w:p w:rsidR="00EE0C4D" w:rsidRDefault="00EE0C4D" w:rsidP="00AE6A8A">
      <w:pPr>
        <w:rPr>
          <w:sz w:val="28"/>
          <w:szCs w:val="28"/>
        </w:rPr>
      </w:pPr>
    </w:p>
    <w:p w:rsidR="00FE46A1" w:rsidRPr="002A58EF" w:rsidRDefault="00FE46A1" w:rsidP="002A58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2AC6" w:rsidRPr="00604F56" w:rsidRDefault="00604F56" w:rsidP="00AB10F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04F56">
        <w:rPr>
          <w:sz w:val="28"/>
          <w:szCs w:val="28"/>
        </w:rPr>
        <w:t xml:space="preserve">В соответствии с Федеральным законом от 31.07.2020 № 248-ФЗ </w:t>
      </w:r>
      <w:r w:rsidRPr="00604F56">
        <w:rPr>
          <w:sz w:val="28"/>
          <w:szCs w:val="28"/>
        </w:rPr>
        <w:br/>
        <w:t xml:space="preserve">«О государственном контроле (надзоре) и муниципальном контроле </w:t>
      </w:r>
      <w:r>
        <w:rPr>
          <w:sz w:val="28"/>
          <w:szCs w:val="28"/>
        </w:rPr>
        <w:br/>
      </w:r>
      <w:r w:rsidRPr="00604F5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604F56">
        <w:rPr>
          <w:sz w:val="28"/>
          <w:szCs w:val="28"/>
        </w:rPr>
        <w:t xml:space="preserve">Российской Федерации», постановлением Правительства Санкт-Петербурга от </w:t>
      </w:r>
      <w:bookmarkStart w:id="0" w:name="_GoBack"/>
      <w:r w:rsidRPr="00604F56">
        <w:rPr>
          <w:sz w:val="28"/>
          <w:szCs w:val="28"/>
        </w:rPr>
        <w:t>25.07.2011</w:t>
      </w:r>
      <w:r>
        <w:rPr>
          <w:sz w:val="28"/>
          <w:szCs w:val="28"/>
        </w:rPr>
        <w:t xml:space="preserve"> №</w:t>
      </w:r>
      <w:r w:rsidRPr="00604F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1037 </w:t>
      </w:r>
      <w:bookmarkEnd w:id="0"/>
      <w:r>
        <w:rPr>
          <w:sz w:val="28"/>
          <w:szCs w:val="28"/>
        </w:rPr>
        <w:t>«О</w:t>
      </w:r>
      <w:r w:rsidRPr="00604F56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 разработки и</w:t>
      </w:r>
      <w:r w:rsidRPr="00604F56">
        <w:rPr>
          <w:sz w:val="28"/>
          <w:szCs w:val="28"/>
        </w:rPr>
        <w:t xml:space="preserve"> утверждения исполнительными органами государственной </w:t>
      </w:r>
      <w:proofErr w:type="gramStart"/>
      <w:r w:rsidRPr="00604F56">
        <w:rPr>
          <w:sz w:val="28"/>
          <w:szCs w:val="28"/>
        </w:rPr>
        <w:t>власти Санкт-Петербурга административных регламентов предоставления государственных услуг</w:t>
      </w:r>
      <w:proofErr w:type="gramEnd"/>
      <w:r w:rsidRPr="00604F56">
        <w:rPr>
          <w:sz w:val="28"/>
          <w:szCs w:val="28"/>
        </w:rPr>
        <w:t xml:space="preserve"> </w:t>
      </w:r>
      <w:r w:rsidRPr="00604F56">
        <w:rPr>
          <w:sz w:val="28"/>
          <w:szCs w:val="28"/>
        </w:rPr>
        <w:br/>
        <w:t>и административных регламентов осуществления государственного контроля (надзора)»</w:t>
      </w:r>
      <w:r>
        <w:rPr>
          <w:sz w:val="28"/>
          <w:szCs w:val="28"/>
        </w:rPr>
        <w:t>:</w:t>
      </w:r>
    </w:p>
    <w:p w:rsidR="00EE1C25" w:rsidRDefault="00FF2F4D" w:rsidP="00282AC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82AC6">
        <w:rPr>
          <w:sz w:val="28"/>
          <w:szCs w:val="28"/>
        </w:rPr>
        <w:t xml:space="preserve">1. Признать утратившим силу распоряжение Архивного комитета Санкт-Петербурга от 14.03.2013 № 19 «Об утверждении Административного регламента по исполнению государственной функции «Осуществление </w:t>
      </w:r>
      <w:proofErr w:type="gramStart"/>
      <w:r w:rsidRPr="00282AC6">
        <w:rPr>
          <w:sz w:val="28"/>
          <w:szCs w:val="28"/>
        </w:rPr>
        <w:t>контроля за</w:t>
      </w:r>
      <w:proofErr w:type="gramEnd"/>
      <w:r w:rsidRPr="00282AC6">
        <w:rPr>
          <w:sz w:val="28"/>
          <w:szCs w:val="28"/>
        </w:rPr>
        <w:t xml:space="preserve"> соблюдением законодательства об архивном деле в пределах своей компетенции, определенной законодательством Российской Федерации и законодательством Санкт-Петербурга».</w:t>
      </w:r>
    </w:p>
    <w:p w:rsidR="00AB10F7" w:rsidRPr="00282AC6" w:rsidRDefault="00AB10F7" w:rsidP="00282AC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распоряжение</w:t>
      </w:r>
      <w:r w:rsidRPr="00AB10F7">
        <w:rPr>
          <w:sz w:val="28"/>
          <w:szCs w:val="28"/>
        </w:rPr>
        <w:t xml:space="preserve"> вступает в силу 01.01.2022.</w:t>
      </w:r>
    </w:p>
    <w:p w:rsidR="00A94317" w:rsidRPr="00AB10F7" w:rsidRDefault="00864563" w:rsidP="00AB10F7">
      <w:pPr>
        <w:pStyle w:val="aa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AB10F7">
        <w:rPr>
          <w:sz w:val="28"/>
          <w:szCs w:val="28"/>
        </w:rPr>
        <w:t>Контроль</w:t>
      </w:r>
      <w:r w:rsidR="00AB10F7">
        <w:rPr>
          <w:sz w:val="28"/>
          <w:szCs w:val="28"/>
        </w:rPr>
        <w:t xml:space="preserve"> </w:t>
      </w:r>
      <w:r w:rsidRPr="00AB10F7">
        <w:rPr>
          <w:sz w:val="28"/>
          <w:szCs w:val="28"/>
        </w:rPr>
        <w:t xml:space="preserve"> за</w:t>
      </w:r>
      <w:proofErr w:type="gramEnd"/>
      <w:r w:rsidR="00A94317" w:rsidRPr="00AB10F7">
        <w:rPr>
          <w:sz w:val="28"/>
          <w:szCs w:val="28"/>
        </w:rPr>
        <w:t xml:space="preserve"> </w:t>
      </w:r>
      <w:r w:rsidR="00AB10F7">
        <w:rPr>
          <w:sz w:val="28"/>
          <w:szCs w:val="28"/>
        </w:rPr>
        <w:t xml:space="preserve"> </w:t>
      </w:r>
      <w:r w:rsidRPr="00AB10F7">
        <w:rPr>
          <w:sz w:val="28"/>
          <w:szCs w:val="28"/>
        </w:rPr>
        <w:t>выполнением</w:t>
      </w:r>
      <w:r w:rsidR="00A94317" w:rsidRPr="00AB10F7">
        <w:rPr>
          <w:sz w:val="28"/>
          <w:szCs w:val="28"/>
        </w:rPr>
        <w:t xml:space="preserve"> </w:t>
      </w:r>
      <w:r w:rsidR="00AB10F7">
        <w:rPr>
          <w:sz w:val="28"/>
          <w:szCs w:val="28"/>
        </w:rPr>
        <w:t xml:space="preserve">  </w:t>
      </w:r>
      <w:r w:rsidR="00A94317" w:rsidRPr="00AB10F7">
        <w:rPr>
          <w:sz w:val="28"/>
          <w:szCs w:val="28"/>
        </w:rPr>
        <w:t xml:space="preserve">настоящего </w:t>
      </w:r>
      <w:r w:rsidR="00AB10F7">
        <w:rPr>
          <w:sz w:val="28"/>
          <w:szCs w:val="28"/>
        </w:rPr>
        <w:t xml:space="preserve">  </w:t>
      </w:r>
      <w:r w:rsidRPr="00AB10F7">
        <w:rPr>
          <w:sz w:val="28"/>
          <w:szCs w:val="28"/>
        </w:rPr>
        <w:t>распоряжения</w:t>
      </w:r>
      <w:r w:rsidR="00AB10F7">
        <w:rPr>
          <w:sz w:val="28"/>
          <w:szCs w:val="28"/>
        </w:rPr>
        <w:t xml:space="preserve">  </w:t>
      </w:r>
      <w:r w:rsidRPr="00AB10F7">
        <w:rPr>
          <w:sz w:val="28"/>
          <w:szCs w:val="28"/>
        </w:rPr>
        <w:t xml:space="preserve"> возложить </w:t>
      </w:r>
    </w:p>
    <w:p w:rsidR="00864563" w:rsidRPr="00A94317" w:rsidRDefault="00864563" w:rsidP="00A94317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94317">
        <w:rPr>
          <w:sz w:val="28"/>
          <w:szCs w:val="28"/>
        </w:rPr>
        <w:t xml:space="preserve">на заместителя председателя Комитета </w:t>
      </w:r>
      <w:proofErr w:type="spellStart"/>
      <w:r w:rsidRPr="00A94317">
        <w:rPr>
          <w:sz w:val="28"/>
          <w:szCs w:val="28"/>
        </w:rPr>
        <w:t>Гарькушу</w:t>
      </w:r>
      <w:proofErr w:type="spellEnd"/>
      <w:r w:rsidRPr="00A94317">
        <w:rPr>
          <w:sz w:val="28"/>
          <w:szCs w:val="28"/>
        </w:rPr>
        <w:t xml:space="preserve"> И.О.</w:t>
      </w:r>
    </w:p>
    <w:p w:rsidR="00AE6A8A" w:rsidRDefault="00AE6A8A" w:rsidP="00AE6A8A">
      <w:pPr>
        <w:rPr>
          <w:sz w:val="28"/>
          <w:szCs w:val="28"/>
        </w:rPr>
      </w:pPr>
    </w:p>
    <w:p w:rsidR="00AB10F7" w:rsidRPr="00864563" w:rsidRDefault="00AB10F7" w:rsidP="00AE6A8A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AE6A8A" w:rsidRPr="00B70175" w:rsidTr="00C73FAF">
        <w:tc>
          <w:tcPr>
            <w:tcW w:w="5353" w:type="dxa"/>
            <w:shd w:val="clear" w:color="auto" w:fill="auto"/>
          </w:tcPr>
          <w:p w:rsidR="00940FDF" w:rsidRPr="002A58EF" w:rsidRDefault="00940FDF" w:rsidP="00940FDF">
            <w:pPr>
              <w:rPr>
                <w:b/>
                <w:sz w:val="28"/>
                <w:szCs w:val="28"/>
              </w:rPr>
            </w:pPr>
          </w:p>
          <w:p w:rsidR="00AE6A8A" w:rsidRPr="002A58EF" w:rsidRDefault="00940FDF" w:rsidP="00940FDF">
            <w:pPr>
              <w:rPr>
                <w:b/>
                <w:sz w:val="28"/>
                <w:szCs w:val="28"/>
              </w:rPr>
            </w:pPr>
            <w:r w:rsidRPr="002A58EF">
              <w:rPr>
                <w:b/>
                <w:sz w:val="28"/>
                <w:szCs w:val="28"/>
              </w:rPr>
              <w:t>П</w:t>
            </w:r>
            <w:r w:rsidR="00AE6A8A" w:rsidRPr="002A58EF">
              <w:rPr>
                <w:b/>
                <w:sz w:val="28"/>
                <w:szCs w:val="28"/>
              </w:rPr>
              <w:t>редседател</w:t>
            </w:r>
            <w:r w:rsidRPr="002A58EF">
              <w:rPr>
                <w:b/>
                <w:sz w:val="28"/>
                <w:szCs w:val="28"/>
              </w:rPr>
              <w:t>ь</w:t>
            </w:r>
            <w:r w:rsidR="00AE6A8A" w:rsidRPr="002A58EF">
              <w:rPr>
                <w:b/>
                <w:sz w:val="28"/>
                <w:szCs w:val="28"/>
              </w:rPr>
              <w:t xml:space="preserve"> Комитета</w:t>
            </w:r>
          </w:p>
        </w:tc>
        <w:tc>
          <w:tcPr>
            <w:tcW w:w="4218" w:type="dxa"/>
            <w:shd w:val="clear" w:color="auto" w:fill="auto"/>
          </w:tcPr>
          <w:p w:rsidR="00AE6A8A" w:rsidRPr="002A58EF" w:rsidRDefault="00AE6A8A" w:rsidP="00AE6A8A">
            <w:pPr>
              <w:rPr>
                <w:b/>
                <w:sz w:val="28"/>
                <w:szCs w:val="28"/>
              </w:rPr>
            </w:pPr>
          </w:p>
          <w:p w:rsidR="00AE6A8A" w:rsidRPr="002A58EF" w:rsidRDefault="00AE6A8A" w:rsidP="00940FDF">
            <w:pPr>
              <w:rPr>
                <w:b/>
                <w:sz w:val="28"/>
                <w:szCs w:val="28"/>
              </w:rPr>
            </w:pPr>
            <w:r w:rsidRPr="002A58EF">
              <w:rPr>
                <w:sz w:val="28"/>
                <w:szCs w:val="28"/>
              </w:rPr>
              <w:tab/>
              <w:t xml:space="preserve">                      </w:t>
            </w:r>
            <w:proofErr w:type="spellStart"/>
            <w:r w:rsidR="00940FDF" w:rsidRPr="002A58EF">
              <w:rPr>
                <w:b/>
                <w:sz w:val="28"/>
                <w:szCs w:val="28"/>
              </w:rPr>
              <w:t>П.Е.Тищенко</w:t>
            </w:r>
            <w:proofErr w:type="spellEnd"/>
          </w:p>
        </w:tc>
      </w:tr>
    </w:tbl>
    <w:p w:rsidR="00DC1BCA" w:rsidRPr="003D1511" w:rsidRDefault="00DC1BCA" w:rsidP="003D1511"/>
    <w:sectPr w:rsidR="00DC1BCA" w:rsidRPr="003D1511" w:rsidSect="008B61AF">
      <w:headerReference w:type="even" r:id="rId8"/>
      <w:headerReference w:type="default" r:id="rId9"/>
      <w:pgSz w:w="11907" w:h="16840"/>
      <w:pgMar w:top="567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239" w:rsidRDefault="00864239">
      <w:r>
        <w:separator/>
      </w:r>
    </w:p>
  </w:endnote>
  <w:endnote w:type="continuationSeparator" w:id="0">
    <w:p w:rsidR="00864239" w:rsidRDefault="00864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239" w:rsidRDefault="00864239">
      <w:r>
        <w:separator/>
      </w:r>
    </w:p>
  </w:footnote>
  <w:footnote w:type="continuationSeparator" w:id="0">
    <w:p w:rsidR="00864239" w:rsidRDefault="008642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0C2" w:rsidRDefault="008860C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8860C2" w:rsidRDefault="008860C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0C2" w:rsidRDefault="008860C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E1C25">
      <w:rPr>
        <w:rStyle w:val="a4"/>
        <w:noProof/>
      </w:rPr>
      <w:t>2</w:t>
    </w:r>
    <w:r>
      <w:rPr>
        <w:rStyle w:val="a4"/>
      </w:rPr>
      <w:fldChar w:fldCharType="end"/>
    </w:r>
  </w:p>
  <w:p w:rsidR="008860C2" w:rsidRDefault="008860C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F515E"/>
    <w:multiLevelType w:val="multilevel"/>
    <w:tmpl w:val="7112328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55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  <w:sz w:val="28"/>
      </w:rPr>
    </w:lvl>
  </w:abstractNum>
  <w:abstractNum w:abstractNumId="1">
    <w:nsid w:val="1AC36616"/>
    <w:multiLevelType w:val="multilevel"/>
    <w:tmpl w:val="59C086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>
    <w:nsid w:val="515733A2"/>
    <w:multiLevelType w:val="hybridMultilevel"/>
    <w:tmpl w:val="62E8F2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6235234"/>
    <w:multiLevelType w:val="multilevel"/>
    <w:tmpl w:val="36D87B06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4">
    <w:nsid w:val="57D42A35"/>
    <w:multiLevelType w:val="hybridMultilevel"/>
    <w:tmpl w:val="7A2422F8"/>
    <w:lvl w:ilvl="0" w:tplc="0419000F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9AC442C"/>
    <w:multiLevelType w:val="multilevel"/>
    <w:tmpl w:val="C2A8432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>
    <w:nsid w:val="7C312918"/>
    <w:multiLevelType w:val="hybridMultilevel"/>
    <w:tmpl w:val="9578BAD8"/>
    <w:lvl w:ilvl="0" w:tplc="4B50AC4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AD7"/>
    <w:rsid w:val="00017C42"/>
    <w:rsid w:val="00066AFA"/>
    <w:rsid w:val="00071930"/>
    <w:rsid w:val="000721C8"/>
    <w:rsid w:val="000728FC"/>
    <w:rsid w:val="000826A8"/>
    <w:rsid w:val="000900C8"/>
    <w:rsid w:val="00096C8F"/>
    <w:rsid w:val="000A1F46"/>
    <w:rsid w:val="000D0FD8"/>
    <w:rsid w:val="000D23C4"/>
    <w:rsid w:val="000D2DAA"/>
    <w:rsid w:val="00110765"/>
    <w:rsid w:val="00185A42"/>
    <w:rsid w:val="00220D74"/>
    <w:rsid w:val="0023748A"/>
    <w:rsid w:val="00241FA0"/>
    <w:rsid w:val="00282AC6"/>
    <w:rsid w:val="002913C5"/>
    <w:rsid w:val="002969E0"/>
    <w:rsid w:val="002A58EF"/>
    <w:rsid w:val="002E6E1C"/>
    <w:rsid w:val="00313941"/>
    <w:rsid w:val="00314A5E"/>
    <w:rsid w:val="00325E76"/>
    <w:rsid w:val="003279E8"/>
    <w:rsid w:val="0034128A"/>
    <w:rsid w:val="00347E97"/>
    <w:rsid w:val="00363C4D"/>
    <w:rsid w:val="0037301A"/>
    <w:rsid w:val="00373178"/>
    <w:rsid w:val="003871E2"/>
    <w:rsid w:val="003A512F"/>
    <w:rsid w:val="003C4CF3"/>
    <w:rsid w:val="003D1511"/>
    <w:rsid w:val="003D73D9"/>
    <w:rsid w:val="00421AE4"/>
    <w:rsid w:val="00441B1F"/>
    <w:rsid w:val="0047470A"/>
    <w:rsid w:val="0049555F"/>
    <w:rsid w:val="00496BAB"/>
    <w:rsid w:val="004C5AD7"/>
    <w:rsid w:val="004E3D1A"/>
    <w:rsid w:val="005005A5"/>
    <w:rsid w:val="005243B7"/>
    <w:rsid w:val="00574994"/>
    <w:rsid w:val="005D42C7"/>
    <w:rsid w:val="005E1609"/>
    <w:rsid w:val="00604F56"/>
    <w:rsid w:val="0061020C"/>
    <w:rsid w:val="00675541"/>
    <w:rsid w:val="00691CBF"/>
    <w:rsid w:val="006C5BB8"/>
    <w:rsid w:val="006E536E"/>
    <w:rsid w:val="006F4D1D"/>
    <w:rsid w:val="00705D82"/>
    <w:rsid w:val="007379CE"/>
    <w:rsid w:val="00775C4B"/>
    <w:rsid w:val="0078181A"/>
    <w:rsid w:val="007A395A"/>
    <w:rsid w:val="007B0C69"/>
    <w:rsid w:val="007B7E8B"/>
    <w:rsid w:val="007C64F5"/>
    <w:rsid w:val="007F1072"/>
    <w:rsid w:val="0080534C"/>
    <w:rsid w:val="00830A25"/>
    <w:rsid w:val="0083202C"/>
    <w:rsid w:val="00855616"/>
    <w:rsid w:val="00864239"/>
    <w:rsid w:val="00864563"/>
    <w:rsid w:val="00883059"/>
    <w:rsid w:val="008860C2"/>
    <w:rsid w:val="0089215E"/>
    <w:rsid w:val="008A7B75"/>
    <w:rsid w:val="008B61AF"/>
    <w:rsid w:val="008B671E"/>
    <w:rsid w:val="008C6EA7"/>
    <w:rsid w:val="00905286"/>
    <w:rsid w:val="0092692F"/>
    <w:rsid w:val="00940FDF"/>
    <w:rsid w:val="00953BDD"/>
    <w:rsid w:val="0097716D"/>
    <w:rsid w:val="00980510"/>
    <w:rsid w:val="009A1588"/>
    <w:rsid w:val="009C4952"/>
    <w:rsid w:val="009D1EC2"/>
    <w:rsid w:val="00A55CF0"/>
    <w:rsid w:val="00A70092"/>
    <w:rsid w:val="00A76306"/>
    <w:rsid w:val="00A90A28"/>
    <w:rsid w:val="00A94317"/>
    <w:rsid w:val="00AA024A"/>
    <w:rsid w:val="00AB10F7"/>
    <w:rsid w:val="00AC0244"/>
    <w:rsid w:val="00AC36A7"/>
    <w:rsid w:val="00AC4AE2"/>
    <w:rsid w:val="00AE6A8A"/>
    <w:rsid w:val="00B358E9"/>
    <w:rsid w:val="00B70175"/>
    <w:rsid w:val="00B707FE"/>
    <w:rsid w:val="00B9029B"/>
    <w:rsid w:val="00BC522E"/>
    <w:rsid w:val="00BD3F71"/>
    <w:rsid w:val="00C2467D"/>
    <w:rsid w:val="00C37EB6"/>
    <w:rsid w:val="00C462E9"/>
    <w:rsid w:val="00C60D0A"/>
    <w:rsid w:val="00C66D7C"/>
    <w:rsid w:val="00C82CFA"/>
    <w:rsid w:val="00CC140D"/>
    <w:rsid w:val="00CF156B"/>
    <w:rsid w:val="00CF3D9F"/>
    <w:rsid w:val="00CF5455"/>
    <w:rsid w:val="00D11154"/>
    <w:rsid w:val="00D41495"/>
    <w:rsid w:val="00D85DAF"/>
    <w:rsid w:val="00DC1587"/>
    <w:rsid w:val="00DC1BCA"/>
    <w:rsid w:val="00DD6131"/>
    <w:rsid w:val="00E55D9B"/>
    <w:rsid w:val="00E7342B"/>
    <w:rsid w:val="00E75BC8"/>
    <w:rsid w:val="00E83ECF"/>
    <w:rsid w:val="00E852AB"/>
    <w:rsid w:val="00E97B20"/>
    <w:rsid w:val="00EA4C06"/>
    <w:rsid w:val="00EB2E67"/>
    <w:rsid w:val="00EC1847"/>
    <w:rsid w:val="00EE0C4D"/>
    <w:rsid w:val="00EE1C25"/>
    <w:rsid w:val="00F03A8D"/>
    <w:rsid w:val="00F05341"/>
    <w:rsid w:val="00F31CBD"/>
    <w:rsid w:val="00F61EFA"/>
    <w:rsid w:val="00FA40EB"/>
    <w:rsid w:val="00FB57AA"/>
    <w:rsid w:val="00FC664B"/>
    <w:rsid w:val="00FE46A1"/>
    <w:rsid w:val="00FF2F4D"/>
    <w:rsid w:val="00FF4958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1FA0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  <w:ind w:right="-143"/>
      <w:jc w:val="both"/>
    </w:pPr>
    <w:rPr>
      <w:sz w:val="28"/>
    </w:rPr>
  </w:style>
  <w:style w:type="table" w:styleId="a6">
    <w:name w:val="Table Grid"/>
    <w:basedOn w:val="a1"/>
    <w:rsid w:val="00AE6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rsid w:val="00AE6A8A"/>
    <w:rPr>
      <w:color w:val="0000FF" w:themeColor="hyperlink"/>
      <w:u w:val="single"/>
    </w:rPr>
  </w:style>
  <w:style w:type="paragraph" w:styleId="a8">
    <w:name w:val="Balloon Text"/>
    <w:basedOn w:val="a"/>
    <w:link w:val="a9"/>
    <w:rsid w:val="00B7017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7017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70175"/>
    <w:pPr>
      <w:ind w:left="720"/>
      <w:contextualSpacing/>
    </w:pPr>
  </w:style>
  <w:style w:type="paragraph" w:styleId="ab">
    <w:name w:val="footer"/>
    <w:basedOn w:val="a"/>
    <w:link w:val="ac"/>
    <w:rsid w:val="003D151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3D15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1FA0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  <w:ind w:right="-143"/>
      <w:jc w:val="both"/>
    </w:pPr>
    <w:rPr>
      <w:sz w:val="28"/>
    </w:rPr>
  </w:style>
  <w:style w:type="table" w:styleId="a6">
    <w:name w:val="Table Grid"/>
    <w:basedOn w:val="a1"/>
    <w:rsid w:val="00AE6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rsid w:val="00AE6A8A"/>
    <w:rPr>
      <w:color w:val="0000FF" w:themeColor="hyperlink"/>
      <w:u w:val="single"/>
    </w:rPr>
  </w:style>
  <w:style w:type="paragraph" w:styleId="a8">
    <w:name w:val="Balloon Text"/>
    <w:basedOn w:val="a"/>
    <w:link w:val="a9"/>
    <w:rsid w:val="00B7017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7017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70175"/>
    <w:pPr>
      <w:ind w:left="720"/>
      <w:contextualSpacing/>
    </w:pPr>
  </w:style>
  <w:style w:type="paragraph" w:styleId="ab">
    <w:name w:val="footer"/>
    <w:basedOn w:val="a"/>
    <w:link w:val="ac"/>
    <w:rsid w:val="003D151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3D1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Ф. 51а</vt:lpstr>
    </vt:vector>
  </TitlesOfParts>
  <Company>Elcom Ltd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Ф. 51а</dc:title>
  <dc:creator>xxx</dc:creator>
  <cp:lastModifiedBy>Яковлева Юлия Вячеславовна</cp:lastModifiedBy>
  <cp:revision>4</cp:revision>
  <cp:lastPrinted>2021-04-22T13:30:00Z</cp:lastPrinted>
  <dcterms:created xsi:type="dcterms:W3CDTF">2021-11-17T11:08:00Z</dcterms:created>
  <dcterms:modified xsi:type="dcterms:W3CDTF">2021-11-18T11:56:00Z</dcterms:modified>
</cp:coreProperties>
</file>