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9415C1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 w:rsidR="00E94098">
        <w:rPr>
          <w:rFonts w:ascii="Times New Roman" w:hAnsi="Times New Roman" w:cs="Times New Roman"/>
          <w:sz w:val="24"/>
          <w:szCs w:val="24"/>
        </w:rPr>
        <w:t>1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415C1" w:rsidRPr="009415C1">
        <w:rPr>
          <w:rFonts w:ascii="Times New Roman" w:hAnsi="Times New Roman" w:cs="Times New Roman"/>
          <w:sz w:val="24"/>
          <w:szCs w:val="24"/>
        </w:rPr>
        <w:t>Об эффективности разработанного и реализованного в</w:t>
      </w:r>
      <w:r w:rsidR="0069086A">
        <w:rPr>
          <w:rFonts w:ascii="Times New Roman" w:hAnsi="Times New Roman" w:cs="Times New Roman"/>
          <w:sz w:val="24"/>
          <w:szCs w:val="24"/>
        </w:rPr>
        <w:t>о</w:t>
      </w:r>
      <w:r w:rsidR="009415C1" w:rsidRPr="009415C1">
        <w:rPr>
          <w:rFonts w:ascii="Times New Roman" w:hAnsi="Times New Roman" w:cs="Times New Roman"/>
          <w:sz w:val="24"/>
          <w:szCs w:val="24"/>
        </w:rPr>
        <w:t xml:space="preserve"> II полугодии 2021 года  комплексе дополнительных мер по предупреждению возможных коррупционных проявлений в  государственных учреждениях образования, подведомственных администрации Кронштадтского района Санкт-Петербурга</w:t>
      </w:r>
      <w:r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415C1" w:rsidRPr="009415C1">
        <w:rPr>
          <w:rFonts w:ascii="Times New Roman" w:hAnsi="Times New Roman" w:cs="Times New Roman"/>
          <w:sz w:val="24"/>
          <w:szCs w:val="24"/>
        </w:rPr>
        <w:tab/>
        <w:t>О реализации Плана работы по противодействию коррупции                                         в Государственном бюджетном общеобразовательном учреждении средней общеобразовательной школ</w:t>
      </w:r>
      <w:r w:rsidR="007E117C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="009415C1" w:rsidRPr="009415C1">
        <w:rPr>
          <w:rFonts w:ascii="Times New Roman" w:hAnsi="Times New Roman" w:cs="Times New Roman"/>
          <w:sz w:val="24"/>
          <w:szCs w:val="24"/>
        </w:rPr>
        <w:t xml:space="preserve"> № 422 Кронштадтского района Санкт-Петербурга</w:t>
      </w:r>
      <w:r w:rsidR="009415C1">
        <w:rPr>
          <w:rFonts w:ascii="Times New Roman" w:hAnsi="Times New Roman" w:cs="Times New Roman"/>
          <w:sz w:val="24"/>
          <w:szCs w:val="24"/>
        </w:rPr>
        <w:t>.</w:t>
      </w:r>
    </w:p>
    <w:p w:rsidR="00866B7A" w:rsidRDefault="00866B7A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415C1" w:rsidRPr="009415C1">
        <w:rPr>
          <w:rFonts w:ascii="Times New Roman" w:hAnsi="Times New Roman" w:cs="Times New Roman"/>
          <w:sz w:val="24"/>
          <w:szCs w:val="24"/>
        </w:rPr>
        <w:t>О реализации Плана работы по противодействию коррупции                                         в Государственном бюджетном дошкольном образовательном учреждении детском сад</w:t>
      </w:r>
      <w:r w:rsidR="009415C1">
        <w:rPr>
          <w:rFonts w:ascii="Times New Roman" w:hAnsi="Times New Roman" w:cs="Times New Roman"/>
          <w:sz w:val="24"/>
          <w:szCs w:val="24"/>
        </w:rPr>
        <w:t>у</w:t>
      </w:r>
      <w:r w:rsidR="009415C1" w:rsidRPr="009415C1">
        <w:rPr>
          <w:rFonts w:ascii="Times New Roman" w:hAnsi="Times New Roman" w:cs="Times New Roman"/>
          <w:sz w:val="24"/>
          <w:szCs w:val="24"/>
        </w:rPr>
        <w:t xml:space="preserve"> № 1 общеразвивающего вида с приоритетным осуществлением деятельности по познавательно-речевому развитию детей Кронштадтского района                                  Санкт-Петербурга.</w:t>
      </w:r>
    </w:p>
    <w:p w:rsidR="00542790" w:rsidRPr="00162D94" w:rsidRDefault="00542790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415C1" w:rsidRPr="009415C1">
        <w:rPr>
          <w:rFonts w:ascii="Times New Roman" w:hAnsi="Times New Roman" w:cs="Times New Roman"/>
          <w:sz w:val="24"/>
          <w:szCs w:val="24"/>
        </w:rPr>
        <w:t>О результатах проведенной оценки коррупционных рисков, на основе которой формируется или обновляется перечень должностей, при замещении которых гражданские служащие обязаны представлять сведения о доходах, об имуществе и обязательствах имущественного характера</w:t>
      </w:r>
      <w:r w:rsidRPr="00542790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69086A"/>
    <w:rsid w:val="007E117C"/>
    <w:rsid w:val="00866B7A"/>
    <w:rsid w:val="009415C1"/>
    <w:rsid w:val="00987C54"/>
    <w:rsid w:val="009F6911"/>
    <w:rsid w:val="00AF0E76"/>
    <w:rsid w:val="00DA0EC8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15</cp:revision>
  <cp:lastPrinted>2021-11-11T11:51:00Z</cp:lastPrinted>
  <dcterms:created xsi:type="dcterms:W3CDTF">2018-06-18T12:32:00Z</dcterms:created>
  <dcterms:modified xsi:type="dcterms:W3CDTF">2021-11-11T11:51:00Z</dcterms:modified>
</cp:coreProperties>
</file>