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1246C5" w14:textId="77777777" w:rsidR="003E3AD8" w:rsidRDefault="003E3AD8" w:rsidP="003E3AD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1931B6A1" w14:textId="77777777" w:rsidR="003E3AD8" w:rsidRDefault="003E3AD8" w:rsidP="003E3AD8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3E3AD8">
        <w:rPr>
          <w:rFonts w:ascii="Times New Roman" w:hAnsi="Times New Roman" w:cs="Times New Roman"/>
          <w:sz w:val="24"/>
          <w:szCs w:val="24"/>
        </w:rPr>
        <w:t xml:space="preserve">предоставления субсидий предприятиям общественного питания, </w:t>
      </w:r>
    </w:p>
    <w:p w14:paraId="233807C5" w14:textId="77777777" w:rsidR="003E3AD8" w:rsidRDefault="003E3AD8" w:rsidP="003E3AD8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E3AD8">
        <w:rPr>
          <w:rFonts w:ascii="Times New Roman" w:hAnsi="Times New Roman" w:cs="Times New Roman"/>
          <w:sz w:val="24"/>
          <w:szCs w:val="24"/>
        </w:rPr>
        <w:t>оказывающим услуги общественного питания</w:t>
      </w:r>
      <w:r w:rsidRPr="003E3AD8">
        <w:rPr>
          <w:rFonts w:ascii="Times New Roman" w:hAnsi="Times New Roman" w:cs="Times New Roman"/>
          <w:sz w:val="24"/>
          <w:szCs w:val="24"/>
        </w:rPr>
        <w:br/>
        <w:t xml:space="preserve">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 (далее – фуд-корты </w:t>
      </w:r>
      <w:r>
        <w:rPr>
          <w:rFonts w:ascii="Times New Roman" w:hAnsi="Times New Roman" w:cs="Times New Roman"/>
          <w:sz w:val="24"/>
          <w:szCs w:val="24"/>
        </w:rPr>
        <w:br/>
      </w:r>
      <w:r w:rsidRPr="003E3AD8">
        <w:rPr>
          <w:rFonts w:ascii="Times New Roman" w:hAnsi="Times New Roman" w:cs="Times New Roman"/>
          <w:sz w:val="24"/>
          <w:szCs w:val="24"/>
        </w:rPr>
        <w:t xml:space="preserve">и фуд-плейсы), за исключением фуд-кортов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3E3AD8">
        <w:rPr>
          <w:rFonts w:ascii="Times New Roman" w:hAnsi="Times New Roman" w:cs="Times New Roman"/>
          <w:sz w:val="24"/>
          <w:szCs w:val="24"/>
        </w:rPr>
        <w:t xml:space="preserve">и фуд-плейсов, расположенных на территории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3E3AD8">
        <w:rPr>
          <w:rFonts w:ascii="Times New Roman" w:hAnsi="Times New Roman" w:cs="Times New Roman"/>
          <w:sz w:val="24"/>
          <w:szCs w:val="24"/>
        </w:rPr>
        <w:t xml:space="preserve">вокзалов, аэропорта, автозаправочных станций, пострадавшим от ограничений, введенных в связи </w:t>
      </w:r>
      <w:r>
        <w:rPr>
          <w:rFonts w:ascii="Times New Roman" w:hAnsi="Times New Roman" w:cs="Times New Roman"/>
          <w:sz w:val="24"/>
          <w:szCs w:val="24"/>
        </w:rPr>
        <w:br/>
      </w:r>
      <w:r w:rsidRPr="003E3AD8">
        <w:rPr>
          <w:rFonts w:ascii="Times New Roman" w:hAnsi="Times New Roman" w:cs="Times New Roman"/>
          <w:sz w:val="24"/>
          <w:szCs w:val="24"/>
        </w:rPr>
        <w:t xml:space="preserve">с распространением новой коронавирусной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3E3AD8">
        <w:rPr>
          <w:rFonts w:ascii="Times New Roman" w:hAnsi="Times New Roman" w:cs="Times New Roman"/>
          <w:sz w:val="24"/>
          <w:szCs w:val="24"/>
        </w:rPr>
        <w:t xml:space="preserve">инфекции (COVID-19), на выплату заработной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3E3AD8">
        <w:rPr>
          <w:rFonts w:ascii="Times New Roman" w:hAnsi="Times New Roman" w:cs="Times New Roman"/>
          <w:sz w:val="24"/>
          <w:szCs w:val="24"/>
        </w:rPr>
        <w:t xml:space="preserve">платы работникам и отчислений </w:t>
      </w:r>
      <w:r w:rsidRPr="003E3AD8">
        <w:rPr>
          <w:rFonts w:ascii="Times New Roman" w:hAnsi="Times New Roman" w:cs="Times New Roman"/>
          <w:sz w:val="24"/>
          <w:szCs w:val="24"/>
        </w:rPr>
        <w:br/>
        <w:t>на заработную плату работников)</w:t>
      </w:r>
    </w:p>
    <w:p w14:paraId="378EDCC5" w14:textId="77777777" w:rsidR="003E3AD8" w:rsidRDefault="003E3AD8" w:rsidP="003E3AD8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7EB840FD" w14:textId="77777777" w:rsidR="00352B1E" w:rsidRDefault="00352B1E" w:rsidP="003E3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2186D" w14:textId="77777777" w:rsidR="00352B1E" w:rsidRDefault="00352B1E" w:rsidP="003E3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00ACD" w14:textId="77777777" w:rsidR="003E3AD8" w:rsidRDefault="003E3AD8" w:rsidP="003E3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ДОКУМЕНТОВ,</w:t>
      </w:r>
    </w:p>
    <w:p w14:paraId="06FB4865" w14:textId="77777777" w:rsidR="003E3AD8" w:rsidRDefault="003E3AD8" w:rsidP="003E3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ПРИЛАГАЕМЫЙ ПОЛУЧАТЕЛЯМИ СУБСИДИЙ К ЗАЯВЛЕНИЮ</w:t>
      </w:r>
    </w:p>
    <w:p w14:paraId="71151013" w14:textId="77777777" w:rsidR="003E3AD8" w:rsidRDefault="003E3AD8" w:rsidP="003E3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ПРЕДОСТАВЛЕНИЕ СУБСИДИЙ НА ВЫПЛАТУ ЗАРАБОТНОЙ ПЛАТЫ</w:t>
      </w:r>
    </w:p>
    <w:p w14:paraId="50168A62" w14:textId="77777777" w:rsidR="003E3AD8" w:rsidRDefault="003E3AD8" w:rsidP="003E3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РАБОТНИКАМ И ОТЧИСЛЕНИЙ НА ЗАРАБОТНУЮ ПЛАТУ РАБОТНИКОВ</w:t>
      </w:r>
    </w:p>
    <w:p w14:paraId="0BC7B795" w14:textId="77777777" w:rsidR="003E3AD8" w:rsidRDefault="003E3AD8" w:rsidP="003E3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ПРЕДПРИЯТИЙ ОБЩЕСТВЕННОГО ПИТАНИЯ 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 (ДАЛЕЕ – ФУД-КОРТЫ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И ФУД-ПЛЕЙСЫ), ЗА ИСКЛЮЧЕНИЕМ ФУД-КОРТОВ И ФУД-ПЛЕЙСОВ, РАСПОЛОЖЕННЫХ НА ТЕРРИТОРИИ ВОКЗАЛОВ, АЭРОПОРТА, АВТОЗАПРАВОЧНЫХ СТАНЦИЙ, ПОСТРАДАВШИМ ОТ ОГРАНИЧЕНИЙ, ВВЕДЕННЫХВ СВЯЗИ С РАСПРОСТРАНЕНИЕМ НОВОЙ КОРОНАВИРУСНОЙ</w:t>
      </w:r>
    </w:p>
    <w:p w14:paraId="07DA8AC7" w14:textId="77777777" w:rsidR="003E3AD8" w:rsidRDefault="003E3AD8" w:rsidP="003E3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ИНФЕКЦИИ (COVID-19)</w:t>
      </w:r>
    </w:p>
    <w:p w14:paraId="660A97E2" w14:textId="77777777" w:rsidR="003E3AD8" w:rsidRDefault="003E3AD8" w:rsidP="003E3A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719DA8" w14:textId="77777777" w:rsidR="003E3AD8" w:rsidRDefault="003E3AD8" w:rsidP="002D2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Копия документа, подтверждающего полномочия лица на осуществление действий от имени получателя субсидии (далее - руководитель): решения о назначении или об избрании либо копия приказа о назначении физического лица на должность, в соответствии с которым такое физическое лицо обладает правом действовать от имени претендента на получение субсидий без доверенности, для уполномоченного лица - доверенность на осуществление действий от имени претендента на получение субсидий, заверенная руководителем, или иной документ, предусмотренный в </w:t>
      </w:r>
      <w:hyperlink r:id="rId7" w:history="1">
        <w:r w:rsidRPr="003E3AD8">
          <w:rPr>
            <w:rFonts w:ascii="Times New Roman" w:hAnsi="Times New Roman" w:cs="Times New Roman"/>
            <w:sz w:val="24"/>
            <w:szCs w:val="24"/>
          </w:rPr>
          <w:t>пункте 4 статьи 185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Федерации, подтверждающий соответствующие полномочия.</w:t>
      </w:r>
    </w:p>
    <w:p w14:paraId="04BA06BC" w14:textId="77777777" w:rsidR="003E3AD8" w:rsidRDefault="003E3AD8" w:rsidP="002D2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Копии учредительных документов получателя субсидий, заверенные подписью руководителя или уполномоченного лица и оттиском печати получателя субсидий (при наличии печати).</w:t>
      </w:r>
    </w:p>
    <w:p w14:paraId="6FA0FF75" w14:textId="77777777" w:rsidR="003E3AD8" w:rsidRDefault="003E3AD8" w:rsidP="00DA38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Копия свидетельства о государственной регистрации получателя субсидий либо копия листа записи Единого государственного реестра юридических лиц (в случае если получатель субсидий зарегистрирован после 01.01.2017), заверенная подписью руководителя или уполномоченного лица и оттиском печати получателя субсидий (при наличии печати).</w:t>
      </w:r>
    </w:p>
    <w:p w14:paraId="0E752F4E" w14:textId="3202FEEE" w:rsidR="00DA3864" w:rsidRDefault="00DA3864" w:rsidP="005D3D3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64">
        <w:rPr>
          <w:rFonts w:ascii="Times New Roman" w:hAnsi="Times New Roman" w:cs="Times New Roman"/>
          <w:sz w:val="24"/>
          <w:szCs w:val="24"/>
        </w:rPr>
        <w:t>4. Штатное расписание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864">
        <w:rPr>
          <w:rFonts w:ascii="Times New Roman" w:hAnsi="Times New Roman" w:cs="Times New Roman"/>
          <w:sz w:val="24"/>
          <w:szCs w:val="24"/>
        </w:rPr>
        <w:t xml:space="preserve">(штатную </w:t>
      </w:r>
      <w:r w:rsidR="00AF1CA8">
        <w:rPr>
          <w:rFonts w:ascii="Times New Roman" w:hAnsi="Times New Roman" w:cs="Times New Roman"/>
          <w:sz w:val="24"/>
          <w:szCs w:val="24"/>
        </w:rPr>
        <w:t xml:space="preserve">расстановку), </w:t>
      </w:r>
      <w:r w:rsidRPr="00DA3864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Pr="00DA3864">
        <w:rPr>
          <w:rStyle w:val="description"/>
          <w:rFonts w:ascii="Times New Roman" w:hAnsi="Times New Roman" w:cs="Times New Roman"/>
          <w:sz w:val="24"/>
          <w:szCs w:val="24"/>
        </w:rPr>
        <w:t>фамилии, имен</w:t>
      </w:r>
      <w:r w:rsidR="002B66B5">
        <w:rPr>
          <w:rStyle w:val="description"/>
          <w:rFonts w:ascii="Times New Roman" w:hAnsi="Times New Roman" w:cs="Times New Roman"/>
          <w:sz w:val="24"/>
          <w:szCs w:val="24"/>
        </w:rPr>
        <w:t>и</w:t>
      </w:r>
      <w:r w:rsidRPr="00DA3864">
        <w:rPr>
          <w:rStyle w:val="description"/>
          <w:rFonts w:ascii="Times New Roman" w:hAnsi="Times New Roman" w:cs="Times New Roman"/>
          <w:sz w:val="24"/>
          <w:szCs w:val="24"/>
        </w:rPr>
        <w:t xml:space="preserve">, отчества </w:t>
      </w:r>
      <w:r w:rsidR="002B66B5">
        <w:rPr>
          <w:rStyle w:val="description"/>
          <w:rFonts w:ascii="Times New Roman" w:hAnsi="Times New Roman" w:cs="Times New Roman"/>
          <w:sz w:val="24"/>
          <w:szCs w:val="24"/>
        </w:rPr>
        <w:t xml:space="preserve">(при наличии) </w:t>
      </w:r>
      <w:r w:rsidRPr="00DA3864">
        <w:rPr>
          <w:rStyle w:val="description"/>
          <w:rFonts w:ascii="Times New Roman" w:hAnsi="Times New Roman" w:cs="Times New Roman"/>
          <w:sz w:val="24"/>
          <w:szCs w:val="24"/>
        </w:rPr>
        <w:t>работников, занимающих определенные должности</w:t>
      </w:r>
      <w:r w:rsidRPr="00DA3864">
        <w:rPr>
          <w:rFonts w:ascii="Times New Roman" w:hAnsi="Times New Roman" w:cs="Times New Roman"/>
          <w:sz w:val="24"/>
          <w:szCs w:val="24"/>
        </w:rPr>
        <w:t xml:space="preserve"> по каждому фуд-корту и/или приказ о закреплении работников за конкретным фуд-кортом</w:t>
      </w:r>
      <w:r w:rsidR="002B66B5">
        <w:rPr>
          <w:rFonts w:ascii="Times New Roman" w:hAnsi="Times New Roman" w:cs="Times New Roman"/>
          <w:sz w:val="24"/>
          <w:szCs w:val="24"/>
        </w:rPr>
        <w:t>.</w:t>
      </w:r>
      <w:r w:rsidRPr="00DA38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6124F" w14:textId="1A7834BF" w:rsidR="00AF1CA8" w:rsidRDefault="00AF1CA8" w:rsidP="005D3D3C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CA8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AF1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трудовой деятельности по форме СЗВ-ТД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2DA7D4" w14:textId="68E8EACA" w:rsidR="005D3D3C" w:rsidRPr="005D3D3C" w:rsidRDefault="005D3D3C" w:rsidP="005D3D3C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D3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Форму </w:t>
      </w:r>
      <w:hyperlink r:id="rId8" w:history="1">
        <w:r w:rsidRPr="005D3D3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№ П-4</w:t>
        </w:r>
      </w:hyperlink>
      <w:r w:rsidRPr="005D3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D3D3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численност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заработной плате работников» на 01.01.2021 и по состоянию на месяц, предшествующий месяцу подачи заявления на получение субсидии.</w:t>
      </w:r>
    </w:p>
    <w:p w14:paraId="035A399D" w14:textId="4DE3AC5F" w:rsidR="00352B1E" w:rsidRDefault="005D3D3C" w:rsidP="005D3D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A3864">
        <w:rPr>
          <w:rFonts w:ascii="Times New Roman" w:hAnsi="Times New Roman" w:cs="Times New Roman"/>
          <w:sz w:val="24"/>
          <w:szCs w:val="24"/>
        </w:rPr>
        <w:t>.</w:t>
      </w:r>
      <w:r w:rsidR="00DA3864" w:rsidRPr="00DA3864">
        <w:rPr>
          <w:rFonts w:ascii="Times New Roman" w:hAnsi="Times New Roman" w:cs="Times New Roman"/>
          <w:sz w:val="24"/>
          <w:szCs w:val="24"/>
        </w:rPr>
        <w:t xml:space="preserve"> </w:t>
      </w:r>
      <w:r w:rsidR="00DA3864">
        <w:rPr>
          <w:rFonts w:ascii="Times New Roman" w:hAnsi="Times New Roman" w:cs="Times New Roman"/>
          <w:sz w:val="24"/>
          <w:szCs w:val="24"/>
        </w:rPr>
        <w:t xml:space="preserve">Гарантийной письмо (в свободной форме) </w:t>
      </w:r>
      <w:r w:rsidR="009679F2">
        <w:rPr>
          <w:rFonts w:ascii="Times New Roman" w:hAnsi="Times New Roman" w:cs="Times New Roman"/>
          <w:sz w:val="24"/>
          <w:szCs w:val="24"/>
        </w:rPr>
        <w:t xml:space="preserve">о </w:t>
      </w:r>
      <w:r w:rsidR="009679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679F2"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</w:t>
      </w:r>
      <w:r w:rsidR="009679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679F2"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получателей субсидий следующим </w:t>
      </w:r>
      <w:r w:rsidR="00967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 </w:t>
      </w:r>
      <w:r w:rsidR="009679F2" w:rsidRPr="003F3A47">
        <w:rPr>
          <w:rFonts w:ascii="Times New Roman" w:hAnsi="Times New Roman" w:cs="Times New Roman"/>
          <w:sz w:val="24"/>
          <w:szCs w:val="24"/>
        </w:rPr>
        <w:t xml:space="preserve">на дату не ранее 30 календарных дней до дня представления </w:t>
      </w:r>
      <w:r w:rsidR="009679F2">
        <w:rPr>
          <w:rFonts w:ascii="Times New Roman" w:hAnsi="Times New Roman" w:cs="Times New Roman"/>
          <w:sz w:val="24"/>
          <w:szCs w:val="24"/>
        </w:rPr>
        <w:br/>
      </w:r>
      <w:r w:rsidR="009679F2" w:rsidRPr="003F3A47">
        <w:rPr>
          <w:rFonts w:ascii="Times New Roman" w:hAnsi="Times New Roman" w:cs="Times New Roman"/>
          <w:sz w:val="24"/>
          <w:szCs w:val="24"/>
        </w:rPr>
        <w:t>в Комитет заявления и документов</w:t>
      </w:r>
      <w:r w:rsidR="00DA3864">
        <w:rPr>
          <w:rFonts w:ascii="Times New Roman" w:hAnsi="Times New Roman" w:cs="Times New Roman"/>
          <w:sz w:val="24"/>
          <w:szCs w:val="24"/>
        </w:rPr>
        <w:t>:</w:t>
      </w:r>
    </w:p>
    <w:p w14:paraId="3760F1C2" w14:textId="77777777" w:rsidR="00352B1E" w:rsidRPr="00840CAB" w:rsidRDefault="009679F2" w:rsidP="005D3D3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 </w:t>
      </w:r>
      <w:r w:rsidR="00352B1E"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</w:t>
      </w:r>
      <w:r w:rsidR="00352B1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52B1E"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получателей субсидий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1D278262" w14:textId="77777777" w:rsidR="00352B1E" w:rsidRPr="00610C47" w:rsidRDefault="00352B1E" w:rsidP="005D3D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 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получателей субсидий просроченной задолженности по возврату в бюджет Санкт-Петербурга субсидий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лицам), бюджетных инвестиций, предоставленных в том числе в соответствии с иными правовыми актами, и иной просроченной (неурегулированной) задолженности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денежным обязательствам перед Санкт-Петербургом;</w:t>
      </w:r>
    </w:p>
    <w:p w14:paraId="0FC1BA74" w14:textId="77777777" w:rsidR="00352B1E" w:rsidRPr="00610C47" w:rsidRDefault="00352B1E" w:rsidP="005D3D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подтверждение, что 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субсидий не наход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в процессе реорганизации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 исключением реорганизации в форме присоединения к получателю субсидии другого юридического лица), ликвидации, в отношении них не введена процедура банкротства, деятельность получателей субсидий не приостановлена в порядке, предусмотренном законодательством Российской Федерации;</w:t>
      </w:r>
    </w:p>
    <w:p w14:paraId="161AA73F" w14:textId="77777777" w:rsidR="00352B1E" w:rsidRPr="00610C47" w:rsidRDefault="00352B1E" w:rsidP="005D3D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 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реестре дисквалифицированных лиц сведений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получателей субсидий;</w:t>
      </w:r>
    </w:p>
    <w:p w14:paraId="178ECAB8" w14:textId="2E372B91" w:rsidR="00352B1E" w:rsidRPr="00610C47" w:rsidRDefault="00352B1E" w:rsidP="005D3D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подтверждение, что 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</w:t>
      </w:r>
      <w:r w:rsidR="00AF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предоставления информации при проведении финансовых операций (офшорные зоны) </w:t>
      </w:r>
      <w:r w:rsidR="00AF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таких юридических лиц, в совокупности превышает 50 процентов;</w:t>
      </w:r>
    </w:p>
    <w:p w14:paraId="5C03BC79" w14:textId="2843E415" w:rsidR="00352B1E" w:rsidRPr="00610C47" w:rsidRDefault="00352B1E" w:rsidP="00352B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подтверждение, что получатели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 не получа</w:t>
      </w:r>
      <w:r w:rsidR="00AF1CA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из бюджета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на основании иных нормативных правовых актов Санкт-Петербурга на цели, указанные в </w:t>
      </w:r>
      <w:hyperlink r:id="rId9" w:history="1">
        <w:r w:rsidRPr="008E06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1.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14:paraId="166260AD" w14:textId="77777777" w:rsidR="00352B1E" w:rsidRPr="00610C47" w:rsidRDefault="00352B1E" w:rsidP="00352B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 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получателей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не исполнены требования Комитета и КГФК о возврате субсидий и(или) вступившее в силу постановление о назначении административного наказания;</w:t>
      </w:r>
    </w:p>
    <w:p w14:paraId="572383D8" w14:textId="77777777" w:rsidR="00352B1E" w:rsidRDefault="00352B1E" w:rsidP="00352B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 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о получателях субсидий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0" w:history="1">
        <w:r w:rsidRPr="008E06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0885DBC0" w14:textId="28542E8F" w:rsidR="00352B1E" w:rsidRDefault="00352B1E" w:rsidP="00352B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получателей субсидий на осуществление Комитетом и Комитетом государственного финансового контроля Санкт-Петербурга (далее - КГФК) обязательных проверок соблюдения условий, целей и </w:t>
      </w:r>
      <w:r w:rsidR="00AF1CA8">
        <w:rPr>
          <w:rFonts w:ascii="Times New Roman" w:hAnsi="Times New Roman" w:cs="Times New Roman"/>
          <w:sz w:val="24"/>
          <w:szCs w:val="24"/>
        </w:rPr>
        <w:t>порядка предоставления субсидии.</w:t>
      </w:r>
    </w:p>
    <w:p w14:paraId="124C05E8" w14:textId="0E6E7048" w:rsidR="002B66B5" w:rsidRDefault="005D3D3C" w:rsidP="002B66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2B66B5">
        <w:rPr>
          <w:rFonts w:ascii="Times New Roman" w:hAnsi="Times New Roman" w:cs="Times New Roman"/>
          <w:sz w:val="24"/>
          <w:szCs w:val="24"/>
        </w:rPr>
        <w:t xml:space="preserve">.  </w:t>
      </w:r>
      <w:hyperlink r:id="rId11" w:history="1">
        <w:r w:rsidR="002B66B5" w:rsidRPr="002B66B5">
          <w:rPr>
            <w:rFonts w:ascii="Times New Roman" w:hAnsi="Times New Roman" w:cs="Times New Roman"/>
            <w:sz w:val="24"/>
            <w:szCs w:val="24"/>
          </w:rPr>
          <w:t>Справку</w:t>
        </w:r>
      </w:hyperlink>
      <w:r w:rsidR="002B66B5" w:rsidRPr="002B66B5">
        <w:rPr>
          <w:rFonts w:ascii="Times New Roman" w:hAnsi="Times New Roman" w:cs="Times New Roman"/>
          <w:sz w:val="24"/>
          <w:szCs w:val="24"/>
        </w:rPr>
        <w:t xml:space="preserve"> </w:t>
      </w:r>
      <w:r w:rsidR="002B66B5">
        <w:rPr>
          <w:rFonts w:ascii="Times New Roman" w:hAnsi="Times New Roman" w:cs="Times New Roman"/>
          <w:sz w:val="24"/>
          <w:szCs w:val="24"/>
        </w:rPr>
        <w:t>об отсутствии у участника конкурсного отбора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Федерации, на дату не ранее 30 календарных дней до дня подачи заявления на предоставление субсидии по форме, утвержденной приказом Федеральной налоговой службы от 20.01.2017 N ММВ-7-8/20@.</w:t>
      </w:r>
    </w:p>
    <w:p w14:paraId="098B4EC1" w14:textId="5AD58637" w:rsidR="003E3AD8" w:rsidRPr="002B66B5" w:rsidRDefault="005D3D3C" w:rsidP="002B66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3E3AD8">
        <w:rPr>
          <w:rFonts w:ascii="Times New Roman" w:hAnsi="Times New Roman" w:cs="Times New Roman"/>
          <w:sz w:val="24"/>
          <w:szCs w:val="24"/>
        </w:rPr>
        <w:t xml:space="preserve">. Расчет размера субсидий с приложением письменного обоснования расчета по каждому направлению затрат, указанному в </w:t>
      </w:r>
      <w:hyperlink r:id="rId12" w:history="1">
        <w:r w:rsidR="003E3AD8" w:rsidRPr="003E3AD8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="003E3AD8">
        <w:rPr>
          <w:rFonts w:ascii="Times New Roman" w:hAnsi="Times New Roman" w:cs="Times New Roman"/>
          <w:sz w:val="24"/>
          <w:szCs w:val="24"/>
        </w:rPr>
        <w:t xml:space="preserve">1.3 Порядка предоставления субсидий </w:t>
      </w:r>
      <w:r w:rsidR="003E3AD8" w:rsidRPr="003E3AD8">
        <w:rPr>
          <w:rFonts w:ascii="Times New Roman" w:hAnsi="Times New Roman" w:cs="Times New Roman"/>
          <w:sz w:val="24"/>
          <w:szCs w:val="24"/>
        </w:rPr>
        <w:t>предприятиям общественного питания, оказывающим услуги общественного питания</w:t>
      </w:r>
      <w:r w:rsidR="003E3AD8" w:rsidRPr="003E3AD8">
        <w:rPr>
          <w:rFonts w:ascii="Times New Roman" w:hAnsi="Times New Roman" w:cs="Times New Roman"/>
          <w:sz w:val="24"/>
          <w:szCs w:val="24"/>
        </w:rPr>
        <w:br/>
        <w:t xml:space="preserve">с использованием различными хозяйствующими субъектами общего зала обслуживания, </w:t>
      </w:r>
      <w:r w:rsidR="003E3AD8">
        <w:rPr>
          <w:rFonts w:ascii="Times New Roman" w:hAnsi="Times New Roman" w:cs="Times New Roman"/>
          <w:sz w:val="24"/>
          <w:szCs w:val="24"/>
        </w:rPr>
        <w:br/>
      </w:r>
      <w:r w:rsidR="003E3AD8" w:rsidRPr="003E3AD8">
        <w:rPr>
          <w:rFonts w:ascii="Times New Roman" w:hAnsi="Times New Roman" w:cs="Times New Roman"/>
          <w:sz w:val="24"/>
          <w:szCs w:val="24"/>
        </w:rPr>
        <w:t xml:space="preserve">а также вне обособленных помещений для оказания услуг общественного питания </w:t>
      </w:r>
      <w:r w:rsidR="002D2667">
        <w:rPr>
          <w:rFonts w:ascii="Times New Roman" w:hAnsi="Times New Roman" w:cs="Times New Roman"/>
          <w:sz w:val="24"/>
          <w:szCs w:val="24"/>
        </w:rPr>
        <w:br/>
      </w:r>
      <w:r w:rsidR="003E3AD8" w:rsidRPr="003E3AD8">
        <w:rPr>
          <w:rFonts w:ascii="Times New Roman" w:hAnsi="Times New Roman" w:cs="Times New Roman"/>
          <w:sz w:val="24"/>
          <w:szCs w:val="24"/>
        </w:rPr>
        <w:t xml:space="preserve">(далее – фуд-корты и фуд-плейсы), за исключением фуд-кортов и фуд-плейсов, расположенных на территории вокзалов, аэропорта, автозаправочных станций, пострадавшим от ограничений, введенных в связи с распространением новой коронавирусной инфекции (COVID-19), на выплату заработной платы работникам </w:t>
      </w:r>
      <w:r w:rsidR="002D2667">
        <w:rPr>
          <w:rFonts w:ascii="Times New Roman" w:hAnsi="Times New Roman" w:cs="Times New Roman"/>
          <w:sz w:val="24"/>
          <w:szCs w:val="24"/>
        </w:rPr>
        <w:br/>
      </w:r>
      <w:r w:rsidR="003E3AD8" w:rsidRPr="003E3AD8">
        <w:rPr>
          <w:rFonts w:ascii="Times New Roman" w:hAnsi="Times New Roman" w:cs="Times New Roman"/>
          <w:sz w:val="24"/>
          <w:szCs w:val="24"/>
        </w:rPr>
        <w:t>и отчислений на заработную плату работников)</w:t>
      </w:r>
      <w:r w:rsidR="003E3AD8">
        <w:rPr>
          <w:rFonts w:ascii="Times New Roman" w:hAnsi="Times New Roman" w:cs="Times New Roman"/>
          <w:sz w:val="24"/>
          <w:szCs w:val="24"/>
        </w:rPr>
        <w:t xml:space="preserve">, на выплату заработной платы работникам </w:t>
      </w:r>
      <w:r w:rsidR="002D2667">
        <w:rPr>
          <w:rFonts w:ascii="Times New Roman" w:hAnsi="Times New Roman" w:cs="Times New Roman"/>
          <w:sz w:val="24"/>
          <w:szCs w:val="24"/>
        </w:rPr>
        <w:br/>
      </w:r>
      <w:r w:rsidR="003E3AD8">
        <w:rPr>
          <w:rFonts w:ascii="Times New Roman" w:hAnsi="Times New Roman" w:cs="Times New Roman"/>
          <w:sz w:val="24"/>
          <w:szCs w:val="24"/>
        </w:rPr>
        <w:t xml:space="preserve">и отчислений на заработную плату работников, утвержденного настоящим постановлением, и копии документов, подтверждающих понесенные получателем субсидий затраты на выплату заработной платы и отчислений на заработную плату, связанные с осуществлением получателями субсидий деятельности в условиях ухудшения ситуации в результате введения противоэпидемиологических ограничений в связи с распространением в Санкт-Петербурге новой коронавирусной инфекции (COVID-19), </w:t>
      </w:r>
      <w:r w:rsidR="002D2667">
        <w:rPr>
          <w:rFonts w:ascii="Times New Roman" w:hAnsi="Times New Roman" w:cs="Times New Roman"/>
          <w:sz w:val="24"/>
          <w:szCs w:val="24"/>
        </w:rPr>
        <w:t xml:space="preserve">заверенные подписью руководителя или уполномоченного лица и оттиском печати получателя субсидий (при наличии печати), в том </w:t>
      </w:r>
      <w:r w:rsidR="002D2667" w:rsidRPr="002B66B5">
        <w:rPr>
          <w:rFonts w:ascii="Times New Roman" w:hAnsi="Times New Roman" w:cs="Times New Roman"/>
          <w:sz w:val="24"/>
          <w:szCs w:val="24"/>
        </w:rPr>
        <w:t>числе:</w:t>
      </w:r>
    </w:p>
    <w:p w14:paraId="405901CD" w14:textId="03864DFE" w:rsidR="002D2667" w:rsidRPr="002B66B5" w:rsidRDefault="002D2667" w:rsidP="002B66B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66B5">
        <w:rPr>
          <w:rFonts w:ascii="Times New Roman" w:hAnsi="Times New Roman" w:cs="Times New Roman"/>
          <w:sz w:val="24"/>
          <w:szCs w:val="24"/>
        </w:rPr>
        <w:t>т</w:t>
      </w:r>
      <w:r w:rsidR="003E3AD8" w:rsidRPr="002B66B5">
        <w:rPr>
          <w:rFonts w:ascii="Times New Roman" w:hAnsi="Times New Roman" w:cs="Times New Roman"/>
          <w:sz w:val="24"/>
          <w:szCs w:val="24"/>
        </w:rPr>
        <w:t>абель учета рабочего времени (выписка из табеля учета рабочего времени), содержащий информацию исключительно по рабочим местам, подлежащим во</w:t>
      </w:r>
      <w:r w:rsidRPr="002B66B5">
        <w:rPr>
          <w:rFonts w:ascii="Times New Roman" w:hAnsi="Times New Roman" w:cs="Times New Roman"/>
          <w:sz w:val="24"/>
          <w:szCs w:val="24"/>
        </w:rPr>
        <w:t xml:space="preserve">змещению </w:t>
      </w:r>
      <w:r w:rsidR="00AF1CA8">
        <w:rPr>
          <w:rFonts w:ascii="Times New Roman" w:hAnsi="Times New Roman" w:cs="Times New Roman"/>
          <w:sz w:val="24"/>
          <w:szCs w:val="24"/>
        </w:rPr>
        <w:t>(не более 5 раб. мест на один фуд-корт);</w:t>
      </w:r>
    </w:p>
    <w:p w14:paraId="31A6FE73" w14:textId="77777777" w:rsidR="002D2667" w:rsidRPr="002B66B5" w:rsidRDefault="002D2667" w:rsidP="002B66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6B5">
        <w:rPr>
          <w:rFonts w:ascii="Times New Roman" w:hAnsi="Times New Roman" w:cs="Times New Roman"/>
          <w:sz w:val="24"/>
          <w:szCs w:val="24"/>
        </w:rPr>
        <w:t>р</w:t>
      </w:r>
      <w:r w:rsidR="003E3AD8" w:rsidRPr="002B66B5">
        <w:rPr>
          <w:rFonts w:ascii="Times New Roman" w:hAnsi="Times New Roman" w:cs="Times New Roman"/>
          <w:sz w:val="24"/>
          <w:szCs w:val="24"/>
        </w:rPr>
        <w:t>асчетная  ведомость (выписка из расчетной ведомости) о начисленной заработной плате в соответствии с  табелем учета рабочего времени (выпиской из</w:t>
      </w:r>
      <w:r w:rsidRPr="002B66B5">
        <w:rPr>
          <w:rFonts w:ascii="Times New Roman" w:hAnsi="Times New Roman" w:cs="Times New Roman"/>
          <w:sz w:val="24"/>
          <w:szCs w:val="24"/>
        </w:rPr>
        <w:t xml:space="preserve"> табеля учета рабочего времени);</w:t>
      </w:r>
    </w:p>
    <w:p w14:paraId="6E7C479C" w14:textId="77777777" w:rsidR="003E3AD8" w:rsidRPr="002B66B5" w:rsidRDefault="002D2667" w:rsidP="002B66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6B5">
        <w:rPr>
          <w:rFonts w:ascii="Times New Roman" w:hAnsi="Times New Roman" w:cs="Times New Roman"/>
          <w:sz w:val="24"/>
          <w:szCs w:val="24"/>
        </w:rPr>
        <w:t>в</w:t>
      </w:r>
      <w:r w:rsidR="003E3AD8" w:rsidRPr="002B66B5">
        <w:rPr>
          <w:rFonts w:ascii="Times New Roman" w:hAnsi="Times New Roman" w:cs="Times New Roman"/>
          <w:sz w:val="24"/>
          <w:szCs w:val="24"/>
        </w:rPr>
        <w:t>едомость  (выписки из ведомости) о начисленных суммах страховых взносов</w:t>
      </w:r>
      <w:r w:rsidRPr="002B66B5">
        <w:rPr>
          <w:rFonts w:ascii="Times New Roman" w:hAnsi="Times New Roman" w:cs="Times New Roman"/>
          <w:sz w:val="24"/>
          <w:szCs w:val="24"/>
        </w:rPr>
        <w:t>;</w:t>
      </w:r>
    </w:p>
    <w:p w14:paraId="30D4109A" w14:textId="77777777" w:rsidR="003E3AD8" w:rsidRPr="002B66B5" w:rsidRDefault="002D2667" w:rsidP="002B66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6B5">
        <w:rPr>
          <w:rFonts w:ascii="Times New Roman" w:hAnsi="Times New Roman" w:cs="Times New Roman"/>
          <w:sz w:val="24"/>
          <w:szCs w:val="24"/>
        </w:rPr>
        <w:t>к</w:t>
      </w:r>
      <w:r w:rsidR="003E3AD8" w:rsidRPr="002B66B5">
        <w:rPr>
          <w:rFonts w:ascii="Times New Roman" w:hAnsi="Times New Roman" w:cs="Times New Roman"/>
          <w:sz w:val="24"/>
          <w:szCs w:val="24"/>
        </w:rPr>
        <w:t xml:space="preserve">опии платежных поручений на перечисление заработной платы </w:t>
      </w:r>
      <w:r w:rsidRPr="002B66B5">
        <w:rPr>
          <w:rFonts w:ascii="Times New Roman" w:hAnsi="Times New Roman" w:cs="Times New Roman"/>
          <w:sz w:val="24"/>
          <w:szCs w:val="24"/>
        </w:rPr>
        <w:t>(с приложением реестров в банк);</w:t>
      </w:r>
      <w:r w:rsidR="003E3AD8" w:rsidRPr="002B66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8DB132" w14:textId="77777777" w:rsidR="003E3AD8" w:rsidRPr="002B66B5" w:rsidRDefault="002D2667" w:rsidP="002B66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6B5">
        <w:rPr>
          <w:rFonts w:ascii="Times New Roman" w:hAnsi="Times New Roman" w:cs="Times New Roman"/>
          <w:sz w:val="24"/>
          <w:szCs w:val="24"/>
        </w:rPr>
        <w:t>копии ведомостей в кассу;</w:t>
      </w:r>
    </w:p>
    <w:p w14:paraId="20D3AF6C" w14:textId="77777777" w:rsidR="003E3AD8" w:rsidRPr="002B66B5" w:rsidRDefault="003E3AD8" w:rsidP="002B66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6B5">
        <w:rPr>
          <w:rFonts w:ascii="Times New Roman" w:hAnsi="Times New Roman" w:cs="Times New Roman"/>
          <w:sz w:val="24"/>
          <w:szCs w:val="24"/>
        </w:rPr>
        <w:t>копии платежных поручений на перечисление НДФЛ и страховых взносов</w:t>
      </w:r>
      <w:r w:rsidR="002D2667" w:rsidRPr="002B66B5">
        <w:rPr>
          <w:rFonts w:ascii="Times New Roman" w:hAnsi="Times New Roman" w:cs="Times New Roman"/>
          <w:sz w:val="24"/>
          <w:szCs w:val="24"/>
        </w:rPr>
        <w:t>;</w:t>
      </w:r>
      <w:r w:rsidRPr="002B66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D770E" w14:textId="77777777" w:rsidR="003E3AD8" w:rsidRPr="002B66B5" w:rsidRDefault="003E3AD8" w:rsidP="002B66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6B5">
        <w:rPr>
          <w:rFonts w:ascii="Times New Roman" w:hAnsi="Times New Roman" w:cs="Times New Roman"/>
          <w:sz w:val="24"/>
          <w:szCs w:val="24"/>
        </w:rPr>
        <w:t>иные документы, подтверждающие фактические расходы организации по заработной плате и страховым взносам.</w:t>
      </w:r>
    </w:p>
    <w:p w14:paraId="5DCD5676" w14:textId="77777777" w:rsidR="003E3AD8" w:rsidRPr="002B66B5" w:rsidRDefault="003E3AD8" w:rsidP="002B6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7AC8CE" w14:textId="77777777" w:rsidR="003E3AD8" w:rsidRPr="002B66B5" w:rsidRDefault="003E3AD8" w:rsidP="002B66B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E3AD8" w:rsidRPr="002B66B5" w:rsidSect="002D2667">
      <w:headerReference w:type="default" r:id="rId13"/>
      <w:pgSz w:w="11905" w:h="16838"/>
      <w:pgMar w:top="1134" w:right="706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20E85" w14:textId="77777777" w:rsidR="00025DCA" w:rsidRDefault="00025DCA" w:rsidP="002D2667">
      <w:pPr>
        <w:spacing w:after="0" w:line="240" w:lineRule="auto"/>
      </w:pPr>
      <w:r>
        <w:separator/>
      </w:r>
    </w:p>
  </w:endnote>
  <w:endnote w:type="continuationSeparator" w:id="0">
    <w:p w14:paraId="31F16AE1" w14:textId="77777777" w:rsidR="00025DCA" w:rsidRDefault="00025DCA" w:rsidP="002D2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087A7" w14:textId="77777777" w:rsidR="00025DCA" w:rsidRDefault="00025DCA" w:rsidP="002D2667">
      <w:pPr>
        <w:spacing w:after="0" w:line="240" w:lineRule="auto"/>
      </w:pPr>
      <w:r>
        <w:separator/>
      </w:r>
    </w:p>
  </w:footnote>
  <w:footnote w:type="continuationSeparator" w:id="0">
    <w:p w14:paraId="6CE5274C" w14:textId="77777777" w:rsidR="00025DCA" w:rsidRDefault="00025DCA" w:rsidP="002D2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2585263"/>
      <w:docPartObj>
        <w:docPartGallery w:val="Page Numbers (Top of Page)"/>
        <w:docPartUnique/>
      </w:docPartObj>
    </w:sdtPr>
    <w:sdtEndPr/>
    <w:sdtContent>
      <w:p w14:paraId="6204A463" w14:textId="77777777" w:rsidR="002D2667" w:rsidRDefault="002D266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D3C">
          <w:rPr>
            <w:noProof/>
          </w:rPr>
          <w:t>2</w:t>
        </w:r>
        <w:r>
          <w:fldChar w:fldCharType="end"/>
        </w:r>
      </w:p>
    </w:sdtContent>
  </w:sdt>
  <w:p w14:paraId="672363DF" w14:textId="77777777" w:rsidR="002D2667" w:rsidRDefault="002D266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B5D36"/>
    <w:multiLevelType w:val="hybridMultilevel"/>
    <w:tmpl w:val="6CE62F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D8"/>
    <w:rsid w:val="00025DCA"/>
    <w:rsid w:val="002B66B5"/>
    <w:rsid w:val="002D2667"/>
    <w:rsid w:val="00344BF5"/>
    <w:rsid w:val="00352B1E"/>
    <w:rsid w:val="003E3AD8"/>
    <w:rsid w:val="003F70AF"/>
    <w:rsid w:val="00543037"/>
    <w:rsid w:val="005D3D3C"/>
    <w:rsid w:val="009679F2"/>
    <w:rsid w:val="00AF1CA8"/>
    <w:rsid w:val="00DA3864"/>
    <w:rsid w:val="00F063CF"/>
    <w:rsid w:val="00F3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14628"/>
  <w15:docId w15:val="{F251BAB4-563D-4A4A-9173-73115BDC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AD8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2667"/>
  </w:style>
  <w:style w:type="paragraph" w:styleId="a6">
    <w:name w:val="footer"/>
    <w:basedOn w:val="a"/>
    <w:link w:val="a7"/>
    <w:uiPriority w:val="99"/>
    <w:unhideWhenUsed/>
    <w:rsid w:val="002D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2667"/>
  </w:style>
  <w:style w:type="character" w:customStyle="1" w:styleId="description">
    <w:name w:val="description"/>
    <w:basedOn w:val="a0"/>
    <w:rsid w:val="00DA3864"/>
  </w:style>
  <w:style w:type="character" w:styleId="a8">
    <w:name w:val="annotation reference"/>
    <w:basedOn w:val="a0"/>
    <w:uiPriority w:val="99"/>
    <w:semiHidden/>
    <w:unhideWhenUsed/>
    <w:rsid w:val="00F34FD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34FD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34FD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34FD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34FD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34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4FD6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semiHidden/>
    <w:unhideWhenUsed/>
    <w:rsid w:val="005D3D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LAW&amp;n=399476&amp;dst=100011&amp;field=134&amp;date=10.11.202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3061ABF4CEA082D7D41739DF90A7B2665F994D596D7B0FF3B2B5AED82B305D570F9113C5E3653C23AB3AECBB284D5DEC8DF46CCF68P6M" TargetMode="External"/><Relationship Id="rId12" Type="http://schemas.openxmlformats.org/officeDocument/2006/relationships/hyperlink" Target="consultantplus://offline/ref=693061ABF4CEA082D7D40828CA90A7B2675B9A4C5D697B0FF3B2B5AED82B305D570F9116C2E36E6D76E43BB0FF745E5CE48DF76DD385544666P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2E0F45C75BB258031E8ED44C01C8C384F724B2FF1D1B9D068D0BB47F9C45C289F538DA1D192939090A8701E93D5135F7EF208168C9A29C3mB0B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cs30.surp-spb.ru/cgi/online.cgi?req=doc&amp;base=LAW&amp;n=383457&amp;date=13.10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30.surp-spb.ru/cgi/online.cgi?req=doc&amp;base=SPB&amp;n=241735&amp;dst=100027&amp;field=134&amp;date=13.10.20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Татьяна Федоровна</dc:creator>
  <cp:keywords/>
  <dc:description/>
  <cp:lastModifiedBy>Александрова Татьяна Федоровна</cp:lastModifiedBy>
  <cp:revision>5</cp:revision>
  <dcterms:created xsi:type="dcterms:W3CDTF">2021-11-09T12:16:00Z</dcterms:created>
  <dcterms:modified xsi:type="dcterms:W3CDTF">2021-11-10T12:08:00Z</dcterms:modified>
</cp:coreProperties>
</file>