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ECE" w:rsidRPr="0021267C" w:rsidRDefault="00395ECE" w:rsidP="0021267C">
      <w:pPr>
        <w:jc w:val="center"/>
        <w:rPr>
          <w:b/>
        </w:rPr>
      </w:pPr>
      <w:r w:rsidRPr="0021267C">
        <w:rPr>
          <w:b/>
        </w:rPr>
        <w:t>ПОЯСНИТЕЛЬНАЯ ЗАПИСКА</w:t>
      </w:r>
    </w:p>
    <w:p w:rsidR="00BC761B" w:rsidRPr="0021267C" w:rsidRDefault="00BC761B" w:rsidP="0021267C">
      <w:pPr>
        <w:ind w:firstLine="0"/>
        <w:jc w:val="center"/>
        <w:rPr>
          <w:rFonts w:eastAsia="Times New Roman"/>
          <w:b/>
          <w:bCs/>
          <w:lang w:eastAsia="ru-RU"/>
        </w:rPr>
      </w:pPr>
      <w:r w:rsidRPr="0021267C">
        <w:rPr>
          <w:rFonts w:eastAsia="Times New Roman"/>
          <w:b/>
          <w:bCs/>
          <w:lang w:eastAsia="ru-RU"/>
        </w:rPr>
        <w:t>к проекту постановления Правительства Санкт-Петербурга</w:t>
      </w:r>
    </w:p>
    <w:p w:rsidR="0021267C" w:rsidRPr="0021267C" w:rsidRDefault="00BC761B" w:rsidP="0021267C">
      <w:pPr>
        <w:ind w:firstLine="0"/>
        <w:jc w:val="center"/>
        <w:rPr>
          <w:rFonts w:eastAsia="Times New Roman"/>
          <w:b/>
          <w:bCs/>
          <w:lang w:eastAsia="ru-RU"/>
        </w:rPr>
      </w:pPr>
      <w:r w:rsidRPr="0021267C">
        <w:rPr>
          <w:rFonts w:eastAsia="Times New Roman"/>
          <w:b/>
          <w:bCs/>
          <w:lang w:eastAsia="ru-RU"/>
        </w:rPr>
        <w:t>«О внесении изменени</w:t>
      </w:r>
      <w:r w:rsidR="00881520" w:rsidRPr="0021267C">
        <w:rPr>
          <w:rFonts w:eastAsia="Times New Roman"/>
          <w:b/>
          <w:bCs/>
          <w:lang w:eastAsia="ru-RU"/>
        </w:rPr>
        <w:t>я</w:t>
      </w:r>
      <w:r w:rsidRPr="0021267C">
        <w:rPr>
          <w:rFonts w:eastAsia="Times New Roman"/>
          <w:b/>
          <w:bCs/>
          <w:lang w:eastAsia="ru-RU"/>
        </w:rPr>
        <w:t xml:space="preserve"> в постановление Правительства Санкт-Петербурга </w:t>
      </w:r>
      <w:r w:rsidR="00881520" w:rsidRPr="0021267C">
        <w:rPr>
          <w:rFonts w:eastAsia="Times New Roman"/>
          <w:b/>
          <w:bCs/>
          <w:lang w:eastAsia="ru-RU"/>
        </w:rPr>
        <w:br/>
        <w:t>от 21.07.2015 № 656</w:t>
      </w:r>
      <w:r w:rsidRPr="0021267C">
        <w:rPr>
          <w:rFonts w:eastAsia="Times New Roman"/>
          <w:b/>
          <w:bCs/>
          <w:lang w:eastAsia="ru-RU"/>
        </w:rPr>
        <w:t>»</w:t>
      </w:r>
    </w:p>
    <w:p w:rsidR="0021267C" w:rsidRDefault="0021267C" w:rsidP="00403DFC"/>
    <w:p w:rsidR="00902D7E" w:rsidRDefault="00BC761B" w:rsidP="008E1585">
      <w:pPr>
        <w:ind w:firstLine="709"/>
      </w:pPr>
      <w:r w:rsidRPr="00BC761B">
        <w:t>Проект постановления Правительства Санкт-Петербурга «О внесении изменени</w:t>
      </w:r>
      <w:r w:rsidR="00881520">
        <w:t>я</w:t>
      </w:r>
      <w:r w:rsidRPr="00BC761B">
        <w:t xml:space="preserve"> </w:t>
      </w:r>
      <w:r w:rsidR="0021267C">
        <w:br/>
      </w:r>
      <w:r w:rsidRPr="00BC761B">
        <w:t xml:space="preserve">в постановление Правительства Санкт-Петербурга </w:t>
      </w:r>
      <w:r w:rsidR="00881520" w:rsidRPr="00881520">
        <w:t>от 21.07.2015 № 656</w:t>
      </w:r>
      <w:r w:rsidRPr="00BC761B">
        <w:t xml:space="preserve">» </w:t>
      </w:r>
      <w:r w:rsidR="00F10FB3" w:rsidRPr="00DE0C4C">
        <w:t>(далее – Проект)</w:t>
      </w:r>
      <w:r w:rsidR="001C2354">
        <w:t xml:space="preserve"> </w:t>
      </w:r>
      <w:r w:rsidRPr="00BC761B">
        <w:t xml:space="preserve">разработан на основании Закона Санкт-Петербурга от 26.05.2004 № 282-43 «О порядке предоставления объектов недвижимости, находящихся в собственности Санкт-Петербурга, </w:t>
      </w:r>
      <w:r w:rsidR="00A621F4">
        <w:br/>
      </w:r>
      <w:r w:rsidRPr="00BC761B">
        <w:t>для строительства, реконструкции и приспособления для современного использования»</w:t>
      </w:r>
      <w:r w:rsidR="003C6414">
        <w:t xml:space="preserve"> </w:t>
      </w:r>
      <w:r w:rsidR="003C6414">
        <w:br/>
      </w:r>
      <w:r w:rsidR="003C6414" w:rsidRPr="003C6414">
        <w:t>(далее – Закон № 282-43)</w:t>
      </w:r>
      <w:r w:rsidR="00C42AD6">
        <w:t>, а также</w:t>
      </w:r>
      <w:r w:rsidRPr="00BC761B">
        <w:t xml:space="preserve"> </w:t>
      </w:r>
      <w:r w:rsidR="00C42AD6">
        <w:t xml:space="preserve">во исполнение поручения Губернатора Санкт-Петербурга </w:t>
      </w:r>
      <w:r w:rsidR="003C6414">
        <w:br/>
      </w:r>
      <w:r w:rsidR="00CE0501">
        <w:t>о</w:t>
      </w:r>
      <w:r w:rsidR="00CE0501" w:rsidRPr="00CE0501">
        <w:t xml:space="preserve">т 27.09.2018 </w:t>
      </w:r>
      <w:r w:rsidR="00CE0501">
        <w:t>№</w:t>
      </w:r>
      <w:r w:rsidR="00CE0501" w:rsidRPr="00CE0501">
        <w:t xml:space="preserve"> 2441</w:t>
      </w:r>
      <w:r w:rsidR="008E1585">
        <w:t xml:space="preserve"> </w:t>
      </w:r>
      <w:r w:rsidR="009F195B">
        <w:t>в</w:t>
      </w:r>
      <w:r w:rsidR="009F195B" w:rsidRPr="009F195B">
        <w:t xml:space="preserve"> целях увеличения дохода бюджета Санкт-Петербурга за счет использования государственного имущества </w:t>
      </w:r>
      <w:r w:rsidR="00A356C1">
        <w:t>путем</w:t>
      </w:r>
      <w:r w:rsidR="008E1585">
        <w:t xml:space="preserve"> </w:t>
      </w:r>
      <w:r w:rsidR="008E1585">
        <w:t>исключения преференции при пред</w:t>
      </w:r>
      <w:r w:rsidR="008E1585">
        <w:t xml:space="preserve">оставлении инвесторам земельных </w:t>
      </w:r>
      <w:r w:rsidR="008E1585">
        <w:t>участков, находящихся в государственной со</w:t>
      </w:r>
      <w:r w:rsidR="008E1585">
        <w:t>бственности</w:t>
      </w:r>
      <w:r w:rsidR="00010760">
        <w:t xml:space="preserve"> Санкт-Петербурга</w:t>
      </w:r>
      <w:r w:rsidR="008E1585">
        <w:t xml:space="preserve">, </w:t>
      </w:r>
      <w:r w:rsidR="00A356C1">
        <w:br/>
        <w:t>для</w:t>
      </w:r>
      <w:r w:rsidR="008E1585">
        <w:t xml:space="preserve"> размещения </w:t>
      </w:r>
      <w:r w:rsidR="008E1585">
        <w:t>объектов спорта</w:t>
      </w:r>
      <w:r w:rsidR="008E1585">
        <w:t>.</w:t>
      </w:r>
    </w:p>
    <w:p w:rsidR="00D626A5" w:rsidRPr="00403DFC" w:rsidRDefault="00D626A5" w:rsidP="00D626A5">
      <w:pPr>
        <w:ind w:firstLine="709"/>
        <w:rPr>
          <w:rFonts w:eastAsia="Times New Roman" w:cs="Times New Roman"/>
          <w:szCs w:val="24"/>
          <w:lang w:eastAsia="ru-RU"/>
        </w:rPr>
      </w:pPr>
      <w:r w:rsidRPr="00403DFC">
        <w:rPr>
          <w:rFonts w:eastAsia="Times New Roman" w:cs="Times New Roman"/>
          <w:szCs w:val="24"/>
          <w:lang w:eastAsia="ru-RU"/>
        </w:rPr>
        <w:t xml:space="preserve">В силу </w:t>
      </w:r>
      <w:hyperlink r:id="rId7" w:history="1">
        <w:r w:rsidRPr="00403DFC">
          <w:rPr>
            <w:rFonts w:eastAsia="Times New Roman" w:cs="Times New Roman"/>
            <w:szCs w:val="24"/>
            <w:lang w:eastAsia="ru-RU"/>
          </w:rPr>
          <w:t>пункта 1 статьи 65</w:t>
        </w:r>
      </w:hyperlink>
      <w:r w:rsidRPr="00403DFC">
        <w:rPr>
          <w:rFonts w:eastAsia="Times New Roman" w:cs="Times New Roman"/>
          <w:szCs w:val="24"/>
          <w:lang w:eastAsia="ru-RU"/>
        </w:rPr>
        <w:t xml:space="preserve"> Земельного кодекса Российской Федерации (далее – ЗК РФ) использование земли в Российской Федерации является платным. Формами платы </w:t>
      </w:r>
      <w:r w:rsidRPr="00403DFC">
        <w:rPr>
          <w:rFonts w:eastAsia="Times New Roman" w:cs="Times New Roman"/>
          <w:szCs w:val="24"/>
          <w:lang w:eastAsia="ru-RU"/>
        </w:rPr>
        <w:br/>
        <w:t xml:space="preserve">за использование земли являются земельный налог </w:t>
      </w:r>
      <w:r>
        <w:rPr>
          <w:rFonts w:eastAsia="Times New Roman" w:cs="Times New Roman"/>
          <w:szCs w:val="24"/>
          <w:lang w:eastAsia="ru-RU"/>
        </w:rPr>
        <w:t xml:space="preserve">(до введения в действие налога </w:t>
      </w:r>
      <w:r>
        <w:rPr>
          <w:rFonts w:eastAsia="Times New Roman" w:cs="Times New Roman"/>
          <w:szCs w:val="24"/>
          <w:lang w:eastAsia="ru-RU"/>
        </w:rPr>
        <w:br/>
      </w:r>
      <w:r w:rsidRPr="00403DFC">
        <w:rPr>
          <w:rFonts w:eastAsia="Times New Roman" w:cs="Times New Roman"/>
          <w:szCs w:val="24"/>
          <w:lang w:eastAsia="ru-RU"/>
        </w:rPr>
        <w:t>на недвижимость) и арендная плата.</w:t>
      </w:r>
    </w:p>
    <w:p w:rsidR="00D626A5" w:rsidRPr="00403DFC" w:rsidRDefault="00D626A5" w:rsidP="00D626A5">
      <w:pPr>
        <w:ind w:firstLine="709"/>
        <w:rPr>
          <w:rFonts w:eastAsia="Times New Roman" w:cs="Times New Roman"/>
          <w:szCs w:val="24"/>
          <w:lang w:eastAsia="ru-RU"/>
        </w:rPr>
      </w:pPr>
      <w:r w:rsidRPr="00403DFC">
        <w:rPr>
          <w:rFonts w:eastAsia="Times New Roman" w:cs="Times New Roman"/>
          <w:szCs w:val="24"/>
          <w:lang w:eastAsia="ru-RU"/>
        </w:rPr>
        <w:t xml:space="preserve">Согласно подпункту 2 пункта 3 статьи 39.7 ЗК РФ </w:t>
      </w:r>
      <w:hyperlink r:id="rId8" w:history="1">
        <w:r w:rsidRPr="00403DFC">
          <w:rPr>
            <w:rFonts w:eastAsia="Times New Roman" w:cs="Times New Roman"/>
            <w:szCs w:val="24"/>
            <w:lang w:eastAsia="ru-RU"/>
          </w:rPr>
          <w:t>порядок</w:t>
        </w:r>
      </w:hyperlink>
      <w:r w:rsidRPr="00403DFC">
        <w:rPr>
          <w:rFonts w:eastAsia="Times New Roman" w:cs="Times New Roman"/>
          <w:szCs w:val="24"/>
          <w:lang w:eastAsia="ru-RU"/>
        </w:rPr>
        <w:t xml:space="preserve"> определения размера арендной платы за земельные участки, находящиеся в собственности субъекта Российской Федерации, </w:t>
      </w:r>
      <w:r w:rsidRPr="00403DFC">
        <w:rPr>
          <w:rFonts w:eastAsia="Times New Roman" w:cs="Times New Roman"/>
          <w:szCs w:val="24"/>
          <w:lang w:eastAsia="ru-RU"/>
        </w:rPr>
        <w:br/>
        <w:t xml:space="preserve">и земельные участки, государственная собственность на которые не разграничена </w:t>
      </w:r>
      <w:r w:rsidRPr="00403DFC">
        <w:rPr>
          <w:rFonts w:eastAsia="Times New Roman" w:cs="Times New Roman"/>
          <w:szCs w:val="24"/>
          <w:lang w:eastAsia="ru-RU"/>
        </w:rPr>
        <w:br/>
        <w:t>и предоставленные в аренду без торгов, устанавливается органом государственной власти субъекта Российской Федерации.</w:t>
      </w:r>
    </w:p>
    <w:p w:rsidR="00D626A5" w:rsidRPr="00403DFC" w:rsidRDefault="00D626A5" w:rsidP="00D626A5">
      <w:pPr>
        <w:ind w:firstLine="709"/>
        <w:rPr>
          <w:rFonts w:eastAsia="Times New Roman" w:cs="Times New Roman"/>
          <w:szCs w:val="24"/>
          <w:lang w:eastAsia="ru-RU"/>
        </w:rPr>
      </w:pPr>
      <w:r w:rsidRPr="00403DFC">
        <w:rPr>
          <w:rFonts w:eastAsia="Times New Roman" w:cs="Times New Roman"/>
          <w:szCs w:val="24"/>
          <w:lang w:eastAsia="ru-RU"/>
        </w:rPr>
        <w:t xml:space="preserve">Пунктом 1 статьи 3 Закона № 282-43 установлено, что договоры аренды земельных участков </w:t>
      </w:r>
      <w:r w:rsidRPr="00403DFC">
        <w:rPr>
          <w:rFonts w:eastAsia="Times New Roman" w:cs="Times New Roman"/>
          <w:szCs w:val="24"/>
          <w:lang w:eastAsia="ru-RU"/>
        </w:rPr>
        <w:br/>
        <w:t xml:space="preserve">на инвестиционных условиях заключаются от имени Санкт-Петербурга уполномоченным Правительством Санкт-Петербурга исполнительным органом государственной власти </w:t>
      </w:r>
      <w:r w:rsidRPr="00403DFC">
        <w:rPr>
          <w:rFonts w:eastAsia="Times New Roman" w:cs="Times New Roman"/>
          <w:szCs w:val="24"/>
          <w:lang w:eastAsia="ru-RU"/>
        </w:rPr>
        <w:br/>
        <w:t xml:space="preserve">Санкт-Петербурга по результатам торгов на предоставление объектов недвижимости или </w:t>
      </w:r>
      <w:r w:rsidRPr="00403DFC">
        <w:rPr>
          <w:rFonts w:eastAsia="Times New Roman" w:cs="Times New Roman"/>
          <w:szCs w:val="24"/>
          <w:lang w:eastAsia="ru-RU"/>
        </w:rPr>
        <w:br/>
        <w:t>на основании принимаемых Правительством Санкт-Петербурга решений о предоставлении объектов недвижимости для целей строительства и об установлении инвестиционных условий.</w:t>
      </w:r>
    </w:p>
    <w:p w:rsidR="00D626A5" w:rsidRPr="00403DFC" w:rsidRDefault="00D626A5" w:rsidP="00D626A5">
      <w:pPr>
        <w:ind w:firstLine="709"/>
        <w:rPr>
          <w:rFonts w:eastAsia="Times New Roman" w:cs="Times New Roman"/>
          <w:szCs w:val="24"/>
          <w:lang w:eastAsia="ru-RU"/>
        </w:rPr>
      </w:pPr>
      <w:r w:rsidRPr="00403DFC">
        <w:rPr>
          <w:rFonts w:eastAsia="Times New Roman" w:cs="Times New Roman"/>
          <w:szCs w:val="24"/>
          <w:lang w:eastAsia="ru-RU"/>
        </w:rPr>
        <w:t>В соответствии с подпунктом 2 статьи 11 Закона № 282-43 плата за предоставление объектов недвижимости входит в состав инвестиционных условий.</w:t>
      </w:r>
    </w:p>
    <w:p w:rsidR="00D626A5" w:rsidRDefault="00D626A5" w:rsidP="006D3FAF">
      <w:pPr>
        <w:ind w:firstLine="709"/>
        <w:rPr>
          <w:rFonts w:eastAsia="Times New Roman" w:cs="Times New Roman"/>
          <w:szCs w:val="24"/>
          <w:lang w:eastAsia="ru-RU"/>
        </w:rPr>
      </w:pPr>
      <w:r w:rsidRPr="00403DFC">
        <w:rPr>
          <w:rFonts w:eastAsia="Times New Roman" w:cs="Times New Roman"/>
          <w:szCs w:val="24"/>
          <w:lang w:eastAsia="ru-RU"/>
        </w:rPr>
        <w:t>Как следует из пункта 3 статьи 12 Закона № 282-43, если иное не установлено ЗК РФ или другими федеральными законами, размеры платы за целевое предоставление объектов недвижимости</w:t>
      </w:r>
      <w:r w:rsidRPr="00403DFC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r w:rsidRPr="00403DFC">
        <w:rPr>
          <w:rFonts w:eastAsia="Times New Roman" w:cs="Times New Roman"/>
          <w:szCs w:val="24"/>
          <w:lang w:eastAsia="ru-RU"/>
        </w:rPr>
        <w:t xml:space="preserve">устанавливаются на основе рыночной стоимости арендной платы за земельный участок. При этом Правительство Санкт-Петербурга принимает решение об уменьшении платы </w:t>
      </w:r>
      <w:r>
        <w:rPr>
          <w:rFonts w:eastAsia="Times New Roman" w:cs="Times New Roman"/>
          <w:szCs w:val="24"/>
          <w:lang w:eastAsia="ru-RU"/>
        </w:rPr>
        <w:br/>
      </w:r>
      <w:r w:rsidRPr="00403DFC">
        <w:rPr>
          <w:rFonts w:eastAsia="Times New Roman" w:cs="Times New Roman"/>
          <w:szCs w:val="24"/>
          <w:lang w:eastAsia="ru-RU"/>
        </w:rPr>
        <w:t xml:space="preserve">за предоставление объектов недвижимости для строительства, реконструкции, приспособления </w:t>
      </w:r>
      <w:r>
        <w:rPr>
          <w:rFonts w:eastAsia="Times New Roman" w:cs="Times New Roman"/>
          <w:szCs w:val="24"/>
          <w:lang w:eastAsia="ru-RU"/>
        </w:rPr>
        <w:br/>
      </w:r>
      <w:r w:rsidRPr="00403DFC">
        <w:rPr>
          <w:rFonts w:eastAsia="Times New Roman" w:cs="Times New Roman"/>
          <w:szCs w:val="24"/>
          <w:lang w:eastAsia="ru-RU"/>
        </w:rPr>
        <w:t xml:space="preserve">для современного использования в целях реализации проектов, имеющих особое социальное, культурное или экономическое значение для Санкт-Петербурга, к которым относятся проекты </w:t>
      </w:r>
      <w:r w:rsidRPr="00403DFC">
        <w:rPr>
          <w:rFonts w:eastAsia="Times New Roman" w:cs="Times New Roman"/>
          <w:szCs w:val="24"/>
          <w:lang w:eastAsia="ru-RU"/>
        </w:rPr>
        <w:br/>
        <w:t xml:space="preserve">по строительству </w:t>
      </w:r>
      <w:r>
        <w:rPr>
          <w:rFonts w:eastAsia="Times New Roman" w:cs="Times New Roman"/>
          <w:szCs w:val="24"/>
          <w:lang w:eastAsia="ru-RU"/>
        </w:rPr>
        <w:t>о</w:t>
      </w:r>
      <w:r w:rsidRPr="00403DFC">
        <w:rPr>
          <w:rFonts w:eastAsia="Times New Roman" w:cs="Times New Roman"/>
          <w:szCs w:val="24"/>
          <w:lang w:eastAsia="ru-RU"/>
        </w:rPr>
        <w:t>бъектов</w:t>
      </w:r>
      <w:r>
        <w:rPr>
          <w:rFonts w:eastAsia="Times New Roman" w:cs="Times New Roman"/>
          <w:szCs w:val="24"/>
          <w:lang w:eastAsia="ru-RU"/>
        </w:rPr>
        <w:t xml:space="preserve"> спорта</w:t>
      </w:r>
      <w:r w:rsidRPr="00403DFC">
        <w:rPr>
          <w:rFonts w:eastAsia="Times New Roman" w:cs="Times New Roman"/>
          <w:szCs w:val="24"/>
          <w:lang w:eastAsia="ru-RU"/>
        </w:rPr>
        <w:t>.</w:t>
      </w:r>
    </w:p>
    <w:p w:rsidR="00DD023F" w:rsidRDefault="00DD023F" w:rsidP="006D3FAF">
      <w:pPr>
        <w:ind w:firstLine="709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Пункт </w:t>
      </w:r>
      <w:r w:rsidRPr="00DD023F">
        <w:rPr>
          <w:rFonts w:eastAsia="Times New Roman" w:cs="Times New Roman"/>
          <w:szCs w:val="24"/>
          <w:lang w:eastAsia="ru-RU"/>
        </w:rPr>
        <w:t>1.3.6 Положения о порядке взаимодействия исполнительных органов государственной власти Санкт-Петербурга при подготовке и принятии решений о предоставлении объектов недвижимости, находящихся в собственности Санкт-Петербурга, для строительства, реконструкции и проведения работ по приспособлению для современного использования, утвержденно</w:t>
      </w:r>
      <w:r w:rsidR="003D4923">
        <w:rPr>
          <w:rFonts w:eastAsia="Times New Roman" w:cs="Times New Roman"/>
          <w:szCs w:val="24"/>
          <w:lang w:eastAsia="ru-RU"/>
        </w:rPr>
        <w:t>го</w:t>
      </w:r>
      <w:r w:rsidRPr="00DD023F">
        <w:rPr>
          <w:rFonts w:eastAsia="Times New Roman" w:cs="Times New Roman"/>
          <w:szCs w:val="24"/>
          <w:lang w:eastAsia="ru-RU"/>
        </w:rPr>
        <w:t xml:space="preserve"> постановлением Правительства Санкт-Петербурга от 21.07.2015 № 656 (далее – Положение)</w:t>
      </w:r>
      <w:r w:rsidR="003D4923">
        <w:rPr>
          <w:rFonts w:eastAsia="Times New Roman" w:cs="Times New Roman"/>
          <w:szCs w:val="24"/>
          <w:lang w:eastAsia="ru-RU"/>
        </w:rPr>
        <w:t xml:space="preserve">, </w:t>
      </w:r>
      <w:r w:rsidR="003D4923">
        <w:rPr>
          <w:rFonts w:eastAsia="Times New Roman" w:cs="Times New Roman"/>
          <w:szCs w:val="24"/>
          <w:lang w:eastAsia="ru-RU"/>
        </w:rPr>
        <w:lastRenderedPageBreak/>
        <w:t xml:space="preserve">предусматривает случаи </w:t>
      </w:r>
      <w:r w:rsidR="003D4923">
        <w:rPr>
          <w:rFonts w:eastAsia="Times New Roman" w:cs="Times New Roman"/>
          <w:szCs w:val="24"/>
          <w:lang w:eastAsia="ru-RU"/>
        </w:rPr>
        <w:t xml:space="preserve">принятия Правительством </w:t>
      </w:r>
      <w:r w:rsidR="003D4923" w:rsidRPr="00AD7245">
        <w:rPr>
          <w:rFonts w:eastAsia="Times New Roman" w:cs="Times New Roman"/>
          <w:szCs w:val="24"/>
          <w:lang w:eastAsia="ru-RU"/>
        </w:rPr>
        <w:t>Санкт-Петербурга решения об уменьшении платы за пре</w:t>
      </w:r>
      <w:r w:rsidR="003D4923">
        <w:rPr>
          <w:rFonts w:eastAsia="Times New Roman" w:cs="Times New Roman"/>
          <w:szCs w:val="24"/>
          <w:lang w:eastAsia="ru-RU"/>
        </w:rPr>
        <w:t xml:space="preserve">доставление земельного участка </w:t>
      </w:r>
      <w:r w:rsidR="003D4923" w:rsidRPr="00AD7245">
        <w:rPr>
          <w:rFonts w:eastAsia="Times New Roman" w:cs="Times New Roman"/>
          <w:szCs w:val="24"/>
          <w:lang w:eastAsia="ru-RU"/>
        </w:rPr>
        <w:t xml:space="preserve">для строительства, за заключение соглашения </w:t>
      </w:r>
      <w:r w:rsidR="003D4923">
        <w:rPr>
          <w:rFonts w:eastAsia="Times New Roman" w:cs="Times New Roman"/>
          <w:szCs w:val="24"/>
          <w:lang w:eastAsia="ru-RU"/>
        </w:rPr>
        <w:br/>
      </w:r>
      <w:r w:rsidR="003D4923" w:rsidRPr="00AD7245">
        <w:rPr>
          <w:rFonts w:eastAsia="Times New Roman" w:cs="Times New Roman"/>
          <w:szCs w:val="24"/>
          <w:lang w:eastAsia="ru-RU"/>
        </w:rPr>
        <w:t>о застройке, ранее установленный срок уплаты которой не наступил, путем установления ежегодной арендной платы за земельный участок в размере 1,5 процента кадастровой стоимости такого земельного участка</w:t>
      </w:r>
      <w:r w:rsidR="003D4923">
        <w:rPr>
          <w:rFonts w:eastAsia="Times New Roman" w:cs="Times New Roman"/>
          <w:szCs w:val="24"/>
          <w:lang w:eastAsia="ru-RU"/>
        </w:rPr>
        <w:t>.</w:t>
      </w:r>
    </w:p>
    <w:p w:rsidR="00465D2B" w:rsidRDefault="00403DFC" w:rsidP="00C57582">
      <w:pPr>
        <w:ind w:firstLine="709"/>
        <w:rPr>
          <w:rFonts w:eastAsia="Times New Roman" w:cs="Times New Roman"/>
          <w:szCs w:val="24"/>
          <w:lang w:eastAsia="ru-RU"/>
        </w:rPr>
      </w:pPr>
      <w:r w:rsidRPr="00403DFC">
        <w:rPr>
          <w:rFonts w:eastAsia="Times New Roman" w:cs="Times New Roman"/>
          <w:szCs w:val="24"/>
          <w:lang w:eastAsia="ru-RU"/>
        </w:rPr>
        <w:t>Проектом пред</w:t>
      </w:r>
      <w:r w:rsidR="00D63F15">
        <w:rPr>
          <w:rFonts w:eastAsia="Times New Roman" w:cs="Times New Roman"/>
          <w:szCs w:val="24"/>
          <w:lang w:eastAsia="ru-RU"/>
        </w:rPr>
        <w:t>лагается</w:t>
      </w:r>
      <w:r w:rsidR="00465D2B">
        <w:rPr>
          <w:rFonts w:eastAsia="Times New Roman" w:cs="Times New Roman"/>
          <w:szCs w:val="24"/>
          <w:lang w:eastAsia="ru-RU"/>
        </w:rPr>
        <w:t xml:space="preserve"> внести</w:t>
      </w:r>
      <w:r w:rsidRPr="00403DFC">
        <w:rPr>
          <w:rFonts w:eastAsia="Times New Roman" w:cs="Times New Roman"/>
          <w:szCs w:val="24"/>
          <w:lang w:eastAsia="ru-RU"/>
        </w:rPr>
        <w:t xml:space="preserve"> изменения в </w:t>
      </w:r>
      <w:r w:rsidR="003D4923">
        <w:rPr>
          <w:rFonts w:eastAsia="Times New Roman" w:cs="Times New Roman"/>
          <w:szCs w:val="24"/>
          <w:lang w:eastAsia="ru-RU"/>
        </w:rPr>
        <w:t>абзац</w:t>
      </w:r>
      <w:r w:rsidR="003D4923" w:rsidRPr="003D4923">
        <w:rPr>
          <w:rFonts w:eastAsia="Times New Roman" w:cs="Times New Roman"/>
          <w:szCs w:val="24"/>
          <w:lang w:eastAsia="ru-RU"/>
        </w:rPr>
        <w:t xml:space="preserve"> 5 пункта 1.3.6 </w:t>
      </w:r>
      <w:r w:rsidR="00465D2B">
        <w:rPr>
          <w:rFonts w:eastAsia="Times New Roman" w:cs="Times New Roman"/>
          <w:szCs w:val="24"/>
          <w:lang w:eastAsia="ru-RU"/>
        </w:rPr>
        <w:t>Положения</w:t>
      </w:r>
      <w:r w:rsidRPr="00403DFC">
        <w:rPr>
          <w:rFonts w:eastAsia="Times New Roman" w:cs="Times New Roman"/>
          <w:szCs w:val="24"/>
          <w:lang w:eastAsia="ru-RU"/>
        </w:rPr>
        <w:t xml:space="preserve"> в части исключения </w:t>
      </w:r>
      <w:r w:rsidR="00465D2B">
        <w:rPr>
          <w:rFonts w:eastAsia="Times New Roman" w:cs="Times New Roman"/>
          <w:szCs w:val="24"/>
          <w:lang w:eastAsia="ru-RU"/>
        </w:rPr>
        <w:t xml:space="preserve">вышеуказанной преференции </w:t>
      </w:r>
      <w:r w:rsidR="00C119BB">
        <w:rPr>
          <w:rFonts w:eastAsia="Times New Roman" w:cs="Times New Roman"/>
          <w:szCs w:val="24"/>
          <w:lang w:eastAsia="ru-RU"/>
        </w:rPr>
        <w:t>при</w:t>
      </w:r>
      <w:r w:rsidR="00C57582">
        <w:rPr>
          <w:rFonts w:eastAsia="Times New Roman" w:cs="Times New Roman"/>
          <w:szCs w:val="24"/>
          <w:lang w:eastAsia="ru-RU"/>
        </w:rPr>
        <w:t xml:space="preserve"> </w:t>
      </w:r>
      <w:r w:rsidR="00C57582" w:rsidRPr="00C57582">
        <w:rPr>
          <w:rFonts w:eastAsia="Times New Roman" w:cs="Times New Roman"/>
          <w:szCs w:val="24"/>
          <w:lang w:eastAsia="ru-RU"/>
        </w:rPr>
        <w:t>строительстве открытых плоскостных физкультурно-спортивных сооружений, крытых спортивных комплексов с трибунами для зрителей при количестве мест до одной тысячи и(или</w:t>
      </w:r>
      <w:r w:rsidR="00C57582">
        <w:rPr>
          <w:rFonts w:eastAsia="Times New Roman" w:cs="Times New Roman"/>
          <w:szCs w:val="24"/>
          <w:lang w:eastAsia="ru-RU"/>
        </w:rPr>
        <w:t xml:space="preserve">) крытых спортивных комплексов </w:t>
      </w:r>
      <w:r w:rsidR="00C57582" w:rsidRPr="00C57582">
        <w:rPr>
          <w:rFonts w:eastAsia="Times New Roman" w:cs="Times New Roman"/>
          <w:szCs w:val="24"/>
          <w:lang w:eastAsia="ru-RU"/>
        </w:rPr>
        <w:t xml:space="preserve">с трибунами </w:t>
      </w:r>
      <w:r w:rsidR="00C57582">
        <w:rPr>
          <w:rFonts w:eastAsia="Times New Roman" w:cs="Times New Roman"/>
          <w:szCs w:val="24"/>
          <w:lang w:eastAsia="ru-RU"/>
        </w:rPr>
        <w:br/>
      </w:r>
      <w:r w:rsidR="00C57582" w:rsidRPr="00C57582">
        <w:rPr>
          <w:rFonts w:eastAsia="Times New Roman" w:cs="Times New Roman"/>
          <w:szCs w:val="24"/>
          <w:lang w:eastAsia="ru-RU"/>
        </w:rPr>
        <w:t>для зрителей при количестве мест свыше одной тысячи (далее – объекты спорта)</w:t>
      </w:r>
      <w:r w:rsidR="00867271">
        <w:rPr>
          <w:rFonts w:eastAsia="Times New Roman" w:cs="Times New Roman"/>
          <w:szCs w:val="24"/>
          <w:lang w:eastAsia="ru-RU"/>
        </w:rPr>
        <w:t>.</w:t>
      </w:r>
      <w:r w:rsidR="00BF705A">
        <w:rPr>
          <w:rFonts w:eastAsia="Times New Roman" w:cs="Times New Roman"/>
          <w:szCs w:val="24"/>
          <w:lang w:eastAsia="ru-RU"/>
        </w:rPr>
        <w:t xml:space="preserve"> </w:t>
      </w:r>
    </w:p>
    <w:p w:rsidR="00660FD6" w:rsidRDefault="008928CA" w:rsidP="000B05DD">
      <w:pPr>
        <w:ind w:firstLine="709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Разработка Проекта связана </w:t>
      </w:r>
      <w:r w:rsidR="00B957A1">
        <w:rPr>
          <w:rFonts w:eastAsia="Times New Roman" w:cs="Times New Roman"/>
          <w:szCs w:val="24"/>
          <w:lang w:eastAsia="ru-RU"/>
        </w:rPr>
        <w:t xml:space="preserve">с тем, что </w:t>
      </w:r>
      <w:r w:rsidR="000B05DD" w:rsidRPr="000B05DD">
        <w:rPr>
          <w:rFonts w:eastAsia="Times New Roman" w:cs="Times New Roman"/>
          <w:szCs w:val="24"/>
          <w:lang w:eastAsia="ru-RU"/>
        </w:rPr>
        <w:t>одн</w:t>
      </w:r>
      <w:bookmarkStart w:id="0" w:name="_GoBack"/>
      <w:bookmarkEnd w:id="0"/>
      <w:r w:rsidR="000B05DD" w:rsidRPr="000B05DD">
        <w:rPr>
          <w:rFonts w:eastAsia="Times New Roman" w:cs="Times New Roman"/>
          <w:szCs w:val="24"/>
          <w:lang w:eastAsia="ru-RU"/>
        </w:rPr>
        <w:t>ой из причин снижения поступлений арендной платы в бюджет Санкт-Петербурга от реализации инвестиционных проектов является предоставление земельных участков</w:t>
      </w:r>
      <w:r w:rsidR="00193957">
        <w:rPr>
          <w:rFonts w:eastAsia="Times New Roman" w:cs="Times New Roman"/>
          <w:szCs w:val="24"/>
          <w:lang w:eastAsia="ru-RU"/>
        </w:rPr>
        <w:t>,</w:t>
      </w:r>
      <w:r w:rsidR="00193957" w:rsidRPr="00193957">
        <w:t xml:space="preserve"> </w:t>
      </w:r>
      <w:r w:rsidR="00193957" w:rsidRPr="00193957">
        <w:rPr>
          <w:rFonts w:eastAsia="Times New Roman" w:cs="Times New Roman"/>
          <w:szCs w:val="24"/>
          <w:lang w:eastAsia="ru-RU"/>
        </w:rPr>
        <w:t xml:space="preserve">находящихся в государственной собственности </w:t>
      </w:r>
      <w:r w:rsidR="00193957">
        <w:rPr>
          <w:rFonts w:eastAsia="Times New Roman" w:cs="Times New Roman"/>
          <w:szCs w:val="24"/>
          <w:lang w:eastAsia="ru-RU"/>
        </w:rPr>
        <w:br/>
      </w:r>
      <w:r w:rsidR="00193957" w:rsidRPr="00193957">
        <w:rPr>
          <w:rFonts w:eastAsia="Times New Roman" w:cs="Times New Roman"/>
          <w:szCs w:val="24"/>
          <w:lang w:eastAsia="ru-RU"/>
        </w:rPr>
        <w:t xml:space="preserve">Санкт-Петербурга, </w:t>
      </w:r>
      <w:r w:rsidR="000B05DD" w:rsidRPr="000B05DD">
        <w:rPr>
          <w:rFonts w:eastAsia="Times New Roman" w:cs="Times New Roman"/>
          <w:szCs w:val="24"/>
          <w:lang w:eastAsia="ru-RU"/>
        </w:rPr>
        <w:t xml:space="preserve">в аренду на инвестиционных условиях по льготной ставке в размере 1,5% </w:t>
      </w:r>
      <w:r w:rsidR="005D574F">
        <w:rPr>
          <w:rFonts w:eastAsia="Times New Roman" w:cs="Times New Roman"/>
          <w:szCs w:val="24"/>
          <w:lang w:eastAsia="ru-RU"/>
        </w:rPr>
        <w:br/>
      </w:r>
      <w:r w:rsidR="000B05DD" w:rsidRPr="000B05DD">
        <w:rPr>
          <w:rFonts w:eastAsia="Times New Roman" w:cs="Times New Roman"/>
          <w:szCs w:val="24"/>
          <w:lang w:eastAsia="ru-RU"/>
        </w:rPr>
        <w:t>от кадастров</w:t>
      </w:r>
      <w:r w:rsidR="000B05DD">
        <w:rPr>
          <w:rFonts w:eastAsia="Times New Roman" w:cs="Times New Roman"/>
          <w:szCs w:val="24"/>
          <w:lang w:eastAsia="ru-RU"/>
        </w:rPr>
        <w:t>ой сто</w:t>
      </w:r>
      <w:r w:rsidR="007326FA">
        <w:rPr>
          <w:rFonts w:eastAsia="Times New Roman" w:cs="Times New Roman"/>
          <w:szCs w:val="24"/>
          <w:lang w:eastAsia="ru-RU"/>
        </w:rPr>
        <w:t>имости земельного участка, и н</w:t>
      </w:r>
      <w:r w:rsidR="00660FD6" w:rsidRPr="00660FD6">
        <w:rPr>
          <w:rFonts w:eastAsia="Times New Roman" w:cs="Times New Roman"/>
          <w:szCs w:val="24"/>
          <w:lang w:eastAsia="ru-RU"/>
        </w:rPr>
        <w:t>аибольшее количество земельных участков</w:t>
      </w:r>
      <w:r w:rsidR="00193957">
        <w:rPr>
          <w:rFonts w:eastAsia="Times New Roman" w:cs="Times New Roman"/>
          <w:szCs w:val="24"/>
          <w:lang w:eastAsia="ru-RU"/>
        </w:rPr>
        <w:t xml:space="preserve"> </w:t>
      </w:r>
      <w:r w:rsidR="005D574F">
        <w:rPr>
          <w:rFonts w:eastAsia="Times New Roman" w:cs="Times New Roman"/>
          <w:szCs w:val="24"/>
          <w:lang w:eastAsia="ru-RU"/>
        </w:rPr>
        <w:br/>
      </w:r>
      <w:r w:rsidR="00660FD6" w:rsidRPr="00660FD6">
        <w:rPr>
          <w:rFonts w:eastAsia="Times New Roman" w:cs="Times New Roman"/>
          <w:szCs w:val="24"/>
          <w:lang w:eastAsia="ru-RU"/>
        </w:rPr>
        <w:t>по льготной арендной плате предоставляется для строительства объектов спорта.</w:t>
      </w:r>
    </w:p>
    <w:p w:rsidR="005018C9" w:rsidRDefault="00105B20" w:rsidP="00B22EA2">
      <w:pPr>
        <w:ind w:firstLine="709"/>
        <w:rPr>
          <w:rFonts w:eastAsia="Times New Roman" w:cs="Times New Roman"/>
          <w:szCs w:val="24"/>
          <w:lang w:eastAsia="ru-RU"/>
        </w:rPr>
      </w:pPr>
      <w:r w:rsidRPr="00105B20">
        <w:rPr>
          <w:rFonts w:eastAsia="Times New Roman" w:cs="Times New Roman"/>
          <w:szCs w:val="24"/>
          <w:lang w:eastAsia="ru-RU"/>
        </w:rPr>
        <w:t xml:space="preserve">Кроме того, </w:t>
      </w:r>
      <w:r w:rsidR="005A007A">
        <w:rPr>
          <w:rFonts w:eastAsia="Times New Roman" w:cs="Times New Roman"/>
          <w:szCs w:val="24"/>
          <w:lang w:eastAsia="ru-RU"/>
        </w:rPr>
        <w:t xml:space="preserve">на практике </w:t>
      </w:r>
      <w:r w:rsidR="00000EFA" w:rsidRPr="00000EFA">
        <w:rPr>
          <w:rFonts w:eastAsia="Times New Roman" w:cs="Times New Roman"/>
          <w:szCs w:val="24"/>
          <w:lang w:eastAsia="ru-RU"/>
        </w:rPr>
        <w:t xml:space="preserve">из-за объективной сложности осуществления контроля </w:t>
      </w:r>
      <w:r w:rsidR="00394ECE">
        <w:rPr>
          <w:rFonts w:eastAsia="Times New Roman" w:cs="Times New Roman"/>
          <w:szCs w:val="24"/>
          <w:lang w:eastAsia="ru-RU"/>
        </w:rPr>
        <w:br/>
      </w:r>
      <w:r w:rsidR="00000EFA" w:rsidRPr="00000EFA">
        <w:rPr>
          <w:rFonts w:eastAsia="Times New Roman" w:cs="Times New Roman"/>
          <w:szCs w:val="24"/>
          <w:lang w:eastAsia="ru-RU"/>
        </w:rPr>
        <w:t>за исполнением инвесторов своих обязательств в части строительства объектов спорта, поскольку предоставление преференции основывается на выражении намерения инвестором построить объект спорта</w:t>
      </w:r>
      <w:r w:rsidR="00394ECE">
        <w:rPr>
          <w:rFonts w:eastAsia="Times New Roman" w:cs="Times New Roman"/>
          <w:szCs w:val="24"/>
          <w:lang w:eastAsia="ru-RU"/>
        </w:rPr>
        <w:t xml:space="preserve">, </w:t>
      </w:r>
      <w:r w:rsidR="005A007A">
        <w:rPr>
          <w:rFonts w:eastAsia="Times New Roman" w:cs="Times New Roman"/>
          <w:szCs w:val="24"/>
          <w:lang w:eastAsia="ru-RU"/>
        </w:rPr>
        <w:t xml:space="preserve">встречаются ситуации, когда </w:t>
      </w:r>
      <w:r w:rsidR="005A5B51">
        <w:rPr>
          <w:rFonts w:eastAsia="Times New Roman" w:cs="Times New Roman"/>
          <w:szCs w:val="24"/>
          <w:lang w:eastAsia="ru-RU"/>
        </w:rPr>
        <w:t xml:space="preserve">недобросовестные инвесторы после ввода объектов спорта </w:t>
      </w:r>
      <w:r w:rsidR="00394ECE">
        <w:rPr>
          <w:rFonts w:eastAsia="Times New Roman" w:cs="Times New Roman"/>
          <w:szCs w:val="24"/>
          <w:lang w:eastAsia="ru-RU"/>
        </w:rPr>
        <w:br/>
      </w:r>
      <w:r w:rsidR="005A5B51" w:rsidRPr="005A5B51">
        <w:rPr>
          <w:rFonts w:eastAsia="Times New Roman" w:cs="Times New Roman"/>
          <w:szCs w:val="24"/>
          <w:lang w:eastAsia="ru-RU"/>
        </w:rPr>
        <w:t>в эксплуатацию изменя</w:t>
      </w:r>
      <w:r w:rsidR="008044AF">
        <w:rPr>
          <w:rFonts w:eastAsia="Times New Roman" w:cs="Times New Roman"/>
          <w:szCs w:val="24"/>
          <w:lang w:eastAsia="ru-RU"/>
        </w:rPr>
        <w:t>ют их функциональное назначение</w:t>
      </w:r>
      <w:r w:rsidR="00B22EA2">
        <w:rPr>
          <w:rFonts w:eastAsia="Times New Roman" w:cs="Times New Roman"/>
          <w:szCs w:val="24"/>
          <w:lang w:eastAsia="ru-RU"/>
        </w:rPr>
        <w:t>. П</w:t>
      </w:r>
      <w:r w:rsidR="00C91497">
        <w:rPr>
          <w:rFonts w:eastAsia="Times New Roman" w:cs="Times New Roman"/>
          <w:szCs w:val="24"/>
          <w:lang w:eastAsia="ru-RU"/>
        </w:rPr>
        <w:t xml:space="preserve">редлагаемое в Проекте изменение </w:t>
      </w:r>
      <w:r w:rsidR="00642E17">
        <w:rPr>
          <w:rFonts w:eastAsia="Times New Roman" w:cs="Times New Roman"/>
          <w:szCs w:val="24"/>
          <w:lang w:eastAsia="ru-RU"/>
        </w:rPr>
        <w:t xml:space="preserve">позволит </w:t>
      </w:r>
      <w:r w:rsidR="00371E95">
        <w:rPr>
          <w:rFonts w:eastAsia="Times New Roman" w:cs="Times New Roman"/>
          <w:szCs w:val="24"/>
          <w:lang w:eastAsia="ru-RU"/>
        </w:rPr>
        <w:t>не допустить</w:t>
      </w:r>
      <w:r w:rsidR="00642E17">
        <w:rPr>
          <w:rFonts w:eastAsia="Times New Roman" w:cs="Times New Roman"/>
          <w:szCs w:val="24"/>
          <w:lang w:eastAsia="ru-RU"/>
        </w:rPr>
        <w:t xml:space="preserve"> </w:t>
      </w:r>
      <w:r w:rsidR="00642E17">
        <w:rPr>
          <w:rFonts w:eastAsia="Times New Roman" w:cs="Times New Roman"/>
          <w:szCs w:val="24"/>
          <w:lang w:eastAsia="ru-RU"/>
        </w:rPr>
        <w:t>перепрофилировани</w:t>
      </w:r>
      <w:r w:rsidR="00642E17">
        <w:rPr>
          <w:rFonts w:eastAsia="Times New Roman" w:cs="Times New Roman"/>
          <w:szCs w:val="24"/>
          <w:lang w:eastAsia="ru-RU"/>
        </w:rPr>
        <w:t>я</w:t>
      </w:r>
      <w:r w:rsidR="00371E95">
        <w:rPr>
          <w:rFonts w:eastAsia="Times New Roman" w:cs="Times New Roman"/>
          <w:szCs w:val="24"/>
          <w:lang w:eastAsia="ru-RU"/>
        </w:rPr>
        <w:t xml:space="preserve"> объектов инвестирования</w:t>
      </w:r>
      <w:r w:rsidR="00B22EA2">
        <w:rPr>
          <w:rFonts w:eastAsia="Times New Roman" w:cs="Times New Roman"/>
          <w:szCs w:val="24"/>
          <w:lang w:eastAsia="ru-RU"/>
        </w:rPr>
        <w:t>.</w:t>
      </w:r>
    </w:p>
    <w:p w:rsidR="00105B20" w:rsidRDefault="00105B20" w:rsidP="006D3FAF">
      <w:pPr>
        <w:ind w:firstLine="709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Следует отметить, что </w:t>
      </w:r>
      <w:r w:rsidR="00A96E02" w:rsidRPr="00A96E02">
        <w:rPr>
          <w:rFonts w:eastAsia="Times New Roman" w:cs="Times New Roman"/>
          <w:szCs w:val="24"/>
          <w:lang w:eastAsia="ru-RU"/>
        </w:rPr>
        <w:t>право</w:t>
      </w:r>
      <w:r w:rsidR="00757F1C">
        <w:rPr>
          <w:rFonts w:eastAsia="Times New Roman" w:cs="Times New Roman"/>
          <w:szCs w:val="24"/>
          <w:lang w:eastAsia="ru-RU"/>
        </w:rPr>
        <w:t xml:space="preserve"> </w:t>
      </w:r>
      <w:r w:rsidR="00A96E02" w:rsidRPr="00A96E02">
        <w:rPr>
          <w:rFonts w:eastAsia="Times New Roman" w:cs="Times New Roman"/>
          <w:szCs w:val="24"/>
          <w:lang w:eastAsia="ru-RU"/>
        </w:rPr>
        <w:t>потенциального</w:t>
      </w:r>
      <w:r w:rsidR="00757F1C">
        <w:rPr>
          <w:rFonts w:eastAsia="Times New Roman" w:cs="Times New Roman"/>
          <w:szCs w:val="24"/>
          <w:lang w:eastAsia="ru-RU"/>
        </w:rPr>
        <w:t xml:space="preserve"> </w:t>
      </w:r>
      <w:r w:rsidR="00A96E02" w:rsidRPr="00A96E02">
        <w:rPr>
          <w:rFonts w:eastAsia="Times New Roman" w:cs="Times New Roman"/>
          <w:szCs w:val="24"/>
          <w:lang w:eastAsia="ru-RU"/>
        </w:rPr>
        <w:t>инвестора</w:t>
      </w:r>
      <w:r w:rsidR="00757F1C">
        <w:rPr>
          <w:rFonts w:eastAsia="Times New Roman" w:cs="Times New Roman"/>
          <w:szCs w:val="24"/>
          <w:lang w:eastAsia="ru-RU"/>
        </w:rPr>
        <w:t xml:space="preserve"> </w:t>
      </w:r>
      <w:r w:rsidR="00A96E02" w:rsidRPr="00A96E02">
        <w:rPr>
          <w:rFonts w:eastAsia="Times New Roman" w:cs="Times New Roman"/>
          <w:szCs w:val="24"/>
          <w:lang w:eastAsia="ru-RU"/>
        </w:rPr>
        <w:t>на</w:t>
      </w:r>
      <w:r w:rsidR="00757F1C">
        <w:rPr>
          <w:rFonts w:eastAsia="Times New Roman" w:cs="Times New Roman"/>
          <w:szCs w:val="24"/>
          <w:lang w:eastAsia="ru-RU"/>
        </w:rPr>
        <w:t xml:space="preserve"> </w:t>
      </w:r>
      <w:r w:rsidR="00A96E02" w:rsidRPr="00A96E02">
        <w:rPr>
          <w:rFonts w:eastAsia="Times New Roman" w:cs="Times New Roman"/>
          <w:szCs w:val="24"/>
          <w:lang w:eastAsia="ru-RU"/>
        </w:rPr>
        <w:t>предоставление</w:t>
      </w:r>
      <w:r w:rsidR="00757F1C">
        <w:rPr>
          <w:rFonts w:eastAsia="Times New Roman" w:cs="Times New Roman"/>
          <w:szCs w:val="24"/>
          <w:lang w:eastAsia="ru-RU"/>
        </w:rPr>
        <w:t xml:space="preserve"> </w:t>
      </w:r>
      <w:r w:rsidR="00A96E02" w:rsidRPr="00A96E02">
        <w:rPr>
          <w:rFonts w:eastAsia="Times New Roman" w:cs="Times New Roman"/>
          <w:szCs w:val="24"/>
          <w:lang w:eastAsia="ru-RU"/>
        </w:rPr>
        <w:t>земельного</w:t>
      </w:r>
      <w:r w:rsidR="00757F1C">
        <w:rPr>
          <w:rFonts w:eastAsia="Times New Roman" w:cs="Times New Roman"/>
          <w:szCs w:val="24"/>
          <w:lang w:eastAsia="ru-RU"/>
        </w:rPr>
        <w:t xml:space="preserve"> </w:t>
      </w:r>
      <w:r w:rsidR="00A96E02" w:rsidRPr="00A96E02">
        <w:rPr>
          <w:rFonts w:eastAsia="Times New Roman" w:cs="Times New Roman"/>
          <w:szCs w:val="24"/>
          <w:lang w:eastAsia="ru-RU"/>
        </w:rPr>
        <w:t>участка</w:t>
      </w:r>
      <w:r w:rsidR="00757F1C">
        <w:rPr>
          <w:rFonts w:eastAsia="Times New Roman" w:cs="Times New Roman"/>
          <w:szCs w:val="24"/>
          <w:lang w:eastAsia="ru-RU"/>
        </w:rPr>
        <w:t xml:space="preserve"> </w:t>
      </w:r>
      <w:r w:rsidR="00A96E02" w:rsidRPr="00A96E02">
        <w:rPr>
          <w:rFonts w:eastAsia="Times New Roman" w:cs="Times New Roman"/>
          <w:szCs w:val="24"/>
          <w:lang w:eastAsia="ru-RU"/>
        </w:rPr>
        <w:t>для</w:t>
      </w:r>
      <w:r w:rsidR="00757F1C">
        <w:rPr>
          <w:rFonts w:eastAsia="Times New Roman" w:cs="Times New Roman"/>
          <w:szCs w:val="24"/>
          <w:lang w:eastAsia="ru-RU"/>
        </w:rPr>
        <w:t xml:space="preserve"> </w:t>
      </w:r>
      <w:r w:rsidR="00A96E02" w:rsidRPr="00A96E02">
        <w:rPr>
          <w:rFonts w:eastAsia="Times New Roman" w:cs="Times New Roman"/>
          <w:szCs w:val="24"/>
          <w:lang w:eastAsia="ru-RU"/>
        </w:rPr>
        <w:t>строительства</w:t>
      </w:r>
      <w:r w:rsidR="00757F1C">
        <w:rPr>
          <w:rFonts w:eastAsia="Times New Roman" w:cs="Times New Roman"/>
          <w:szCs w:val="24"/>
          <w:lang w:eastAsia="ru-RU"/>
        </w:rPr>
        <w:t xml:space="preserve"> </w:t>
      </w:r>
      <w:r w:rsidR="00A96E02" w:rsidRPr="00A96E02">
        <w:rPr>
          <w:rFonts w:eastAsia="Times New Roman" w:cs="Times New Roman"/>
          <w:szCs w:val="24"/>
          <w:lang w:eastAsia="ru-RU"/>
        </w:rPr>
        <w:t>объекта</w:t>
      </w:r>
      <w:r w:rsidR="00757F1C">
        <w:rPr>
          <w:rFonts w:eastAsia="Times New Roman" w:cs="Times New Roman"/>
          <w:szCs w:val="24"/>
          <w:lang w:eastAsia="ru-RU"/>
        </w:rPr>
        <w:t xml:space="preserve"> </w:t>
      </w:r>
      <w:r w:rsidR="00A96E02" w:rsidRPr="00A96E02">
        <w:rPr>
          <w:rFonts w:eastAsia="Times New Roman" w:cs="Times New Roman"/>
          <w:szCs w:val="24"/>
          <w:lang w:eastAsia="ru-RU"/>
        </w:rPr>
        <w:t>спорта</w:t>
      </w:r>
      <w:r w:rsidR="00757F1C">
        <w:rPr>
          <w:rFonts w:eastAsia="Times New Roman" w:cs="Times New Roman"/>
          <w:szCs w:val="24"/>
          <w:lang w:eastAsia="ru-RU"/>
        </w:rPr>
        <w:t xml:space="preserve"> </w:t>
      </w:r>
      <w:r w:rsidR="00A96E02" w:rsidRPr="00A96E02">
        <w:rPr>
          <w:rFonts w:eastAsia="Times New Roman" w:cs="Times New Roman"/>
          <w:szCs w:val="24"/>
          <w:lang w:eastAsia="ru-RU"/>
        </w:rPr>
        <w:t>без</w:t>
      </w:r>
      <w:r w:rsidR="00757F1C">
        <w:rPr>
          <w:rFonts w:eastAsia="Times New Roman" w:cs="Times New Roman"/>
          <w:szCs w:val="24"/>
          <w:lang w:eastAsia="ru-RU"/>
        </w:rPr>
        <w:t xml:space="preserve"> </w:t>
      </w:r>
      <w:r w:rsidR="00A96E02" w:rsidRPr="00A96E02">
        <w:rPr>
          <w:rFonts w:eastAsia="Times New Roman" w:cs="Times New Roman"/>
          <w:szCs w:val="24"/>
          <w:lang w:eastAsia="ru-RU"/>
        </w:rPr>
        <w:t>проведения</w:t>
      </w:r>
      <w:r w:rsidR="00757F1C">
        <w:rPr>
          <w:rFonts w:eastAsia="Times New Roman" w:cs="Times New Roman"/>
          <w:szCs w:val="24"/>
          <w:lang w:eastAsia="ru-RU"/>
        </w:rPr>
        <w:t xml:space="preserve"> </w:t>
      </w:r>
      <w:r w:rsidR="00A96E02" w:rsidRPr="00A96E02">
        <w:rPr>
          <w:rFonts w:eastAsia="Times New Roman" w:cs="Times New Roman"/>
          <w:szCs w:val="24"/>
          <w:lang w:eastAsia="ru-RU"/>
        </w:rPr>
        <w:t>торгов</w:t>
      </w:r>
      <w:r w:rsidR="00757F1C">
        <w:rPr>
          <w:rFonts w:eastAsia="Times New Roman" w:cs="Times New Roman"/>
          <w:szCs w:val="24"/>
          <w:lang w:eastAsia="ru-RU"/>
        </w:rPr>
        <w:t xml:space="preserve"> </w:t>
      </w:r>
      <w:r w:rsidR="00A96E02" w:rsidRPr="00A96E02">
        <w:rPr>
          <w:rFonts w:eastAsia="Times New Roman" w:cs="Times New Roman"/>
          <w:szCs w:val="24"/>
          <w:lang w:eastAsia="ru-RU"/>
        </w:rPr>
        <w:t>с</w:t>
      </w:r>
      <w:r w:rsidR="00757F1C">
        <w:rPr>
          <w:rFonts w:eastAsia="Times New Roman" w:cs="Times New Roman"/>
          <w:szCs w:val="24"/>
          <w:lang w:eastAsia="ru-RU"/>
        </w:rPr>
        <w:t xml:space="preserve"> </w:t>
      </w:r>
      <w:r w:rsidR="00A96E02" w:rsidRPr="00A96E02">
        <w:rPr>
          <w:rFonts w:eastAsia="Times New Roman" w:cs="Times New Roman"/>
          <w:szCs w:val="24"/>
          <w:lang w:eastAsia="ru-RU"/>
        </w:rPr>
        <w:t>преференцией</w:t>
      </w:r>
      <w:r w:rsidR="00757F1C">
        <w:rPr>
          <w:rFonts w:eastAsia="Times New Roman" w:cs="Times New Roman"/>
          <w:szCs w:val="24"/>
          <w:lang w:eastAsia="ru-RU"/>
        </w:rPr>
        <w:t xml:space="preserve"> </w:t>
      </w:r>
      <w:r w:rsidR="00A96E02" w:rsidRPr="00A96E02">
        <w:rPr>
          <w:rFonts w:eastAsia="Times New Roman" w:cs="Times New Roman"/>
          <w:szCs w:val="24"/>
          <w:lang w:eastAsia="ru-RU"/>
        </w:rPr>
        <w:t>сохранится</w:t>
      </w:r>
      <w:r w:rsidR="00757F1C">
        <w:rPr>
          <w:rFonts w:eastAsia="Times New Roman" w:cs="Times New Roman"/>
          <w:szCs w:val="24"/>
          <w:lang w:eastAsia="ru-RU"/>
        </w:rPr>
        <w:t xml:space="preserve"> </w:t>
      </w:r>
      <w:r w:rsidR="00757F1C">
        <w:rPr>
          <w:rFonts w:eastAsia="Times New Roman" w:cs="Times New Roman"/>
          <w:szCs w:val="24"/>
          <w:lang w:eastAsia="ru-RU"/>
        </w:rPr>
        <w:br/>
      </w:r>
      <w:r w:rsidR="00A96E02" w:rsidRPr="00A96E02">
        <w:rPr>
          <w:rFonts w:eastAsia="Times New Roman" w:cs="Times New Roman"/>
          <w:szCs w:val="24"/>
          <w:lang w:eastAsia="ru-RU"/>
        </w:rPr>
        <w:t>при</w:t>
      </w:r>
      <w:r w:rsidR="00757F1C">
        <w:rPr>
          <w:rFonts w:eastAsia="Times New Roman" w:cs="Times New Roman"/>
          <w:szCs w:val="24"/>
          <w:lang w:eastAsia="ru-RU"/>
        </w:rPr>
        <w:t xml:space="preserve"> </w:t>
      </w:r>
      <w:r w:rsidR="00A96E02" w:rsidRPr="00A96E02">
        <w:rPr>
          <w:rFonts w:eastAsia="Times New Roman" w:cs="Times New Roman"/>
          <w:szCs w:val="24"/>
          <w:lang w:eastAsia="ru-RU"/>
        </w:rPr>
        <w:t>реализации</w:t>
      </w:r>
      <w:r w:rsidR="00757F1C">
        <w:rPr>
          <w:rFonts w:eastAsia="Times New Roman" w:cs="Times New Roman"/>
          <w:szCs w:val="24"/>
          <w:lang w:eastAsia="ru-RU"/>
        </w:rPr>
        <w:t xml:space="preserve"> </w:t>
      </w:r>
      <w:r w:rsidR="00A96E02" w:rsidRPr="00A96E02">
        <w:rPr>
          <w:rFonts w:eastAsia="Times New Roman" w:cs="Times New Roman"/>
          <w:szCs w:val="24"/>
          <w:lang w:eastAsia="ru-RU"/>
        </w:rPr>
        <w:t>инвестиционного</w:t>
      </w:r>
      <w:r w:rsidR="00757F1C">
        <w:rPr>
          <w:rFonts w:eastAsia="Times New Roman" w:cs="Times New Roman"/>
          <w:szCs w:val="24"/>
          <w:lang w:eastAsia="ru-RU"/>
        </w:rPr>
        <w:t xml:space="preserve"> </w:t>
      </w:r>
      <w:r w:rsidR="00A96E02" w:rsidRPr="00A96E02">
        <w:rPr>
          <w:rFonts w:eastAsia="Times New Roman" w:cs="Times New Roman"/>
          <w:szCs w:val="24"/>
          <w:lang w:eastAsia="ru-RU"/>
        </w:rPr>
        <w:t>проекта,</w:t>
      </w:r>
      <w:r w:rsidR="00757F1C">
        <w:rPr>
          <w:rFonts w:eastAsia="Times New Roman" w:cs="Times New Roman"/>
          <w:szCs w:val="24"/>
          <w:lang w:eastAsia="ru-RU"/>
        </w:rPr>
        <w:t xml:space="preserve"> </w:t>
      </w:r>
      <w:r w:rsidR="00A96E02" w:rsidRPr="00A96E02">
        <w:rPr>
          <w:rFonts w:eastAsia="Times New Roman" w:cs="Times New Roman"/>
          <w:szCs w:val="24"/>
          <w:lang w:eastAsia="ru-RU"/>
        </w:rPr>
        <w:t>включенного</w:t>
      </w:r>
      <w:r w:rsidR="00757F1C">
        <w:rPr>
          <w:rFonts w:eastAsia="Times New Roman" w:cs="Times New Roman"/>
          <w:szCs w:val="24"/>
          <w:lang w:eastAsia="ru-RU"/>
        </w:rPr>
        <w:t xml:space="preserve"> </w:t>
      </w:r>
      <w:r w:rsidR="00A96E02" w:rsidRPr="00A96E02">
        <w:rPr>
          <w:rFonts w:eastAsia="Times New Roman" w:cs="Times New Roman"/>
          <w:szCs w:val="24"/>
          <w:lang w:eastAsia="ru-RU"/>
        </w:rPr>
        <w:t>в</w:t>
      </w:r>
      <w:r w:rsidR="00757F1C">
        <w:rPr>
          <w:rFonts w:eastAsia="Times New Roman" w:cs="Times New Roman"/>
          <w:szCs w:val="24"/>
          <w:lang w:eastAsia="ru-RU"/>
        </w:rPr>
        <w:t xml:space="preserve"> </w:t>
      </w:r>
      <w:r w:rsidR="00A96E02" w:rsidRPr="00A96E02">
        <w:rPr>
          <w:rFonts w:eastAsia="Times New Roman" w:cs="Times New Roman"/>
          <w:szCs w:val="24"/>
          <w:lang w:eastAsia="ru-RU"/>
        </w:rPr>
        <w:t>Перечень</w:t>
      </w:r>
      <w:r w:rsidR="00757F1C">
        <w:rPr>
          <w:rFonts w:eastAsia="Times New Roman" w:cs="Times New Roman"/>
          <w:szCs w:val="24"/>
          <w:lang w:eastAsia="ru-RU"/>
        </w:rPr>
        <w:t xml:space="preserve"> </w:t>
      </w:r>
      <w:r w:rsidR="00A96E02" w:rsidRPr="00A96E02">
        <w:rPr>
          <w:rFonts w:eastAsia="Times New Roman" w:cs="Times New Roman"/>
          <w:szCs w:val="24"/>
          <w:lang w:eastAsia="ru-RU"/>
        </w:rPr>
        <w:t>стратегических</w:t>
      </w:r>
      <w:r w:rsidR="00757F1C">
        <w:rPr>
          <w:rFonts w:eastAsia="Times New Roman" w:cs="Times New Roman"/>
          <w:szCs w:val="24"/>
          <w:lang w:eastAsia="ru-RU"/>
        </w:rPr>
        <w:t xml:space="preserve"> </w:t>
      </w:r>
      <w:r w:rsidR="00A96E02" w:rsidRPr="00A96E02">
        <w:rPr>
          <w:rFonts w:eastAsia="Times New Roman" w:cs="Times New Roman"/>
          <w:szCs w:val="24"/>
          <w:lang w:eastAsia="ru-RU"/>
        </w:rPr>
        <w:t>инвестиционных</w:t>
      </w:r>
      <w:r w:rsidR="00757F1C">
        <w:rPr>
          <w:rFonts w:eastAsia="Times New Roman" w:cs="Times New Roman"/>
          <w:szCs w:val="24"/>
          <w:lang w:eastAsia="ru-RU"/>
        </w:rPr>
        <w:t xml:space="preserve"> </w:t>
      </w:r>
      <w:r w:rsidR="00A96E02" w:rsidRPr="00A96E02">
        <w:rPr>
          <w:rFonts w:eastAsia="Times New Roman" w:cs="Times New Roman"/>
          <w:szCs w:val="24"/>
          <w:lang w:eastAsia="ru-RU"/>
        </w:rPr>
        <w:t>проектов</w:t>
      </w:r>
      <w:r w:rsidR="00757F1C">
        <w:rPr>
          <w:rFonts w:eastAsia="Times New Roman" w:cs="Times New Roman"/>
          <w:szCs w:val="24"/>
          <w:lang w:eastAsia="ru-RU"/>
        </w:rPr>
        <w:t xml:space="preserve"> </w:t>
      </w:r>
      <w:r w:rsidR="00A96E02" w:rsidRPr="00A96E02">
        <w:rPr>
          <w:rFonts w:eastAsia="Times New Roman" w:cs="Times New Roman"/>
          <w:szCs w:val="24"/>
          <w:lang w:eastAsia="ru-RU"/>
        </w:rPr>
        <w:t>Санкт-Петербурга,</w:t>
      </w:r>
      <w:r w:rsidR="00757F1C">
        <w:rPr>
          <w:rFonts w:eastAsia="Times New Roman" w:cs="Times New Roman"/>
          <w:szCs w:val="24"/>
          <w:lang w:eastAsia="ru-RU"/>
        </w:rPr>
        <w:t xml:space="preserve"> </w:t>
      </w:r>
      <w:r w:rsidR="00A96E02" w:rsidRPr="00A96E02">
        <w:rPr>
          <w:rFonts w:eastAsia="Times New Roman" w:cs="Times New Roman"/>
          <w:szCs w:val="24"/>
          <w:lang w:eastAsia="ru-RU"/>
        </w:rPr>
        <w:t>при</w:t>
      </w:r>
      <w:r w:rsidR="00757F1C">
        <w:rPr>
          <w:rFonts w:eastAsia="Times New Roman" w:cs="Times New Roman"/>
          <w:szCs w:val="24"/>
          <w:lang w:eastAsia="ru-RU"/>
        </w:rPr>
        <w:t xml:space="preserve"> </w:t>
      </w:r>
      <w:r w:rsidR="00A96E02" w:rsidRPr="00A96E02">
        <w:rPr>
          <w:rFonts w:eastAsia="Times New Roman" w:cs="Times New Roman"/>
          <w:szCs w:val="24"/>
          <w:lang w:eastAsia="ru-RU"/>
        </w:rPr>
        <w:t>реализации</w:t>
      </w:r>
      <w:r w:rsidR="00757F1C">
        <w:rPr>
          <w:rFonts w:eastAsia="Times New Roman" w:cs="Times New Roman"/>
          <w:szCs w:val="24"/>
          <w:lang w:eastAsia="ru-RU"/>
        </w:rPr>
        <w:t xml:space="preserve"> </w:t>
      </w:r>
      <w:r w:rsidR="00A96E02" w:rsidRPr="00A96E02">
        <w:rPr>
          <w:rFonts w:eastAsia="Times New Roman" w:cs="Times New Roman"/>
          <w:szCs w:val="24"/>
          <w:lang w:eastAsia="ru-RU"/>
        </w:rPr>
        <w:t>инвестиц</w:t>
      </w:r>
      <w:r w:rsidR="00757F1C">
        <w:rPr>
          <w:rFonts w:eastAsia="Times New Roman" w:cs="Times New Roman"/>
          <w:szCs w:val="24"/>
          <w:lang w:eastAsia="ru-RU"/>
        </w:rPr>
        <w:t>ионного проекта путем участия Санкт-</w:t>
      </w:r>
      <w:r w:rsidR="00A96E02" w:rsidRPr="00A96E02">
        <w:rPr>
          <w:rFonts w:eastAsia="Times New Roman" w:cs="Times New Roman"/>
          <w:szCs w:val="24"/>
          <w:lang w:eastAsia="ru-RU"/>
        </w:rPr>
        <w:t>Петербурга</w:t>
      </w:r>
      <w:r w:rsidR="00757F1C">
        <w:rPr>
          <w:rFonts w:eastAsia="Times New Roman" w:cs="Times New Roman"/>
          <w:szCs w:val="24"/>
          <w:lang w:eastAsia="ru-RU"/>
        </w:rPr>
        <w:t xml:space="preserve"> </w:t>
      </w:r>
      <w:r w:rsidR="00A96E02" w:rsidRPr="00A96E02">
        <w:rPr>
          <w:rFonts w:eastAsia="Times New Roman" w:cs="Times New Roman"/>
          <w:szCs w:val="24"/>
          <w:lang w:eastAsia="ru-RU"/>
        </w:rPr>
        <w:t>в</w:t>
      </w:r>
      <w:r w:rsidR="00757F1C">
        <w:rPr>
          <w:rFonts w:eastAsia="Times New Roman" w:cs="Times New Roman"/>
          <w:szCs w:val="24"/>
          <w:lang w:eastAsia="ru-RU"/>
        </w:rPr>
        <w:t xml:space="preserve"> </w:t>
      </w:r>
      <w:r w:rsidR="00A96E02" w:rsidRPr="00A96E02">
        <w:rPr>
          <w:rFonts w:eastAsia="Times New Roman" w:cs="Times New Roman"/>
          <w:szCs w:val="24"/>
          <w:lang w:eastAsia="ru-RU"/>
        </w:rPr>
        <w:t>государственно-частном</w:t>
      </w:r>
      <w:r w:rsidR="00757F1C">
        <w:rPr>
          <w:rFonts w:eastAsia="Times New Roman" w:cs="Times New Roman"/>
          <w:szCs w:val="24"/>
          <w:lang w:eastAsia="ru-RU"/>
        </w:rPr>
        <w:t xml:space="preserve"> </w:t>
      </w:r>
      <w:r w:rsidR="00A96E02" w:rsidRPr="00A96E02">
        <w:rPr>
          <w:rFonts w:eastAsia="Times New Roman" w:cs="Times New Roman"/>
          <w:szCs w:val="24"/>
          <w:lang w:eastAsia="ru-RU"/>
        </w:rPr>
        <w:t>партнерстве</w:t>
      </w:r>
      <w:r w:rsidR="00757F1C">
        <w:rPr>
          <w:rFonts w:eastAsia="Times New Roman" w:cs="Times New Roman"/>
          <w:szCs w:val="24"/>
          <w:lang w:eastAsia="ru-RU"/>
        </w:rPr>
        <w:t xml:space="preserve"> </w:t>
      </w:r>
      <w:r w:rsidR="00A96E02" w:rsidRPr="00A96E02">
        <w:rPr>
          <w:rFonts w:eastAsia="Times New Roman" w:cs="Times New Roman"/>
          <w:szCs w:val="24"/>
          <w:lang w:eastAsia="ru-RU"/>
        </w:rPr>
        <w:t>на</w:t>
      </w:r>
      <w:r w:rsidR="00757F1C">
        <w:rPr>
          <w:rFonts w:eastAsia="Times New Roman" w:cs="Times New Roman"/>
          <w:szCs w:val="24"/>
          <w:lang w:eastAsia="ru-RU"/>
        </w:rPr>
        <w:t xml:space="preserve"> </w:t>
      </w:r>
      <w:r w:rsidR="00A96E02" w:rsidRPr="00A96E02">
        <w:rPr>
          <w:rFonts w:eastAsia="Times New Roman" w:cs="Times New Roman"/>
          <w:szCs w:val="24"/>
          <w:lang w:eastAsia="ru-RU"/>
        </w:rPr>
        <w:t>основании</w:t>
      </w:r>
      <w:r w:rsidR="00757F1C">
        <w:rPr>
          <w:rFonts w:eastAsia="Times New Roman" w:cs="Times New Roman"/>
          <w:szCs w:val="24"/>
          <w:lang w:eastAsia="ru-RU"/>
        </w:rPr>
        <w:t xml:space="preserve"> </w:t>
      </w:r>
      <w:r w:rsidR="00A96E02" w:rsidRPr="00A96E02">
        <w:rPr>
          <w:rFonts w:eastAsia="Times New Roman" w:cs="Times New Roman"/>
          <w:szCs w:val="24"/>
          <w:lang w:eastAsia="ru-RU"/>
        </w:rPr>
        <w:t>заключенного</w:t>
      </w:r>
      <w:r w:rsidR="00757F1C">
        <w:rPr>
          <w:rFonts w:eastAsia="Times New Roman" w:cs="Times New Roman"/>
          <w:szCs w:val="24"/>
          <w:lang w:eastAsia="ru-RU"/>
        </w:rPr>
        <w:t xml:space="preserve"> </w:t>
      </w:r>
      <w:r w:rsidR="000E0288">
        <w:rPr>
          <w:rFonts w:eastAsia="Times New Roman" w:cs="Times New Roman"/>
          <w:szCs w:val="24"/>
          <w:lang w:eastAsia="ru-RU"/>
        </w:rPr>
        <w:br/>
      </w:r>
      <w:r w:rsidR="00A96E02" w:rsidRPr="00A96E02">
        <w:rPr>
          <w:rFonts w:eastAsia="Times New Roman" w:cs="Times New Roman"/>
          <w:szCs w:val="24"/>
          <w:lang w:eastAsia="ru-RU"/>
        </w:rPr>
        <w:t>с</w:t>
      </w:r>
      <w:r w:rsidR="00757F1C">
        <w:rPr>
          <w:rFonts w:eastAsia="Times New Roman" w:cs="Times New Roman"/>
          <w:szCs w:val="24"/>
          <w:lang w:eastAsia="ru-RU"/>
        </w:rPr>
        <w:t xml:space="preserve"> Санкт-</w:t>
      </w:r>
      <w:r w:rsidR="00A96E02" w:rsidRPr="00A96E02">
        <w:rPr>
          <w:rFonts w:eastAsia="Times New Roman" w:cs="Times New Roman"/>
          <w:szCs w:val="24"/>
          <w:lang w:eastAsia="ru-RU"/>
        </w:rPr>
        <w:t>Петербургом</w:t>
      </w:r>
      <w:r w:rsidR="00757F1C">
        <w:rPr>
          <w:rFonts w:eastAsia="Times New Roman" w:cs="Times New Roman"/>
          <w:szCs w:val="24"/>
          <w:lang w:eastAsia="ru-RU"/>
        </w:rPr>
        <w:t xml:space="preserve"> </w:t>
      </w:r>
      <w:r w:rsidR="00A96E02" w:rsidRPr="00A96E02">
        <w:rPr>
          <w:rFonts w:eastAsia="Times New Roman" w:cs="Times New Roman"/>
          <w:szCs w:val="24"/>
          <w:lang w:eastAsia="ru-RU"/>
        </w:rPr>
        <w:t>соглашения,</w:t>
      </w:r>
      <w:r w:rsidR="00757F1C">
        <w:rPr>
          <w:rFonts w:eastAsia="Times New Roman" w:cs="Times New Roman"/>
          <w:szCs w:val="24"/>
          <w:lang w:eastAsia="ru-RU"/>
        </w:rPr>
        <w:t xml:space="preserve"> </w:t>
      </w:r>
      <w:r w:rsidR="00A96E02" w:rsidRPr="00A96E02">
        <w:rPr>
          <w:rFonts w:eastAsia="Times New Roman" w:cs="Times New Roman"/>
          <w:szCs w:val="24"/>
          <w:lang w:eastAsia="ru-RU"/>
        </w:rPr>
        <w:t>а</w:t>
      </w:r>
      <w:r w:rsidR="00757F1C">
        <w:rPr>
          <w:rFonts w:eastAsia="Times New Roman" w:cs="Times New Roman"/>
          <w:szCs w:val="24"/>
          <w:lang w:eastAsia="ru-RU"/>
        </w:rPr>
        <w:t xml:space="preserve"> </w:t>
      </w:r>
      <w:r w:rsidR="00A96E02" w:rsidRPr="00A96E02">
        <w:rPr>
          <w:rFonts w:eastAsia="Times New Roman" w:cs="Times New Roman"/>
          <w:szCs w:val="24"/>
          <w:lang w:eastAsia="ru-RU"/>
        </w:rPr>
        <w:t>также</w:t>
      </w:r>
      <w:r w:rsidR="00757F1C">
        <w:rPr>
          <w:rFonts w:eastAsia="Times New Roman" w:cs="Times New Roman"/>
          <w:szCs w:val="24"/>
          <w:lang w:eastAsia="ru-RU"/>
        </w:rPr>
        <w:t xml:space="preserve"> </w:t>
      </w:r>
      <w:r w:rsidR="00A96E02" w:rsidRPr="00A96E02">
        <w:rPr>
          <w:rFonts w:eastAsia="Times New Roman" w:cs="Times New Roman"/>
          <w:szCs w:val="24"/>
          <w:lang w:eastAsia="ru-RU"/>
        </w:rPr>
        <w:t>при</w:t>
      </w:r>
      <w:r w:rsidR="00757F1C">
        <w:rPr>
          <w:rFonts w:eastAsia="Times New Roman" w:cs="Times New Roman"/>
          <w:szCs w:val="24"/>
          <w:lang w:eastAsia="ru-RU"/>
        </w:rPr>
        <w:t xml:space="preserve"> </w:t>
      </w:r>
      <w:r w:rsidR="00A96E02" w:rsidRPr="00A96E02">
        <w:rPr>
          <w:rFonts w:eastAsia="Times New Roman" w:cs="Times New Roman"/>
          <w:szCs w:val="24"/>
          <w:lang w:eastAsia="ru-RU"/>
        </w:rPr>
        <w:t>строительстве</w:t>
      </w:r>
      <w:r w:rsidR="00757F1C">
        <w:rPr>
          <w:rFonts w:eastAsia="Times New Roman" w:cs="Times New Roman"/>
          <w:szCs w:val="24"/>
          <w:lang w:eastAsia="ru-RU"/>
        </w:rPr>
        <w:t xml:space="preserve"> </w:t>
      </w:r>
      <w:r w:rsidR="00A96E02" w:rsidRPr="00A96E02">
        <w:rPr>
          <w:rFonts w:eastAsia="Times New Roman" w:cs="Times New Roman"/>
          <w:szCs w:val="24"/>
          <w:lang w:eastAsia="ru-RU"/>
        </w:rPr>
        <w:t>результата</w:t>
      </w:r>
      <w:r w:rsidR="00757F1C">
        <w:rPr>
          <w:rFonts w:eastAsia="Times New Roman" w:cs="Times New Roman"/>
          <w:szCs w:val="24"/>
          <w:lang w:eastAsia="ru-RU"/>
        </w:rPr>
        <w:t xml:space="preserve"> </w:t>
      </w:r>
      <w:r w:rsidR="00A96E02" w:rsidRPr="00A96E02">
        <w:rPr>
          <w:rFonts w:eastAsia="Times New Roman" w:cs="Times New Roman"/>
          <w:szCs w:val="24"/>
          <w:lang w:eastAsia="ru-RU"/>
        </w:rPr>
        <w:t>инвестирования,</w:t>
      </w:r>
      <w:r w:rsidR="00757F1C">
        <w:rPr>
          <w:rFonts w:eastAsia="Times New Roman" w:cs="Times New Roman"/>
          <w:szCs w:val="24"/>
          <w:lang w:eastAsia="ru-RU"/>
        </w:rPr>
        <w:t xml:space="preserve"> </w:t>
      </w:r>
      <w:r w:rsidR="00A96E02" w:rsidRPr="00A96E02">
        <w:rPr>
          <w:rFonts w:eastAsia="Times New Roman" w:cs="Times New Roman"/>
          <w:szCs w:val="24"/>
          <w:lang w:eastAsia="ru-RU"/>
        </w:rPr>
        <w:t>подлежащего</w:t>
      </w:r>
      <w:r w:rsidR="00757F1C">
        <w:rPr>
          <w:rFonts w:eastAsia="Times New Roman" w:cs="Times New Roman"/>
          <w:szCs w:val="24"/>
          <w:lang w:eastAsia="ru-RU"/>
        </w:rPr>
        <w:t xml:space="preserve"> </w:t>
      </w:r>
      <w:r w:rsidR="00A96E02" w:rsidRPr="00A96E02">
        <w:rPr>
          <w:rFonts w:eastAsia="Times New Roman" w:cs="Times New Roman"/>
          <w:szCs w:val="24"/>
          <w:lang w:eastAsia="ru-RU"/>
        </w:rPr>
        <w:t>безвозмездной</w:t>
      </w:r>
      <w:r w:rsidR="00757F1C">
        <w:rPr>
          <w:rFonts w:eastAsia="Times New Roman" w:cs="Times New Roman"/>
          <w:szCs w:val="24"/>
          <w:lang w:eastAsia="ru-RU"/>
        </w:rPr>
        <w:t xml:space="preserve"> </w:t>
      </w:r>
      <w:r w:rsidR="00A96E02" w:rsidRPr="00A96E02">
        <w:rPr>
          <w:rFonts w:eastAsia="Times New Roman" w:cs="Times New Roman"/>
          <w:szCs w:val="24"/>
          <w:lang w:eastAsia="ru-RU"/>
        </w:rPr>
        <w:t>передаче</w:t>
      </w:r>
      <w:r w:rsidR="00757F1C">
        <w:rPr>
          <w:rFonts w:eastAsia="Times New Roman" w:cs="Times New Roman"/>
          <w:szCs w:val="24"/>
          <w:lang w:eastAsia="ru-RU"/>
        </w:rPr>
        <w:t xml:space="preserve"> </w:t>
      </w:r>
      <w:r w:rsidR="00A96E02" w:rsidRPr="00A96E02">
        <w:rPr>
          <w:rFonts w:eastAsia="Times New Roman" w:cs="Times New Roman"/>
          <w:szCs w:val="24"/>
          <w:lang w:eastAsia="ru-RU"/>
        </w:rPr>
        <w:t>в</w:t>
      </w:r>
      <w:r w:rsidR="00757F1C">
        <w:rPr>
          <w:rFonts w:eastAsia="Times New Roman" w:cs="Times New Roman"/>
          <w:szCs w:val="24"/>
          <w:lang w:eastAsia="ru-RU"/>
        </w:rPr>
        <w:t xml:space="preserve"> </w:t>
      </w:r>
      <w:r w:rsidR="00A96E02" w:rsidRPr="00A96E02">
        <w:rPr>
          <w:rFonts w:eastAsia="Times New Roman" w:cs="Times New Roman"/>
          <w:szCs w:val="24"/>
          <w:lang w:eastAsia="ru-RU"/>
        </w:rPr>
        <w:t>собственность</w:t>
      </w:r>
      <w:r w:rsidR="000E0288">
        <w:rPr>
          <w:rFonts w:eastAsia="Times New Roman" w:cs="Times New Roman"/>
          <w:szCs w:val="24"/>
          <w:lang w:eastAsia="ru-RU"/>
        </w:rPr>
        <w:t xml:space="preserve"> </w:t>
      </w:r>
      <w:r w:rsidR="00A96E02" w:rsidRPr="00A96E02">
        <w:rPr>
          <w:rFonts w:eastAsia="Times New Roman" w:cs="Times New Roman"/>
          <w:szCs w:val="24"/>
          <w:lang w:eastAsia="ru-RU"/>
        </w:rPr>
        <w:t>Санкт-Петербурга</w:t>
      </w:r>
      <w:r w:rsidR="000E0288">
        <w:rPr>
          <w:rFonts w:eastAsia="Times New Roman" w:cs="Times New Roman"/>
          <w:szCs w:val="24"/>
          <w:lang w:eastAsia="ru-RU"/>
        </w:rPr>
        <w:t xml:space="preserve"> </w:t>
      </w:r>
      <w:r w:rsidR="00A96E02" w:rsidRPr="00A96E02">
        <w:rPr>
          <w:rFonts w:eastAsia="Times New Roman" w:cs="Times New Roman"/>
          <w:szCs w:val="24"/>
          <w:lang w:eastAsia="ru-RU"/>
        </w:rPr>
        <w:t>после</w:t>
      </w:r>
      <w:r w:rsidR="000E0288">
        <w:rPr>
          <w:rFonts w:eastAsia="Times New Roman" w:cs="Times New Roman"/>
          <w:szCs w:val="24"/>
          <w:lang w:eastAsia="ru-RU"/>
        </w:rPr>
        <w:t xml:space="preserve"> </w:t>
      </w:r>
      <w:r w:rsidR="00A96E02" w:rsidRPr="00A96E02">
        <w:rPr>
          <w:rFonts w:eastAsia="Times New Roman" w:cs="Times New Roman"/>
          <w:szCs w:val="24"/>
          <w:lang w:eastAsia="ru-RU"/>
        </w:rPr>
        <w:t>окончания</w:t>
      </w:r>
      <w:r w:rsidR="000E0288">
        <w:rPr>
          <w:rFonts w:eastAsia="Times New Roman" w:cs="Times New Roman"/>
          <w:szCs w:val="24"/>
          <w:lang w:eastAsia="ru-RU"/>
        </w:rPr>
        <w:t xml:space="preserve"> </w:t>
      </w:r>
      <w:r w:rsidR="00A96E02" w:rsidRPr="00A96E02">
        <w:rPr>
          <w:rFonts w:eastAsia="Times New Roman" w:cs="Times New Roman"/>
          <w:szCs w:val="24"/>
          <w:lang w:eastAsia="ru-RU"/>
        </w:rPr>
        <w:t>строительства</w:t>
      </w:r>
      <w:r w:rsidR="000E0288">
        <w:rPr>
          <w:rFonts w:eastAsia="Times New Roman" w:cs="Times New Roman"/>
          <w:szCs w:val="24"/>
          <w:lang w:eastAsia="ru-RU"/>
        </w:rPr>
        <w:t xml:space="preserve"> </w:t>
      </w:r>
      <w:r w:rsidR="00A96E02" w:rsidRPr="00A96E02">
        <w:rPr>
          <w:rFonts w:eastAsia="Times New Roman" w:cs="Times New Roman"/>
          <w:szCs w:val="24"/>
          <w:lang w:eastAsia="ru-RU"/>
        </w:rPr>
        <w:t>в</w:t>
      </w:r>
      <w:r w:rsidR="000E0288">
        <w:rPr>
          <w:rFonts w:eastAsia="Times New Roman" w:cs="Times New Roman"/>
          <w:szCs w:val="24"/>
          <w:lang w:eastAsia="ru-RU"/>
        </w:rPr>
        <w:t xml:space="preserve"> </w:t>
      </w:r>
      <w:r w:rsidR="00A96E02" w:rsidRPr="00A96E02">
        <w:rPr>
          <w:rFonts w:eastAsia="Times New Roman" w:cs="Times New Roman"/>
          <w:szCs w:val="24"/>
          <w:lang w:eastAsia="ru-RU"/>
        </w:rPr>
        <w:t>силу</w:t>
      </w:r>
      <w:r w:rsidR="000E0288">
        <w:rPr>
          <w:rFonts w:eastAsia="Times New Roman" w:cs="Times New Roman"/>
          <w:szCs w:val="24"/>
          <w:lang w:eastAsia="ru-RU"/>
        </w:rPr>
        <w:t xml:space="preserve"> </w:t>
      </w:r>
      <w:r w:rsidR="00A96E02" w:rsidRPr="00A96E02">
        <w:rPr>
          <w:rFonts w:eastAsia="Times New Roman" w:cs="Times New Roman"/>
          <w:szCs w:val="24"/>
          <w:lang w:eastAsia="ru-RU"/>
        </w:rPr>
        <w:t>добровольного</w:t>
      </w:r>
      <w:r w:rsidR="000E0288">
        <w:rPr>
          <w:rFonts w:eastAsia="Times New Roman" w:cs="Times New Roman"/>
          <w:szCs w:val="24"/>
          <w:lang w:eastAsia="ru-RU"/>
        </w:rPr>
        <w:t xml:space="preserve"> </w:t>
      </w:r>
      <w:r w:rsidR="00A96E02" w:rsidRPr="00A96E02">
        <w:rPr>
          <w:rFonts w:eastAsia="Times New Roman" w:cs="Times New Roman"/>
          <w:szCs w:val="24"/>
          <w:lang w:eastAsia="ru-RU"/>
        </w:rPr>
        <w:t>принятого</w:t>
      </w:r>
      <w:r w:rsidR="000E0288">
        <w:rPr>
          <w:rFonts w:eastAsia="Times New Roman" w:cs="Times New Roman"/>
          <w:szCs w:val="24"/>
          <w:lang w:eastAsia="ru-RU"/>
        </w:rPr>
        <w:t xml:space="preserve"> </w:t>
      </w:r>
      <w:r w:rsidR="00A96E02" w:rsidRPr="00A96E02">
        <w:rPr>
          <w:rFonts w:eastAsia="Times New Roman" w:cs="Times New Roman"/>
          <w:szCs w:val="24"/>
          <w:lang w:eastAsia="ru-RU"/>
        </w:rPr>
        <w:t>обязательства</w:t>
      </w:r>
      <w:r w:rsidR="000E0288">
        <w:rPr>
          <w:rFonts w:eastAsia="Times New Roman" w:cs="Times New Roman"/>
          <w:szCs w:val="24"/>
          <w:lang w:eastAsia="ru-RU"/>
        </w:rPr>
        <w:t xml:space="preserve"> </w:t>
      </w:r>
      <w:r w:rsidR="00A96E02" w:rsidRPr="00A96E02">
        <w:rPr>
          <w:rFonts w:eastAsia="Times New Roman" w:cs="Times New Roman"/>
          <w:szCs w:val="24"/>
          <w:lang w:eastAsia="ru-RU"/>
        </w:rPr>
        <w:t>инвестора.</w:t>
      </w:r>
    </w:p>
    <w:p w:rsidR="00326AE7" w:rsidRPr="00326AE7" w:rsidRDefault="0051123B" w:rsidP="00326AE7">
      <w:pPr>
        <w:ind w:firstLine="709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Предлагаемые изменения Проектом подлежат применению </w:t>
      </w:r>
      <w:r w:rsidR="00403DFC" w:rsidRPr="00403DFC">
        <w:rPr>
          <w:rFonts w:eastAsia="Times New Roman" w:cs="Times New Roman"/>
          <w:szCs w:val="24"/>
          <w:lang w:eastAsia="ru-RU"/>
        </w:rPr>
        <w:t>при принятии Правительством Санкт-Петербурга решений о предоставлении земельных участков</w:t>
      </w:r>
      <w:r w:rsidR="006D3FAF">
        <w:rPr>
          <w:rFonts w:eastAsia="Times New Roman" w:cs="Times New Roman"/>
          <w:szCs w:val="24"/>
          <w:lang w:eastAsia="ru-RU"/>
        </w:rPr>
        <w:t>, находящихся в государственной собственности Санкт-Петербурга,</w:t>
      </w:r>
      <w:r w:rsidR="00403DFC" w:rsidRPr="00403DFC">
        <w:rPr>
          <w:rFonts w:eastAsia="Times New Roman" w:cs="Times New Roman"/>
          <w:szCs w:val="24"/>
          <w:lang w:eastAsia="ru-RU"/>
        </w:rPr>
        <w:t xml:space="preserve"> для целей строительства </w:t>
      </w:r>
      <w:r>
        <w:rPr>
          <w:rFonts w:eastAsia="Times New Roman" w:cs="Times New Roman"/>
          <w:szCs w:val="24"/>
          <w:lang w:eastAsia="ru-RU"/>
        </w:rPr>
        <w:t>объектов спорта</w:t>
      </w:r>
      <w:r w:rsidR="00403DFC" w:rsidRPr="00403DFC">
        <w:rPr>
          <w:rFonts w:eastAsia="Times New Roman" w:cs="Times New Roman"/>
          <w:szCs w:val="24"/>
          <w:lang w:eastAsia="ru-RU"/>
        </w:rPr>
        <w:t xml:space="preserve"> и об установлении инвестиционных условий на момент рассмотрения проектов Постановлений на совещании </w:t>
      </w:r>
      <w:r w:rsidR="00F561AA">
        <w:rPr>
          <w:rFonts w:eastAsia="Times New Roman" w:cs="Times New Roman"/>
          <w:szCs w:val="24"/>
          <w:lang w:eastAsia="ru-RU"/>
        </w:rPr>
        <w:br/>
      </w:r>
      <w:r w:rsidR="00403DFC" w:rsidRPr="00403DFC">
        <w:rPr>
          <w:rFonts w:eastAsia="Times New Roman" w:cs="Times New Roman"/>
          <w:szCs w:val="24"/>
          <w:lang w:eastAsia="ru-RU"/>
        </w:rPr>
        <w:t>с участием Губернатора и членов Правительства Санкт-Петербурга.</w:t>
      </w:r>
    </w:p>
    <w:p w:rsidR="002821B6" w:rsidRPr="00DE0C4C" w:rsidRDefault="002821B6" w:rsidP="00426764">
      <w:pPr>
        <w:ind w:firstLine="709"/>
      </w:pPr>
      <w:r w:rsidRPr="00DE0C4C">
        <w:t>Принятие Проекта не приведет к увеличению расходов бюджета</w:t>
      </w:r>
      <w:r w:rsidR="00BC761B">
        <w:t xml:space="preserve"> </w:t>
      </w:r>
      <w:r w:rsidRPr="00DE0C4C">
        <w:t>Санкт-Петербурга.</w:t>
      </w:r>
    </w:p>
    <w:p w:rsidR="00BC761B" w:rsidRDefault="00BC761B" w:rsidP="00426764">
      <w:pPr>
        <w:ind w:firstLine="709"/>
      </w:pPr>
      <w:r w:rsidRPr="00BC761B">
        <w:t xml:space="preserve">Принятие Проекта не повлечет необходимости разработки и принятия иных нормативных правовых актов. </w:t>
      </w:r>
      <w:r w:rsidR="00AD035F" w:rsidRPr="00AD035F">
        <w:t>Акты, подлежащие признанию утратившими с</w:t>
      </w:r>
      <w:r w:rsidR="00AD035F">
        <w:t>илу, приостановлению, изменению или</w:t>
      </w:r>
      <w:r w:rsidR="00AD035F" w:rsidRPr="00AD035F">
        <w:t xml:space="preserve"> дополнению в связи с принятием Проекта</w:t>
      </w:r>
      <w:r w:rsidR="00AD035F">
        <w:t>,</w:t>
      </w:r>
      <w:r w:rsidR="00AD035F" w:rsidRPr="00AD035F">
        <w:t xml:space="preserve"> отсутствуют.</w:t>
      </w:r>
    </w:p>
    <w:p w:rsidR="00C727F1" w:rsidRDefault="000154F2" w:rsidP="00426764">
      <w:pPr>
        <w:ind w:firstLine="709"/>
      </w:pPr>
      <w:r>
        <w:t xml:space="preserve">Разработанный </w:t>
      </w:r>
      <w:r w:rsidR="00394ECE">
        <w:t>Проект</w:t>
      </w:r>
      <w:r w:rsidR="00C727F1" w:rsidRPr="00C727F1">
        <w:t xml:space="preserve"> не содержит положений, предусмотренных пунктом 3.1 Порядка проведения оценки   регулирующего воздействия в Санкт-Петербурге, утвержденного постановлением Правительства Санкт-Петербурга от 10.04.2014 № 244 «О порядке проведения оценки регулирующего воздействия в Санкт-Петербурге», и не подлежит процедуре оценки регулирующего воздействия.</w:t>
      </w:r>
    </w:p>
    <w:p w:rsidR="00395ECE" w:rsidRPr="00DE0C4C" w:rsidRDefault="00671A1B" w:rsidP="00426764">
      <w:pPr>
        <w:ind w:firstLine="709"/>
      </w:pPr>
      <w:r w:rsidRPr="00671A1B">
        <w:t xml:space="preserve">Во исполнение пункта 2.1 Соглашения между Правительством Санкт-Петербурга </w:t>
      </w:r>
      <w:r w:rsidR="0021267C">
        <w:br/>
      </w:r>
      <w:r w:rsidRPr="00671A1B">
        <w:t xml:space="preserve">и прокуратурой Санкт-Петербурга о взаимодействии в сфере правотворчества Проект направлен </w:t>
      </w:r>
      <w:r w:rsidR="00394ECE">
        <w:br/>
      </w:r>
      <w:r w:rsidRPr="00671A1B">
        <w:t xml:space="preserve">на электронную почту прокуратуры Санкт-Петербурга (npa@procspb.ru). Замечания </w:t>
      </w:r>
      <w:r w:rsidR="0021267C">
        <w:br/>
      </w:r>
      <w:r w:rsidRPr="00671A1B">
        <w:t xml:space="preserve">и предложения по Проекту от прокуратуры Санкт-Петербурга в Комитет по инвестициям </w:t>
      </w:r>
      <w:r w:rsidR="0021267C">
        <w:br/>
      </w:r>
      <w:r w:rsidRPr="00671A1B">
        <w:t>Санкт-Петербурга не поступали.</w:t>
      </w:r>
    </w:p>
    <w:p w:rsidR="00395ECE" w:rsidRPr="00DE0C4C" w:rsidRDefault="00395ECE" w:rsidP="0021267C"/>
    <w:p w:rsidR="00E27E6C" w:rsidRPr="00DE0C4C" w:rsidRDefault="00E27E6C" w:rsidP="0021267C"/>
    <w:p w:rsidR="00395ECE" w:rsidRPr="0021267C" w:rsidRDefault="00F561AA" w:rsidP="0021267C">
      <w:pPr>
        <w:ind w:firstLine="0"/>
        <w:rPr>
          <w:b/>
        </w:rPr>
      </w:pPr>
      <w:r>
        <w:rPr>
          <w:b/>
        </w:rPr>
        <w:t>П</w:t>
      </w:r>
      <w:r w:rsidR="007311CA" w:rsidRPr="0021267C">
        <w:rPr>
          <w:b/>
        </w:rPr>
        <w:t>ред</w:t>
      </w:r>
      <w:r w:rsidR="00AE5884">
        <w:rPr>
          <w:b/>
        </w:rPr>
        <w:t>седателя</w:t>
      </w:r>
      <w:r w:rsidR="007311CA" w:rsidRPr="0021267C">
        <w:rPr>
          <w:b/>
        </w:rPr>
        <w:t xml:space="preserve"> Комитета                   </w:t>
      </w:r>
      <w:r w:rsidR="00AE5884">
        <w:rPr>
          <w:b/>
        </w:rPr>
        <w:t xml:space="preserve"> </w:t>
      </w:r>
      <w:r w:rsidR="007311CA" w:rsidRPr="0021267C">
        <w:rPr>
          <w:b/>
        </w:rPr>
        <w:t xml:space="preserve">                  </w:t>
      </w:r>
      <w:r w:rsidR="00AE5884">
        <w:rPr>
          <w:b/>
        </w:rPr>
        <w:t xml:space="preserve">        </w:t>
      </w:r>
      <w:r w:rsidR="007311CA" w:rsidRPr="0021267C">
        <w:rPr>
          <w:b/>
        </w:rPr>
        <w:t xml:space="preserve">     </w:t>
      </w:r>
      <w:r w:rsidR="007311CA" w:rsidRPr="0021267C">
        <w:rPr>
          <w:b/>
        </w:rPr>
        <w:tab/>
        <w:t xml:space="preserve"> </w:t>
      </w:r>
      <w:r w:rsidR="00C02073" w:rsidRPr="0021267C">
        <w:rPr>
          <w:b/>
        </w:rPr>
        <w:t xml:space="preserve">      </w:t>
      </w:r>
      <w:r w:rsidR="00AE5884">
        <w:rPr>
          <w:b/>
        </w:rPr>
        <w:t xml:space="preserve">                      </w:t>
      </w:r>
      <w:r>
        <w:rPr>
          <w:b/>
        </w:rPr>
        <w:t xml:space="preserve">        Р.А.Голованов</w:t>
      </w:r>
    </w:p>
    <w:sectPr w:rsidR="00395ECE" w:rsidRPr="0021267C" w:rsidSect="00394ECE">
      <w:headerReference w:type="default" r:id="rId9"/>
      <w:pgSz w:w="11906" w:h="16838"/>
      <w:pgMar w:top="1135" w:right="567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E62" w:rsidRDefault="00F63E62" w:rsidP="00395ECE">
      <w:pPr>
        <w:spacing w:line="240" w:lineRule="auto"/>
      </w:pPr>
      <w:r>
        <w:separator/>
      </w:r>
    </w:p>
  </w:endnote>
  <w:endnote w:type="continuationSeparator" w:id="0">
    <w:p w:rsidR="00F63E62" w:rsidRDefault="00F63E62" w:rsidP="00395E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E62" w:rsidRDefault="00F63E62" w:rsidP="00395ECE">
      <w:pPr>
        <w:spacing w:line="240" w:lineRule="auto"/>
      </w:pPr>
      <w:r>
        <w:separator/>
      </w:r>
    </w:p>
  </w:footnote>
  <w:footnote w:type="continuationSeparator" w:id="0">
    <w:p w:rsidR="00F63E62" w:rsidRDefault="00F63E62" w:rsidP="00395E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5606936"/>
      <w:docPartObj>
        <w:docPartGallery w:val="Page Numbers (Top of Page)"/>
        <w:docPartUnique/>
      </w:docPartObj>
    </w:sdtPr>
    <w:sdtEndPr/>
    <w:sdtContent>
      <w:p w:rsidR="00EC27CE" w:rsidRDefault="00EC27C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655A">
          <w:rPr>
            <w:noProof/>
          </w:rPr>
          <w:t>2</w:t>
        </w:r>
        <w:r>
          <w:fldChar w:fldCharType="end"/>
        </w:r>
      </w:p>
    </w:sdtContent>
  </w:sdt>
  <w:p w:rsidR="00EC27CE" w:rsidRDefault="00EC27CE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282"/>
    <w:rsid w:val="00000EFA"/>
    <w:rsid w:val="00010760"/>
    <w:rsid w:val="000154F2"/>
    <w:rsid w:val="00067B53"/>
    <w:rsid w:val="0007128A"/>
    <w:rsid w:val="000A730F"/>
    <w:rsid w:val="000B05DD"/>
    <w:rsid w:val="000B41B6"/>
    <w:rsid w:val="000D53FD"/>
    <w:rsid w:val="000E0288"/>
    <w:rsid w:val="000F270A"/>
    <w:rsid w:val="00105B20"/>
    <w:rsid w:val="00124C0F"/>
    <w:rsid w:val="001313DE"/>
    <w:rsid w:val="001454C0"/>
    <w:rsid w:val="00193957"/>
    <w:rsid w:val="001A2E3D"/>
    <w:rsid w:val="001C2354"/>
    <w:rsid w:val="001D623E"/>
    <w:rsid w:val="00200B7E"/>
    <w:rsid w:val="0020381E"/>
    <w:rsid w:val="0021267C"/>
    <w:rsid w:val="00222EF3"/>
    <w:rsid w:val="00242F06"/>
    <w:rsid w:val="00250766"/>
    <w:rsid w:val="00260C93"/>
    <w:rsid w:val="00273253"/>
    <w:rsid w:val="002821B6"/>
    <w:rsid w:val="00295C0B"/>
    <w:rsid w:val="002B2A9C"/>
    <w:rsid w:val="002E2747"/>
    <w:rsid w:val="002E53ED"/>
    <w:rsid w:val="002F2AE5"/>
    <w:rsid w:val="002F7FB5"/>
    <w:rsid w:val="003047EE"/>
    <w:rsid w:val="00323F9E"/>
    <w:rsid w:val="00326AE7"/>
    <w:rsid w:val="00340551"/>
    <w:rsid w:val="00350250"/>
    <w:rsid w:val="003718A7"/>
    <w:rsid w:val="00371E95"/>
    <w:rsid w:val="00387DCD"/>
    <w:rsid w:val="0039260B"/>
    <w:rsid w:val="00394ECE"/>
    <w:rsid w:val="003959F3"/>
    <w:rsid w:val="00395ECE"/>
    <w:rsid w:val="003A2176"/>
    <w:rsid w:val="003C5B16"/>
    <w:rsid w:val="003C6414"/>
    <w:rsid w:val="003C7F13"/>
    <w:rsid w:val="003D29F5"/>
    <w:rsid w:val="003D4923"/>
    <w:rsid w:val="003E4F28"/>
    <w:rsid w:val="00401466"/>
    <w:rsid w:val="00403DFC"/>
    <w:rsid w:val="00417EE4"/>
    <w:rsid w:val="00426764"/>
    <w:rsid w:val="00447619"/>
    <w:rsid w:val="00454912"/>
    <w:rsid w:val="00465D2B"/>
    <w:rsid w:val="00471BAD"/>
    <w:rsid w:val="004A2642"/>
    <w:rsid w:val="004A3EC3"/>
    <w:rsid w:val="004F2C6B"/>
    <w:rsid w:val="004F490B"/>
    <w:rsid w:val="005018C9"/>
    <w:rsid w:val="0051123B"/>
    <w:rsid w:val="00523BD3"/>
    <w:rsid w:val="00552864"/>
    <w:rsid w:val="00554832"/>
    <w:rsid w:val="0058347F"/>
    <w:rsid w:val="005A007A"/>
    <w:rsid w:val="005A5B51"/>
    <w:rsid w:val="005C16F9"/>
    <w:rsid w:val="005D574F"/>
    <w:rsid w:val="00624CCF"/>
    <w:rsid w:val="00625362"/>
    <w:rsid w:val="00631D69"/>
    <w:rsid w:val="006360B5"/>
    <w:rsid w:val="0063700A"/>
    <w:rsid w:val="00642E17"/>
    <w:rsid w:val="00646824"/>
    <w:rsid w:val="00660FD6"/>
    <w:rsid w:val="00671A1B"/>
    <w:rsid w:val="00672747"/>
    <w:rsid w:val="00673341"/>
    <w:rsid w:val="00697910"/>
    <w:rsid w:val="006B4660"/>
    <w:rsid w:val="006D3FAF"/>
    <w:rsid w:val="006E5A13"/>
    <w:rsid w:val="006F202C"/>
    <w:rsid w:val="006F7FB7"/>
    <w:rsid w:val="00702B68"/>
    <w:rsid w:val="00720203"/>
    <w:rsid w:val="007311CA"/>
    <w:rsid w:val="00731E54"/>
    <w:rsid w:val="007326FA"/>
    <w:rsid w:val="00757F1C"/>
    <w:rsid w:val="00776EEE"/>
    <w:rsid w:val="0078353C"/>
    <w:rsid w:val="00784E13"/>
    <w:rsid w:val="00792C09"/>
    <w:rsid w:val="007A5AD0"/>
    <w:rsid w:val="007B286A"/>
    <w:rsid w:val="007B7755"/>
    <w:rsid w:val="007E2282"/>
    <w:rsid w:val="007F2D80"/>
    <w:rsid w:val="007F5403"/>
    <w:rsid w:val="00803B92"/>
    <w:rsid w:val="008044AF"/>
    <w:rsid w:val="008066C9"/>
    <w:rsid w:val="00817BA5"/>
    <w:rsid w:val="00834503"/>
    <w:rsid w:val="008363D5"/>
    <w:rsid w:val="008603C0"/>
    <w:rsid w:val="00867271"/>
    <w:rsid w:val="00872141"/>
    <w:rsid w:val="00881520"/>
    <w:rsid w:val="00884133"/>
    <w:rsid w:val="008928CA"/>
    <w:rsid w:val="00894F21"/>
    <w:rsid w:val="008D05B7"/>
    <w:rsid w:val="008D31EB"/>
    <w:rsid w:val="008E1585"/>
    <w:rsid w:val="008E1C73"/>
    <w:rsid w:val="008E4006"/>
    <w:rsid w:val="00902D7E"/>
    <w:rsid w:val="00923440"/>
    <w:rsid w:val="00926348"/>
    <w:rsid w:val="009313C3"/>
    <w:rsid w:val="009705BF"/>
    <w:rsid w:val="009B3EE1"/>
    <w:rsid w:val="009E10F8"/>
    <w:rsid w:val="009E1209"/>
    <w:rsid w:val="009F195B"/>
    <w:rsid w:val="00A1278A"/>
    <w:rsid w:val="00A356C1"/>
    <w:rsid w:val="00A37B83"/>
    <w:rsid w:val="00A621F4"/>
    <w:rsid w:val="00A65464"/>
    <w:rsid w:val="00A831AF"/>
    <w:rsid w:val="00A96E02"/>
    <w:rsid w:val="00AA4DF6"/>
    <w:rsid w:val="00AB13A7"/>
    <w:rsid w:val="00AC7B44"/>
    <w:rsid w:val="00AD035F"/>
    <w:rsid w:val="00AD7245"/>
    <w:rsid w:val="00AD7BE1"/>
    <w:rsid w:val="00AE0249"/>
    <w:rsid w:val="00AE5884"/>
    <w:rsid w:val="00B06EF1"/>
    <w:rsid w:val="00B202E5"/>
    <w:rsid w:val="00B22EA2"/>
    <w:rsid w:val="00B2429D"/>
    <w:rsid w:val="00B92036"/>
    <w:rsid w:val="00B957A1"/>
    <w:rsid w:val="00BA708B"/>
    <w:rsid w:val="00BC761B"/>
    <w:rsid w:val="00BE1F90"/>
    <w:rsid w:val="00BF4B73"/>
    <w:rsid w:val="00BF6205"/>
    <w:rsid w:val="00BF705A"/>
    <w:rsid w:val="00C02073"/>
    <w:rsid w:val="00C06A3C"/>
    <w:rsid w:val="00C119BB"/>
    <w:rsid w:val="00C23F7F"/>
    <w:rsid w:val="00C42AD6"/>
    <w:rsid w:val="00C57582"/>
    <w:rsid w:val="00C7153B"/>
    <w:rsid w:val="00C7271B"/>
    <w:rsid w:val="00C727F1"/>
    <w:rsid w:val="00C74021"/>
    <w:rsid w:val="00C75631"/>
    <w:rsid w:val="00C91497"/>
    <w:rsid w:val="00CB0206"/>
    <w:rsid w:val="00CB47A8"/>
    <w:rsid w:val="00CB6006"/>
    <w:rsid w:val="00CC1309"/>
    <w:rsid w:val="00CC655A"/>
    <w:rsid w:val="00CE0501"/>
    <w:rsid w:val="00D42B36"/>
    <w:rsid w:val="00D626A5"/>
    <w:rsid w:val="00D63F15"/>
    <w:rsid w:val="00D831AC"/>
    <w:rsid w:val="00DA1A67"/>
    <w:rsid w:val="00DC06F6"/>
    <w:rsid w:val="00DD023F"/>
    <w:rsid w:val="00DE0C4C"/>
    <w:rsid w:val="00DF3EA4"/>
    <w:rsid w:val="00E27E6C"/>
    <w:rsid w:val="00E32CA4"/>
    <w:rsid w:val="00E43361"/>
    <w:rsid w:val="00E64530"/>
    <w:rsid w:val="00EC27CE"/>
    <w:rsid w:val="00F0111E"/>
    <w:rsid w:val="00F10FB3"/>
    <w:rsid w:val="00F20825"/>
    <w:rsid w:val="00F212AB"/>
    <w:rsid w:val="00F406F3"/>
    <w:rsid w:val="00F545B6"/>
    <w:rsid w:val="00F561AA"/>
    <w:rsid w:val="00F63E62"/>
    <w:rsid w:val="00F71C0B"/>
    <w:rsid w:val="00FA5069"/>
    <w:rsid w:val="00FC0F66"/>
    <w:rsid w:val="00FC1FFE"/>
    <w:rsid w:val="00FF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F3EE0"/>
  <w15:docId w15:val="{6227CE10-5070-49BE-9941-B597BD600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67C"/>
    <w:pPr>
      <w:spacing w:after="0"/>
      <w:ind w:firstLine="567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523B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link w:val="70"/>
    <w:qFormat/>
    <w:rsid w:val="00395ECE"/>
    <w:pPr>
      <w:keepNext/>
      <w:spacing w:line="240" w:lineRule="auto"/>
      <w:ind w:left="900"/>
      <w:outlineLvl w:val="6"/>
    </w:pPr>
    <w:rPr>
      <w:rFonts w:eastAsia="Times New Roman" w:cs="Times New Roman"/>
      <w:b/>
      <w:bCs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395ECE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a3">
    <w:name w:val="footnote text"/>
    <w:basedOn w:val="a"/>
    <w:link w:val="a4"/>
    <w:rsid w:val="00395ECE"/>
    <w:pPr>
      <w:spacing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395E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395ECE"/>
    <w:rPr>
      <w:vertAlign w:val="superscript"/>
    </w:rPr>
  </w:style>
  <w:style w:type="character" w:styleId="a6">
    <w:name w:val="annotation reference"/>
    <w:basedOn w:val="a0"/>
    <w:uiPriority w:val="99"/>
    <w:semiHidden/>
    <w:unhideWhenUsed/>
    <w:rsid w:val="00E4336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E4336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E4336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E4336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E4336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E433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4336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603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F71C0B"/>
    <w:pPr>
      <w:spacing w:line="240" w:lineRule="auto"/>
      <w:ind w:right="-57" w:firstLine="709"/>
    </w:pPr>
    <w:rPr>
      <w:rFonts w:eastAsia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71C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EC27CE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C27CE"/>
  </w:style>
  <w:style w:type="paragraph" w:styleId="af">
    <w:name w:val="footer"/>
    <w:basedOn w:val="a"/>
    <w:link w:val="af0"/>
    <w:uiPriority w:val="99"/>
    <w:unhideWhenUsed/>
    <w:rsid w:val="00EC27CE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C27CE"/>
  </w:style>
  <w:style w:type="character" w:customStyle="1" w:styleId="10">
    <w:name w:val="Заголовок 1 Знак"/>
    <w:basedOn w:val="a0"/>
    <w:link w:val="1"/>
    <w:uiPriority w:val="9"/>
    <w:rsid w:val="00523B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1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A2C176BD73BD3941BCC1D0B24B84540B&amp;req=doc&amp;base=LAW&amp;n=338859&amp;dst=100657&amp;fld=134&amp;REFFIELD=134&amp;REFDST=516&amp;REFDOC=373104&amp;REFBASE=LAW&amp;stat=refcode%3D16610%3Bdstident%3D100657%3Bindex%3D1147&amp;date=13.01.202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nd=10B93A1D32AAB6E32E2C497BFCEFD40C&amp;req=doc&amp;base=LAW&amp;n=330851&amp;dst=100562&amp;fld=134&amp;REFFIELD=134&amp;REFDST=100025&amp;REFDOC=648851&amp;REFBASE=ARB&amp;stat=refcode%3D10881%3Bdstident%3D100562%3Bindex%3D30&amp;date=13.01.202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85389-B7CF-46BF-9A0F-93A904A26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1170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Екатерина Пупцева</dc:creator>
  <cp:lastModifiedBy>Ломакина Ксения Владимировна</cp:lastModifiedBy>
  <cp:revision>2</cp:revision>
  <cp:lastPrinted>2021-10-18T13:47:00Z</cp:lastPrinted>
  <dcterms:created xsi:type="dcterms:W3CDTF">2021-10-18T13:54:00Z</dcterms:created>
  <dcterms:modified xsi:type="dcterms:W3CDTF">2021-10-18T13:54:00Z</dcterms:modified>
</cp:coreProperties>
</file>