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hAnsi="Times New Roman" w:cs="Times New Roman"/>
          <w:sz w:val="28"/>
          <w:szCs w:val="28"/>
        </w:rPr>
        <w:id w:val="1735592755"/>
        <w:lock w:val="contentLocked"/>
        <w:placeholder>
          <w:docPart w:val="DefaultPlaceholder_1081868574"/>
        </w:placeholder>
        <w:group/>
      </w:sdtPr>
      <w:sdtEndPr>
        <w:rPr>
          <w:rFonts w:asciiTheme="minorHAnsi" w:hAnsiTheme="minorHAnsi" w:cstheme="minorBidi"/>
          <w:sz w:val="22"/>
          <w:szCs w:val="22"/>
        </w:rPr>
      </w:sdtEndPr>
      <w:sdtContent>
        <w:tbl>
          <w:tblPr>
            <w:tblStyle w:val="a3"/>
            <w:tblW w:w="9923" w:type="dxa"/>
            <w:tblInd w:w="-142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9073"/>
            <w:gridCol w:w="850"/>
          </w:tblGrid>
          <w:tr w:rsidR="00FD3CA1" w:rsidRPr="00357C43" w:rsidTr="009219EA">
            <w:trPr>
              <w:gridAfter w:val="1"/>
              <w:wAfter w:w="850" w:type="dxa"/>
              <w:trHeight w:val="414"/>
            </w:trPr>
            <w:tc>
              <w:tcPr>
                <w:tcW w:w="9073" w:type="dxa"/>
                <w:vAlign w:val="bottom"/>
              </w:tcPr>
              <w:p w:rsidR="00FD3CA1" w:rsidRPr="00357C43" w:rsidRDefault="00FD3CA1" w:rsidP="009219EA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357C43">
                  <w:rPr>
                    <w:rFonts w:ascii="Times New Roman" w:hAnsi="Times New Roman" w:cs="Times New Roman"/>
                    <w:sz w:val="28"/>
                    <w:szCs w:val="28"/>
                  </w:rPr>
                  <w:t>ПРАВИТЕЛЬСТВО САНКТ-ПЕТЕРБУРГА</w:t>
                </w:r>
              </w:p>
            </w:tc>
          </w:tr>
          <w:tr w:rsidR="00FD3CA1" w:rsidRPr="00357C43" w:rsidTr="009219EA">
            <w:trPr>
              <w:gridAfter w:val="1"/>
              <w:wAfter w:w="850" w:type="dxa"/>
              <w:trHeight w:val="397"/>
            </w:trPr>
            <w:tc>
              <w:tcPr>
                <w:tcW w:w="9073" w:type="dxa"/>
                <w:vAlign w:val="bottom"/>
              </w:tcPr>
              <w:p w:rsidR="00FD3CA1" w:rsidRPr="00357C43" w:rsidRDefault="00FD3CA1" w:rsidP="009219EA">
                <w:pPr>
                  <w:jc w:val="center"/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</w:pPr>
                <w:r w:rsidRPr="00CA02C5">
                  <w:rPr>
                    <w:rFonts w:ascii="Times New Roman" w:hAnsi="Times New Roman" w:cs="Times New Roman"/>
                    <w:b/>
                    <w:bCs/>
                    <w:noProof/>
                    <w:szCs w:val="24"/>
                    <w:lang w:eastAsia="ru-RU"/>
                  </w:rPr>
                  <mc:AlternateContent>
                    <mc:Choice Requires="wps">
                      <w:drawing>
                        <wp:anchor distT="45720" distB="45720" distL="114300" distR="114300" simplePos="0" relativeHeight="251659264" behindDoc="0" locked="0" layoutInCell="1" allowOverlap="1" wp14:anchorId="2DC3B07F" wp14:editId="4756C96F">
                          <wp:simplePos x="0" y="0"/>
                          <wp:positionH relativeFrom="column">
                            <wp:posOffset>4676140</wp:posOffset>
                          </wp:positionH>
                          <wp:positionV relativeFrom="paragraph">
                            <wp:posOffset>334010</wp:posOffset>
                          </wp:positionV>
                          <wp:extent cx="1028700" cy="257175"/>
                          <wp:effectExtent l="0" t="0" r="0" b="9525"/>
                          <wp:wrapNone/>
                          <wp:docPr id="217" name="Надпись 2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028700" cy="2571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FD3CA1" w:rsidRPr="00CA02C5" w:rsidRDefault="00FD3CA1" w:rsidP="00FD3CA1">
                                      <w:pPr>
                                        <w:rPr>
                                          <w:rFonts w:ascii="Times New Roman" w:hAnsi="Times New Roman" w:cs="Times New Roman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shapetype w14:anchorId="2DC3B07F"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Надпись 2" o:spid="_x0000_s1026" type="#_x0000_t202" style="position:absolute;left:0;text-align:left;margin-left:368.2pt;margin-top:26.3pt;width:81pt;height:2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FDiOAIAACMEAAAOAAAAZHJzL2Uyb0RvYy54bWysU82OEzEMviPxDlHudH7U0u6o09XSpQhp&#10;+ZEWHiCTyXQiknhI0s6UG3degXfgwIEbr9B9I5y02y1wQ8whssf2Z/uzPb8ctCJbYZ0EU9JslFIi&#10;DIdamnVJ379bPZlR4jwzNVNgREl3wtHLxeNH874rRA4tqFpYgiDGFX1X0tb7rkgSx1uhmRtBJwwa&#10;G7CaeVTtOqkt6xFdqyRP06dJD7buLHDhHP69PhjpIuI3jeD+TdM44YkqKdbm42vjW4U3WcxZsbas&#10;ayU/lsH+oQrNpMGkJ6hr5hnZWPkXlJbcgoPGjzjoBJpGchF7wG6y9I9ublvWidgLkuO6E03u/8Hy&#10;19u3lsi6pHk2pcQwjUPaf91/23/f/9z/uPt894XkgaW+cwU633bo7odnMOC0Y8euuwH+wREDy5aZ&#10;tbiyFvpWsBqrzEJkchZ6wHEBpOpfQY3J2MZDBBoaqwOFSApBdJzW7jQhMXjCQ8o0n01TNHG05ZNp&#10;Np3EFKy4j+6s8y8EaBKEklrcgIjOtjfOh2pYce8SkjlQsl5JpaJi19VSWbJluC2r+B3Rf3NThvQl&#10;vZjkk4hsIMTHRdLS4zYrqUs6S8MXwlkR2Hhu6ih7JtVBxkqUOdITGDlw44dqQMfAWQX1DomycNha&#10;vDIUWrCfKOlxY0vqPm6YFZSolwbJvsjG47DiURlPpjkq9txSnVuY4QhVUk/JQVz6eBahXgNXOJRG&#10;Rr4eKjnWipsYaTxeTVj1cz16Pdz24hcAAAD//wMAUEsDBBQABgAIAAAAIQBFoyvV3gAAAAkBAAAP&#10;AAAAZHJzL2Rvd25yZXYueG1sTI/LTsMwEEX3SPyDNUhsEHX6yos4FSCB2Lb0AybxNImI7Sh2m/Tv&#10;GVZ0OTNHd84tdrPpxYVG3zmrYLmIQJCtne5so+D4/fGcgvABrcbeWVJwJQ+78v6uwFy7ye7pcgiN&#10;4BDrc1TQhjDkUvq6JYN+4QayfDu50WDgcWykHnHicNPLVRTF0mBn+UOLA723VP8czkbB6Wt62mZT&#10;9RmOyX4Tv2GXVO6q1OPD/PoCItAc/mH402d1KNmpcmervegVJOt4w6iC7SoGwUCapbyoFGTrJciy&#10;kLcNyl8AAAD//wMAUEsBAi0AFAAGAAgAAAAhALaDOJL+AAAA4QEAABMAAAAAAAAAAAAAAAAAAAAA&#10;AFtDb250ZW50X1R5cGVzXS54bWxQSwECLQAUAAYACAAAACEAOP0h/9YAAACUAQAACwAAAAAAAAAA&#10;AAAAAAAvAQAAX3JlbHMvLnJlbHNQSwECLQAUAAYACAAAACEAySBQ4jgCAAAjBAAADgAAAAAAAAAA&#10;AAAAAAAuAgAAZHJzL2Uyb0RvYy54bWxQSwECLQAUAAYACAAAACEARaMr1d4AAAAJAQAADwAAAAAA&#10;AAAAAAAAAACSBAAAZHJzL2Rvd25yZXYueG1sUEsFBgAAAAAEAAQA8wAAAJ0FAAAAAA==&#10;" stroked="f">
                          <v:textbox>
                            <w:txbxContent>
                              <w:p w:rsidR="00FD3CA1" w:rsidRPr="00CA02C5" w:rsidRDefault="00FD3CA1" w:rsidP="00FD3CA1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</w:p>
                            </w:txbxContent>
                          </v:textbox>
                        </v:shape>
                      </w:pict>
                    </mc:Fallback>
                  </mc:AlternateContent>
                </w:r>
                <w:r w:rsidRPr="00357C43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КОМИТЕТ ГОСУДАРСТВЕННОГО ФИНАНСОВ</w:t>
                </w:r>
                <w:r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О</w:t>
                </w:r>
                <w:r w:rsidRPr="00357C43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ГО КОНТРОЛЯ</w:t>
                </w:r>
                <w:r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 xml:space="preserve"> </w:t>
                </w:r>
                <w:r w:rsidRPr="00357C43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САНКТ-ПЕТЕРБУРГА</w:t>
                </w:r>
              </w:p>
            </w:tc>
          </w:tr>
          <w:tr w:rsidR="00FD3CA1" w:rsidRPr="00357C43" w:rsidTr="009219EA">
            <w:trPr>
              <w:gridAfter w:val="1"/>
              <w:wAfter w:w="850" w:type="dxa"/>
              <w:trHeight w:val="463"/>
            </w:trPr>
            <w:tc>
              <w:tcPr>
                <w:tcW w:w="9073" w:type="dxa"/>
                <w:vAlign w:val="bottom"/>
              </w:tcPr>
              <w:p w:rsidR="00FD3CA1" w:rsidRPr="00357C43" w:rsidRDefault="00FD3CA1" w:rsidP="009219EA">
                <w:pPr>
                  <w:jc w:val="center"/>
                  <w:rPr>
                    <w:rFonts w:ascii="Times New Roman" w:hAnsi="Times New Roman" w:cs="Times New Roman"/>
                    <w:b/>
                    <w:sz w:val="32"/>
                    <w:szCs w:val="32"/>
                  </w:rPr>
                </w:pPr>
                <w:r>
                  <w:rPr>
                    <w:rFonts w:ascii="Times New Roman" w:hAnsi="Times New Roman" w:cs="Times New Roman"/>
                    <w:b/>
                    <w:sz w:val="32"/>
                    <w:szCs w:val="32"/>
                  </w:rPr>
                  <w:t>РАСПОРЯЖЕНИЕ</w:t>
                </w:r>
              </w:p>
            </w:tc>
          </w:tr>
          <w:tr w:rsidR="00FD3CA1" w:rsidRPr="00357C43" w:rsidTr="009219EA">
            <w:trPr>
              <w:trHeight w:val="601"/>
            </w:trPr>
            <w:tc>
              <w:tcPr>
                <w:tcW w:w="9923" w:type="dxa"/>
                <w:gridSpan w:val="2"/>
                <w:vAlign w:val="bottom"/>
              </w:tcPr>
              <w:p w:rsidR="00FD3CA1" w:rsidRPr="00357C43" w:rsidRDefault="00FD3CA1" w:rsidP="009219EA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57C4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_________________ 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                                                                                       </w:t>
                </w:r>
                <w:r w:rsidRPr="00357C43">
                  <w:rPr>
                    <w:rFonts w:ascii="Times New Roman" w:hAnsi="Times New Roman" w:cs="Times New Roman"/>
                    <w:sz w:val="24"/>
                    <w:szCs w:val="24"/>
                  </w:rPr>
                  <w:t>№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_________________</w:t>
                </w:r>
              </w:p>
            </w:tc>
          </w:tr>
        </w:tbl>
        <w:p w:rsidR="00127E3B" w:rsidRDefault="003538A8">
          <w:r>
            <w:rPr>
              <w:noProof/>
              <w:lang w:eastAsia="ru-RU"/>
            </w:rPr>
            <w:drawing>
              <wp:anchor distT="0" distB="0" distL="114300" distR="114300" simplePos="0" relativeHeight="251661312" behindDoc="0" locked="0" layoutInCell="1" allowOverlap="1" wp14:anchorId="2362D5BE" wp14:editId="21AE9B23">
                <wp:simplePos x="0" y="0"/>
                <wp:positionH relativeFrom="page">
                  <wp:align>center</wp:align>
                </wp:positionH>
                <wp:positionV relativeFrom="paragraph">
                  <wp:posOffset>-1347362</wp:posOffset>
                </wp:positionV>
                <wp:extent cx="609600" cy="619125"/>
                <wp:effectExtent l="0" t="0" r="0" b="9525"/>
                <wp:wrapSquare wrapText="bothSides"/>
                <wp:docPr id="1" name="Рисунок 1" descr="gerb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erb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>
                          <a:lum bright="-20000" contrast="36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sdtContent>
    </w:sdt>
    <w:p w:rsidR="00127E3B" w:rsidRDefault="00127E3B" w:rsidP="00615F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7137A7">
        <w:rPr>
          <w:rFonts w:ascii="Times New Roman" w:hAnsi="Times New Roman" w:cs="Times New Roman"/>
          <w:b/>
          <w:sz w:val="20"/>
          <w:szCs w:val="20"/>
        </w:rPr>
        <w:t>О</w:t>
      </w:r>
      <w:r w:rsidR="00615FDC">
        <w:rPr>
          <w:rFonts w:ascii="Times New Roman" w:hAnsi="Times New Roman" w:cs="Times New Roman"/>
          <w:b/>
          <w:sz w:val="20"/>
          <w:szCs w:val="20"/>
        </w:rPr>
        <w:t>б утверждении</w:t>
      </w:r>
      <w:r w:rsidRPr="007137A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15FDC" w:rsidRPr="00615FDC">
        <w:rPr>
          <w:rFonts w:ascii="Times New Roman" w:hAnsi="Times New Roman" w:cs="Times New Roman"/>
          <w:b/>
          <w:sz w:val="20"/>
          <w:szCs w:val="20"/>
        </w:rPr>
        <w:t>поряд</w:t>
      </w:r>
      <w:r w:rsidR="00000ECF">
        <w:rPr>
          <w:rFonts w:ascii="Times New Roman" w:hAnsi="Times New Roman" w:cs="Times New Roman"/>
          <w:b/>
          <w:sz w:val="20"/>
          <w:szCs w:val="20"/>
        </w:rPr>
        <w:t>ка</w:t>
      </w:r>
      <w:r w:rsidR="00615FDC" w:rsidRPr="00615FD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00ECF">
        <w:rPr>
          <w:rFonts w:ascii="Times New Roman" w:hAnsi="Times New Roman" w:cs="Times New Roman"/>
          <w:b/>
          <w:sz w:val="20"/>
          <w:szCs w:val="20"/>
        </w:rPr>
        <w:t xml:space="preserve">проведения </w:t>
      </w:r>
      <w:r w:rsidR="00000ECF">
        <w:rPr>
          <w:rFonts w:ascii="Times New Roman" w:hAnsi="Times New Roman" w:cs="Times New Roman"/>
          <w:b/>
          <w:sz w:val="20"/>
          <w:szCs w:val="20"/>
        </w:rPr>
        <w:br/>
        <w:t xml:space="preserve">Комитетом государственного финансового </w:t>
      </w:r>
      <w:r w:rsidR="00000ECF">
        <w:rPr>
          <w:rFonts w:ascii="Times New Roman" w:hAnsi="Times New Roman" w:cs="Times New Roman"/>
          <w:b/>
          <w:sz w:val="20"/>
          <w:szCs w:val="20"/>
        </w:rPr>
        <w:br/>
        <w:t xml:space="preserve">контроля Санкт-Петербурга </w:t>
      </w:r>
      <w:r w:rsidR="00000ECF" w:rsidRPr="00000ECF">
        <w:rPr>
          <w:rFonts w:ascii="Times New Roman" w:hAnsi="Times New Roman" w:cs="Times New Roman"/>
          <w:b/>
          <w:sz w:val="20"/>
          <w:szCs w:val="20"/>
        </w:rPr>
        <w:t>провер</w:t>
      </w:r>
      <w:r w:rsidR="00000ECF">
        <w:rPr>
          <w:rFonts w:ascii="Times New Roman" w:hAnsi="Times New Roman" w:cs="Times New Roman"/>
          <w:b/>
          <w:sz w:val="20"/>
          <w:szCs w:val="20"/>
        </w:rPr>
        <w:t>ок</w:t>
      </w:r>
      <w:r w:rsidR="00000ECF" w:rsidRPr="00000EC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00ECF">
        <w:rPr>
          <w:rFonts w:ascii="Times New Roman" w:hAnsi="Times New Roman" w:cs="Times New Roman"/>
          <w:b/>
          <w:sz w:val="20"/>
          <w:szCs w:val="20"/>
        </w:rPr>
        <w:br/>
      </w:r>
      <w:r w:rsidR="00000ECF" w:rsidRPr="00000ECF">
        <w:rPr>
          <w:rFonts w:ascii="Times New Roman" w:hAnsi="Times New Roman" w:cs="Times New Roman"/>
          <w:b/>
          <w:sz w:val="20"/>
          <w:szCs w:val="20"/>
        </w:rPr>
        <w:t xml:space="preserve">осуществления ведомственного контроля </w:t>
      </w:r>
      <w:r w:rsidR="00000ECF">
        <w:rPr>
          <w:rFonts w:ascii="Times New Roman" w:hAnsi="Times New Roman" w:cs="Times New Roman"/>
          <w:b/>
          <w:sz w:val="20"/>
          <w:szCs w:val="20"/>
        </w:rPr>
        <w:br/>
      </w:r>
      <w:r w:rsidR="00000ECF" w:rsidRPr="00000ECF">
        <w:rPr>
          <w:rFonts w:ascii="Times New Roman" w:hAnsi="Times New Roman" w:cs="Times New Roman"/>
          <w:b/>
          <w:sz w:val="20"/>
          <w:szCs w:val="20"/>
        </w:rPr>
        <w:t xml:space="preserve">исполнительными органами государственной </w:t>
      </w:r>
      <w:r w:rsidR="00000ECF">
        <w:rPr>
          <w:rFonts w:ascii="Times New Roman" w:hAnsi="Times New Roman" w:cs="Times New Roman"/>
          <w:b/>
          <w:sz w:val="20"/>
          <w:szCs w:val="20"/>
        </w:rPr>
        <w:br/>
      </w:r>
      <w:r w:rsidR="00000ECF" w:rsidRPr="00000ECF">
        <w:rPr>
          <w:rFonts w:ascii="Times New Roman" w:hAnsi="Times New Roman" w:cs="Times New Roman"/>
          <w:b/>
          <w:sz w:val="20"/>
          <w:szCs w:val="20"/>
        </w:rPr>
        <w:t>власти Санкт-Петербурга</w:t>
      </w:r>
      <w:r w:rsidR="00CE2077">
        <w:rPr>
          <w:rFonts w:ascii="Times New Roman" w:hAnsi="Times New Roman" w:cs="Times New Roman"/>
          <w:b/>
          <w:sz w:val="20"/>
          <w:szCs w:val="20"/>
        </w:rPr>
        <w:t xml:space="preserve">, </w:t>
      </w:r>
      <w:r w:rsidR="00CE2077" w:rsidRPr="00CE2077">
        <w:rPr>
          <w:rFonts w:ascii="Times New Roman" w:hAnsi="Times New Roman" w:cs="Times New Roman"/>
          <w:b/>
          <w:sz w:val="20"/>
          <w:szCs w:val="20"/>
        </w:rPr>
        <w:t>осуществляющи</w:t>
      </w:r>
      <w:r w:rsidR="0048228C">
        <w:rPr>
          <w:rFonts w:ascii="Times New Roman" w:hAnsi="Times New Roman" w:cs="Times New Roman"/>
          <w:b/>
          <w:sz w:val="20"/>
          <w:szCs w:val="20"/>
        </w:rPr>
        <w:t>ми</w:t>
      </w:r>
      <w:r w:rsidR="00CE2077" w:rsidRPr="00CE2077">
        <w:rPr>
          <w:rFonts w:ascii="Times New Roman" w:hAnsi="Times New Roman" w:cs="Times New Roman"/>
          <w:b/>
          <w:sz w:val="20"/>
          <w:szCs w:val="20"/>
        </w:rPr>
        <w:t xml:space="preserve"> функции </w:t>
      </w:r>
      <w:r w:rsidR="00CE2077">
        <w:rPr>
          <w:rFonts w:ascii="Times New Roman" w:hAnsi="Times New Roman" w:cs="Times New Roman"/>
          <w:b/>
          <w:sz w:val="20"/>
          <w:szCs w:val="20"/>
        </w:rPr>
        <w:br/>
      </w:r>
      <w:r w:rsidR="00CE2077" w:rsidRPr="00CE2077">
        <w:rPr>
          <w:rFonts w:ascii="Times New Roman" w:hAnsi="Times New Roman" w:cs="Times New Roman"/>
          <w:b/>
          <w:sz w:val="20"/>
          <w:szCs w:val="20"/>
        </w:rPr>
        <w:t xml:space="preserve">и полномочия учредителей в отношении </w:t>
      </w:r>
      <w:r w:rsidR="00CE2077">
        <w:rPr>
          <w:rFonts w:ascii="Times New Roman" w:hAnsi="Times New Roman" w:cs="Times New Roman"/>
          <w:b/>
          <w:sz w:val="20"/>
          <w:szCs w:val="20"/>
        </w:rPr>
        <w:br/>
      </w:r>
      <w:r w:rsidR="00CE2077" w:rsidRPr="00CE2077">
        <w:rPr>
          <w:rFonts w:ascii="Times New Roman" w:hAnsi="Times New Roman" w:cs="Times New Roman"/>
          <w:b/>
          <w:sz w:val="20"/>
          <w:szCs w:val="20"/>
        </w:rPr>
        <w:t xml:space="preserve">государственных бюджетных и автономных </w:t>
      </w:r>
      <w:r w:rsidR="00CE2077">
        <w:rPr>
          <w:rFonts w:ascii="Times New Roman" w:hAnsi="Times New Roman" w:cs="Times New Roman"/>
          <w:b/>
          <w:sz w:val="20"/>
          <w:szCs w:val="20"/>
        </w:rPr>
        <w:br/>
      </w:r>
      <w:r w:rsidR="00CE2077" w:rsidRPr="00CE2077">
        <w:rPr>
          <w:rFonts w:ascii="Times New Roman" w:hAnsi="Times New Roman" w:cs="Times New Roman"/>
          <w:b/>
          <w:sz w:val="20"/>
          <w:szCs w:val="20"/>
        </w:rPr>
        <w:t xml:space="preserve">учреждений Санкт-Петербурга, в ведении которых </w:t>
      </w:r>
      <w:r w:rsidR="00CE2077">
        <w:rPr>
          <w:rFonts w:ascii="Times New Roman" w:hAnsi="Times New Roman" w:cs="Times New Roman"/>
          <w:b/>
          <w:sz w:val="20"/>
          <w:szCs w:val="20"/>
        </w:rPr>
        <w:br/>
      </w:r>
      <w:r w:rsidR="00CE2077" w:rsidRPr="00CE2077">
        <w:rPr>
          <w:rFonts w:ascii="Times New Roman" w:hAnsi="Times New Roman" w:cs="Times New Roman"/>
          <w:b/>
          <w:sz w:val="20"/>
          <w:szCs w:val="20"/>
        </w:rPr>
        <w:t>находятся учреждения</w:t>
      </w:r>
    </w:p>
    <w:p w:rsidR="006D08D0" w:rsidRPr="007137A7" w:rsidRDefault="006D08D0" w:rsidP="00615F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p w:rsidR="00127E3B" w:rsidRPr="00D91256" w:rsidRDefault="00127E3B" w:rsidP="00127E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7E3B" w:rsidRPr="00D91256" w:rsidRDefault="00127E3B" w:rsidP="00127E3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4A48">
        <w:rPr>
          <w:rFonts w:ascii="Times New Roman" w:hAnsi="Times New Roman" w:cs="Times New Roman"/>
          <w:bCs/>
          <w:sz w:val="24"/>
          <w:szCs w:val="24"/>
        </w:rPr>
        <w:t xml:space="preserve">В соответствии с </w:t>
      </w:r>
      <w:r>
        <w:rPr>
          <w:rFonts w:ascii="Times New Roman" w:hAnsi="Times New Roman" w:cs="Times New Roman"/>
          <w:bCs/>
          <w:sz w:val="24"/>
          <w:szCs w:val="24"/>
        </w:rPr>
        <w:t>п</w:t>
      </w:r>
      <w:r w:rsidR="00000ECF">
        <w:rPr>
          <w:rFonts w:ascii="Times New Roman" w:hAnsi="Times New Roman" w:cs="Times New Roman"/>
          <w:bCs/>
          <w:sz w:val="24"/>
          <w:szCs w:val="24"/>
        </w:rPr>
        <w:t>унктом</w:t>
      </w:r>
      <w:r w:rsidRPr="001E4A4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00ECF">
        <w:rPr>
          <w:rFonts w:ascii="Times New Roman" w:hAnsi="Times New Roman" w:cs="Times New Roman"/>
          <w:bCs/>
          <w:sz w:val="24"/>
          <w:szCs w:val="24"/>
        </w:rPr>
        <w:t>4</w:t>
      </w:r>
      <w:r w:rsidRPr="001E4A48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п</w:t>
      </w:r>
      <w:r w:rsidRPr="001E4A48">
        <w:rPr>
          <w:rFonts w:ascii="Times New Roman" w:hAnsi="Times New Roman" w:cs="Times New Roman"/>
          <w:bCs/>
          <w:sz w:val="24"/>
          <w:szCs w:val="24"/>
        </w:rPr>
        <w:t>остановлени</w:t>
      </w:r>
      <w:r w:rsidR="00000ECF">
        <w:rPr>
          <w:rFonts w:ascii="Times New Roman" w:hAnsi="Times New Roman" w:cs="Times New Roman"/>
          <w:bCs/>
          <w:sz w:val="24"/>
          <w:szCs w:val="24"/>
        </w:rPr>
        <w:t>я</w:t>
      </w:r>
      <w:r w:rsidRPr="001E4A48">
        <w:rPr>
          <w:rFonts w:ascii="Times New Roman" w:hAnsi="Times New Roman" w:cs="Times New Roman"/>
          <w:bCs/>
          <w:sz w:val="24"/>
          <w:szCs w:val="24"/>
        </w:rPr>
        <w:t xml:space="preserve"> Правительства Санкт-Петербурга </w:t>
      </w:r>
      <w:r w:rsidR="00FC50E4">
        <w:rPr>
          <w:rFonts w:ascii="Times New Roman" w:hAnsi="Times New Roman" w:cs="Times New Roman"/>
          <w:bCs/>
          <w:sz w:val="24"/>
          <w:szCs w:val="24"/>
        </w:rPr>
        <w:br/>
      </w:r>
      <w:r w:rsidRPr="001E4A48">
        <w:rPr>
          <w:rFonts w:ascii="Times New Roman" w:hAnsi="Times New Roman" w:cs="Times New Roman"/>
          <w:bCs/>
          <w:sz w:val="24"/>
          <w:szCs w:val="24"/>
        </w:rPr>
        <w:t xml:space="preserve">от 29.11.2019 </w:t>
      </w:r>
      <w:r>
        <w:rPr>
          <w:rFonts w:ascii="Times New Roman" w:hAnsi="Times New Roman" w:cs="Times New Roman"/>
          <w:bCs/>
          <w:sz w:val="24"/>
          <w:szCs w:val="24"/>
        </w:rPr>
        <w:t>№</w:t>
      </w:r>
      <w:r w:rsidR="00DF3F39">
        <w:rPr>
          <w:rFonts w:ascii="Times New Roman" w:hAnsi="Times New Roman" w:cs="Times New Roman"/>
          <w:bCs/>
          <w:sz w:val="24"/>
          <w:szCs w:val="24"/>
        </w:rPr>
        <w:t xml:space="preserve"> 861</w:t>
      </w:r>
      <w:r w:rsidR="00000ECF">
        <w:rPr>
          <w:rFonts w:ascii="Times New Roman" w:hAnsi="Times New Roman" w:cs="Times New Roman"/>
          <w:bCs/>
          <w:sz w:val="24"/>
          <w:szCs w:val="24"/>
        </w:rPr>
        <w:t>:</w:t>
      </w:r>
    </w:p>
    <w:p w:rsidR="00615FDC" w:rsidRDefault="00615FDC" w:rsidP="00127E3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:rsidR="00127E3B" w:rsidRPr="006D08D0" w:rsidRDefault="00127E3B" w:rsidP="006D08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D08D0"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="0037772C" w:rsidRPr="006D08D0">
        <w:rPr>
          <w:rFonts w:ascii="Times New Roman" w:hAnsi="Times New Roman" w:cs="Times New Roman"/>
          <w:bCs/>
          <w:sz w:val="24"/>
          <w:szCs w:val="24"/>
        </w:rPr>
        <w:t xml:space="preserve">Утвердить </w:t>
      </w:r>
      <w:r w:rsidRPr="006D08D0">
        <w:rPr>
          <w:rFonts w:ascii="Times New Roman" w:hAnsi="Times New Roman" w:cs="Times New Roman"/>
          <w:bCs/>
          <w:sz w:val="24"/>
          <w:szCs w:val="24"/>
        </w:rPr>
        <w:t xml:space="preserve">Положение о </w:t>
      </w:r>
      <w:r w:rsidR="00615FDC" w:rsidRPr="006D08D0">
        <w:rPr>
          <w:rFonts w:ascii="Times New Roman" w:hAnsi="Times New Roman" w:cs="Times New Roman"/>
          <w:bCs/>
          <w:sz w:val="24"/>
          <w:szCs w:val="24"/>
        </w:rPr>
        <w:t xml:space="preserve">порядке </w:t>
      </w:r>
      <w:r w:rsidR="00000ECF" w:rsidRPr="006D08D0">
        <w:rPr>
          <w:rFonts w:ascii="Times New Roman" w:hAnsi="Times New Roman" w:cs="Times New Roman"/>
          <w:bCs/>
          <w:sz w:val="24"/>
          <w:szCs w:val="24"/>
        </w:rPr>
        <w:t>проведения Комитетом государственного финансового контроля Санкт-Петербурга проверок осуществления ведомственного контроля исполнительными органами государственной власти Санкт-Петербурга</w:t>
      </w:r>
      <w:r w:rsidR="006E7884" w:rsidRPr="006D08D0">
        <w:rPr>
          <w:rFonts w:ascii="Times New Roman" w:hAnsi="Times New Roman" w:cs="Times New Roman"/>
          <w:bCs/>
          <w:sz w:val="24"/>
          <w:szCs w:val="24"/>
        </w:rPr>
        <w:t>,</w:t>
      </w:r>
      <w:r w:rsidR="00570DD6" w:rsidRPr="006D08D0">
        <w:rPr>
          <w:rFonts w:ascii="Times New Roman" w:hAnsi="Times New Roman" w:cs="Times New Roman"/>
          <w:bCs/>
          <w:sz w:val="24"/>
          <w:szCs w:val="24"/>
        </w:rPr>
        <w:t xml:space="preserve"> осуществляющи</w:t>
      </w:r>
      <w:r w:rsidR="008E694F" w:rsidRPr="006D08D0">
        <w:rPr>
          <w:rFonts w:ascii="Times New Roman" w:hAnsi="Times New Roman" w:cs="Times New Roman"/>
          <w:bCs/>
          <w:sz w:val="24"/>
          <w:szCs w:val="24"/>
        </w:rPr>
        <w:t>ми</w:t>
      </w:r>
      <w:r w:rsidR="00570DD6" w:rsidRPr="006D08D0">
        <w:rPr>
          <w:rFonts w:ascii="Times New Roman" w:hAnsi="Times New Roman" w:cs="Times New Roman"/>
          <w:bCs/>
          <w:sz w:val="24"/>
          <w:szCs w:val="24"/>
        </w:rPr>
        <w:t xml:space="preserve"> функции и полномочия учредителей в отношении государственных бюджетных и автономных учреждений Санкт-Петербурга, в ведении которых находятся учреждения,</w:t>
      </w:r>
      <w:r w:rsidR="006E7884" w:rsidRPr="006D08D0">
        <w:rPr>
          <w:rFonts w:ascii="Times New Roman" w:hAnsi="Times New Roman" w:cs="Times New Roman"/>
          <w:bCs/>
          <w:sz w:val="24"/>
          <w:szCs w:val="24"/>
        </w:rPr>
        <w:t xml:space="preserve"> согласно приложению № 1</w:t>
      </w:r>
      <w:r w:rsidR="00615FDC" w:rsidRPr="006D08D0">
        <w:rPr>
          <w:rFonts w:ascii="Times New Roman" w:hAnsi="Times New Roman" w:cs="Times New Roman"/>
          <w:bCs/>
          <w:sz w:val="24"/>
          <w:szCs w:val="24"/>
        </w:rPr>
        <w:t>.</w:t>
      </w:r>
    </w:p>
    <w:p w:rsidR="006D08D0" w:rsidRPr="00CA792A" w:rsidRDefault="006D08D0" w:rsidP="006D08D0">
      <w:pPr>
        <w:pStyle w:val="1"/>
        <w:numPr>
          <w:ilvl w:val="0"/>
          <w:numId w:val="2"/>
        </w:numPr>
        <w:tabs>
          <w:tab w:val="left" w:pos="851"/>
        </w:tabs>
        <w:spacing w:after="12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CA792A">
        <w:rPr>
          <w:rFonts w:ascii="Times New Roman" w:hAnsi="Times New Roman"/>
          <w:bCs/>
          <w:sz w:val="24"/>
          <w:szCs w:val="24"/>
          <w:lang w:eastAsia="ru-RU"/>
        </w:rPr>
        <w:t xml:space="preserve">Контроль за выполнением распоряжения возложить на заместителя председателя Комитета </w:t>
      </w:r>
      <w:proofErr w:type="spellStart"/>
      <w:r w:rsidRPr="00CA792A">
        <w:rPr>
          <w:rFonts w:ascii="Times New Roman" w:hAnsi="Times New Roman"/>
          <w:bCs/>
          <w:sz w:val="24"/>
          <w:szCs w:val="24"/>
          <w:lang w:eastAsia="ru-RU"/>
        </w:rPr>
        <w:t>Дорохина</w:t>
      </w:r>
      <w:proofErr w:type="spellEnd"/>
      <w:r w:rsidRPr="00CA792A">
        <w:rPr>
          <w:rFonts w:ascii="Times New Roman" w:hAnsi="Times New Roman"/>
          <w:bCs/>
          <w:sz w:val="24"/>
          <w:szCs w:val="24"/>
          <w:lang w:eastAsia="ru-RU"/>
        </w:rPr>
        <w:t xml:space="preserve"> О.В.</w:t>
      </w:r>
    </w:p>
    <w:p w:rsidR="008E5009" w:rsidRPr="003074A9" w:rsidRDefault="008E5009" w:rsidP="008E5009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E5009" w:rsidRDefault="008E5009" w:rsidP="008E50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Временно исполняющий </w:t>
      </w:r>
    </w:p>
    <w:p w:rsidR="008E5009" w:rsidRPr="003074A9" w:rsidRDefault="008E5009" w:rsidP="008E50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обязанности п</w:t>
      </w:r>
      <w:r w:rsidRPr="003074A9">
        <w:rPr>
          <w:rFonts w:ascii="Times New Roman" w:hAnsi="Times New Roman" w:cs="Times New Roman"/>
          <w:b/>
          <w:sz w:val="24"/>
          <w:szCs w:val="24"/>
          <w:lang w:eastAsia="ru-RU"/>
        </w:rPr>
        <w:t>редседател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я</w:t>
      </w:r>
      <w:r w:rsidRPr="003074A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Комитета</w:t>
      </w:r>
      <w:r w:rsidRPr="003074A9"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  <w:r w:rsidRPr="003074A9"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  <w:r w:rsidRPr="003074A9"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  <w:r w:rsidRPr="003074A9"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ab/>
        <w:t xml:space="preserve">   </w:t>
      </w:r>
      <w:r w:rsidRPr="003074A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eastAsia="ru-RU"/>
        </w:rPr>
        <w:t>С</w:t>
      </w:r>
      <w:r w:rsidRPr="003074A9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В</w:t>
      </w:r>
      <w:r w:rsidRPr="003074A9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Макеев</w:t>
      </w:r>
      <w:proofErr w:type="spellEnd"/>
    </w:p>
    <w:p w:rsidR="008E5009" w:rsidRPr="003074A9" w:rsidRDefault="008E5009" w:rsidP="008E5009">
      <w:pPr>
        <w:pStyle w:val="a5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B7F9A" w:rsidRPr="008E5009" w:rsidRDefault="002B7F9A" w:rsidP="00127E3B">
      <w:pPr>
        <w:rPr>
          <w:lang w:val="x-none"/>
        </w:rPr>
      </w:pPr>
    </w:p>
    <w:sectPr w:rsidR="002B7F9A" w:rsidRPr="008E5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AC71F7"/>
    <w:multiLevelType w:val="hybridMultilevel"/>
    <w:tmpl w:val="D2EC52D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7F6D5D62"/>
    <w:multiLevelType w:val="hybridMultilevel"/>
    <w:tmpl w:val="C8F62DFA"/>
    <w:lvl w:ilvl="0" w:tplc="BAB658A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E62"/>
    <w:rsid w:val="00000ECF"/>
    <w:rsid w:val="00127E3B"/>
    <w:rsid w:val="002B7F9A"/>
    <w:rsid w:val="003538A8"/>
    <w:rsid w:val="0037772C"/>
    <w:rsid w:val="00465F7A"/>
    <w:rsid w:val="0048228C"/>
    <w:rsid w:val="004A1343"/>
    <w:rsid w:val="00570DD6"/>
    <w:rsid w:val="00615FDC"/>
    <w:rsid w:val="006D08D0"/>
    <w:rsid w:val="006E7884"/>
    <w:rsid w:val="008E5009"/>
    <w:rsid w:val="008E694F"/>
    <w:rsid w:val="00A64E62"/>
    <w:rsid w:val="00AC465C"/>
    <w:rsid w:val="00CE2077"/>
    <w:rsid w:val="00DF3F39"/>
    <w:rsid w:val="00E258DB"/>
    <w:rsid w:val="00F33B53"/>
    <w:rsid w:val="00FC50E4"/>
    <w:rsid w:val="00FD3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435A5F-5EE4-4E1E-B9D6-4EC967BF1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C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3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E258DB"/>
    <w:rPr>
      <w:color w:val="808080"/>
    </w:rPr>
  </w:style>
  <w:style w:type="paragraph" w:styleId="a5">
    <w:name w:val="Body Text"/>
    <w:basedOn w:val="a"/>
    <w:link w:val="a6"/>
    <w:semiHidden/>
    <w:rsid w:val="008E5009"/>
    <w:pPr>
      <w:spacing w:after="120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6">
    <w:name w:val="Основной текст Знак"/>
    <w:basedOn w:val="a0"/>
    <w:link w:val="a5"/>
    <w:semiHidden/>
    <w:rsid w:val="008E5009"/>
    <w:rPr>
      <w:rFonts w:ascii="Calibri" w:eastAsia="Calibri" w:hAnsi="Calibri" w:cs="Times New Roman"/>
      <w:sz w:val="20"/>
      <w:szCs w:val="20"/>
      <w:lang w:val="x-none" w:eastAsia="x-none"/>
    </w:rPr>
  </w:style>
  <w:style w:type="paragraph" w:customStyle="1" w:styleId="1">
    <w:name w:val="Абзац списка1"/>
    <w:basedOn w:val="a"/>
    <w:rsid w:val="006D08D0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ABA11F4-91E9-4164-89AF-B98BA90CEB8F}"/>
      </w:docPartPr>
      <w:docPartBody>
        <w:p w:rsidR="00A3612B" w:rsidRDefault="00576D66">
          <w:r w:rsidRPr="002D4335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D66"/>
    <w:rsid w:val="00576D66"/>
    <w:rsid w:val="00A3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76D6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Елизаров Юрий Андреевич</dc:creator>
  <cp:keywords/>
  <dc:description/>
  <cp:lastModifiedBy>Гомонов Александр Владимирович</cp:lastModifiedBy>
  <cp:revision>11</cp:revision>
  <dcterms:created xsi:type="dcterms:W3CDTF">2020-06-25T13:27:00Z</dcterms:created>
  <dcterms:modified xsi:type="dcterms:W3CDTF">2021-10-12T08:10:00Z</dcterms:modified>
</cp:coreProperties>
</file>