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134" w:rsidRDefault="00EE7134" w:rsidP="00FE5FDB">
      <w:pPr>
        <w:spacing w:after="0"/>
        <w:ind w:left="-56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результатах рассмотрения обращений граждан и организаций, содержащих сведения </w:t>
      </w:r>
      <w:r w:rsidR="00F813A3">
        <w:rPr>
          <w:rFonts w:ascii="Times New Roman" w:hAnsi="Times New Roman" w:cs="Times New Roman"/>
          <w:b/>
          <w:sz w:val="28"/>
          <w:szCs w:val="28"/>
        </w:rPr>
        <w:t>о коррупции, поступивших в К</w:t>
      </w:r>
      <w:r w:rsidR="00FE5FDB">
        <w:rPr>
          <w:rFonts w:ascii="Times New Roman" w:hAnsi="Times New Roman" w:cs="Times New Roman"/>
          <w:b/>
          <w:sz w:val="28"/>
          <w:szCs w:val="28"/>
        </w:rPr>
        <w:t xml:space="preserve">омитет </w:t>
      </w:r>
      <w:r w:rsidR="00FE5FDB">
        <w:rPr>
          <w:rFonts w:ascii="Times New Roman" w:hAnsi="Times New Roman" w:cs="Times New Roman"/>
          <w:b/>
          <w:sz w:val="28"/>
          <w:szCs w:val="28"/>
        </w:rPr>
        <w:br/>
        <w:t xml:space="preserve">по государственному заказу Санкт-Петербурга </w:t>
      </w: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4E14A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квартал 202</w:t>
      </w:r>
      <w:r w:rsidR="00461438" w:rsidRPr="00461438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E7134" w:rsidRDefault="00EE7134" w:rsidP="00EE7134">
      <w:pPr>
        <w:spacing w:after="0"/>
        <w:ind w:left="-567"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134" w:rsidRDefault="00461438" w:rsidP="00FE5FDB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I</w:t>
      </w:r>
      <w:r w:rsidR="004E14A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52CA0">
        <w:rPr>
          <w:rFonts w:ascii="Times New Roman" w:hAnsi="Times New Roman" w:cs="Times New Roman"/>
          <w:sz w:val="28"/>
          <w:szCs w:val="28"/>
          <w:lang w:val="en-US"/>
        </w:rPr>
        <w:t>I</w:t>
      </w:r>
      <w:bookmarkStart w:id="0" w:name="_GoBack"/>
      <w:bookmarkEnd w:id="0"/>
      <w:r w:rsidR="00EE7134">
        <w:rPr>
          <w:rFonts w:ascii="Times New Roman" w:hAnsi="Times New Roman" w:cs="Times New Roman"/>
          <w:sz w:val="28"/>
          <w:szCs w:val="28"/>
        </w:rPr>
        <w:t xml:space="preserve"> квартал 202</w:t>
      </w:r>
      <w:r w:rsidRPr="00461438">
        <w:rPr>
          <w:rFonts w:ascii="Times New Roman" w:hAnsi="Times New Roman" w:cs="Times New Roman"/>
          <w:sz w:val="28"/>
          <w:szCs w:val="28"/>
        </w:rPr>
        <w:t>1</w:t>
      </w:r>
      <w:r w:rsidR="00EE7134">
        <w:rPr>
          <w:rFonts w:ascii="Times New Roman" w:hAnsi="Times New Roman" w:cs="Times New Roman"/>
          <w:sz w:val="28"/>
          <w:szCs w:val="28"/>
        </w:rPr>
        <w:t xml:space="preserve"> года обращений граждан и организаций, содержащих сведения о коррупции, в Комитет по государственному заказу Санкт-Петербурга не поступало.</w:t>
      </w:r>
    </w:p>
    <w:p w:rsidR="008C3AB4" w:rsidRDefault="00B52CA0"/>
    <w:sectPr w:rsidR="008C3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4C6"/>
    <w:rsid w:val="000514C6"/>
    <w:rsid w:val="00187100"/>
    <w:rsid w:val="003D2081"/>
    <w:rsid w:val="00461438"/>
    <w:rsid w:val="004E14AF"/>
    <w:rsid w:val="005F0C02"/>
    <w:rsid w:val="00B52CA0"/>
    <w:rsid w:val="00E80575"/>
    <w:rsid w:val="00EE7134"/>
    <w:rsid w:val="00F813A3"/>
    <w:rsid w:val="00FB5DDF"/>
    <w:rsid w:val="00FE5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AE4AA"/>
  <w15:chartTrackingRefBased/>
  <w15:docId w15:val="{6152A02B-F3F4-4E3E-9CD0-A58D8ED91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13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7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Кольцова Елена Александровна</dc:creator>
  <cp:keywords/>
  <dc:description/>
  <cp:lastModifiedBy>Давыдова Айгель Радифовна</cp:lastModifiedBy>
  <cp:revision>7</cp:revision>
  <dcterms:created xsi:type="dcterms:W3CDTF">2020-12-20T19:30:00Z</dcterms:created>
  <dcterms:modified xsi:type="dcterms:W3CDTF">2021-10-11T08:46:00Z</dcterms:modified>
</cp:coreProperties>
</file>