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024365">
      <w:pPr>
        <w:jc w:val="both"/>
        <w:rPr>
          <w:b/>
          <w:bCs/>
          <w:sz w:val="24"/>
        </w:rPr>
      </w:pPr>
    </w:p>
    <w:p w:rsidR="00065AD7" w:rsidRDefault="00065AD7" w:rsidP="00024365">
      <w:pPr>
        <w:jc w:val="both"/>
        <w:rPr>
          <w:b/>
          <w:bCs/>
          <w:sz w:val="24"/>
        </w:rPr>
      </w:pPr>
    </w:p>
    <w:p w:rsidR="00D1414F" w:rsidRDefault="00D66453" w:rsidP="001E6335">
      <w:pPr>
        <w:rPr>
          <w:b/>
          <w:sz w:val="26"/>
          <w:szCs w:val="26"/>
        </w:rPr>
      </w:pPr>
      <w:r w:rsidRPr="00D41FF5">
        <w:rPr>
          <w:b/>
          <w:sz w:val="26"/>
          <w:szCs w:val="26"/>
        </w:rPr>
        <w:t>О</w:t>
      </w:r>
      <w:r w:rsidR="00244BE7" w:rsidRPr="00D41FF5">
        <w:rPr>
          <w:b/>
          <w:sz w:val="26"/>
          <w:szCs w:val="26"/>
        </w:rPr>
        <w:t xml:space="preserve"> признании утратившими силу </w:t>
      </w:r>
    </w:p>
    <w:p w:rsidR="00DC0416" w:rsidRPr="00D41FF5" w:rsidRDefault="00244BE7" w:rsidP="001E6335">
      <w:pPr>
        <w:rPr>
          <w:b/>
          <w:sz w:val="26"/>
          <w:szCs w:val="26"/>
        </w:rPr>
      </w:pPr>
      <w:r w:rsidRPr="00D41FF5">
        <w:rPr>
          <w:b/>
          <w:sz w:val="26"/>
          <w:szCs w:val="26"/>
        </w:rPr>
        <w:t>некоторых распоряжений</w:t>
      </w:r>
      <w:r w:rsidR="001E6335" w:rsidRPr="00D41FF5">
        <w:rPr>
          <w:b/>
          <w:sz w:val="26"/>
          <w:szCs w:val="26"/>
        </w:rPr>
        <w:t xml:space="preserve"> Комитета</w:t>
      </w:r>
    </w:p>
    <w:p w:rsidR="001E6335" w:rsidRPr="00D41FF5" w:rsidRDefault="001E6335" w:rsidP="001E6335">
      <w:pPr>
        <w:rPr>
          <w:b/>
          <w:sz w:val="26"/>
          <w:szCs w:val="26"/>
        </w:rPr>
      </w:pPr>
      <w:r w:rsidRPr="00D41FF5">
        <w:rPr>
          <w:b/>
          <w:sz w:val="26"/>
          <w:szCs w:val="26"/>
        </w:rPr>
        <w:t xml:space="preserve">по природопользованию, охране </w:t>
      </w:r>
    </w:p>
    <w:p w:rsidR="001E6335" w:rsidRPr="00D41FF5" w:rsidRDefault="001E6335" w:rsidP="001E6335">
      <w:pPr>
        <w:rPr>
          <w:b/>
          <w:sz w:val="26"/>
          <w:szCs w:val="26"/>
        </w:rPr>
      </w:pPr>
      <w:r w:rsidRPr="00D41FF5">
        <w:rPr>
          <w:b/>
          <w:sz w:val="26"/>
          <w:szCs w:val="26"/>
        </w:rPr>
        <w:t xml:space="preserve">окружающей среды и обеспечению </w:t>
      </w:r>
    </w:p>
    <w:p w:rsidR="00B70105" w:rsidRPr="00D41FF5" w:rsidRDefault="001E6335" w:rsidP="00B70105">
      <w:pPr>
        <w:rPr>
          <w:b/>
          <w:sz w:val="26"/>
          <w:szCs w:val="26"/>
        </w:rPr>
      </w:pPr>
      <w:r w:rsidRPr="00D41FF5">
        <w:rPr>
          <w:b/>
          <w:sz w:val="26"/>
          <w:szCs w:val="26"/>
        </w:rPr>
        <w:t xml:space="preserve">экологической безопасности </w:t>
      </w:r>
    </w:p>
    <w:p w:rsidR="00726549" w:rsidRPr="00D41FF5" w:rsidRDefault="00726549">
      <w:pPr>
        <w:jc w:val="both"/>
        <w:rPr>
          <w:b/>
          <w:bCs/>
          <w:sz w:val="26"/>
          <w:szCs w:val="26"/>
          <w:highlight w:val="yellow"/>
        </w:rPr>
      </w:pPr>
    </w:p>
    <w:p w:rsidR="00024365" w:rsidRPr="00D41FF5" w:rsidRDefault="00024365">
      <w:pPr>
        <w:jc w:val="both"/>
        <w:rPr>
          <w:b/>
          <w:bCs/>
          <w:sz w:val="26"/>
          <w:szCs w:val="26"/>
          <w:highlight w:val="yellow"/>
        </w:rPr>
      </w:pPr>
    </w:p>
    <w:p w:rsidR="00244BE7" w:rsidRPr="00D41FF5" w:rsidRDefault="00453D6C" w:rsidP="00F31A6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41FF5">
        <w:rPr>
          <w:sz w:val="26"/>
          <w:szCs w:val="26"/>
        </w:rPr>
        <w:t>1. Признать утратившим</w:t>
      </w:r>
      <w:r w:rsidR="00680E86">
        <w:rPr>
          <w:sz w:val="26"/>
          <w:szCs w:val="26"/>
        </w:rPr>
        <w:t>и</w:t>
      </w:r>
      <w:r w:rsidRPr="00D41FF5">
        <w:rPr>
          <w:sz w:val="26"/>
          <w:szCs w:val="26"/>
        </w:rPr>
        <w:t xml:space="preserve"> силу</w:t>
      </w:r>
      <w:r w:rsidR="00244BE7" w:rsidRPr="00D41FF5">
        <w:rPr>
          <w:sz w:val="26"/>
          <w:szCs w:val="26"/>
        </w:rPr>
        <w:t>:</w:t>
      </w:r>
    </w:p>
    <w:p w:rsidR="00453D6C" w:rsidRPr="00D41FF5" w:rsidRDefault="00453D6C" w:rsidP="00F31A6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41FF5">
        <w:rPr>
          <w:sz w:val="26"/>
          <w:szCs w:val="26"/>
        </w:rPr>
        <w:t xml:space="preserve"> распоряжение Комитета </w:t>
      </w:r>
      <w:r w:rsidR="00B70105" w:rsidRPr="00D41FF5">
        <w:rPr>
          <w:sz w:val="26"/>
          <w:szCs w:val="26"/>
        </w:rPr>
        <w:t xml:space="preserve">по природопользованию, охране окружающей среды </w:t>
      </w:r>
      <w:r w:rsidR="00D41FF5">
        <w:rPr>
          <w:sz w:val="26"/>
          <w:szCs w:val="26"/>
        </w:rPr>
        <w:br/>
      </w:r>
      <w:r w:rsidR="00B70105" w:rsidRPr="00D41FF5">
        <w:rPr>
          <w:sz w:val="26"/>
          <w:szCs w:val="26"/>
        </w:rPr>
        <w:t xml:space="preserve">и обеспечению экологической безопасности </w:t>
      </w:r>
      <w:r w:rsidRPr="00D41FF5">
        <w:rPr>
          <w:sz w:val="26"/>
          <w:szCs w:val="26"/>
        </w:rPr>
        <w:t>от 0</w:t>
      </w:r>
      <w:r w:rsidR="007A521D">
        <w:rPr>
          <w:sz w:val="26"/>
          <w:szCs w:val="26"/>
        </w:rPr>
        <w:t>5</w:t>
      </w:r>
      <w:r w:rsidRPr="00D41FF5">
        <w:rPr>
          <w:sz w:val="26"/>
          <w:szCs w:val="26"/>
        </w:rPr>
        <w:t>.</w:t>
      </w:r>
      <w:r w:rsidR="007A521D">
        <w:rPr>
          <w:sz w:val="26"/>
          <w:szCs w:val="26"/>
        </w:rPr>
        <w:t>04</w:t>
      </w:r>
      <w:r w:rsidRPr="00D41FF5">
        <w:rPr>
          <w:sz w:val="26"/>
          <w:szCs w:val="26"/>
        </w:rPr>
        <w:t>.20</w:t>
      </w:r>
      <w:r w:rsidR="007A521D">
        <w:rPr>
          <w:sz w:val="26"/>
          <w:szCs w:val="26"/>
        </w:rPr>
        <w:t>11</w:t>
      </w:r>
      <w:r w:rsidRPr="00D41FF5">
        <w:rPr>
          <w:sz w:val="26"/>
          <w:szCs w:val="26"/>
        </w:rPr>
        <w:t xml:space="preserve"> № </w:t>
      </w:r>
      <w:r w:rsidR="00670A15" w:rsidRPr="00D41FF5">
        <w:rPr>
          <w:sz w:val="26"/>
          <w:szCs w:val="26"/>
        </w:rPr>
        <w:t>47</w:t>
      </w:r>
      <w:r w:rsidRPr="00D41FF5">
        <w:rPr>
          <w:sz w:val="26"/>
          <w:szCs w:val="26"/>
        </w:rPr>
        <w:t>-р «</w:t>
      </w:r>
      <w:r w:rsidR="00670A15" w:rsidRPr="00D41FF5">
        <w:rPr>
          <w:sz w:val="26"/>
          <w:szCs w:val="26"/>
        </w:rPr>
        <w:t>Об утверждении</w:t>
      </w:r>
      <w:r w:rsidR="00FD6BF0" w:rsidRPr="00D41FF5">
        <w:rPr>
          <w:sz w:val="26"/>
          <w:szCs w:val="26"/>
        </w:rPr>
        <w:t xml:space="preserve"> Административного регламента по исполнению Комитетом </w:t>
      </w:r>
      <w:r w:rsidR="00244BE7" w:rsidRPr="00D41FF5">
        <w:rPr>
          <w:sz w:val="26"/>
          <w:szCs w:val="26"/>
        </w:rPr>
        <w:br/>
      </w:r>
      <w:r w:rsidR="00FD6BF0" w:rsidRPr="00D41FF5">
        <w:rPr>
          <w:sz w:val="26"/>
          <w:szCs w:val="26"/>
        </w:rPr>
        <w:t>по природопользованию, охране окружающей среды и обеспечению экологической безопасности государственной функции по установлению сроков поэтапного достижения предельно допустимых выбросов вредных (загрязняющих) веществ в атмосферный воздух по представлению соответствующих территориальных органов специально уполномоченного федерального органа исполнительной власти в области охраны атмосферного воздуха</w:t>
      </w:r>
      <w:r w:rsidRPr="00D41FF5">
        <w:rPr>
          <w:sz w:val="26"/>
          <w:szCs w:val="26"/>
        </w:rPr>
        <w:t>»</w:t>
      </w:r>
      <w:r w:rsidR="00244BE7" w:rsidRPr="00D41FF5">
        <w:rPr>
          <w:sz w:val="26"/>
          <w:szCs w:val="26"/>
        </w:rPr>
        <w:t>;</w:t>
      </w:r>
    </w:p>
    <w:p w:rsidR="00EE4112" w:rsidRPr="00D41FF5" w:rsidRDefault="00EE4112" w:rsidP="00F31A6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41FF5">
        <w:rPr>
          <w:sz w:val="26"/>
          <w:szCs w:val="26"/>
        </w:rPr>
        <w:t xml:space="preserve">распоряжение Комитета по природопользованию, охране окружающей среды </w:t>
      </w:r>
      <w:r w:rsidR="00D41FF5">
        <w:rPr>
          <w:sz w:val="26"/>
          <w:szCs w:val="26"/>
        </w:rPr>
        <w:br/>
      </w:r>
      <w:r w:rsidRPr="00D41FF5">
        <w:rPr>
          <w:sz w:val="26"/>
          <w:szCs w:val="26"/>
        </w:rPr>
        <w:t>и обеспечению экологической безопасности от 05.07.2011 № 85-р «О внесении изменения в Административный регламент по исполнению Комитетом по природопользованию, охране окружающей среды и обеспечению экологической безопасности государственной функции по установлению сроков поэтапного достижения предельно допустимых выбросов вредных (загрязняющих) веществ в атмосферный воздух по представлению соответствующих территориальных органов специально уполномоченного федерального органа исполнительной власти в области охраны атмосферного воздуха»;</w:t>
      </w:r>
    </w:p>
    <w:p w:rsidR="00EE4112" w:rsidRPr="00D41FF5" w:rsidRDefault="00EE4112" w:rsidP="00F31A6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41FF5">
        <w:rPr>
          <w:sz w:val="26"/>
          <w:szCs w:val="26"/>
        </w:rPr>
        <w:t xml:space="preserve"> распоряжение Комитета по природопользованию, охране окружающей среды </w:t>
      </w:r>
      <w:r w:rsidR="00D41FF5">
        <w:rPr>
          <w:sz w:val="26"/>
          <w:szCs w:val="26"/>
        </w:rPr>
        <w:br/>
      </w:r>
      <w:r w:rsidRPr="00D41FF5">
        <w:rPr>
          <w:sz w:val="26"/>
          <w:szCs w:val="26"/>
        </w:rPr>
        <w:t xml:space="preserve">и обеспечению экологической безопасности от 26.08.2011 № 111-р «О внесении изменения в Административный регламент по исполнению Комитетом </w:t>
      </w:r>
      <w:r w:rsidR="00D1414F">
        <w:rPr>
          <w:sz w:val="26"/>
          <w:szCs w:val="26"/>
        </w:rPr>
        <w:br/>
      </w:r>
      <w:r w:rsidRPr="00D41FF5">
        <w:rPr>
          <w:sz w:val="26"/>
          <w:szCs w:val="26"/>
        </w:rPr>
        <w:t>по природопользованию, охране окружающей среды и обеспечению экологической безопасности государственной функции по установлению сроков поэтапного достижения предельно допустимых выбросов вредных (загрязняющих) веществ в атмосферный воздух по представлению соответствующих территориальных органов специально уполномоченного федерального органа исполнительной власти в области охраны атмосферного воздуха»;</w:t>
      </w:r>
    </w:p>
    <w:p w:rsidR="00EE4112" w:rsidRPr="00D41FF5" w:rsidRDefault="00EE4112" w:rsidP="00F31A6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41FF5">
        <w:rPr>
          <w:sz w:val="26"/>
          <w:szCs w:val="26"/>
        </w:rPr>
        <w:lastRenderedPageBreak/>
        <w:t xml:space="preserve">распоряжение Комитета по природопользованию, охране окружающей среды </w:t>
      </w:r>
      <w:r w:rsidR="00D41FF5">
        <w:rPr>
          <w:sz w:val="26"/>
          <w:szCs w:val="26"/>
        </w:rPr>
        <w:br/>
      </w:r>
      <w:r w:rsidRPr="00D41FF5">
        <w:rPr>
          <w:sz w:val="26"/>
          <w:szCs w:val="26"/>
        </w:rPr>
        <w:t xml:space="preserve">и обеспечению экологической безопасности от 30.11.2011 № 162-р «О внесении изменения в Административный регламент по исполнению Комитетом </w:t>
      </w:r>
      <w:r w:rsidR="00D1414F">
        <w:rPr>
          <w:sz w:val="26"/>
          <w:szCs w:val="26"/>
        </w:rPr>
        <w:br/>
      </w:r>
      <w:r w:rsidRPr="00D41FF5">
        <w:rPr>
          <w:sz w:val="26"/>
          <w:szCs w:val="26"/>
        </w:rPr>
        <w:t>по природопользованию, охране окружающей среды и обеспечению экологической безопасности государственной функции по установлению сроков поэтапного достижения предельно допустимых выбросов вредных (загрязняющих) веществ в атмосферный воздух по представлению соответствующих территориальных органов специально уполномоченного федерального органа исполнительной власти в области охраны атмосферного воздуха»;</w:t>
      </w:r>
    </w:p>
    <w:p w:rsidR="00EE4112" w:rsidRPr="00D41FF5" w:rsidRDefault="00EE4112" w:rsidP="00F31A6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41FF5">
        <w:rPr>
          <w:sz w:val="26"/>
          <w:szCs w:val="26"/>
        </w:rPr>
        <w:t xml:space="preserve">распоряжение Комитета по природопользованию, охране окружающей среды </w:t>
      </w:r>
      <w:r w:rsidR="00D41FF5">
        <w:rPr>
          <w:sz w:val="26"/>
          <w:szCs w:val="26"/>
        </w:rPr>
        <w:br/>
      </w:r>
      <w:r w:rsidRPr="00D41FF5">
        <w:rPr>
          <w:sz w:val="26"/>
          <w:szCs w:val="26"/>
        </w:rPr>
        <w:t>и обеспечению экологической безопасности от 05.12.2011</w:t>
      </w:r>
      <w:r w:rsidR="00D1414F">
        <w:rPr>
          <w:sz w:val="26"/>
          <w:szCs w:val="26"/>
        </w:rPr>
        <w:t xml:space="preserve"> </w:t>
      </w:r>
      <w:r w:rsidRPr="00D41FF5">
        <w:rPr>
          <w:sz w:val="26"/>
          <w:szCs w:val="26"/>
        </w:rPr>
        <w:t xml:space="preserve">№ 163-р «О внесении изменения в Административный регламент по исполнению Комитетом </w:t>
      </w:r>
      <w:r w:rsidR="00D1414F">
        <w:rPr>
          <w:sz w:val="26"/>
          <w:szCs w:val="26"/>
        </w:rPr>
        <w:br/>
      </w:r>
      <w:r w:rsidRPr="00D41FF5">
        <w:rPr>
          <w:sz w:val="26"/>
          <w:szCs w:val="26"/>
        </w:rPr>
        <w:t>по природопользованию, охране окружающей среды и обеспечению экологической безопасности государственной функции по установлению сроков поэтапного достижения предельно допустимых выбросов вредных (загрязняющих) веществ в атмосферный воздух по представлению соответствующих территориальных органов специально уполномоченного федерального органа исполнительной власти в области охраны атмосферного воздуха»;</w:t>
      </w:r>
    </w:p>
    <w:p w:rsidR="00EE4112" w:rsidRPr="00D41FF5" w:rsidRDefault="00EE4112" w:rsidP="00F31A6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41FF5">
        <w:rPr>
          <w:sz w:val="26"/>
          <w:szCs w:val="26"/>
        </w:rPr>
        <w:t xml:space="preserve">распоряжение Комитета по природопользованию, охране окружающей среды </w:t>
      </w:r>
      <w:r w:rsidR="00D41FF5">
        <w:rPr>
          <w:sz w:val="26"/>
          <w:szCs w:val="26"/>
        </w:rPr>
        <w:br/>
      </w:r>
      <w:r w:rsidRPr="00D41FF5">
        <w:rPr>
          <w:sz w:val="26"/>
          <w:szCs w:val="26"/>
        </w:rPr>
        <w:t xml:space="preserve">и обеспечению экологической безопасности от 17.02.2012 № 27-р «О внесении изменений в Распоряжение Комитета по природопользованию, охране окружающей среды </w:t>
      </w:r>
      <w:r w:rsidR="00D1414F">
        <w:rPr>
          <w:sz w:val="26"/>
          <w:szCs w:val="26"/>
        </w:rPr>
        <w:br/>
      </w:r>
      <w:r w:rsidRPr="00D41FF5">
        <w:rPr>
          <w:sz w:val="26"/>
          <w:szCs w:val="26"/>
        </w:rPr>
        <w:t xml:space="preserve">и обеспечению экологической безопасности от 05.12.2011 № 163-р «О внесении изменения в Административный регламент по исполнению Комитетом </w:t>
      </w:r>
      <w:r w:rsidR="00D1414F">
        <w:rPr>
          <w:sz w:val="26"/>
          <w:szCs w:val="26"/>
        </w:rPr>
        <w:br/>
      </w:r>
      <w:r w:rsidRPr="00D41FF5">
        <w:rPr>
          <w:sz w:val="26"/>
          <w:szCs w:val="26"/>
        </w:rPr>
        <w:t>по природопользованию, охране окружающей среды и обеспечению экологической безопасности государственной функции по установлению сроков поэтапного достижения предельно допустимых выбросов вредных (загрязняющих) веществ в атмосферный воздух по представлению соответствующих территориальных органов специально уполномоченного федерального органа исполнительной власти в области охраны атмосферного воздуха»;</w:t>
      </w:r>
    </w:p>
    <w:p w:rsidR="00EE4112" w:rsidRDefault="00EE4112" w:rsidP="00F31A6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41FF5">
        <w:rPr>
          <w:sz w:val="26"/>
          <w:szCs w:val="26"/>
        </w:rPr>
        <w:t xml:space="preserve">распоряжение Комитета по природопользованию, охране окружающей среды </w:t>
      </w:r>
      <w:r w:rsidR="00D41FF5">
        <w:rPr>
          <w:sz w:val="26"/>
          <w:szCs w:val="26"/>
        </w:rPr>
        <w:br/>
      </w:r>
      <w:r w:rsidRPr="00D41FF5">
        <w:rPr>
          <w:sz w:val="26"/>
          <w:szCs w:val="26"/>
        </w:rPr>
        <w:t>и обеспечению экологической безопасности от 17.01.2012 № 3а-р «О внесении изменений в Административный регламент по исполнению Комитетом по природопользованию, охране окружающей среды и обеспечению экологической безопасности государственной функции по установлению сроков поэтапного достижения предельно допустимых выбросов вредных (загрязняющих) веществ в атмосферный воздух по представлению соответствующих территориальных органов специально уполномоченного федерального органа исполнительной власти в области охраны атмосферного воздуха»;</w:t>
      </w:r>
    </w:p>
    <w:p w:rsidR="007A521D" w:rsidRPr="007A521D" w:rsidRDefault="007A521D" w:rsidP="007A521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7A521D">
        <w:rPr>
          <w:sz w:val="26"/>
          <w:szCs w:val="26"/>
        </w:rPr>
        <w:t xml:space="preserve">аспоряжение Комитета по природопользованию, охране окружающей среды </w:t>
      </w:r>
      <w:r>
        <w:rPr>
          <w:sz w:val="26"/>
          <w:szCs w:val="26"/>
        </w:rPr>
        <w:br/>
      </w:r>
      <w:r w:rsidRPr="007A521D">
        <w:rPr>
          <w:sz w:val="26"/>
          <w:szCs w:val="26"/>
        </w:rPr>
        <w:t xml:space="preserve">и обеспечению экологической безопасности Правительства Санкт-Петербурга </w:t>
      </w:r>
      <w:r>
        <w:rPr>
          <w:sz w:val="26"/>
          <w:szCs w:val="26"/>
        </w:rPr>
        <w:br/>
      </w:r>
      <w:r w:rsidRPr="007A521D">
        <w:rPr>
          <w:sz w:val="26"/>
          <w:szCs w:val="26"/>
        </w:rPr>
        <w:t xml:space="preserve">от 09.04.2012 </w:t>
      </w:r>
      <w:r>
        <w:rPr>
          <w:sz w:val="26"/>
          <w:szCs w:val="26"/>
        </w:rPr>
        <w:t>№</w:t>
      </w:r>
      <w:r w:rsidRPr="007A521D">
        <w:rPr>
          <w:sz w:val="26"/>
          <w:szCs w:val="26"/>
        </w:rPr>
        <w:t xml:space="preserve"> 67-р</w:t>
      </w:r>
      <w:r>
        <w:rPr>
          <w:sz w:val="26"/>
          <w:szCs w:val="26"/>
        </w:rPr>
        <w:t xml:space="preserve"> «</w:t>
      </w:r>
      <w:r w:rsidRPr="007A521D">
        <w:rPr>
          <w:sz w:val="26"/>
          <w:szCs w:val="26"/>
        </w:rPr>
        <w:t xml:space="preserve">О внесении изменений в распоряжение Комитета от 22.02.2012 </w:t>
      </w:r>
      <w:r>
        <w:rPr>
          <w:sz w:val="26"/>
          <w:szCs w:val="26"/>
        </w:rPr>
        <w:br/>
        <w:t>№</w:t>
      </w:r>
      <w:r w:rsidRPr="007A521D">
        <w:rPr>
          <w:sz w:val="26"/>
          <w:szCs w:val="26"/>
        </w:rPr>
        <w:t xml:space="preserve"> 33-р</w:t>
      </w:r>
      <w:r>
        <w:rPr>
          <w:sz w:val="26"/>
          <w:szCs w:val="26"/>
        </w:rPr>
        <w:t>».</w:t>
      </w:r>
    </w:p>
    <w:p w:rsidR="00024365" w:rsidRPr="00D41FF5" w:rsidRDefault="00024365" w:rsidP="00F31A67">
      <w:pPr>
        <w:ind w:firstLine="567"/>
        <w:jc w:val="both"/>
        <w:rPr>
          <w:sz w:val="26"/>
          <w:szCs w:val="26"/>
        </w:rPr>
      </w:pPr>
      <w:r w:rsidRPr="00D41FF5">
        <w:rPr>
          <w:sz w:val="26"/>
          <w:szCs w:val="26"/>
        </w:rPr>
        <w:t>2. </w:t>
      </w:r>
      <w:r w:rsidR="00453D6C" w:rsidRPr="00D41FF5">
        <w:rPr>
          <w:sz w:val="26"/>
          <w:szCs w:val="26"/>
        </w:rPr>
        <w:t xml:space="preserve">Контроль за </w:t>
      </w:r>
      <w:r w:rsidR="003D204C" w:rsidRPr="00D41FF5">
        <w:rPr>
          <w:sz w:val="26"/>
          <w:szCs w:val="26"/>
        </w:rPr>
        <w:t xml:space="preserve">исполнением настоящего распоряжения </w:t>
      </w:r>
      <w:r w:rsidR="00B70105" w:rsidRPr="00D41FF5">
        <w:rPr>
          <w:sz w:val="26"/>
          <w:szCs w:val="26"/>
        </w:rPr>
        <w:t xml:space="preserve">возложить </w:t>
      </w:r>
      <w:r w:rsidR="00244BE7" w:rsidRPr="00D41FF5">
        <w:rPr>
          <w:sz w:val="26"/>
          <w:szCs w:val="26"/>
        </w:rPr>
        <w:br/>
      </w:r>
      <w:r w:rsidR="00B70105" w:rsidRPr="00D41FF5">
        <w:rPr>
          <w:sz w:val="26"/>
          <w:szCs w:val="26"/>
        </w:rPr>
        <w:t xml:space="preserve">на 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 w:rsidR="00B70105" w:rsidRPr="00D41FF5">
        <w:rPr>
          <w:sz w:val="26"/>
          <w:szCs w:val="26"/>
        </w:rPr>
        <w:t>Кучаева</w:t>
      </w:r>
      <w:proofErr w:type="spellEnd"/>
      <w:r w:rsidR="00B70105" w:rsidRPr="00D41FF5">
        <w:rPr>
          <w:sz w:val="26"/>
          <w:szCs w:val="26"/>
        </w:rPr>
        <w:t xml:space="preserve"> А.В.</w:t>
      </w:r>
    </w:p>
    <w:p w:rsidR="00CC2450" w:rsidRPr="00D41FF5" w:rsidRDefault="00CC2450" w:rsidP="00F31A67">
      <w:pPr>
        <w:ind w:firstLine="567"/>
        <w:jc w:val="both"/>
        <w:rPr>
          <w:sz w:val="26"/>
          <w:szCs w:val="26"/>
        </w:rPr>
      </w:pPr>
    </w:p>
    <w:p w:rsidR="00D1414F" w:rsidRDefault="00D1414F" w:rsidP="003D204C">
      <w:pPr>
        <w:rPr>
          <w:b/>
          <w:sz w:val="26"/>
          <w:szCs w:val="26"/>
        </w:rPr>
      </w:pPr>
    </w:p>
    <w:p w:rsidR="003D204C" w:rsidRPr="00D41FF5" w:rsidRDefault="003D204C" w:rsidP="003D204C">
      <w:pPr>
        <w:rPr>
          <w:b/>
          <w:sz w:val="26"/>
          <w:szCs w:val="26"/>
        </w:rPr>
      </w:pPr>
      <w:r w:rsidRPr="00D41FF5">
        <w:rPr>
          <w:b/>
          <w:sz w:val="26"/>
          <w:szCs w:val="26"/>
        </w:rPr>
        <w:t>Временно исполняющий обязанности</w:t>
      </w:r>
    </w:p>
    <w:p w:rsidR="003D204C" w:rsidRPr="00D41FF5" w:rsidRDefault="003D204C" w:rsidP="003D204C">
      <w:pPr>
        <w:rPr>
          <w:sz w:val="26"/>
          <w:szCs w:val="26"/>
        </w:rPr>
      </w:pPr>
      <w:r w:rsidRPr="00D41FF5">
        <w:rPr>
          <w:b/>
          <w:sz w:val="26"/>
          <w:szCs w:val="26"/>
        </w:rPr>
        <w:t>председателя Комитета</w:t>
      </w:r>
      <w:r w:rsidRPr="00D41FF5">
        <w:rPr>
          <w:b/>
          <w:sz w:val="26"/>
          <w:szCs w:val="26"/>
        </w:rPr>
        <w:tab/>
      </w:r>
      <w:r w:rsidRPr="00D41FF5">
        <w:rPr>
          <w:b/>
          <w:sz w:val="26"/>
          <w:szCs w:val="26"/>
        </w:rPr>
        <w:tab/>
      </w:r>
      <w:r w:rsidRPr="00D41FF5">
        <w:rPr>
          <w:b/>
          <w:sz w:val="26"/>
          <w:szCs w:val="26"/>
        </w:rPr>
        <w:tab/>
      </w:r>
      <w:r w:rsidRPr="00D41FF5">
        <w:rPr>
          <w:b/>
          <w:sz w:val="26"/>
          <w:szCs w:val="26"/>
        </w:rPr>
        <w:tab/>
      </w:r>
      <w:r w:rsidRPr="00D41FF5">
        <w:rPr>
          <w:b/>
          <w:sz w:val="26"/>
          <w:szCs w:val="26"/>
        </w:rPr>
        <w:tab/>
      </w:r>
      <w:r w:rsidRPr="00D41FF5">
        <w:rPr>
          <w:b/>
          <w:sz w:val="26"/>
          <w:szCs w:val="26"/>
        </w:rPr>
        <w:tab/>
        <w:t xml:space="preserve">    </w:t>
      </w:r>
      <w:r w:rsidR="00D1414F">
        <w:rPr>
          <w:b/>
          <w:sz w:val="26"/>
          <w:szCs w:val="26"/>
        </w:rPr>
        <w:t xml:space="preserve">             </w:t>
      </w:r>
      <w:r w:rsidRPr="00D41FF5">
        <w:rPr>
          <w:b/>
          <w:sz w:val="26"/>
          <w:szCs w:val="26"/>
        </w:rPr>
        <w:t xml:space="preserve">               </w:t>
      </w:r>
      <w:proofErr w:type="spellStart"/>
      <w:r w:rsidRPr="00D41FF5">
        <w:rPr>
          <w:b/>
          <w:sz w:val="26"/>
          <w:szCs w:val="26"/>
        </w:rPr>
        <w:t>А.В.Кучаев</w:t>
      </w:r>
      <w:proofErr w:type="spellEnd"/>
    </w:p>
    <w:p w:rsidR="003D204C" w:rsidRPr="00D41FF5" w:rsidRDefault="003D204C">
      <w:pPr>
        <w:rPr>
          <w:sz w:val="26"/>
          <w:szCs w:val="26"/>
        </w:rPr>
      </w:pPr>
      <w:bookmarkStart w:id="0" w:name="_GoBack"/>
      <w:bookmarkEnd w:id="0"/>
    </w:p>
    <w:sectPr w:rsidR="003D204C" w:rsidRPr="00D41FF5" w:rsidSect="00F65CE3">
      <w:headerReference w:type="even" r:id="rId8"/>
      <w:headerReference w:type="default" r:id="rId9"/>
      <w:headerReference w:type="first" r:id="rId10"/>
      <w:pgSz w:w="11907" w:h="16840"/>
      <w:pgMar w:top="1134" w:right="708" w:bottom="993" w:left="1276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58F" w:rsidRDefault="00EB658F">
      <w:r>
        <w:separator/>
      </w:r>
    </w:p>
  </w:endnote>
  <w:endnote w:type="continuationSeparator" w:id="0">
    <w:p w:rsidR="00EB658F" w:rsidRDefault="00EB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58F" w:rsidRDefault="00EB658F">
      <w:r>
        <w:separator/>
      </w:r>
    </w:p>
  </w:footnote>
  <w:footnote w:type="continuationSeparator" w:id="0">
    <w:p w:rsidR="00EB658F" w:rsidRDefault="00EB6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329" w:rsidRDefault="004B3329">
    <w:pPr>
      <w:pStyle w:val="a7"/>
      <w:jc w:val="center"/>
    </w:pPr>
  </w:p>
  <w:p w:rsidR="004B3329" w:rsidRDefault="004B3329">
    <w:pPr>
      <w:pStyle w:val="a7"/>
      <w:jc w:val="center"/>
    </w:pPr>
  </w:p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E3" w:rsidRDefault="00F65CE3">
    <w:pPr>
      <w:pStyle w:val="a7"/>
      <w:jc w:val="center"/>
    </w:pPr>
  </w:p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11A77"/>
    <w:rsid w:val="00013268"/>
    <w:rsid w:val="000171BA"/>
    <w:rsid w:val="00017A3E"/>
    <w:rsid w:val="00020C78"/>
    <w:rsid w:val="00022440"/>
    <w:rsid w:val="00023533"/>
    <w:rsid w:val="00024365"/>
    <w:rsid w:val="00026A75"/>
    <w:rsid w:val="000421B4"/>
    <w:rsid w:val="00044A3B"/>
    <w:rsid w:val="0005152C"/>
    <w:rsid w:val="00065AD7"/>
    <w:rsid w:val="0007593E"/>
    <w:rsid w:val="000819C4"/>
    <w:rsid w:val="0008377C"/>
    <w:rsid w:val="000918D6"/>
    <w:rsid w:val="000945AB"/>
    <w:rsid w:val="00096AA0"/>
    <w:rsid w:val="000A6EF6"/>
    <w:rsid w:val="000B4C42"/>
    <w:rsid w:val="000C461F"/>
    <w:rsid w:val="000C687F"/>
    <w:rsid w:val="000D30F1"/>
    <w:rsid w:val="000D5E56"/>
    <w:rsid w:val="00102D95"/>
    <w:rsid w:val="001032C5"/>
    <w:rsid w:val="00106578"/>
    <w:rsid w:val="00115998"/>
    <w:rsid w:val="00115FB2"/>
    <w:rsid w:val="0011607C"/>
    <w:rsid w:val="00124D27"/>
    <w:rsid w:val="001254CE"/>
    <w:rsid w:val="00130122"/>
    <w:rsid w:val="00137A95"/>
    <w:rsid w:val="00177769"/>
    <w:rsid w:val="00185A47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20582C"/>
    <w:rsid w:val="002069BA"/>
    <w:rsid w:val="00210A17"/>
    <w:rsid w:val="00213683"/>
    <w:rsid w:val="002157A4"/>
    <w:rsid w:val="00220FC5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E2D35"/>
    <w:rsid w:val="003022B3"/>
    <w:rsid w:val="00315561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7F2"/>
    <w:rsid w:val="00397926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53D6C"/>
    <w:rsid w:val="00456901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6F49"/>
    <w:rsid w:val="004F118F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73DA"/>
    <w:rsid w:val="005623B4"/>
    <w:rsid w:val="005638F9"/>
    <w:rsid w:val="00572A17"/>
    <w:rsid w:val="0057513C"/>
    <w:rsid w:val="00580262"/>
    <w:rsid w:val="00595540"/>
    <w:rsid w:val="00596D0C"/>
    <w:rsid w:val="005A1229"/>
    <w:rsid w:val="005A3DA1"/>
    <w:rsid w:val="005A6CCA"/>
    <w:rsid w:val="005A7081"/>
    <w:rsid w:val="005B41F4"/>
    <w:rsid w:val="005B6F51"/>
    <w:rsid w:val="005C26F2"/>
    <w:rsid w:val="005E682C"/>
    <w:rsid w:val="005E7888"/>
    <w:rsid w:val="005F42C3"/>
    <w:rsid w:val="00604C66"/>
    <w:rsid w:val="00607F88"/>
    <w:rsid w:val="00610505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2F97"/>
    <w:rsid w:val="0065079F"/>
    <w:rsid w:val="00651CA8"/>
    <w:rsid w:val="006535E7"/>
    <w:rsid w:val="00660259"/>
    <w:rsid w:val="00665669"/>
    <w:rsid w:val="00670A15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11EAC"/>
    <w:rsid w:val="00717A5D"/>
    <w:rsid w:val="00722318"/>
    <w:rsid w:val="0072291B"/>
    <w:rsid w:val="00726549"/>
    <w:rsid w:val="007328A3"/>
    <w:rsid w:val="00732A3E"/>
    <w:rsid w:val="0074209D"/>
    <w:rsid w:val="00743925"/>
    <w:rsid w:val="00752D03"/>
    <w:rsid w:val="00753734"/>
    <w:rsid w:val="00755472"/>
    <w:rsid w:val="007562DE"/>
    <w:rsid w:val="00763AB9"/>
    <w:rsid w:val="00770496"/>
    <w:rsid w:val="007718FD"/>
    <w:rsid w:val="00783A93"/>
    <w:rsid w:val="007940A1"/>
    <w:rsid w:val="00797EBD"/>
    <w:rsid w:val="007A2589"/>
    <w:rsid w:val="007A521D"/>
    <w:rsid w:val="007A6B13"/>
    <w:rsid w:val="007B1FBD"/>
    <w:rsid w:val="007B3C6A"/>
    <w:rsid w:val="007C3CDB"/>
    <w:rsid w:val="007D5761"/>
    <w:rsid w:val="007D6D47"/>
    <w:rsid w:val="007E2B8F"/>
    <w:rsid w:val="007E4EFE"/>
    <w:rsid w:val="007E6726"/>
    <w:rsid w:val="007F0F4F"/>
    <w:rsid w:val="007F28BF"/>
    <w:rsid w:val="007F4940"/>
    <w:rsid w:val="00806C7D"/>
    <w:rsid w:val="00811625"/>
    <w:rsid w:val="0081583A"/>
    <w:rsid w:val="00815C17"/>
    <w:rsid w:val="00815DC0"/>
    <w:rsid w:val="00830D9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B09B4"/>
    <w:rsid w:val="008B50DB"/>
    <w:rsid w:val="008D4BA9"/>
    <w:rsid w:val="008D5ACB"/>
    <w:rsid w:val="008D5B86"/>
    <w:rsid w:val="008E7D21"/>
    <w:rsid w:val="008F23FF"/>
    <w:rsid w:val="00902F5A"/>
    <w:rsid w:val="00913642"/>
    <w:rsid w:val="009140EC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1060C"/>
    <w:rsid w:val="00A12677"/>
    <w:rsid w:val="00A33EA5"/>
    <w:rsid w:val="00A41E4D"/>
    <w:rsid w:val="00A43333"/>
    <w:rsid w:val="00A47ABB"/>
    <w:rsid w:val="00A6010D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2DF5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2D4B"/>
    <w:rsid w:val="00B4169D"/>
    <w:rsid w:val="00B47755"/>
    <w:rsid w:val="00B50CB8"/>
    <w:rsid w:val="00B54E08"/>
    <w:rsid w:val="00B563A6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10B6A"/>
    <w:rsid w:val="00C14863"/>
    <w:rsid w:val="00C224C2"/>
    <w:rsid w:val="00C225CF"/>
    <w:rsid w:val="00C228F6"/>
    <w:rsid w:val="00C3743D"/>
    <w:rsid w:val="00C55622"/>
    <w:rsid w:val="00C56CCC"/>
    <w:rsid w:val="00C65145"/>
    <w:rsid w:val="00C65537"/>
    <w:rsid w:val="00C70C5D"/>
    <w:rsid w:val="00C75A5A"/>
    <w:rsid w:val="00C7710B"/>
    <w:rsid w:val="00C86A18"/>
    <w:rsid w:val="00CA6778"/>
    <w:rsid w:val="00CB28A5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1414F"/>
    <w:rsid w:val="00D216F2"/>
    <w:rsid w:val="00D23415"/>
    <w:rsid w:val="00D3371E"/>
    <w:rsid w:val="00D3737F"/>
    <w:rsid w:val="00D3765C"/>
    <w:rsid w:val="00D41FF5"/>
    <w:rsid w:val="00D52818"/>
    <w:rsid w:val="00D5311A"/>
    <w:rsid w:val="00D56BCC"/>
    <w:rsid w:val="00D66453"/>
    <w:rsid w:val="00D710DB"/>
    <w:rsid w:val="00D80C0E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E7085"/>
    <w:rsid w:val="00E04B6D"/>
    <w:rsid w:val="00E076DE"/>
    <w:rsid w:val="00E07E05"/>
    <w:rsid w:val="00E13014"/>
    <w:rsid w:val="00E50ED1"/>
    <w:rsid w:val="00E570F9"/>
    <w:rsid w:val="00E73CB6"/>
    <w:rsid w:val="00E77200"/>
    <w:rsid w:val="00E827A9"/>
    <w:rsid w:val="00E915C1"/>
    <w:rsid w:val="00E926B3"/>
    <w:rsid w:val="00EA73AB"/>
    <w:rsid w:val="00EB3A78"/>
    <w:rsid w:val="00EB658F"/>
    <w:rsid w:val="00ED09C1"/>
    <w:rsid w:val="00ED0C78"/>
    <w:rsid w:val="00ED1B98"/>
    <w:rsid w:val="00ED5E5B"/>
    <w:rsid w:val="00EE0302"/>
    <w:rsid w:val="00EE109E"/>
    <w:rsid w:val="00EE4112"/>
    <w:rsid w:val="00EF14E8"/>
    <w:rsid w:val="00F01C45"/>
    <w:rsid w:val="00F01EDD"/>
    <w:rsid w:val="00F06696"/>
    <w:rsid w:val="00F25333"/>
    <w:rsid w:val="00F31A67"/>
    <w:rsid w:val="00F4155E"/>
    <w:rsid w:val="00F53C26"/>
    <w:rsid w:val="00F56612"/>
    <w:rsid w:val="00F637AC"/>
    <w:rsid w:val="00F65CE3"/>
    <w:rsid w:val="00F73F44"/>
    <w:rsid w:val="00F75216"/>
    <w:rsid w:val="00F75B45"/>
    <w:rsid w:val="00F77EAB"/>
    <w:rsid w:val="00F87368"/>
    <w:rsid w:val="00F96651"/>
    <w:rsid w:val="00FA3265"/>
    <w:rsid w:val="00FC0544"/>
    <w:rsid w:val="00FC2B03"/>
    <w:rsid w:val="00FD009C"/>
    <w:rsid w:val="00FD1939"/>
    <w:rsid w:val="00FD6BF0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A45F5-5996-4BA4-B5EF-FD261C933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103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Лёвкина Светлана Александровна</cp:lastModifiedBy>
  <cp:revision>12</cp:revision>
  <cp:lastPrinted>2021-10-05T08:01:00Z</cp:lastPrinted>
  <dcterms:created xsi:type="dcterms:W3CDTF">2021-10-05T07:27:00Z</dcterms:created>
  <dcterms:modified xsi:type="dcterms:W3CDTF">2021-10-06T06:25:00Z</dcterms:modified>
</cp:coreProperties>
</file>