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5EF" w:rsidRDefault="006915EF" w:rsidP="0054645D">
      <w:pPr>
        <w:adjustRightInd w:val="0"/>
        <w:rPr>
          <w:bCs/>
          <w:sz w:val="24"/>
          <w:szCs w:val="24"/>
        </w:rPr>
      </w:pPr>
    </w:p>
    <w:p w:rsidR="0054645D" w:rsidRPr="00230D43" w:rsidRDefault="0054645D" w:rsidP="0054645D">
      <w:pPr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6915EF">
        <w:rPr>
          <w:bCs/>
          <w:sz w:val="24"/>
          <w:szCs w:val="24"/>
        </w:rPr>
        <w:tab/>
      </w:r>
      <w:r w:rsidR="006915EF">
        <w:rPr>
          <w:bCs/>
          <w:sz w:val="24"/>
          <w:szCs w:val="24"/>
        </w:rPr>
        <w:tab/>
      </w:r>
      <w:r w:rsidR="006915EF">
        <w:rPr>
          <w:bCs/>
          <w:sz w:val="24"/>
          <w:szCs w:val="24"/>
        </w:rPr>
        <w:tab/>
      </w:r>
      <w:r w:rsidR="006915EF">
        <w:rPr>
          <w:bCs/>
          <w:sz w:val="24"/>
          <w:szCs w:val="24"/>
        </w:rPr>
        <w:tab/>
      </w:r>
      <w:r w:rsidR="006915EF">
        <w:rPr>
          <w:bCs/>
          <w:sz w:val="24"/>
          <w:szCs w:val="24"/>
        </w:rPr>
        <w:tab/>
      </w:r>
      <w:r w:rsidRPr="00230D43">
        <w:rPr>
          <w:bCs/>
          <w:sz w:val="24"/>
          <w:szCs w:val="24"/>
        </w:rPr>
        <w:t>Приложение</w:t>
      </w:r>
    </w:p>
    <w:p w:rsidR="0054645D" w:rsidRPr="00230D43" w:rsidRDefault="0054645D" w:rsidP="0054645D">
      <w:pPr>
        <w:tabs>
          <w:tab w:val="left" w:pos="5670"/>
        </w:tabs>
        <w:adjustRightInd w:val="0"/>
        <w:rPr>
          <w:bCs/>
          <w:sz w:val="24"/>
          <w:szCs w:val="24"/>
        </w:rPr>
      </w:pPr>
      <w:r w:rsidRPr="00230D43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230D43">
        <w:rPr>
          <w:bCs/>
          <w:sz w:val="24"/>
          <w:szCs w:val="24"/>
        </w:rPr>
        <w:t xml:space="preserve">к постановлению </w:t>
      </w:r>
    </w:p>
    <w:p w:rsidR="0054645D" w:rsidRPr="00230D43" w:rsidRDefault="0054645D" w:rsidP="0054645D">
      <w:pPr>
        <w:tabs>
          <w:tab w:val="left" w:pos="5670"/>
        </w:tabs>
        <w:adjustRightInd w:val="0"/>
        <w:ind w:left="567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230D43">
        <w:rPr>
          <w:bCs/>
          <w:sz w:val="24"/>
          <w:szCs w:val="24"/>
        </w:rPr>
        <w:t xml:space="preserve">Правительства Санкт-Петербурга </w:t>
      </w:r>
    </w:p>
    <w:p w:rsidR="0054645D" w:rsidRPr="0054645D" w:rsidRDefault="0054645D" w:rsidP="0054645D">
      <w:pPr>
        <w:tabs>
          <w:tab w:val="left" w:pos="5670"/>
        </w:tabs>
        <w:adjustRightInd w:val="0"/>
        <w:ind w:left="567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230D43">
        <w:rPr>
          <w:bCs/>
          <w:sz w:val="24"/>
          <w:szCs w:val="24"/>
        </w:rPr>
        <w:t>от ________</w:t>
      </w:r>
      <w:r w:rsidR="00E21E01">
        <w:rPr>
          <w:bCs/>
          <w:sz w:val="24"/>
          <w:szCs w:val="24"/>
        </w:rPr>
        <w:t>_</w:t>
      </w:r>
      <w:r w:rsidRPr="00230D43">
        <w:rPr>
          <w:bCs/>
          <w:sz w:val="24"/>
          <w:szCs w:val="24"/>
        </w:rPr>
        <w:t>_</w:t>
      </w:r>
      <w:r w:rsidR="00E21E01">
        <w:rPr>
          <w:bCs/>
          <w:sz w:val="24"/>
          <w:szCs w:val="24"/>
        </w:rPr>
        <w:t xml:space="preserve">_ </w:t>
      </w:r>
      <w:r w:rsidRPr="00230D43">
        <w:rPr>
          <w:bCs/>
          <w:sz w:val="24"/>
          <w:szCs w:val="24"/>
        </w:rPr>
        <w:t>№____________</w:t>
      </w:r>
    </w:p>
    <w:p w:rsidR="0054645D" w:rsidRDefault="0054645D" w:rsidP="0054645D">
      <w:pPr>
        <w:pStyle w:val="a3"/>
        <w:spacing w:before="76" w:line="237" w:lineRule="auto"/>
        <w:ind w:right="181" w:hanging="12"/>
        <w:jc w:val="center"/>
      </w:pPr>
    </w:p>
    <w:p w:rsidR="0082247F" w:rsidRDefault="0082247F" w:rsidP="0054645D">
      <w:pPr>
        <w:pStyle w:val="a3"/>
        <w:spacing w:before="76" w:line="237" w:lineRule="auto"/>
        <w:ind w:right="181" w:hanging="12"/>
        <w:jc w:val="center"/>
      </w:pPr>
    </w:p>
    <w:p w:rsidR="004567BF" w:rsidRDefault="004567BF" w:rsidP="004567BF">
      <w:pPr>
        <w:pStyle w:val="a3"/>
        <w:ind w:left="147" w:right="181" w:hanging="1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ДОПОЛНИТЕЛЬНОЕ СОГЛАШЕНИЕ</w:t>
      </w:r>
    </w:p>
    <w:p w:rsidR="005E6208" w:rsidRPr="0054645D" w:rsidRDefault="006E27DB" w:rsidP="004567BF">
      <w:pPr>
        <w:pStyle w:val="a3"/>
        <w:ind w:left="147" w:right="181" w:hanging="11"/>
        <w:jc w:val="center"/>
        <w:rPr>
          <w:b/>
          <w:bCs/>
          <w:sz w:val="24"/>
          <w:szCs w:val="24"/>
        </w:rPr>
      </w:pPr>
      <w:r w:rsidRPr="0054645D">
        <w:rPr>
          <w:b/>
          <w:bCs/>
          <w:sz w:val="24"/>
          <w:szCs w:val="24"/>
        </w:rPr>
        <w:t>к Соглашению о предоставлении субсидии</w:t>
      </w:r>
      <w:r w:rsidR="004567BF">
        <w:rPr>
          <w:b/>
          <w:bCs/>
          <w:sz w:val="24"/>
          <w:szCs w:val="24"/>
        </w:rPr>
        <w:t xml:space="preserve"> </w:t>
      </w:r>
      <w:r w:rsidRPr="0054645D">
        <w:rPr>
          <w:b/>
          <w:bCs/>
          <w:sz w:val="24"/>
          <w:szCs w:val="24"/>
        </w:rPr>
        <w:t>из федерального бюджета бюджету города федерального значения</w:t>
      </w:r>
      <w:r w:rsidR="004567BF">
        <w:rPr>
          <w:b/>
          <w:bCs/>
          <w:sz w:val="24"/>
          <w:szCs w:val="24"/>
        </w:rPr>
        <w:t xml:space="preserve"> </w:t>
      </w:r>
      <w:r w:rsidRPr="0054645D">
        <w:rPr>
          <w:b/>
          <w:bCs/>
          <w:sz w:val="24"/>
          <w:szCs w:val="24"/>
        </w:rPr>
        <w:t>Санкт-</w:t>
      </w:r>
      <w:r>
        <w:rPr>
          <w:b/>
          <w:bCs/>
          <w:sz w:val="24"/>
          <w:szCs w:val="24"/>
        </w:rPr>
        <w:t>Петербурга</w:t>
      </w:r>
      <w:r w:rsidRPr="0054645D">
        <w:rPr>
          <w:b/>
          <w:bCs/>
          <w:sz w:val="24"/>
          <w:szCs w:val="24"/>
        </w:rPr>
        <w:t xml:space="preserve"> на предоставление жилых помещений детям-сиротам и детям, оставшимся</w:t>
      </w:r>
      <w:r w:rsidR="0054645D">
        <w:rPr>
          <w:b/>
          <w:bCs/>
          <w:sz w:val="24"/>
          <w:szCs w:val="24"/>
        </w:rPr>
        <w:t xml:space="preserve"> </w:t>
      </w:r>
      <w:r w:rsidRPr="0054645D">
        <w:rPr>
          <w:b/>
          <w:bCs/>
          <w:sz w:val="24"/>
          <w:szCs w:val="24"/>
        </w:rPr>
        <w:t xml:space="preserve">без попечения родителей, лицам из их числа по договорам найма специализированных жилых помещений </w:t>
      </w:r>
      <w:r w:rsidR="004567BF">
        <w:rPr>
          <w:b/>
          <w:bCs/>
          <w:sz w:val="24"/>
          <w:szCs w:val="24"/>
        </w:rPr>
        <w:t xml:space="preserve">                  </w:t>
      </w:r>
      <w:r w:rsidRPr="0054645D">
        <w:rPr>
          <w:b/>
          <w:bCs/>
          <w:sz w:val="24"/>
          <w:szCs w:val="24"/>
        </w:rPr>
        <w:t>от 16.12.2</w:t>
      </w:r>
      <w:r w:rsidR="00F47274">
        <w:rPr>
          <w:b/>
          <w:bCs/>
          <w:sz w:val="24"/>
          <w:szCs w:val="24"/>
        </w:rPr>
        <w:t>019 № 073-</w:t>
      </w:r>
      <w:r w:rsidRPr="0054645D">
        <w:rPr>
          <w:b/>
          <w:bCs/>
          <w:sz w:val="24"/>
          <w:szCs w:val="24"/>
        </w:rPr>
        <w:t>09-2020-546</w:t>
      </w:r>
    </w:p>
    <w:p w:rsidR="0054645D" w:rsidRPr="0054645D" w:rsidRDefault="0054645D">
      <w:pPr>
        <w:pStyle w:val="a3"/>
        <w:spacing w:before="76" w:line="237" w:lineRule="auto"/>
        <w:ind w:left="149" w:right="181" w:hanging="12"/>
        <w:jc w:val="center"/>
        <w:rPr>
          <w:b/>
          <w:bCs/>
          <w:sz w:val="24"/>
          <w:szCs w:val="24"/>
        </w:rPr>
      </w:pPr>
    </w:p>
    <w:p w:rsidR="005E6208" w:rsidRPr="0054645D" w:rsidRDefault="0054645D" w:rsidP="0054645D">
      <w:pPr>
        <w:pStyle w:val="a3"/>
        <w:tabs>
          <w:tab w:val="left" w:pos="1930"/>
          <w:tab w:val="left" w:pos="2569"/>
          <w:tab w:val="left" w:pos="8336"/>
        </w:tabs>
        <w:spacing w:before="54"/>
        <w:ind w:left="709" w:hanging="709"/>
        <w:rPr>
          <w:sz w:val="24"/>
          <w:szCs w:val="24"/>
        </w:rPr>
      </w:pPr>
      <w:r>
        <w:rPr>
          <w:sz w:val="24"/>
          <w:szCs w:val="24"/>
        </w:rPr>
        <w:t>«_____» _______ _______</w:t>
      </w:r>
      <w:proofErr w:type="gramStart"/>
      <w:r w:rsidR="006E27DB" w:rsidRPr="0054645D">
        <w:rPr>
          <w:sz w:val="24"/>
          <w:szCs w:val="24"/>
        </w:rPr>
        <w:t>г</w:t>
      </w:r>
      <w:proofErr w:type="gramEnd"/>
      <w:r w:rsidR="006E27DB" w:rsidRPr="0054645D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                                          </w:t>
      </w:r>
      <w:r w:rsidR="006E27DB" w:rsidRPr="0054645D">
        <w:rPr>
          <w:sz w:val="24"/>
          <w:szCs w:val="24"/>
        </w:rPr>
        <w:t>№</w:t>
      </w:r>
      <w:r w:rsidR="006E27DB" w:rsidRPr="0054645D">
        <w:rPr>
          <w:spacing w:val="1"/>
          <w:sz w:val="24"/>
          <w:szCs w:val="24"/>
        </w:rPr>
        <w:t xml:space="preserve"> </w:t>
      </w:r>
      <w:r w:rsidRPr="0054645D">
        <w:rPr>
          <w:sz w:val="24"/>
          <w:szCs w:val="24"/>
        </w:rPr>
        <w:t>__________</w:t>
      </w:r>
    </w:p>
    <w:p w:rsidR="005E6208" w:rsidRPr="0054645D" w:rsidRDefault="005E6208">
      <w:pPr>
        <w:pStyle w:val="a3"/>
        <w:rPr>
          <w:sz w:val="24"/>
          <w:szCs w:val="24"/>
        </w:rPr>
      </w:pPr>
    </w:p>
    <w:p w:rsidR="005E6208" w:rsidRPr="0054645D" w:rsidRDefault="005E6208">
      <w:pPr>
        <w:pStyle w:val="a3"/>
        <w:spacing w:before="3"/>
        <w:rPr>
          <w:sz w:val="24"/>
          <w:szCs w:val="24"/>
        </w:rPr>
      </w:pPr>
    </w:p>
    <w:p w:rsidR="00E76717" w:rsidRDefault="00E76717" w:rsidP="00F47274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230D43">
        <w:rPr>
          <w:spacing w:val="10"/>
          <w:sz w:val="24"/>
          <w:szCs w:val="24"/>
        </w:rPr>
        <w:t>М</w:t>
      </w:r>
      <w:r w:rsidRPr="00230D43">
        <w:rPr>
          <w:spacing w:val="8"/>
          <w:sz w:val="24"/>
          <w:szCs w:val="24"/>
        </w:rPr>
        <w:t>ини</w:t>
      </w:r>
      <w:r w:rsidRPr="00230D43">
        <w:rPr>
          <w:spacing w:val="7"/>
          <w:sz w:val="24"/>
          <w:szCs w:val="24"/>
        </w:rPr>
        <w:t>с</w:t>
      </w:r>
      <w:r w:rsidRPr="00230D43">
        <w:rPr>
          <w:spacing w:val="6"/>
          <w:sz w:val="24"/>
          <w:szCs w:val="24"/>
        </w:rPr>
        <w:t>тер</w:t>
      </w:r>
      <w:r w:rsidRPr="00230D43">
        <w:rPr>
          <w:spacing w:val="7"/>
          <w:sz w:val="24"/>
          <w:szCs w:val="24"/>
        </w:rPr>
        <w:t>с</w:t>
      </w:r>
      <w:r w:rsidRPr="00230D43">
        <w:rPr>
          <w:spacing w:val="6"/>
          <w:sz w:val="24"/>
          <w:szCs w:val="24"/>
        </w:rPr>
        <w:t>т</w:t>
      </w:r>
      <w:r w:rsidRPr="00230D43">
        <w:rPr>
          <w:spacing w:val="7"/>
          <w:sz w:val="24"/>
          <w:szCs w:val="24"/>
        </w:rPr>
        <w:t>в</w:t>
      </w:r>
      <w:r w:rsidRPr="00230D43">
        <w:rPr>
          <w:sz w:val="24"/>
          <w:szCs w:val="24"/>
        </w:rPr>
        <w:t xml:space="preserve">о </w:t>
      </w:r>
      <w:r w:rsidRPr="00230D43">
        <w:rPr>
          <w:spacing w:val="8"/>
          <w:sz w:val="24"/>
          <w:szCs w:val="24"/>
        </w:rPr>
        <w:t>п</w:t>
      </w:r>
      <w:r w:rsidRPr="00230D43">
        <w:rPr>
          <w:spacing w:val="6"/>
          <w:sz w:val="24"/>
          <w:szCs w:val="24"/>
        </w:rPr>
        <w:t>р</w:t>
      </w:r>
      <w:r w:rsidRPr="00230D43">
        <w:rPr>
          <w:spacing w:val="8"/>
          <w:sz w:val="24"/>
          <w:szCs w:val="24"/>
        </w:rPr>
        <w:t>о</w:t>
      </w:r>
      <w:r w:rsidRPr="00230D43">
        <w:rPr>
          <w:spacing w:val="7"/>
          <w:sz w:val="24"/>
          <w:szCs w:val="24"/>
        </w:rPr>
        <w:t>св</w:t>
      </w:r>
      <w:r w:rsidRPr="00230D43">
        <w:rPr>
          <w:spacing w:val="6"/>
          <w:sz w:val="24"/>
          <w:szCs w:val="24"/>
        </w:rPr>
        <w:t>е</w:t>
      </w:r>
      <w:r w:rsidRPr="00230D43">
        <w:rPr>
          <w:spacing w:val="11"/>
          <w:sz w:val="24"/>
          <w:szCs w:val="24"/>
        </w:rPr>
        <w:t>щ</w:t>
      </w:r>
      <w:r w:rsidRPr="00230D43">
        <w:rPr>
          <w:spacing w:val="6"/>
          <w:sz w:val="24"/>
          <w:szCs w:val="24"/>
        </w:rPr>
        <w:t>е</w:t>
      </w:r>
      <w:r w:rsidRPr="00230D43">
        <w:rPr>
          <w:spacing w:val="8"/>
          <w:sz w:val="24"/>
          <w:szCs w:val="24"/>
        </w:rPr>
        <w:t>ни</w:t>
      </w:r>
      <w:r w:rsidRPr="00230D43">
        <w:rPr>
          <w:sz w:val="24"/>
          <w:szCs w:val="24"/>
        </w:rPr>
        <w:t xml:space="preserve">я </w:t>
      </w:r>
      <w:r w:rsidRPr="00230D43">
        <w:rPr>
          <w:spacing w:val="5"/>
          <w:sz w:val="24"/>
          <w:szCs w:val="24"/>
        </w:rPr>
        <w:t>Р</w:t>
      </w:r>
      <w:r w:rsidRPr="00230D43">
        <w:rPr>
          <w:spacing w:val="8"/>
          <w:sz w:val="24"/>
          <w:szCs w:val="24"/>
        </w:rPr>
        <w:t>о</w:t>
      </w:r>
      <w:r w:rsidRPr="00230D43">
        <w:rPr>
          <w:spacing w:val="7"/>
          <w:sz w:val="24"/>
          <w:szCs w:val="24"/>
        </w:rPr>
        <w:t>сс</w:t>
      </w:r>
      <w:r w:rsidRPr="00230D43">
        <w:rPr>
          <w:spacing w:val="8"/>
          <w:sz w:val="24"/>
          <w:szCs w:val="24"/>
        </w:rPr>
        <w:t>ий</w:t>
      </w:r>
      <w:r w:rsidRPr="00230D43">
        <w:rPr>
          <w:spacing w:val="7"/>
          <w:sz w:val="24"/>
          <w:szCs w:val="24"/>
        </w:rPr>
        <w:t>ск</w:t>
      </w:r>
      <w:r w:rsidRPr="00230D43">
        <w:rPr>
          <w:spacing w:val="8"/>
          <w:sz w:val="24"/>
          <w:szCs w:val="24"/>
        </w:rPr>
        <w:t>о</w:t>
      </w:r>
      <w:r w:rsidRPr="00230D43">
        <w:rPr>
          <w:sz w:val="24"/>
          <w:szCs w:val="24"/>
        </w:rPr>
        <w:t xml:space="preserve">й </w:t>
      </w:r>
      <w:r w:rsidRPr="00230D43">
        <w:rPr>
          <w:spacing w:val="8"/>
          <w:sz w:val="24"/>
          <w:szCs w:val="24"/>
        </w:rPr>
        <w:t>Ф</w:t>
      </w:r>
      <w:r w:rsidRPr="00230D43">
        <w:rPr>
          <w:spacing w:val="6"/>
          <w:sz w:val="24"/>
          <w:szCs w:val="24"/>
        </w:rPr>
        <w:t>е</w:t>
      </w:r>
      <w:r w:rsidRPr="00230D43">
        <w:rPr>
          <w:spacing w:val="7"/>
          <w:sz w:val="24"/>
          <w:szCs w:val="24"/>
        </w:rPr>
        <w:t>д</w:t>
      </w:r>
      <w:r w:rsidRPr="00230D43">
        <w:rPr>
          <w:spacing w:val="6"/>
          <w:sz w:val="24"/>
          <w:szCs w:val="24"/>
        </w:rPr>
        <w:t>ер</w:t>
      </w:r>
      <w:r w:rsidRPr="00230D43">
        <w:rPr>
          <w:spacing w:val="8"/>
          <w:sz w:val="24"/>
          <w:szCs w:val="24"/>
        </w:rPr>
        <w:t>аци</w:t>
      </w:r>
      <w:r w:rsidRPr="00230D43">
        <w:rPr>
          <w:spacing w:val="11"/>
          <w:sz w:val="24"/>
          <w:szCs w:val="24"/>
        </w:rPr>
        <w:t>и</w:t>
      </w:r>
      <w:r w:rsidR="006E27DB" w:rsidRPr="0054645D">
        <w:rPr>
          <w:sz w:val="24"/>
          <w:szCs w:val="24"/>
        </w:rPr>
        <w:t xml:space="preserve">, </w:t>
      </w:r>
      <w:r w:rsidR="00F47274">
        <w:rPr>
          <w:color w:val="000000"/>
          <w:sz w:val="24"/>
          <w:szCs w:val="24"/>
        </w:rPr>
        <w:t xml:space="preserve">которому как получателю средств федерального бюджета доведены лимиты бюджетных обязательств                            на предоставление субсидий бюджетам субъектов Российской Федерации, именуемое                в дальнейшем «Министерство», в лице заместителя Министра просвещения                Российской Федерации Грибова Дениса Евгеньевича, действующего </w:t>
      </w:r>
      <w:r w:rsidR="008D4003">
        <w:rPr>
          <w:color w:val="000000"/>
          <w:sz w:val="24"/>
          <w:szCs w:val="24"/>
        </w:rPr>
        <w:t xml:space="preserve">                                                     </w:t>
      </w:r>
      <w:r w:rsidR="00F47274">
        <w:rPr>
          <w:color w:val="000000"/>
          <w:sz w:val="24"/>
          <w:szCs w:val="24"/>
        </w:rPr>
        <w:t xml:space="preserve">на основании доверенности от </w:t>
      </w:r>
      <w:r w:rsidR="008D4003">
        <w:rPr>
          <w:color w:val="000000"/>
          <w:sz w:val="24"/>
          <w:szCs w:val="24"/>
        </w:rPr>
        <w:t>18.01.</w:t>
      </w:r>
      <w:r w:rsidR="00F47274">
        <w:rPr>
          <w:color w:val="000000"/>
          <w:sz w:val="24"/>
          <w:szCs w:val="24"/>
        </w:rPr>
        <w:t xml:space="preserve">2021 № СК-13/07, с одной стороны,                                                     и Правительство Санкт-Петербурга, именуемое в дальнейшем «Субъект», в лице                  вице-губернатора Санкт-Петербурга </w:t>
      </w:r>
      <w:r w:rsidR="008D4003">
        <w:rPr>
          <w:color w:val="000000"/>
          <w:sz w:val="24"/>
          <w:szCs w:val="24"/>
        </w:rPr>
        <w:t>Линченко Николая Викторовича</w:t>
      </w:r>
      <w:proofErr w:type="gramEnd"/>
      <w:r w:rsidR="00F47274">
        <w:rPr>
          <w:color w:val="000000"/>
          <w:sz w:val="24"/>
          <w:szCs w:val="24"/>
        </w:rPr>
        <w:t xml:space="preserve">, </w:t>
      </w:r>
      <w:proofErr w:type="gramStart"/>
      <w:r w:rsidR="00F47274">
        <w:rPr>
          <w:color w:val="000000"/>
          <w:sz w:val="24"/>
          <w:szCs w:val="24"/>
        </w:rPr>
        <w:t xml:space="preserve">действующего </w:t>
      </w:r>
      <w:r w:rsidR="008D4003">
        <w:rPr>
          <w:color w:val="000000"/>
          <w:sz w:val="24"/>
          <w:szCs w:val="24"/>
        </w:rPr>
        <w:t xml:space="preserve">               </w:t>
      </w:r>
      <w:r w:rsidR="00F47274">
        <w:rPr>
          <w:color w:val="000000"/>
          <w:sz w:val="24"/>
          <w:szCs w:val="24"/>
        </w:rPr>
        <w:t>на основании постановления Губернатора Санкт-Петербурга от 17 января 2018 г. № 3-пг «О передаче полномочий», с другой стороны, далее при совместном упоминании именуемые «Стороны», в соответствии с пунктом 7.3 Соглашения о предоставлении субсидии из федерального бюджета бюджету субъекта Российской Федерации                       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</w:t>
      </w:r>
      <w:proofErr w:type="gramEnd"/>
      <w:r w:rsidR="00F47274">
        <w:rPr>
          <w:color w:val="000000"/>
          <w:sz w:val="24"/>
          <w:szCs w:val="24"/>
        </w:rPr>
        <w:t xml:space="preserve"> помещений заключили настоящее Дополнительно</w:t>
      </w:r>
      <w:r w:rsidR="008D4003">
        <w:rPr>
          <w:color w:val="000000"/>
          <w:sz w:val="24"/>
          <w:szCs w:val="24"/>
        </w:rPr>
        <w:t>е соглашение № 073-09-2020-546/6</w:t>
      </w:r>
      <w:r w:rsidR="00F47274">
        <w:rPr>
          <w:color w:val="000000"/>
          <w:sz w:val="24"/>
          <w:szCs w:val="24"/>
        </w:rPr>
        <w:t xml:space="preserve">                 к Соглашению о предоставлении субсидии из федерального бюджета бюджету субъекта Российской Федерации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от 16.12.2019 № 073-09-2020-546                             (далее – Соглашение) о нижеследующем.</w:t>
      </w:r>
    </w:p>
    <w:p w:rsidR="005E6208" w:rsidRDefault="006E27DB" w:rsidP="00F47274">
      <w:pPr>
        <w:pStyle w:val="a3"/>
        <w:numPr>
          <w:ilvl w:val="0"/>
          <w:numId w:val="3"/>
        </w:numPr>
        <w:ind w:left="993" w:hanging="284"/>
        <w:jc w:val="both"/>
        <w:rPr>
          <w:sz w:val="24"/>
          <w:szCs w:val="24"/>
        </w:rPr>
      </w:pPr>
      <w:r w:rsidRPr="00E76717">
        <w:rPr>
          <w:sz w:val="24"/>
          <w:szCs w:val="24"/>
        </w:rPr>
        <w:t>Внести в Соглашение следующие</w:t>
      </w:r>
      <w:r w:rsidRPr="00E76717">
        <w:rPr>
          <w:spacing w:val="7"/>
          <w:sz w:val="24"/>
          <w:szCs w:val="24"/>
        </w:rPr>
        <w:t xml:space="preserve"> </w:t>
      </w:r>
      <w:r w:rsidRPr="00E76717">
        <w:rPr>
          <w:sz w:val="24"/>
          <w:szCs w:val="24"/>
        </w:rPr>
        <w:t>изменения:</w:t>
      </w:r>
    </w:p>
    <w:p w:rsidR="00F47274" w:rsidRDefault="00F47274" w:rsidP="00F47274">
      <w:pPr>
        <w:pStyle w:val="2"/>
        <w:numPr>
          <w:ilvl w:val="1"/>
          <w:numId w:val="5"/>
        </w:numPr>
        <w:shd w:val="clear" w:color="auto" w:fill="auto"/>
        <w:spacing w:line="240" w:lineRule="auto"/>
        <w:ind w:left="0" w:right="40" w:firstLine="709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Приложения 1 и 3 к Соглашению изложить в редакции, представленной   в Приложениях 1 и 2 к настоящему Дополнительному соглашению, которые являются его неотъемлемыми частями.</w:t>
      </w:r>
      <w:r>
        <w:rPr>
          <w:lang w:val="ru-RU"/>
        </w:rPr>
        <w:tab/>
      </w:r>
    </w:p>
    <w:p w:rsidR="00F47274" w:rsidRPr="00F47274" w:rsidRDefault="00F47274" w:rsidP="00F47274">
      <w:pPr>
        <w:pStyle w:val="2"/>
        <w:numPr>
          <w:ilvl w:val="1"/>
          <w:numId w:val="5"/>
        </w:numPr>
        <w:shd w:val="clear" w:color="auto" w:fill="auto"/>
        <w:spacing w:line="240" w:lineRule="auto"/>
        <w:ind w:right="40"/>
        <w:jc w:val="both"/>
        <w:rPr>
          <w:lang w:val="ru-RU"/>
        </w:rPr>
      </w:pPr>
      <w:r w:rsidRPr="00F47274">
        <w:rPr>
          <w:color w:val="000000"/>
          <w:sz w:val="24"/>
          <w:szCs w:val="24"/>
          <w:lang w:val="ru-RU" w:eastAsia="ru-RU" w:bidi="ru-RU"/>
        </w:rPr>
        <w:t>В разделе IV «Взаимодействие сторон»:</w:t>
      </w:r>
    </w:p>
    <w:p w:rsidR="00F47274" w:rsidRPr="00F47274" w:rsidRDefault="008D4003" w:rsidP="00F47274">
      <w:pPr>
        <w:pStyle w:val="2"/>
        <w:numPr>
          <w:ilvl w:val="2"/>
          <w:numId w:val="5"/>
        </w:numPr>
        <w:shd w:val="clear" w:color="auto" w:fill="auto"/>
        <w:tabs>
          <w:tab w:val="left" w:pos="1239"/>
        </w:tabs>
        <w:spacing w:line="240" w:lineRule="auto"/>
        <w:ind w:left="0" w:right="40" w:firstLine="709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Изложить пункт 4.3.5</w:t>
      </w:r>
      <w:r w:rsidR="00F47274">
        <w:rPr>
          <w:color w:val="000000"/>
          <w:sz w:val="24"/>
          <w:szCs w:val="24"/>
          <w:lang w:val="ru-RU" w:eastAsia="ru-RU" w:bidi="ru-RU"/>
        </w:rPr>
        <w:t xml:space="preserve"> в следующей редакции: «Обеспечивать представление в Министерство в форме электронного документа в государственной интегрированной информационной системе управления общественными финансами «Электронный бюджет» отчеты о (</w:t>
      </w:r>
      <w:proofErr w:type="gramStart"/>
      <w:r w:rsidR="00F47274">
        <w:rPr>
          <w:color w:val="000000"/>
          <w:sz w:val="24"/>
          <w:szCs w:val="24"/>
          <w:lang w:val="ru-RU" w:eastAsia="ru-RU" w:bidi="ru-RU"/>
        </w:rPr>
        <w:t>об</w:t>
      </w:r>
      <w:proofErr w:type="gramEnd"/>
      <w:r w:rsidR="00F47274">
        <w:rPr>
          <w:color w:val="000000"/>
          <w:sz w:val="24"/>
          <w:szCs w:val="24"/>
          <w:lang w:val="ru-RU" w:eastAsia="ru-RU" w:bidi="ru-RU"/>
        </w:rPr>
        <w:t>):</w:t>
      </w:r>
    </w:p>
    <w:p w:rsidR="00F47274" w:rsidRPr="00F47274" w:rsidRDefault="00F47274" w:rsidP="00F47274">
      <w:pPr>
        <w:pStyle w:val="2"/>
        <w:shd w:val="clear" w:color="auto" w:fill="auto"/>
        <w:spacing w:line="240" w:lineRule="auto"/>
        <w:ind w:right="40" w:firstLine="709"/>
        <w:jc w:val="both"/>
        <w:rPr>
          <w:lang w:val="ru-RU"/>
        </w:rPr>
      </w:pPr>
      <w:proofErr w:type="gramStart"/>
      <w:r>
        <w:rPr>
          <w:color w:val="000000"/>
          <w:sz w:val="24"/>
          <w:szCs w:val="24"/>
          <w:lang w:val="ru-RU" w:eastAsia="ru-RU" w:bidi="ru-RU"/>
        </w:rPr>
        <w:t xml:space="preserve">расходах бюджета города федерального значения Санкт-Петербурга, в целях </w:t>
      </w:r>
      <w:proofErr w:type="spellStart"/>
      <w:r>
        <w:rPr>
          <w:color w:val="000000"/>
          <w:sz w:val="24"/>
          <w:szCs w:val="24"/>
          <w:lang w:val="ru-RU" w:eastAsia="ru-RU" w:bidi="ru-RU"/>
        </w:rPr>
        <w:t>софинансирования</w:t>
      </w:r>
      <w:proofErr w:type="spellEnd"/>
      <w:r>
        <w:rPr>
          <w:color w:val="000000"/>
          <w:sz w:val="24"/>
          <w:szCs w:val="24"/>
          <w:lang w:val="ru-RU" w:eastAsia="ru-RU" w:bidi="ru-RU"/>
        </w:rPr>
        <w:t xml:space="preserve"> которых предоставляется Субсидия, по форме согласно приложению № 4 к настоящему Соглашению, являющемуся его неотъемлемой частью, не позднее 15 числа месяца, следующего за отчетным периодом, в котором была получена Субсидия;</w:t>
      </w:r>
      <w:proofErr w:type="gramEnd"/>
    </w:p>
    <w:p w:rsidR="00F47274" w:rsidRPr="00F47274" w:rsidRDefault="00F47274" w:rsidP="00F47274">
      <w:pPr>
        <w:pStyle w:val="2"/>
        <w:shd w:val="clear" w:color="auto" w:fill="auto"/>
        <w:spacing w:line="240" w:lineRule="auto"/>
        <w:ind w:right="40" w:firstLine="709"/>
        <w:jc w:val="both"/>
        <w:rPr>
          <w:lang w:val="ru-RU"/>
        </w:rPr>
      </w:pPr>
      <w:proofErr w:type="gramStart"/>
      <w:r>
        <w:rPr>
          <w:color w:val="000000"/>
          <w:sz w:val="24"/>
          <w:szCs w:val="24"/>
          <w:lang w:val="ru-RU" w:eastAsia="ru-RU" w:bidi="ru-RU"/>
        </w:rPr>
        <w:lastRenderedPageBreak/>
        <w:t>достижении</w:t>
      </w:r>
      <w:proofErr w:type="gramEnd"/>
      <w:r>
        <w:rPr>
          <w:color w:val="000000"/>
          <w:sz w:val="24"/>
          <w:szCs w:val="24"/>
          <w:lang w:val="ru-RU" w:eastAsia="ru-RU" w:bidi="ru-RU"/>
        </w:rPr>
        <w:t xml:space="preserve"> значений результатов использования Субсидии по форме согласно приложению № 5 к настоящему Соглашению, являющемуся его неотъемлемой частью, не позднее 15 числа января года, следующего за годом, в</w:t>
      </w:r>
      <w:r w:rsidR="00E209F7">
        <w:rPr>
          <w:color w:val="000000"/>
          <w:sz w:val="24"/>
          <w:szCs w:val="24"/>
          <w:lang w:val="ru-RU" w:eastAsia="ru-RU" w:bidi="ru-RU"/>
        </w:rPr>
        <w:t xml:space="preserve"> котором была получена Субсидия.</w:t>
      </w:r>
      <w:r>
        <w:rPr>
          <w:color w:val="000000"/>
          <w:sz w:val="24"/>
          <w:szCs w:val="24"/>
          <w:lang w:val="ru-RU" w:eastAsia="ru-RU" w:bidi="ru-RU"/>
        </w:rPr>
        <w:t>».</w:t>
      </w:r>
    </w:p>
    <w:p w:rsidR="00F47274" w:rsidRPr="00F47274" w:rsidRDefault="00F47274" w:rsidP="00F47274">
      <w:pPr>
        <w:pStyle w:val="2"/>
        <w:numPr>
          <w:ilvl w:val="1"/>
          <w:numId w:val="5"/>
        </w:numPr>
        <w:shd w:val="clear" w:color="auto" w:fill="auto"/>
        <w:tabs>
          <w:tab w:val="left" w:pos="981"/>
        </w:tabs>
        <w:spacing w:line="240" w:lineRule="auto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В разделе VI «Иные условия»:</w:t>
      </w:r>
    </w:p>
    <w:p w:rsidR="00F47274" w:rsidRPr="00F47274" w:rsidRDefault="00F47274" w:rsidP="00F47274">
      <w:pPr>
        <w:pStyle w:val="2"/>
        <w:numPr>
          <w:ilvl w:val="2"/>
          <w:numId w:val="5"/>
        </w:numPr>
        <w:shd w:val="clear" w:color="auto" w:fill="auto"/>
        <w:tabs>
          <w:tab w:val="left" w:pos="1312"/>
        </w:tabs>
        <w:spacing w:line="240" w:lineRule="auto"/>
        <w:ind w:left="40" w:right="60" w:firstLine="669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 xml:space="preserve">Внести в соглашение пункт 6.1.2. следующего содержания:                                     «6.1.2. </w:t>
      </w:r>
      <w:proofErr w:type="gramStart"/>
      <w:r>
        <w:rPr>
          <w:color w:val="000000"/>
          <w:sz w:val="24"/>
          <w:szCs w:val="24"/>
          <w:lang w:val="ru-RU" w:eastAsia="ru-RU" w:bidi="ru-RU"/>
        </w:rPr>
        <w:t xml:space="preserve">Субъект обязуется распределить нераспределенный по приобретаемым объектам объем бюджетных ассигнований бюджета субъекта Российской Федерации 2021 года на исполнение расходного обязательства субъекта Российской Федерации,  в целях </w:t>
      </w:r>
      <w:proofErr w:type="spellStart"/>
      <w:r>
        <w:rPr>
          <w:color w:val="000000"/>
          <w:sz w:val="24"/>
          <w:szCs w:val="24"/>
          <w:lang w:val="ru-RU" w:eastAsia="ru-RU" w:bidi="ru-RU"/>
        </w:rPr>
        <w:t>софинансирования</w:t>
      </w:r>
      <w:proofErr w:type="spellEnd"/>
      <w:r>
        <w:rPr>
          <w:color w:val="000000"/>
          <w:sz w:val="24"/>
          <w:szCs w:val="24"/>
          <w:lang w:val="ru-RU" w:eastAsia="ru-RU" w:bidi="ru-RU"/>
        </w:rPr>
        <w:t xml:space="preserve"> которого предоставляется Субсидия, по конкретным приобретаемым объектам, приведенный в приложении 1 к настоящему Соглашению, являющимся его неотъемлемой частью, в срок не позднее </w:t>
      </w:r>
      <w:r w:rsidR="008D4003">
        <w:rPr>
          <w:color w:val="000000"/>
          <w:sz w:val="24"/>
          <w:szCs w:val="24"/>
          <w:lang w:val="ru-RU" w:eastAsia="ru-RU" w:bidi="ru-RU"/>
        </w:rPr>
        <w:t>01.12.</w:t>
      </w:r>
      <w:r>
        <w:rPr>
          <w:color w:val="000000"/>
          <w:sz w:val="24"/>
          <w:szCs w:val="24"/>
          <w:lang w:val="ru-RU" w:eastAsia="ru-RU" w:bidi="ru-RU"/>
        </w:rPr>
        <w:t>2021.».</w:t>
      </w:r>
      <w:proofErr w:type="gramEnd"/>
    </w:p>
    <w:p w:rsidR="00F47274" w:rsidRDefault="00F47274" w:rsidP="00F47274">
      <w:pPr>
        <w:pStyle w:val="2"/>
        <w:numPr>
          <w:ilvl w:val="0"/>
          <w:numId w:val="5"/>
        </w:numPr>
        <w:shd w:val="clear" w:color="auto" w:fill="auto"/>
        <w:spacing w:line="240" w:lineRule="auto"/>
        <w:ind w:left="40" w:firstLine="669"/>
        <w:jc w:val="both"/>
      </w:pPr>
      <w:r>
        <w:rPr>
          <w:color w:val="000000"/>
          <w:sz w:val="24"/>
          <w:szCs w:val="24"/>
          <w:lang w:val="ru-RU" w:eastAsia="ru-RU" w:bidi="ru-RU"/>
        </w:rPr>
        <w:t xml:space="preserve"> Настоящее Дополнительное соглашение является неотъемлемой частью Соглашения.</w:t>
      </w:r>
    </w:p>
    <w:p w:rsidR="00F47274" w:rsidRPr="00F47274" w:rsidRDefault="00F47274" w:rsidP="00F47274">
      <w:pPr>
        <w:pStyle w:val="2"/>
        <w:numPr>
          <w:ilvl w:val="0"/>
          <w:numId w:val="5"/>
        </w:numPr>
        <w:shd w:val="clear" w:color="auto" w:fill="auto"/>
        <w:spacing w:line="240" w:lineRule="auto"/>
        <w:ind w:left="40" w:right="60" w:firstLine="669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 xml:space="preserve">Настоящее Дополнительное соглашение, подписанное Сторонами, вступает в силу </w:t>
      </w:r>
      <w:proofErr w:type="gramStart"/>
      <w:r>
        <w:rPr>
          <w:color w:val="000000"/>
          <w:sz w:val="24"/>
          <w:szCs w:val="24"/>
          <w:lang w:val="ru-RU" w:eastAsia="ru-RU" w:bidi="ru-RU"/>
        </w:rPr>
        <w:t>с даты внесения</w:t>
      </w:r>
      <w:proofErr w:type="gramEnd"/>
      <w:r>
        <w:rPr>
          <w:color w:val="000000"/>
          <w:sz w:val="24"/>
          <w:szCs w:val="24"/>
          <w:lang w:val="ru-RU" w:eastAsia="ru-RU" w:bidi="ru-RU"/>
        </w:rPr>
        <w:t xml:space="preserve">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 по настоящему Соглашению.</w:t>
      </w:r>
    </w:p>
    <w:p w:rsidR="00F47274" w:rsidRPr="00F47274" w:rsidRDefault="00F47274" w:rsidP="00F47274">
      <w:pPr>
        <w:pStyle w:val="2"/>
        <w:numPr>
          <w:ilvl w:val="0"/>
          <w:numId w:val="5"/>
        </w:numPr>
        <w:shd w:val="clear" w:color="auto" w:fill="auto"/>
        <w:spacing w:line="240" w:lineRule="auto"/>
        <w:ind w:left="40" w:right="60" w:firstLine="669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Условия Соглашения, не затронутые настоящим Дополнительным соглашением, остаются неизменными.</w:t>
      </w:r>
    </w:p>
    <w:p w:rsidR="00F47274" w:rsidRPr="00F47274" w:rsidRDefault="00F47274" w:rsidP="00F47274">
      <w:pPr>
        <w:pStyle w:val="2"/>
        <w:numPr>
          <w:ilvl w:val="0"/>
          <w:numId w:val="5"/>
        </w:numPr>
        <w:shd w:val="clear" w:color="auto" w:fill="auto"/>
        <w:spacing w:line="240" w:lineRule="auto"/>
        <w:ind w:left="40" w:right="60" w:firstLine="669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соглашения.</w:t>
      </w:r>
    </w:p>
    <w:p w:rsidR="00C41404" w:rsidRDefault="006E27DB" w:rsidP="00F47274">
      <w:pPr>
        <w:pStyle w:val="a4"/>
        <w:numPr>
          <w:ilvl w:val="0"/>
          <w:numId w:val="5"/>
        </w:numPr>
        <w:tabs>
          <w:tab w:val="left" w:pos="847"/>
        </w:tabs>
        <w:spacing w:after="33"/>
        <w:ind w:firstLine="349"/>
        <w:rPr>
          <w:sz w:val="24"/>
          <w:szCs w:val="24"/>
        </w:rPr>
      </w:pPr>
      <w:r w:rsidRPr="00F47274">
        <w:rPr>
          <w:sz w:val="24"/>
          <w:szCs w:val="24"/>
        </w:rPr>
        <w:t>Подписи</w:t>
      </w:r>
      <w:r w:rsidRPr="00F47274">
        <w:rPr>
          <w:spacing w:val="29"/>
          <w:sz w:val="24"/>
          <w:szCs w:val="24"/>
        </w:rPr>
        <w:t xml:space="preserve"> </w:t>
      </w:r>
      <w:r w:rsidRPr="00F47274">
        <w:rPr>
          <w:sz w:val="24"/>
          <w:szCs w:val="24"/>
        </w:rPr>
        <w:t>Сторон:</w:t>
      </w:r>
    </w:p>
    <w:p w:rsidR="00F47274" w:rsidRPr="00F47274" w:rsidRDefault="00F47274" w:rsidP="00F47274">
      <w:pPr>
        <w:pStyle w:val="a4"/>
        <w:tabs>
          <w:tab w:val="left" w:pos="847"/>
        </w:tabs>
        <w:spacing w:after="33"/>
        <w:ind w:left="709" w:firstLine="0"/>
        <w:rPr>
          <w:sz w:val="24"/>
          <w:szCs w:val="24"/>
        </w:rPr>
      </w:pPr>
    </w:p>
    <w:tbl>
      <w:tblPr>
        <w:tblStyle w:val="TableNormal"/>
        <w:tblW w:w="9214" w:type="dxa"/>
        <w:tblInd w:w="8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394"/>
      </w:tblGrid>
      <w:tr w:rsidR="006E27DB" w:rsidRPr="0054645D" w:rsidTr="004567BF">
        <w:trPr>
          <w:trHeight w:val="455"/>
        </w:trPr>
        <w:tc>
          <w:tcPr>
            <w:tcW w:w="4820" w:type="dxa"/>
          </w:tcPr>
          <w:p w:rsidR="005E6208" w:rsidRPr="0054645D" w:rsidRDefault="006E27DB" w:rsidP="00C41404">
            <w:pPr>
              <w:pStyle w:val="TableParagraph"/>
              <w:spacing w:before="50"/>
              <w:ind w:left="142"/>
              <w:jc w:val="center"/>
              <w:rPr>
                <w:sz w:val="24"/>
                <w:szCs w:val="24"/>
              </w:rPr>
            </w:pPr>
            <w:r w:rsidRPr="000D74C9">
              <w:rPr>
                <w:b/>
                <w:spacing w:val="10"/>
                <w:sz w:val="24"/>
                <w:szCs w:val="24"/>
              </w:rPr>
              <w:t>М</w:t>
            </w:r>
            <w:r w:rsidRPr="000D74C9">
              <w:rPr>
                <w:b/>
                <w:spacing w:val="8"/>
                <w:sz w:val="24"/>
                <w:szCs w:val="24"/>
              </w:rPr>
              <w:t>инистерство просвещения Российской Федерации</w:t>
            </w:r>
          </w:p>
        </w:tc>
        <w:tc>
          <w:tcPr>
            <w:tcW w:w="4394" w:type="dxa"/>
          </w:tcPr>
          <w:p w:rsidR="005E6208" w:rsidRPr="006E27DB" w:rsidRDefault="006E27DB" w:rsidP="006E27DB">
            <w:pPr>
              <w:pStyle w:val="TableParagraph"/>
              <w:spacing w:before="50"/>
              <w:ind w:right="129"/>
              <w:jc w:val="center"/>
              <w:rPr>
                <w:b/>
                <w:bCs/>
                <w:sz w:val="24"/>
                <w:szCs w:val="24"/>
              </w:rPr>
            </w:pPr>
            <w:r w:rsidRPr="006E27DB">
              <w:rPr>
                <w:b/>
                <w:bCs/>
                <w:sz w:val="24"/>
                <w:szCs w:val="24"/>
              </w:rPr>
              <w:t>Правительство Санкт-Петербурга</w:t>
            </w:r>
          </w:p>
        </w:tc>
      </w:tr>
      <w:tr w:rsidR="006E27DB" w:rsidRPr="0054645D" w:rsidTr="004567BF">
        <w:trPr>
          <w:trHeight w:val="661"/>
        </w:trPr>
        <w:tc>
          <w:tcPr>
            <w:tcW w:w="4820" w:type="dxa"/>
          </w:tcPr>
          <w:p w:rsidR="005E6208" w:rsidRPr="006E27DB" w:rsidRDefault="006E27DB" w:rsidP="00403AE2">
            <w:pPr>
              <w:pStyle w:val="TableParagraph"/>
              <w:spacing w:before="177"/>
              <w:jc w:val="center"/>
              <w:rPr>
                <w:b/>
                <w:bCs/>
                <w:sz w:val="24"/>
                <w:szCs w:val="24"/>
              </w:rPr>
            </w:pPr>
            <w:r w:rsidRPr="006E27DB">
              <w:rPr>
                <w:b/>
                <w:bCs/>
                <w:sz w:val="24"/>
                <w:szCs w:val="24"/>
              </w:rPr>
              <w:t>__________________</w:t>
            </w:r>
            <w:r>
              <w:rPr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</w:rPr>
              <w:t>Д.Е.</w:t>
            </w:r>
            <w:r w:rsidRPr="006E27DB">
              <w:rPr>
                <w:b/>
                <w:bCs/>
                <w:sz w:val="24"/>
                <w:szCs w:val="24"/>
              </w:rPr>
              <w:t>Грибов</w:t>
            </w:r>
            <w:proofErr w:type="spellEnd"/>
          </w:p>
        </w:tc>
        <w:tc>
          <w:tcPr>
            <w:tcW w:w="4394" w:type="dxa"/>
          </w:tcPr>
          <w:p w:rsidR="005E6208" w:rsidRPr="006E27DB" w:rsidRDefault="00F47274" w:rsidP="008D4003">
            <w:pPr>
              <w:pStyle w:val="TableParagraph"/>
              <w:spacing w:before="146"/>
              <w:rPr>
                <w:b/>
                <w:bCs/>
                <w:sz w:val="24"/>
                <w:szCs w:val="24"/>
              </w:rPr>
            </w:pPr>
            <w:r>
              <w:rPr>
                <w:spacing w:val="-1"/>
                <w:w w:val="95"/>
                <w:sz w:val="24"/>
                <w:szCs w:val="24"/>
              </w:rPr>
              <w:t xml:space="preserve">    ____________________</w:t>
            </w:r>
            <w:r w:rsidR="00253C1A">
              <w:rPr>
                <w:spacing w:val="-1"/>
                <w:w w:val="95"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>Н.</w:t>
            </w:r>
            <w:r w:rsidR="008D4003">
              <w:rPr>
                <w:b/>
                <w:bCs/>
                <w:sz w:val="24"/>
                <w:szCs w:val="24"/>
              </w:rPr>
              <w:t>В.Линченко</w:t>
            </w:r>
            <w:bookmarkStart w:id="0" w:name="_GoBack"/>
            <w:bookmarkEnd w:id="0"/>
          </w:p>
        </w:tc>
      </w:tr>
    </w:tbl>
    <w:p w:rsidR="00403AE2" w:rsidRDefault="00403AE2" w:rsidP="004F5CA6">
      <w:pPr>
        <w:rPr>
          <w:sz w:val="27"/>
        </w:rPr>
        <w:sectPr w:rsidR="00403AE2" w:rsidSect="005B2639">
          <w:headerReference w:type="even" r:id="rId9"/>
          <w:headerReference w:type="default" r:id="rId10"/>
          <w:footerReference w:type="default" r:id="rId11"/>
          <w:headerReference w:type="first" r:id="rId12"/>
          <w:pgSz w:w="11900" w:h="16840"/>
          <w:pgMar w:top="1076" w:right="970" w:bottom="1080" w:left="1716" w:header="0" w:footer="884" w:gutter="0"/>
          <w:cols w:space="720"/>
          <w:titlePg/>
        </w:sectPr>
      </w:pPr>
    </w:p>
    <w:p w:rsidR="005E6208" w:rsidRDefault="005E6208" w:rsidP="00F47274">
      <w:pPr>
        <w:spacing w:before="156"/>
        <w:rPr>
          <w:sz w:val="17"/>
        </w:rPr>
      </w:pPr>
    </w:p>
    <w:sectPr w:rsidR="005E6208" w:rsidSect="006915EF">
      <w:footerReference w:type="default" r:id="rId13"/>
      <w:pgSz w:w="16840" w:h="11900" w:orient="landscape"/>
      <w:pgMar w:top="500" w:right="240" w:bottom="1080" w:left="220" w:header="720" w:footer="720" w:gutter="0"/>
      <w:cols w:num="2" w:space="720" w:equalWidth="0">
        <w:col w:w="7428" w:space="606"/>
        <w:col w:w="8346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A65" w:rsidRDefault="00245A65">
      <w:r>
        <w:separator/>
      </w:r>
    </w:p>
  </w:endnote>
  <w:endnote w:type="continuationSeparator" w:id="0">
    <w:p w:rsidR="00245A65" w:rsidRDefault="00245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CA6" w:rsidRDefault="004F5CA6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CA6" w:rsidRDefault="004F5CA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A65" w:rsidRDefault="00245A65">
      <w:r>
        <w:separator/>
      </w:r>
    </w:p>
  </w:footnote>
  <w:footnote w:type="continuationSeparator" w:id="0">
    <w:p w:rsidR="00245A65" w:rsidRDefault="00245A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9"/>
      </w:rPr>
      <w:id w:val="787704358"/>
      <w:docPartObj>
        <w:docPartGallery w:val="Page Numbers (Top of Page)"/>
        <w:docPartUnique/>
      </w:docPartObj>
    </w:sdtPr>
    <w:sdtEndPr>
      <w:rPr>
        <w:rStyle w:val="a9"/>
      </w:rPr>
    </w:sdtEndPr>
    <w:sdtContent>
      <w:p w:rsidR="004F5CA6" w:rsidRDefault="004F5CA6" w:rsidP="00E21E01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6915EF">
          <w:rPr>
            <w:rStyle w:val="a9"/>
            <w:noProof/>
          </w:rPr>
          <w:t>2</w:t>
        </w:r>
        <w:r>
          <w:rPr>
            <w:rStyle w:val="a9"/>
          </w:rPr>
          <w:fldChar w:fldCharType="end"/>
        </w:r>
      </w:p>
    </w:sdtContent>
  </w:sdt>
  <w:p w:rsidR="004F5CA6" w:rsidRDefault="004F5CA6">
    <w:pPr>
      <w:pStyle w:val="a5"/>
    </w:pPr>
  </w:p>
  <w:p w:rsidR="004F5CA6" w:rsidRDefault="004F5CA6"/>
  <w:p w:rsidR="003F4AB9" w:rsidRDefault="003F4AB9"/>
  <w:p w:rsidR="003F4AB9" w:rsidRDefault="003F4AB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E01" w:rsidRDefault="00E21E01" w:rsidP="00E21E01">
    <w:pPr>
      <w:pStyle w:val="a5"/>
      <w:jc w:val="center"/>
    </w:pPr>
  </w:p>
  <w:sdt>
    <w:sdtPr>
      <w:rPr>
        <w:rStyle w:val="a9"/>
      </w:rPr>
      <w:id w:val="1820535418"/>
      <w:docPartObj>
        <w:docPartGallery w:val="Page Numbers (Top of Page)"/>
        <w:docPartUnique/>
      </w:docPartObj>
    </w:sdtPr>
    <w:sdtEndPr>
      <w:rPr>
        <w:rStyle w:val="a9"/>
      </w:rPr>
    </w:sdtEndPr>
    <w:sdtContent>
      <w:p w:rsidR="00E21E01" w:rsidRDefault="00E21E01" w:rsidP="00E21E01">
        <w:pPr>
          <w:pStyle w:val="a5"/>
          <w:framePr w:hSpace="340" w:wrap="notBeside" w:vAnchor="text" w:hAnchor="page" w:x="6290" w:y="16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8D4003">
          <w:rPr>
            <w:rStyle w:val="a9"/>
            <w:noProof/>
          </w:rPr>
          <w:t>2</w:t>
        </w:r>
        <w:r>
          <w:rPr>
            <w:rStyle w:val="a9"/>
          </w:rPr>
          <w:fldChar w:fldCharType="end"/>
        </w:r>
      </w:p>
    </w:sdtContent>
  </w:sdt>
  <w:p w:rsidR="00E21E01" w:rsidRDefault="00E21E01" w:rsidP="00F4727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CA6" w:rsidRDefault="004F5CA6" w:rsidP="006E27DB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D07DD"/>
    <w:multiLevelType w:val="multilevel"/>
    <w:tmpl w:val="7A86CCEA"/>
    <w:lvl w:ilvl="0">
      <w:start w:val="1"/>
      <w:numFmt w:val="decimal"/>
      <w:lvlText w:val="%1."/>
      <w:lvlJc w:val="left"/>
      <w:pPr>
        <w:ind w:left="846" w:hanging="272"/>
      </w:pPr>
      <w:rPr>
        <w:rFonts w:ascii="Times New Roman" w:eastAsia="Times New Roman" w:hAnsi="Times New Roman" w:cs="Times New Roman"/>
        <w:w w:val="92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48" w:hanging="47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" w:hanging="796"/>
      </w:pPr>
      <w:rPr>
        <w:rFonts w:ascii="Times New Roman" w:eastAsia="Times New Roman" w:hAnsi="Times New Roman" w:cs="Times New Roman" w:hint="default"/>
        <w:b w:val="0"/>
        <w:bCs w:val="0"/>
        <w:w w:val="95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285" w:hanging="7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0" w:hanging="7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75" w:hanging="7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0" w:hanging="7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5" w:hanging="7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10" w:hanging="796"/>
      </w:pPr>
      <w:rPr>
        <w:rFonts w:hint="default"/>
        <w:lang w:val="ru-RU" w:eastAsia="ru-RU" w:bidi="ru-RU"/>
      </w:rPr>
    </w:lvl>
  </w:abstractNum>
  <w:abstractNum w:abstractNumId="1">
    <w:nsid w:val="19157151"/>
    <w:multiLevelType w:val="multilevel"/>
    <w:tmpl w:val="E02EDE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C50372"/>
    <w:multiLevelType w:val="multilevel"/>
    <w:tmpl w:val="CE58AE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0161CE"/>
    <w:multiLevelType w:val="multilevel"/>
    <w:tmpl w:val="3AA663B0"/>
    <w:lvl w:ilvl="0">
      <w:start w:val="1"/>
      <w:numFmt w:val="decimal"/>
      <w:lvlText w:val="%1."/>
      <w:lvlJc w:val="left"/>
      <w:pPr>
        <w:ind w:left="846" w:hanging="272"/>
      </w:pPr>
      <w:rPr>
        <w:rFonts w:ascii="Times New Roman" w:eastAsia="Times New Roman" w:hAnsi="Times New Roman" w:cs="Times New Roman"/>
        <w:w w:val="92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48" w:hanging="47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" w:hanging="796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285" w:hanging="7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0" w:hanging="7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75" w:hanging="7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0" w:hanging="7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5" w:hanging="7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10" w:hanging="796"/>
      </w:pPr>
      <w:rPr>
        <w:rFonts w:hint="default"/>
        <w:lang w:val="ru-RU" w:eastAsia="ru-RU" w:bidi="ru-RU"/>
      </w:rPr>
    </w:lvl>
  </w:abstractNum>
  <w:abstractNum w:abstractNumId="4">
    <w:nsid w:val="6CC64001"/>
    <w:multiLevelType w:val="hybridMultilevel"/>
    <w:tmpl w:val="612C2BC8"/>
    <w:lvl w:ilvl="0" w:tplc="0388B0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1797F69"/>
    <w:multiLevelType w:val="multilevel"/>
    <w:tmpl w:val="5D88C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  <w:sz w:val="24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08"/>
    <w:rsid w:val="000331F6"/>
    <w:rsid w:val="00067624"/>
    <w:rsid w:val="000706CB"/>
    <w:rsid w:val="000D0F08"/>
    <w:rsid w:val="001219BB"/>
    <w:rsid w:val="00245A65"/>
    <w:rsid w:val="00253C1A"/>
    <w:rsid w:val="00382A6D"/>
    <w:rsid w:val="003F4AB9"/>
    <w:rsid w:val="00403AE2"/>
    <w:rsid w:val="004372A1"/>
    <w:rsid w:val="004567BF"/>
    <w:rsid w:val="004B7062"/>
    <w:rsid w:val="004F5CA6"/>
    <w:rsid w:val="0054645D"/>
    <w:rsid w:val="005B2639"/>
    <w:rsid w:val="005E6208"/>
    <w:rsid w:val="00635FE6"/>
    <w:rsid w:val="006915EF"/>
    <w:rsid w:val="006E27DB"/>
    <w:rsid w:val="006E75ED"/>
    <w:rsid w:val="0070477A"/>
    <w:rsid w:val="007D258A"/>
    <w:rsid w:val="0082247F"/>
    <w:rsid w:val="008D4003"/>
    <w:rsid w:val="00941E0A"/>
    <w:rsid w:val="00A41F5F"/>
    <w:rsid w:val="00B42A06"/>
    <w:rsid w:val="00B54BFC"/>
    <w:rsid w:val="00C41404"/>
    <w:rsid w:val="00CA37ED"/>
    <w:rsid w:val="00E209F7"/>
    <w:rsid w:val="00E21E01"/>
    <w:rsid w:val="00E76717"/>
    <w:rsid w:val="00F37303"/>
    <w:rsid w:val="00F4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846" w:hanging="27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767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6717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767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76717"/>
    <w:rPr>
      <w:rFonts w:ascii="Times New Roman" w:eastAsia="Times New Roman" w:hAnsi="Times New Roman" w:cs="Times New Roman"/>
      <w:lang w:val="ru-RU" w:eastAsia="ru-RU" w:bidi="ru-RU"/>
    </w:rPr>
  </w:style>
  <w:style w:type="character" w:styleId="a9">
    <w:name w:val="page number"/>
    <w:basedOn w:val="a0"/>
    <w:uiPriority w:val="99"/>
    <w:semiHidden/>
    <w:unhideWhenUsed/>
    <w:rsid w:val="00E76717"/>
  </w:style>
  <w:style w:type="character" w:customStyle="1" w:styleId="aa">
    <w:name w:val="Основной текст_"/>
    <w:basedOn w:val="a0"/>
    <w:link w:val="2"/>
    <w:rsid w:val="00F47274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">
    <w:name w:val="Основной текст2"/>
    <w:basedOn w:val="a"/>
    <w:link w:val="aa"/>
    <w:rsid w:val="00F47274"/>
    <w:pPr>
      <w:shd w:val="clear" w:color="auto" w:fill="FFFFFF"/>
      <w:autoSpaceDE/>
      <w:autoSpaceDN/>
      <w:spacing w:line="307" w:lineRule="exact"/>
      <w:jc w:val="center"/>
    </w:pPr>
    <w:rPr>
      <w:spacing w:val="2"/>
      <w:lang w:val="en-US"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E209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09F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846" w:hanging="27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767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6717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767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76717"/>
    <w:rPr>
      <w:rFonts w:ascii="Times New Roman" w:eastAsia="Times New Roman" w:hAnsi="Times New Roman" w:cs="Times New Roman"/>
      <w:lang w:val="ru-RU" w:eastAsia="ru-RU" w:bidi="ru-RU"/>
    </w:rPr>
  </w:style>
  <w:style w:type="character" w:styleId="a9">
    <w:name w:val="page number"/>
    <w:basedOn w:val="a0"/>
    <w:uiPriority w:val="99"/>
    <w:semiHidden/>
    <w:unhideWhenUsed/>
    <w:rsid w:val="00E76717"/>
  </w:style>
  <w:style w:type="character" w:customStyle="1" w:styleId="aa">
    <w:name w:val="Основной текст_"/>
    <w:basedOn w:val="a0"/>
    <w:link w:val="2"/>
    <w:rsid w:val="00F47274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">
    <w:name w:val="Основной текст2"/>
    <w:basedOn w:val="a"/>
    <w:link w:val="aa"/>
    <w:rsid w:val="00F47274"/>
    <w:pPr>
      <w:shd w:val="clear" w:color="auto" w:fill="FFFFFF"/>
      <w:autoSpaceDE/>
      <w:autoSpaceDN/>
      <w:spacing w:line="307" w:lineRule="exact"/>
      <w:jc w:val="center"/>
    </w:pPr>
    <w:rPr>
      <w:spacing w:val="2"/>
      <w:lang w:val="en-US"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E209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09F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2F3CB4-B247-4C9E-8920-BFBA0902E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Пархачева Оксана Аркадьевна</cp:lastModifiedBy>
  <cp:revision>5</cp:revision>
  <cp:lastPrinted>2021-09-02T11:36:00Z</cp:lastPrinted>
  <dcterms:created xsi:type="dcterms:W3CDTF">2021-08-18T08:37:00Z</dcterms:created>
  <dcterms:modified xsi:type="dcterms:W3CDTF">2021-09-29T12:50:00Z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2020-04-30T00:00:00Z</vt:filetime>
  </property>
</Properties>
</file>