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410" w:rsidRDefault="009F4B9F" w:rsidP="009F4B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9F4B9F" w:rsidRDefault="009F4B9F" w:rsidP="009F4B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проекту приказа Комитета по промышленной политике, инновациям </w:t>
      </w:r>
      <w:r>
        <w:rPr>
          <w:rFonts w:ascii="Times New Roman" w:hAnsi="Times New Roman" w:cs="Times New Roman"/>
          <w:sz w:val="28"/>
          <w:szCs w:val="28"/>
        </w:rPr>
        <w:br/>
        <w:t>и торговле Санкт-Петербурга «О внесении изменения в приказ</w:t>
      </w:r>
    </w:p>
    <w:p w:rsidR="009F4B9F" w:rsidRDefault="009F4B9F" w:rsidP="009F4B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Комитета по промышленной политике и инновациям Санкт-Петербурга </w:t>
      </w:r>
    </w:p>
    <w:p w:rsidR="009F4B9F" w:rsidRDefault="009F4B9F" w:rsidP="009F4B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12.01.2018 № 01-п»</w:t>
      </w:r>
    </w:p>
    <w:p w:rsidR="009F4B9F" w:rsidRDefault="009F4B9F" w:rsidP="009F4B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9F" w:rsidRDefault="009F4B9F" w:rsidP="009F4B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9F" w:rsidRDefault="009F4B9F" w:rsidP="009F4B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Проект приказа Комитета по промышленной политике, инновациям </w:t>
      </w:r>
      <w:r>
        <w:rPr>
          <w:rFonts w:ascii="Times New Roman" w:hAnsi="Times New Roman" w:cs="Times New Roman"/>
          <w:sz w:val="28"/>
          <w:szCs w:val="28"/>
        </w:rPr>
        <w:br/>
        <w:t xml:space="preserve">и торговле Санкт-Петербурга «О внесении изменения в приказ Комитета </w:t>
      </w:r>
      <w:r>
        <w:rPr>
          <w:rFonts w:ascii="Times New Roman" w:hAnsi="Times New Roman" w:cs="Times New Roman"/>
          <w:sz w:val="28"/>
          <w:szCs w:val="28"/>
        </w:rPr>
        <w:br/>
        <w:t xml:space="preserve">по промышленной политике и инновациям Санкт-Петербурга от 12.01.2018 № 01-п» (далее – Проект) разработан в целях реализации Указа Президента Российской Федерации от 16.08.2021 № 478 «О </w:t>
      </w:r>
      <w:r w:rsidR="008B58FA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ациональном плане противодействия коррупции на 2021-2024 годы» (далее – Указ Президента).</w:t>
      </w:r>
    </w:p>
    <w:p w:rsidR="009F4B9F" w:rsidRDefault="009F4B9F" w:rsidP="009F4B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Подпункт «б» пункта 3 Указа Президента предусматривает </w:t>
      </w:r>
      <w:r>
        <w:rPr>
          <w:rFonts w:ascii="Times New Roman" w:hAnsi="Times New Roman" w:cs="Times New Roman"/>
          <w:sz w:val="28"/>
          <w:szCs w:val="28"/>
        </w:rPr>
        <w:br/>
        <w:t>поручение органам государственной власти субъектов Российской Федерации обеспечить внесен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ие изменений в планы противодействия коррупции органов государственной власти субъектов Российской Федерации в соответствии с Национальным планом противодействия коррупции на 2021-2024 годы,</w:t>
      </w:r>
      <w:r w:rsidR="009B3B13">
        <w:rPr>
          <w:rFonts w:ascii="Times New Roman" w:hAnsi="Times New Roman" w:cs="Times New Roman"/>
          <w:sz w:val="28"/>
          <w:szCs w:val="28"/>
        </w:rPr>
        <w:t xml:space="preserve"> утвержденным Указом Президента</w:t>
      </w:r>
      <w:r w:rsidR="008B58FA">
        <w:rPr>
          <w:rFonts w:ascii="Times New Roman" w:hAnsi="Times New Roman" w:cs="Times New Roman"/>
          <w:sz w:val="28"/>
          <w:szCs w:val="28"/>
        </w:rPr>
        <w:t xml:space="preserve"> </w:t>
      </w:r>
      <w:r w:rsidR="008B58FA">
        <w:rPr>
          <w:rFonts w:ascii="Times New Roman" w:hAnsi="Times New Roman" w:cs="Times New Roman"/>
          <w:sz w:val="28"/>
          <w:szCs w:val="28"/>
        </w:rPr>
        <w:br/>
        <w:t>(далее – Национальный план)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F4B9F" w:rsidRDefault="009F4B9F" w:rsidP="009F4B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План мероприятий по противодействию коррупции в Комитете </w:t>
      </w:r>
      <w:r>
        <w:rPr>
          <w:rFonts w:ascii="Times New Roman" w:hAnsi="Times New Roman" w:cs="Times New Roman"/>
          <w:sz w:val="28"/>
          <w:szCs w:val="28"/>
        </w:rPr>
        <w:br/>
        <w:t xml:space="preserve">по промышленной политике, инновациям и торговле Санкт-Петербурга </w:t>
      </w:r>
      <w:r>
        <w:rPr>
          <w:rFonts w:ascii="Times New Roman" w:hAnsi="Times New Roman" w:cs="Times New Roman"/>
          <w:sz w:val="28"/>
          <w:szCs w:val="28"/>
        </w:rPr>
        <w:br/>
        <w:t xml:space="preserve">на 2018-2022 годы утвержден приказом Комитета по промышленной политике и инновациям Санкт-Петербурга от 12.01.2018 № 01-п </w:t>
      </w:r>
      <w:r>
        <w:rPr>
          <w:rFonts w:ascii="Times New Roman" w:hAnsi="Times New Roman" w:cs="Times New Roman"/>
          <w:sz w:val="28"/>
          <w:szCs w:val="28"/>
        </w:rPr>
        <w:br/>
        <w:t>(далее – План Комитета).</w:t>
      </w:r>
    </w:p>
    <w:p w:rsidR="009B3B13" w:rsidRPr="009F4B9F" w:rsidRDefault="008B58FA" w:rsidP="008B58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Во исполнение подпункта «б» пункта 39 Национального плана Проект предусматривает дополнение Плана Комитета мероприятием по обеспечению обучения </w:t>
      </w:r>
      <w:r w:rsidR="009B3B13">
        <w:rPr>
          <w:rFonts w:ascii="Times New Roman" w:hAnsi="Times New Roman" w:cs="Times New Roman"/>
          <w:sz w:val="28"/>
          <w:szCs w:val="28"/>
        </w:rPr>
        <w:t>гражданских служащих, впервые принимаемых на должности гражданской службы, по вопросам противодействия коррупции.</w:t>
      </w:r>
    </w:p>
    <w:sectPr w:rsidR="009B3B13" w:rsidRPr="009F4B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B9F"/>
    <w:rsid w:val="004B2410"/>
    <w:rsid w:val="008B58FA"/>
    <w:rsid w:val="009B3B13"/>
    <w:rsid w:val="009F4B9F"/>
    <w:rsid w:val="00CD0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831F6A-31E1-4E70-ABAA-1335C26AD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Аникина Юлия Борисовна</dc:creator>
  <cp:lastModifiedBy>Дмитриева Анна.А.</cp:lastModifiedBy>
  <cp:revision>2</cp:revision>
  <cp:lastPrinted>2021-09-07T06:37:00Z</cp:lastPrinted>
  <dcterms:created xsi:type="dcterms:W3CDTF">2021-09-07T07:21:00Z</dcterms:created>
  <dcterms:modified xsi:type="dcterms:W3CDTF">2021-09-07T07:21:00Z</dcterms:modified>
</cp:coreProperties>
</file>