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4453DB10" wp14:editId="6007D372">
            <wp:extent cx="540385" cy="596265"/>
            <wp:effectExtent l="0" t="0" r="0" b="0"/>
            <wp:docPr id="2" name="Рисунок 2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ПРАВИТЕЛЬСТВО САНКТ-ПЕТЕРБУРГА</w:t>
      </w: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Default="003E480B" w:rsidP="003E480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ПОСТАНОВЛЕНИЕ</w:t>
      </w: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№ ______________</w:t>
      </w:r>
    </w:p>
    <w:p w:rsidR="003E480B" w:rsidRDefault="003E480B" w:rsidP="003E4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Pr="00F275E6" w:rsidRDefault="003E480B" w:rsidP="00414119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</w:p>
    <w:p w:rsidR="00726920" w:rsidRPr="00FC2349" w:rsidRDefault="00726920" w:rsidP="00726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349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FC23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6920" w:rsidRPr="00FC2349" w:rsidRDefault="00726920" w:rsidP="00726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349">
        <w:rPr>
          <w:rFonts w:ascii="Times New Roman" w:hAnsi="Times New Roman" w:cs="Times New Roman"/>
          <w:b/>
          <w:sz w:val="24"/>
          <w:szCs w:val="24"/>
        </w:rPr>
        <w:t xml:space="preserve">в постановление Правительства </w:t>
      </w:r>
    </w:p>
    <w:p w:rsidR="00726920" w:rsidRPr="00FC2349" w:rsidRDefault="00726920" w:rsidP="00726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349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12.03.2021 № 108 </w:t>
      </w:r>
    </w:p>
    <w:p w:rsidR="00726920" w:rsidRPr="00FC2349" w:rsidRDefault="00726920" w:rsidP="00726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920" w:rsidRDefault="00726920" w:rsidP="00726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C2349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726920" w:rsidRDefault="00726920" w:rsidP="00726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920" w:rsidRPr="00FC2349" w:rsidRDefault="00726920" w:rsidP="00726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349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4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49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49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4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49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4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49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49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49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49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49">
        <w:rPr>
          <w:rFonts w:ascii="Times New Roman" w:hAnsi="Times New Roman" w:cs="Times New Roman"/>
          <w:b/>
          <w:sz w:val="24"/>
          <w:szCs w:val="24"/>
        </w:rPr>
        <w:t>Т:</w:t>
      </w:r>
    </w:p>
    <w:p w:rsidR="00726920" w:rsidRPr="00FC2349" w:rsidRDefault="00726920" w:rsidP="00726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20" w:rsidRPr="00FC2349" w:rsidRDefault="00726920" w:rsidP="007269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2349">
        <w:rPr>
          <w:rFonts w:ascii="Times New Roman" w:hAnsi="Times New Roman" w:cs="Times New Roman"/>
          <w:sz w:val="24"/>
          <w:szCs w:val="24"/>
        </w:rPr>
        <w:t xml:space="preserve">1. Внести изменение в постановление Правительства Санкт-Петербурга от 12.03.2021 </w:t>
      </w:r>
      <w:r>
        <w:rPr>
          <w:rFonts w:ascii="Times New Roman" w:hAnsi="Times New Roman" w:cs="Times New Roman"/>
          <w:sz w:val="24"/>
          <w:szCs w:val="24"/>
        </w:rPr>
        <w:br/>
        <w:t>№</w:t>
      </w:r>
      <w:r w:rsidRPr="00FC2349">
        <w:rPr>
          <w:rFonts w:ascii="Times New Roman" w:hAnsi="Times New Roman" w:cs="Times New Roman"/>
          <w:sz w:val="24"/>
          <w:szCs w:val="24"/>
        </w:rPr>
        <w:t xml:space="preserve"> 108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FC2349">
        <w:rPr>
          <w:rFonts w:ascii="Times New Roman" w:hAnsi="Times New Roman" w:cs="Times New Roman"/>
          <w:sz w:val="24"/>
          <w:szCs w:val="24"/>
        </w:rPr>
        <w:t xml:space="preserve">О Порядке предоставления в 2021 году субсидий на возмещение затрат </w:t>
      </w:r>
      <w:r>
        <w:rPr>
          <w:rFonts w:ascii="Times New Roman" w:hAnsi="Times New Roman" w:cs="Times New Roman"/>
          <w:sz w:val="24"/>
          <w:szCs w:val="24"/>
        </w:rPr>
        <w:br/>
      </w:r>
      <w:r w:rsidRPr="00FC2349">
        <w:rPr>
          <w:rFonts w:ascii="Times New Roman" w:hAnsi="Times New Roman" w:cs="Times New Roman"/>
          <w:sz w:val="24"/>
          <w:szCs w:val="24"/>
        </w:rPr>
        <w:t xml:space="preserve">по содержанию и эксплуатации специализированной техники, используемой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FC2349">
        <w:rPr>
          <w:rFonts w:ascii="Times New Roman" w:hAnsi="Times New Roman" w:cs="Times New Roman"/>
          <w:sz w:val="24"/>
          <w:szCs w:val="24"/>
        </w:rPr>
        <w:t xml:space="preserve">для предупреждения и ликвидации последствий аварийных ситуаций, находящейся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FC2349">
        <w:rPr>
          <w:rFonts w:ascii="Times New Roman" w:hAnsi="Times New Roman" w:cs="Times New Roman"/>
          <w:sz w:val="24"/>
          <w:szCs w:val="24"/>
        </w:rPr>
        <w:t>в собственности Санкт-Петербурга и переданной в хозяйственное ведение государственных унитарных предприятий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C2349">
        <w:rPr>
          <w:rFonts w:ascii="Times New Roman" w:hAnsi="Times New Roman" w:cs="Times New Roman"/>
          <w:sz w:val="24"/>
          <w:szCs w:val="24"/>
        </w:rPr>
        <w:t xml:space="preserve">, изложив </w:t>
      </w:r>
      <w:r>
        <w:rPr>
          <w:rFonts w:ascii="Times New Roman" w:hAnsi="Times New Roman" w:cs="Times New Roman"/>
          <w:sz w:val="24"/>
          <w:szCs w:val="24"/>
        </w:rPr>
        <w:t xml:space="preserve">абзац второй </w:t>
      </w:r>
      <w:r w:rsidRPr="00FC2349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2349">
        <w:rPr>
          <w:rFonts w:ascii="Times New Roman" w:hAnsi="Times New Roman" w:cs="Times New Roman"/>
          <w:sz w:val="24"/>
          <w:szCs w:val="24"/>
        </w:rPr>
        <w:t xml:space="preserve"> 1.3 приложения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C2349">
        <w:rPr>
          <w:rFonts w:ascii="Times New Roman" w:hAnsi="Times New Roman" w:cs="Times New Roman"/>
          <w:sz w:val="24"/>
          <w:szCs w:val="24"/>
        </w:rPr>
        <w:t>к постановлению в следующей редакции:</w:t>
      </w:r>
    </w:p>
    <w:p w:rsidR="00726920" w:rsidRPr="00FC2349" w:rsidRDefault="00726920" w:rsidP="007269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C2349">
        <w:rPr>
          <w:rFonts w:ascii="Times New Roman" w:hAnsi="Times New Roman" w:cs="Times New Roman"/>
          <w:sz w:val="24"/>
          <w:szCs w:val="24"/>
        </w:rPr>
        <w:t xml:space="preserve">Максимальный размер субсидий одному предприятию составляет не более </w:t>
      </w:r>
      <w:r w:rsidRPr="00FC2349">
        <w:rPr>
          <w:rFonts w:ascii="Times New Roman" w:hAnsi="Times New Roman" w:cs="Times New Roman"/>
          <w:sz w:val="24"/>
          <w:szCs w:val="24"/>
        </w:rPr>
        <w:br/>
        <w:t>193</w:t>
      </w:r>
      <w:bookmarkStart w:id="0" w:name="_GoBack"/>
      <w:bookmarkEnd w:id="0"/>
      <w:r w:rsidRPr="00FC2349">
        <w:rPr>
          <w:rFonts w:ascii="Times New Roman" w:hAnsi="Times New Roman" w:cs="Times New Roman"/>
          <w:sz w:val="24"/>
          <w:szCs w:val="24"/>
        </w:rPr>
        <w:t>997,5 тыс. руб.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C2349">
        <w:rPr>
          <w:rFonts w:ascii="Times New Roman" w:hAnsi="Times New Roman" w:cs="Times New Roman"/>
          <w:sz w:val="24"/>
          <w:szCs w:val="24"/>
        </w:rPr>
        <w:t>.</w:t>
      </w:r>
    </w:p>
    <w:p w:rsidR="00726920" w:rsidRPr="00FC2349" w:rsidRDefault="00726920" w:rsidP="007269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2349">
        <w:rPr>
          <w:rFonts w:ascii="Times New Roman" w:hAnsi="Times New Roman" w:cs="Times New Roman"/>
          <w:sz w:val="24"/>
          <w:szCs w:val="24"/>
        </w:rPr>
        <w:t xml:space="preserve">2. Действие постановления распространяется на правоотношения, возникшие со дня вступления в силу постановления Правительства Санкт-Петербурга от 12.03.2021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C2349">
        <w:rPr>
          <w:rFonts w:ascii="Times New Roman" w:hAnsi="Times New Roman" w:cs="Times New Roman"/>
          <w:sz w:val="24"/>
          <w:szCs w:val="24"/>
        </w:rPr>
        <w:t xml:space="preserve"> 108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FC2349">
        <w:rPr>
          <w:rFonts w:ascii="Times New Roman" w:hAnsi="Times New Roman" w:cs="Times New Roman"/>
          <w:sz w:val="24"/>
          <w:szCs w:val="24"/>
        </w:rPr>
        <w:t xml:space="preserve">О Порядке предоставления в 2021 году субсидий на возмещение затрат по содержанию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FC2349">
        <w:rPr>
          <w:rFonts w:ascii="Times New Roman" w:hAnsi="Times New Roman" w:cs="Times New Roman"/>
          <w:sz w:val="24"/>
          <w:szCs w:val="24"/>
        </w:rPr>
        <w:t xml:space="preserve">и эксплуатации специализированной техники, используемой для предупреждения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C2349">
        <w:rPr>
          <w:rFonts w:ascii="Times New Roman" w:hAnsi="Times New Roman" w:cs="Times New Roman"/>
          <w:sz w:val="24"/>
          <w:szCs w:val="24"/>
        </w:rPr>
        <w:t xml:space="preserve">и ликвидации последствий аварийных ситуаций, находящейся в собственности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FC2349">
        <w:rPr>
          <w:rFonts w:ascii="Times New Roman" w:hAnsi="Times New Roman" w:cs="Times New Roman"/>
          <w:sz w:val="24"/>
          <w:szCs w:val="24"/>
        </w:rPr>
        <w:t>Санкт-Петербурга и переданной в хозяйственное ведение государственных унитарных предприятий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C2349">
        <w:rPr>
          <w:rFonts w:ascii="Times New Roman" w:hAnsi="Times New Roman" w:cs="Times New Roman"/>
          <w:sz w:val="24"/>
          <w:szCs w:val="24"/>
        </w:rPr>
        <w:t>.</w:t>
      </w:r>
    </w:p>
    <w:p w:rsidR="00726920" w:rsidRPr="00FC2349" w:rsidRDefault="00726920" w:rsidP="007269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2349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Pr="00FC2349">
        <w:rPr>
          <w:rFonts w:ascii="Times New Roman" w:hAnsi="Times New Roman" w:cs="Times New Roman"/>
          <w:sz w:val="24"/>
          <w:szCs w:val="24"/>
        </w:rPr>
        <w:br/>
        <w:t xml:space="preserve">Санкт-Петербурга – руководителя Администрации 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C2349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Pr="00FC2349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726920" w:rsidRDefault="00726920" w:rsidP="0072692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26920" w:rsidRPr="00FC2349" w:rsidRDefault="00726920" w:rsidP="0072692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26920" w:rsidRPr="00FC2349" w:rsidRDefault="00726920" w:rsidP="0072692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FC2349">
        <w:rPr>
          <w:rFonts w:ascii="Times New Roman" w:hAnsi="Times New Roman" w:cs="Times New Roman"/>
          <w:b/>
          <w:sz w:val="24"/>
          <w:szCs w:val="24"/>
        </w:rPr>
        <w:t xml:space="preserve">       Губернатор </w:t>
      </w:r>
    </w:p>
    <w:p w:rsidR="00726920" w:rsidRPr="00FC2349" w:rsidRDefault="00726920" w:rsidP="0072692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FC2349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C23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C2349">
        <w:rPr>
          <w:rFonts w:ascii="Times New Roman" w:hAnsi="Times New Roman" w:cs="Times New Roman"/>
          <w:b/>
          <w:sz w:val="24"/>
          <w:szCs w:val="24"/>
        </w:rPr>
        <w:t>.Д.Беглов</w:t>
      </w:r>
      <w:proofErr w:type="spellEnd"/>
    </w:p>
    <w:p w:rsidR="00726920" w:rsidRPr="00FC2349" w:rsidRDefault="00726920" w:rsidP="007269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4119" w:rsidRPr="00294F87" w:rsidRDefault="00414119" w:rsidP="00726920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sectPr w:rsidR="00414119" w:rsidRPr="00294F87" w:rsidSect="00726920">
      <w:pgSz w:w="11906" w:h="16838"/>
      <w:pgMar w:top="141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92"/>
    <w:rsid w:val="00007C09"/>
    <w:rsid w:val="00016D75"/>
    <w:rsid w:val="000330DB"/>
    <w:rsid w:val="00035950"/>
    <w:rsid w:val="00063DA1"/>
    <w:rsid w:val="00070B8D"/>
    <w:rsid w:val="00083E45"/>
    <w:rsid w:val="000A20CE"/>
    <w:rsid w:val="000D2B75"/>
    <w:rsid w:val="000E3871"/>
    <w:rsid w:val="00100F05"/>
    <w:rsid w:val="00104687"/>
    <w:rsid w:val="001076CC"/>
    <w:rsid w:val="0011460F"/>
    <w:rsid w:val="0011697F"/>
    <w:rsid w:val="0011719E"/>
    <w:rsid w:val="001358F7"/>
    <w:rsid w:val="00143D6B"/>
    <w:rsid w:val="0016296D"/>
    <w:rsid w:val="00163E5E"/>
    <w:rsid w:val="00192433"/>
    <w:rsid w:val="00193B14"/>
    <w:rsid w:val="001D6F32"/>
    <w:rsid w:val="00205036"/>
    <w:rsid w:val="00205512"/>
    <w:rsid w:val="002346BC"/>
    <w:rsid w:val="00287ABC"/>
    <w:rsid w:val="00292F26"/>
    <w:rsid w:val="00294F87"/>
    <w:rsid w:val="002A1F5D"/>
    <w:rsid w:val="002B5DD7"/>
    <w:rsid w:val="002C36CE"/>
    <w:rsid w:val="00300494"/>
    <w:rsid w:val="00300993"/>
    <w:rsid w:val="00326CF2"/>
    <w:rsid w:val="0035452A"/>
    <w:rsid w:val="0035785E"/>
    <w:rsid w:val="003626C6"/>
    <w:rsid w:val="003807D5"/>
    <w:rsid w:val="00386257"/>
    <w:rsid w:val="003B5879"/>
    <w:rsid w:val="003B782E"/>
    <w:rsid w:val="003E480B"/>
    <w:rsid w:val="003F2750"/>
    <w:rsid w:val="00414119"/>
    <w:rsid w:val="004806FC"/>
    <w:rsid w:val="004901DA"/>
    <w:rsid w:val="004D1478"/>
    <w:rsid w:val="004D4825"/>
    <w:rsid w:val="004F2E0B"/>
    <w:rsid w:val="004F692D"/>
    <w:rsid w:val="005241AA"/>
    <w:rsid w:val="00525D7C"/>
    <w:rsid w:val="00533CDD"/>
    <w:rsid w:val="00534809"/>
    <w:rsid w:val="005957B1"/>
    <w:rsid w:val="005C3C89"/>
    <w:rsid w:val="005D5443"/>
    <w:rsid w:val="005E0126"/>
    <w:rsid w:val="005E2960"/>
    <w:rsid w:val="00635052"/>
    <w:rsid w:val="00651626"/>
    <w:rsid w:val="00665316"/>
    <w:rsid w:val="00675679"/>
    <w:rsid w:val="0068238A"/>
    <w:rsid w:val="006920F2"/>
    <w:rsid w:val="0069697F"/>
    <w:rsid w:val="006A18E6"/>
    <w:rsid w:val="006A332D"/>
    <w:rsid w:val="006B579B"/>
    <w:rsid w:val="006C68A5"/>
    <w:rsid w:val="00726920"/>
    <w:rsid w:val="007436D1"/>
    <w:rsid w:val="0075374E"/>
    <w:rsid w:val="00773EEF"/>
    <w:rsid w:val="007A51FC"/>
    <w:rsid w:val="007B1870"/>
    <w:rsid w:val="007B261E"/>
    <w:rsid w:val="007B6DA8"/>
    <w:rsid w:val="007C17C4"/>
    <w:rsid w:val="00801C23"/>
    <w:rsid w:val="00814788"/>
    <w:rsid w:val="00826A2D"/>
    <w:rsid w:val="00840926"/>
    <w:rsid w:val="00867AD0"/>
    <w:rsid w:val="00886E63"/>
    <w:rsid w:val="008A3283"/>
    <w:rsid w:val="008B0596"/>
    <w:rsid w:val="00927C49"/>
    <w:rsid w:val="009D3B90"/>
    <w:rsid w:val="009E2112"/>
    <w:rsid w:val="009E7079"/>
    <w:rsid w:val="009F7B9F"/>
    <w:rsid w:val="00A20B08"/>
    <w:rsid w:val="00A729DC"/>
    <w:rsid w:val="00AB558E"/>
    <w:rsid w:val="00AC4810"/>
    <w:rsid w:val="00AE58C0"/>
    <w:rsid w:val="00AE6450"/>
    <w:rsid w:val="00AF47A8"/>
    <w:rsid w:val="00AF61B6"/>
    <w:rsid w:val="00B1794B"/>
    <w:rsid w:val="00B3308E"/>
    <w:rsid w:val="00B34839"/>
    <w:rsid w:val="00B5515A"/>
    <w:rsid w:val="00B71092"/>
    <w:rsid w:val="00BB04CA"/>
    <w:rsid w:val="00BB0C6E"/>
    <w:rsid w:val="00BB2784"/>
    <w:rsid w:val="00BD0551"/>
    <w:rsid w:val="00C10891"/>
    <w:rsid w:val="00C85FC0"/>
    <w:rsid w:val="00CB1009"/>
    <w:rsid w:val="00D12C9C"/>
    <w:rsid w:val="00D165C5"/>
    <w:rsid w:val="00D23452"/>
    <w:rsid w:val="00D9149A"/>
    <w:rsid w:val="00DB4E09"/>
    <w:rsid w:val="00E00720"/>
    <w:rsid w:val="00E21BD3"/>
    <w:rsid w:val="00E33835"/>
    <w:rsid w:val="00E86BB0"/>
    <w:rsid w:val="00E86EA9"/>
    <w:rsid w:val="00E90405"/>
    <w:rsid w:val="00EF6B4E"/>
    <w:rsid w:val="00F210C8"/>
    <w:rsid w:val="00F24B80"/>
    <w:rsid w:val="00F2702A"/>
    <w:rsid w:val="00F275E6"/>
    <w:rsid w:val="00F50E9E"/>
    <w:rsid w:val="00FA5E87"/>
    <w:rsid w:val="00FB05C6"/>
    <w:rsid w:val="00FC67EC"/>
    <w:rsid w:val="00FD1EB5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84C7A-69EC-45A9-A4CB-6AF065AF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71092"/>
    <w:pPr>
      <w:spacing w:after="0" w:line="240" w:lineRule="auto"/>
      <w:ind w:left="4920" w:right="38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F7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A729D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1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19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5374E"/>
    <w:pPr>
      <w:ind w:left="720"/>
      <w:contextualSpacing/>
    </w:pPr>
  </w:style>
  <w:style w:type="character" w:styleId="a9">
    <w:name w:val="Strong"/>
    <w:basedOn w:val="a0"/>
    <w:uiPriority w:val="22"/>
    <w:qFormat/>
    <w:rsid w:val="00801C23"/>
    <w:rPr>
      <w:b/>
      <w:bCs/>
    </w:rPr>
  </w:style>
  <w:style w:type="table" w:customStyle="1" w:styleId="1">
    <w:name w:val="Сетка таблицы1"/>
    <w:basedOn w:val="a1"/>
    <w:next w:val="a4"/>
    <w:rsid w:val="001629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269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KONTPR-1</dc:creator>
  <cp:lastModifiedBy>Лёвкина Светлана Александровна</cp:lastModifiedBy>
  <cp:revision>4</cp:revision>
  <cp:lastPrinted>2021-07-12T12:57:00Z</cp:lastPrinted>
  <dcterms:created xsi:type="dcterms:W3CDTF">2021-08-23T11:32:00Z</dcterms:created>
  <dcterms:modified xsi:type="dcterms:W3CDTF">2021-08-24T06:08:00Z</dcterms:modified>
</cp:coreProperties>
</file>