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EFF" w:rsidRDefault="008D6EFF" w:rsidP="00873BB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Pr="00133794" w:rsidRDefault="007220F3" w:rsidP="00873BB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3794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1B7908" w:rsidRDefault="007220F3" w:rsidP="001B790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3794">
        <w:rPr>
          <w:rFonts w:ascii="Times New Roman" w:hAnsi="Times New Roman" w:cs="Times New Roman"/>
          <w:b/>
          <w:bCs/>
          <w:sz w:val="24"/>
          <w:szCs w:val="24"/>
        </w:rPr>
        <w:t xml:space="preserve">к проекту постановления Правительства Санкт-Петербурга </w:t>
      </w:r>
    </w:p>
    <w:p w:rsidR="001B7908" w:rsidRPr="001B7908" w:rsidRDefault="001B7908" w:rsidP="001B790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1B7908">
        <w:rPr>
          <w:rFonts w:ascii="Times New Roman" w:hAnsi="Times New Roman" w:cs="Times New Roman"/>
          <w:b/>
          <w:bCs/>
          <w:sz w:val="24"/>
          <w:szCs w:val="24"/>
        </w:rPr>
        <w:t>О переименовании, изменении цели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7908">
        <w:rPr>
          <w:rFonts w:ascii="Times New Roman" w:hAnsi="Times New Roman" w:cs="Times New Roman"/>
          <w:b/>
          <w:bCs/>
          <w:sz w:val="24"/>
          <w:szCs w:val="24"/>
        </w:rPr>
        <w:t xml:space="preserve">и определении предмета деятельности  </w:t>
      </w:r>
    </w:p>
    <w:p w:rsidR="007220F3" w:rsidRDefault="001B7908" w:rsidP="001B790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7908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Санкт-Петербургского государственного бюджетного учреждения здравоохранения «Городской гериатрический </w:t>
      </w:r>
      <w:proofErr w:type="gramStart"/>
      <w:r w:rsidRPr="001B7908">
        <w:rPr>
          <w:rFonts w:ascii="Times New Roman" w:hAnsi="Times New Roman" w:cs="Times New Roman"/>
          <w:b/>
          <w:bCs/>
          <w:sz w:val="24"/>
          <w:szCs w:val="24"/>
        </w:rPr>
        <w:t>медико-социальный</w:t>
      </w:r>
      <w:proofErr w:type="gramEnd"/>
      <w:r w:rsidRPr="001B7908">
        <w:rPr>
          <w:rFonts w:ascii="Times New Roman" w:hAnsi="Times New Roman" w:cs="Times New Roman"/>
          <w:b/>
          <w:bCs/>
          <w:sz w:val="24"/>
          <w:szCs w:val="24"/>
        </w:rPr>
        <w:t xml:space="preserve"> центр»</w:t>
      </w:r>
    </w:p>
    <w:p w:rsidR="001B7908" w:rsidRPr="00133794" w:rsidRDefault="001B7908" w:rsidP="001B79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30371" w:rsidRDefault="007220F3" w:rsidP="000009C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3794">
        <w:rPr>
          <w:rFonts w:ascii="Times New Roman" w:hAnsi="Times New Roman" w:cs="Times New Roman"/>
          <w:sz w:val="24"/>
          <w:szCs w:val="24"/>
        </w:rPr>
        <w:t>Комитетом по здравоохранению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0371">
        <w:rPr>
          <w:rFonts w:ascii="Times New Roman" w:hAnsi="Times New Roman" w:cs="Times New Roman"/>
          <w:sz w:val="24"/>
          <w:szCs w:val="24"/>
        </w:rPr>
        <w:t xml:space="preserve">разработан проект постановления Правительства </w:t>
      </w:r>
      <w:r w:rsidR="008D6EFF">
        <w:rPr>
          <w:rFonts w:ascii="Times New Roman" w:hAnsi="Times New Roman" w:cs="Times New Roman"/>
          <w:sz w:val="24"/>
          <w:szCs w:val="24"/>
        </w:rPr>
        <w:br/>
      </w:r>
      <w:r w:rsidR="00F30371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9D427C" w:rsidRPr="009D427C">
        <w:rPr>
          <w:rFonts w:ascii="Times New Roman" w:hAnsi="Times New Roman" w:cs="Times New Roman"/>
          <w:sz w:val="24"/>
          <w:szCs w:val="24"/>
        </w:rPr>
        <w:t>«О переименовании, изменении цели и опр</w:t>
      </w:r>
      <w:r w:rsidR="009D427C">
        <w:rPr>
          <w:rFonts w:ascii="Times New Roman" w:hAnsi="Times New Roman" w:cs="Times New Roman"/>
          <w:sz w:val="24"/>
          <w:szCs w:val="24"/>
        </w:rPr>
        <w:t xml:space="preserve">еделении предмета деятельности </w:t>
      </w:r>
      <w:r w:rsidR="009D427C" w:rsidRPr="009D427C">
        <w:rPr>
          <w:rFonts w:ascii="Times New Roman" w:hAnsi="Times New Roman" w:cs="Times New Roman"/>
          <w:sz w:val="24"/>
          <w:szCs w:val="24"/>
        </w:rPr>
        <w:t>Санкт-Петербургского государственного бюджетного учреждения</w:t>
      </w:r>
      <w:r w:rsidR="000009C7">
        <w:rPr>
          <w:rFonts w:ascii="Times New Roman" w:hAnsi="Times New Roman" w:cs="Times New Roman"/>
          <w:sz w:val="24"/>
          <w:szCs w:val="24"/>
        </w:rPr>
        <w:t xml:space="preserve"> </w:t>
      </w:r>
      <w:r w:rsidR="009D427C" w:rsidRPr="009D427C">
        <w:rPr>
          <w:rFonts w:ascii="Times New Roman" w:hAnsi="Times New Roman" w:cs="Times New Roman"/>
          <w:sz w:val="24"/>
          <w:szCs w:val="24"/>
        </w:rPr>
        <w:t>здравоохранения «Городской гериатрический медико-социальный центр»</w:t>
      </w:r>
      <w:r w:rsidR="00873BBA">
        <w:rPr>
          <w:rFonts w:ascii="Times New Roman" w:hAnsi="Times New Roman" w:cs="Times New Roman"/>
          <w:sz w:val="24"/>
          <w:szCs w:val="24"/>
        </w:rPr>
        <w:t xml:space="preserve"> </w:t>
      </w:r>
      <w:r w:rsidR="00F30371">
        <w:rPr>
          <w:rFonts w:ascii="Times New Roman" w:hAnsi="Times New Roman" w:cs="Times New Roman"/>
          <w:sz w:val="24"/>
          <w:szCs w:val="24"/>
        </w:rPr>
        <w:t>(далее – Проект постановления</w:t>
      </w:r>
      <w:r w:rsidRPr="00822CD2">
        <w:rPr>
          <w:rFonts w:ascii="Times New Roman" w:hAnsi="Times New Roman" w:cs="Times New Roman"/>
          <w:sz w:val="24"/>
          <w:szCs w:val="24"/>
        </w:rPr>
        <w:t>)</w:t>
      </w:r>
      <w:r w:rsidRPr="00133794">
        <w:rPr>
          <w:rFonts w:ascii="Times New Roman" w:hAnsi="Times New Roman" w:cs="Times New Roman"/>
          <w:sz w:val="24"/>
          <w:szCs w:val="24"/>
        </w:rPr>
        <w:t xml:space="preserve"> в </w:t>
      </w:r>
      <w:r w:rsidR="00F30371">
        <w:rPr>
          <w:rFonts w:ascii="Times New Roman" w:hAnsi="Times New Roman" w:cs="Times New Roman"/>
          <w:sz w:val="24"/>
          <w:szCs w:val="24"/>
        </w:rPr>
        <w:t xml:space="preserve">связи с тем, </w:t>
      </w:r>
      <w:r w:rsidR="00F30371" w:rsidRPr="003A51C1">
        <w:rPr>
          <w:rFonts w:ascii="Times New Roman" w:hAnsi="Times New Roman" w:cs="Times New Roman"/>
          <w:sz w:val="24"/>
          <w:szCs w:val="24"/>
        </w:rPr>
        <w:t>что его</w:t>
      </w:r>
      <w:r w:rsidR="00D27EFC" w:rsidRPr="003A51C1">
        <w:rPr>
          <w:rFonts w:ascii="Times New Roman" w:hAnsi="Times New Roman" w:cs="Times New Roman"/>
          <w:sz w:val="24"/>
          <w:szCs w:val="24"/>
        </w:rPr>
        <w:t xml:space="preserve"> т</w:t>
      </w:r>
      <w:r w:rsidR="00F30371" w:rsidRPr="003A51C1">
        <w:rPr>
          <w:rFonts w:ascii="Times New Roman" w:hAnsi="Times New Roman" w:cs="Times New Roman"/>
          <w:sz w:val="24"/>
          <w:szCs w:val="24"/>
        </w:rPr>
        <w:t>екущая деятельность</w:t>
      </w:r>
      <w:r w:rsidR="00F30371">
        <w:rPr>
          <w:rFonts w:ascii="Times New Roman" w:hAnsi="Times New Roman" w:cs="Times New Roman"/>
          <w:sz w:val="24"/>
          <w:szCs w:val="24"/>
        </w:rPr>
        <w:t xml:space="preserve"> не соответствует полномочиям исполнительных органов государственной власти Санкт-Петербурга</w:t>
      </w:r>
      <w:r w:rsidR="00D27EFC">
        <w:rPr>
          <w:rFonts w:ascii="Times New Roman" w:hAnsi="Times New Roman" w:cs="Times New Roman"/>
          <w:sz w:val="24"/>
          <w:szCs w:val="24"/>
        </w:rPr>
        <w:t>,</w:t>
      </w:r>
      <w:r w:rsidR="00D27EFC" w:rsidRPr="00D27EFC">
        <w:rPr>
          <w:rFonts w:ascii="Times New Roman" w:hAnsi="Times New Roman" w:cs="Times New Roman"/>
          <w:sz w:val="24"/>
          <w:szCs w:val="24"/>
        </w:rPr>
        <w:t xml:space="preserve"> </w:t>
      </w:r>
      <w:r w:rsidR="00D27EFC">
        <w:rPr>
          <w:rFonts w:ascii="Times New Roman" w:hAnsi="Times New Roman" w:cs="Times New Roman"/>
          <w:sz w:val="24"/>
          <w:szCs w:val="24"/>
        </w:rPr>
        <w:t>наименование</w:t>
      </w:r>
      <w:r w:rsidR="00D27EFC" w:rsidRPr="00D27EFC">
        <w:t xml:space="preserve"> </w:t>
      </w:r>
      <w:r w:rsidR="000009C7">
        <w:br/>
      </w:r>
      <w:r w:rsidR="00D27EFC">
        <w:rPr>
          <w:rFonts w:ascii="Times New Roman" w:hAnsi="Times New Roman" w:cs="Times New Roman"/>
          <w:sz w:val="24"/>
          <w:szCs w:val="24"/>
        </w:rPr>
        <w:t>не</w:t>
      </w:r>
      <w:r w:rsidR="00D27EFC" w:rsidRPr="00D27EFC">
        <w:rPr>
          <w:rFonts w:ascii="Times New Roman" w:hAnsi="Times New Roman" w:cs="Times New Roman"/>
          <w:sz w:val="24"/>
          <w:szCs w:val="24"/>
        </w:rPr>
        <w:t xml:space="preserve"> соответств</w:t>
      </w:r>
      <w:r w:rsidR="00D27EFC">
        <w:rPr>
          <w:rFonts w:ascii="Times New Roman" w:hAnsi="Times New Roman" w:cs="Times New Roman"/>
          <w:sz w:val="24"/>
          <w:szCs w:val="24"/>
        </w:rPr>
        <w:t>ует</w:t>
      </w:r>
      <w:r w:rsidR="00D27EFC" w:rsidRPr="00D27EFC">
        <w:rPr>
          <w:rFonts w:ascii="Times New Roman" w:hAnsi="Times New Roman" w:cs="Times New Roman"/>
          <w:sz w:val="24"/>
          <w:szCs w:val="24"/>
        </w:rPr>
        <w:t xml:space="preserve"> </w:t>
      </w:r>
      <w:r w:rsidR="00D27EFC">
        <w:rPr>
          <w:rFonts w:ascii="Times New Roman" w:hAnsi="Times New Roman" w:cs="Times New Roman"/>
          <w:sz w:val="24"/>
          <w:szCs w:val="24"/>
        </w:rPr>
        <w:t>п</w:t>
      </w:r>
      <w:r w:rsidR="00D27EFC" w:rsidRPr="00D27EFC">
        <w:rPr>
          <w:rFonts w:ascii="Times New Roman" w:hAnsi="Times New Roman" w:cs="Times New Roman"/>
          <w:sz w:val="24"/>
          <w:szCs w:val="24"/>
        </w:rPr>
        <w:t>риказ</w:t>
      </w:r>
      <w:r w:rsidR="00D27EFC">
        <w:rPr>
          <w:rFonts w:ascii="Times New Roman" w:hAnsi="Times New Roman" w:cs="Times New Roman"/>
          <w:sz w:val="24"/>
          <w:szCs w:val="24"/>
        </w:rPr>
        <w:t>у</w:t>
      </w:r>
      <w:r w:rsidR="00D27EFC" w:rsidRPr="00D27EFC">
        <w:rPr>
          <w:rFonts w:ascii="Times New Roman" w:hAnsi="Times New Roman" w:cs="Times New Roman"/>
          <w:sz w:val="24"/>
          <w:szCs w:val="24"/>
        </w:rPr>
        <w:t xml:space="preserve"> </w:t>
      </w:r>
      <w:r w:rsidR="00D27EFC">
        <w:rPr>
          <w:rFonts w:ascii="Times New Roman" w:hAnsi="Times New Roman" w:cs="Times New Roman"/>
          <w:sz w:val="24"/>
          <w:szCs w:val="24"/>
        </w:rPr>
        <w:t>Министерства здравоохранения Российской Федерации</w:t>
      </w:r>
      <w:r w:rsidR="00D27EFC" w:rsidRPr="00D27EFC">
        <w:rPr>
          <w:rFonts w:ascii="Times New Roman" w:hAnsi="Times New Roman" w:cs="Times New Roman"/>
          <w:sz w:val="24"/>
          <w:szCs w:val="24"/>
        </w:rPr>
        <w:t xml:space="preserve"> </w:t>
      </w:r>
      <w:r w:rsidR="000009C7">
        <w:rPr>
          <w:rFonts w:ascii="Times New Roman" w:hAnsi="Times New Roman" w:cs="Times New Roman"/>
          <w:sz w:val="24"/>
          <w:szCs w:val="24"/>
        </w:rPr>
        <w:br/>
      </w:r>
      <w:r w:rsidR="00D27EFC" w:rsidRPr="00D27EFC">
        <w:rPr>
          <w:rFonts w:ascii="Times New Roman" w:hAnsi="Times New Roman" w:cs="Times New Roman"/>
          <w:sz w:val="24"/>
          <w:szCs w:val="24"/>
        </w:rPr>
        <w:t xml:space="preserve">от 06.08.2013 </w:t>
      </w:r>
      <w:r w:rsidR="00D27EFC">
        <w:rPr>
          <w:rFonts w:ascii="Times New Roman" w:hAnsi="Times New Roman" w:cs="Times New Roman"/>
          <w:sz w:val="24"/>
          <w:szCs w:val="24"/>
        </w:rPr>
        <w:t>№</w:t>
      </w:r>
      <w:r w:rsidR="00D27EFC" w:rsidRPr="00D27EFC">
        <w:rPr>
          <w:rFonts w:ascii="Times New Roman" w:hAnsi="Times New Roman" w:cs="Times New Roman"/>
          <w:sz w:val="24"/>
          <w:szCs w:val="24"/>
        </w:rPr>
        <w:t xml:space="preserve"> 529н </w:t>
      </w:r>
      <w:r w:rsidR="00D27EFC">
        <w:rPr>
          <w:rFonts w:ascii="Times New Roman" w:hAnsi="Times New Roman" w:cs="Times New Roman"/>
          <w:sz w:val="24"/>
          <w:szCs w:val="24"/>
        </w:rPr>
        <w:t>«</w:t>
      </w:r>
      <w:r w:rsidR="00D27EFC" w:rsidRPr="00D27EFC">
        <w:rPr>
          <w:rFonts w:ascii="Times New Roman" w:hAnsi="Times New Roman" w:cs="Times New Roman"/>
          <w:sz w:val="24"/>
          <w:szCs w:val="24"/>
        </w:rPr>
        <w:t>Об утверждении номенклатуры медицинских организаций</w:t>
      </w:r>
      <w:r w:rsidR="00D27EFC">
        <w:rPr>
          <w:rFonts w:ascii="Times New Roman" w:hAnsi="Times New Roman" w:cs="Times New Roman"/>
          <w:sz w:val="24"/>
          <w:szCs w:val="24"/>
        </w:rPr>
        <w:t>».</w:t>
      </w:r>
      <w:r w:rsidR="00D27EFC" w:rsidRPr="00D27E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4676E" w:rsidRDefault="00F30371" w:rsidP="000009C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220F3" w:rsidRPr="00133794">
        <w:rPr>
          <w:rFonts w:ascii="Times New Roman" w:hAnsi="Times New Roman" w:cs="Times New Roman"/>
          <w:sz w:val="24"/>
          <w:szCs w:val="24"/>
        </w:rPr>
        <w:t>соответстви</w:t>
      </w:r>
      <w:r>
        <w:rPr>
          <w:rFonts w:ascii="Times New Roman" w:hAnsi="Times New Roman" w:cs="Times New Roman"/>
          <w:sz w:val="24"/>
          <w:szCs w:val="24"/>
        </w:rPr>
        <w:t xml:space="preserve">и с подпунктом 3 пункта 1 статьи 1 Закона Санкт-Петербурга </w:t>
      </w:r>
      <w:r w:rsidR="000E086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от 26.04.2006 № 223-35 «О</w:t>
      </w:r>
      <w:r w:rsidRPr="00F30371">
        <w:rPr>
          <w:rFonts w:ascii="Times New Roman" w:hAnsi="Times New Roman" w:cs="Times New Roman"/>
          <w:sz w:val="24"/>
          <w:szCs w:val="24"/>
        </w:rPr>
        <w:t xml:space="preserve"> </w:t>
      </w:r>
      <w:r w:rsidRPr="00133794">
        <w:rPr>
          <w:rFonts w:ascii="Times New Roman" w:hAnsi="Times New Roman" w:cs="Times New Roman"/>
          <w:sz w:val="24"/>
          <w:szCs w:val="24"/>
        </w:rPr>
        <w:t>государственных унитарных предприятиях Санкт-Петербурга, государственных учреждениях Санкт-Петербурга и иных коммерческих</w:t>
      </w:r>
      <w:r w:rsidR="003A51C1">
        <w:rPr>
          <w:rFonts w:ascii="Times New Roman" w:hAnsi="Times New Roman" w:cs="Times New Roman"/>
          <w:sz w:val="24"/>
          <w:szCs w:val="24"/>
        </w:rPr>
        <w:t xml:space="preserve"> </w:t>
      </w:r>
      <w:r w:rsidR="003A51C1">
        <w:rPr>
          <w:rFonts w:ascii="Times New Roman" w:hAnsi="Times New Roman" w:cs="Times New Roman"/>
          <w:sz w:val="24"/>
          <w:szCs w:val="24"/>
        </w:rPr>
        <w:br/>
      </w:r>
      <w:r w:rsidRPr="00133794">
        <w:rPr>
          <w:rFonts w:ascii="Times New Roman" w:hAnsi="Times New Roman" w:cs="Times New Roman"/>
          <w:sz w:val="24"/>
          <w:szCs w:val="24"/>
        </w:rPr>
        <w:t>и некоммерческих организациях, учредителем (участником, акционером, членом) которых является Санкт-Петербург»</w:t>
      </w:r>
      <w:r>
        <w:rPr>
          <w:rFonts w:ascii="Times New Roman" w:hAnsi="Times New Roman" w:cs="Times New Roman"/>
          <w:sz w:val="24"/>
          <w:szCs w:val="24"/>
        </w:rPr>
        <w:t xml:space="preserve"> определение, в том числе путем изменения в установленном порядке, предмета и целей деятельности учреждений является полномочием </w:t>
      </w:r>
      <w:r w:rsidR="007220F3" w:rsidRPr="00133794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  <w:r w:rsidR="00E4676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4676E" w:rsidRDefault="00E4676E" w:rsidP="000009C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пункту 4 статьи 52 Гражданского кодекса Российской Федерации в уставах некоммерческих организаций должны быть определены предмет и цели деятельности.</w:t>
      </w:r>
    </w:p>
    <w:p w:rsidR="007220F3" w:rsidRPr="00133794" w:rsidRDefault="00E4676E" w:rsidP="000009C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установлено статьей 9.2 Федерального закона от 12.01.1996 № 7-ФЗ </w:t>
      </w:r>
      <w:r w:rsidR="000009C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«О </w:t>
      </w:r>
      <w:r w:rsidR="007220F3" w:rsidRPr="00133794">
        <w:rPr>
          <w:rFonts w:ascii="Times New Roman" w:hAnsi="Times New Roman" w:cs="Times New Roman"/>
          <w:sz w:val="24"/>
          <w:szCs w:val="24"/>
        </w:rPr>
        <w:t xml:space="preserve">некоммерческих организациях», бюджетное учреждение осуществляет свою деятельность в соответствии с предметом и целями деятельности, определенными </w:t>
      </w:r>
      <w:r w:rsidR="000E0867">
        <w:rPr>
          <w:rFonts w:ascii="Times New Roman" w:hAnsi="Times New Roman" w:cs="Times New Roman"/>
          <w:sz w:val="24"/>
          <w:szCs w:val="24"/>
        </w:rPr>
        <w:br/>
      </w:r>
      <w:r w:rsidR="007220F3" w:rsidRPr="00133794">
        <w:rPr>
          <w:rFonts w:ascii="Times New Roman" w:hAnsi="Times New Roman" w:cs="Times New Roman"/>
          <w:sz w:val="24"/>
          <w:szCs w:val="24"/>
        </w:rPr>
        <w:t>в соответствии с федеральными законами, иными нормативными правовыми актами, муниципальными правовыми актами и уставом.</w:t>
      </w:r>
    </w:p>
    <w:p w:rsidR="007220F3" w:rsidRPr="00133794" w:rsidRDefault="007220F3" w:rsidP="000009C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3794">
        <w:rPr>
          <w:rFonts w:ascii="Times New Roman" w:hAnsi="Times New Roman" w:cs="Times New Roman"/>
          <w:sz w:val="24"/>
          <w:szCs w:val="24"/>
        </w:rPr>
        <w:t xml:space="preserve">Порядком взаимодействия исполнительных органов государственной власти </w:t>
      </w:r>
      <w:r w:rsidR="00B23439">
        <w:rPr>
          <w:rFonts w:ascii="Times New Roman" w:hAnsi="Times New Roman" w:cs="Times New Roman"/>
          <w:sz w:val="24"/>
          <w:szCs w:val="24"/>
        </w:rPr>
        <w:br/>
      </w:r>
      <w:r w:rsidRPr="00133794">
        <w:rPr>
          <w:rFonts w:ascii="Times New Roman" w:hAnsi="Times New Roman" w:cs="Times New Roman"/>
          <w:sz w:val="24"/>
          <w:szCs w:val="24"/>
        </w:rPr>
        <w:t>Санкт-Петербурга при принятии решений об изменении целей и предмет</w:t>
      </w:r>
      <w:r>
        <w:rPr>
          <w:rFonts w:ascii="Times New Roman" w:hAnsi="Times New Roman" w:cs="Times New Roman"/>
          <w:sz w:val="24"/>
          <w:szCs w:val="24"/>
        </w:rPr>
        <w:t>а деятельности государственных</w:t>
      </w:r>
      <w:r w:rsidR="00E4676E">
        <w:rPr>
          <w:rFonts w:ascii="Times New Roman" w:hAnsi="Times New Roman" w:cs="Times New Roman"/>
          <w:sz w:val="24"/>
          <w:szCs w:val="24"/>
        </w:rPr>
        <w:t xml:space="preserve"> унитарных предприятий Санкт-Петербурга и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794">
        <w:rPr>
          <w:rFonts w:ascii="Times New Roman" w:hAnsi="Times New Roman" w:cs="Times New Roman"/>
          <w:sz w:val="24"/>
          <w:szCs w:val="24"/>
        </w:rPr>
        <w:t>учреждений Санкт-Петербурга, утвержденны</w:t>
      </w:r>
      <w:r w:rsidR="00E4676E">
        <w:rPr>
          <w:rFonts w:ascii="Times New Roman" w:hAnsi="Times New Roman" w:cs="Times New Roman"/>
          <w:sz w:val="24"/>
          <w:szCs w:val="24"/>
        </w:rPr>
        <w:t>м</w:t>
      </w:r>
      <w:r w:rsidRPr="00133794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</w:t>
      </w:r>
      <w:r w:rsidR="000009C7">
        <w:rPr>
          <w:rFonts w:ascii="Times New Roman" w:hAnsi="Times New Roman" w:cs="Times New Roman"/>
          <w:sz w:val="24"/>
          <w:szCs w:val="24"/>
        </w:rPr>
        <w:br/>
      </w:r>
      <w:r w:rsidRPr="00133794">
        <w:rPr>
          <w:rFonts w:ascii="Times New Roman" w:hAnsi="Times New Roman" w:cs="Times New Roman"/>
          <w:sz w:val="24"/>
          <w:szCs w:val="24"/>
        </w:rPr>
        <w:t xml:space="preserve">Санкт-Петербурга от 22.04.2010 № 417, </w:t>
      </w:r>
      <w:r w:rsidR="00E4676E">
        <w:rPr>
          <w:rFonts w:ascii="Times New Roman" w:hAnsi="Times New Roman" w:cs="Times New Roman"/>
          <w:sz w:val="24"/>
          <w:szCs w:val="24"/>
        </w:rPr>
        <w:t>определено, что цели и предмет</w:t>
      </w:r>
      <w:r w:rsidRPr="00133794">
        <w:rPr>
          <w:rFonts w:ascii="Times New Roman" w:hAnsi="Times New Roman" w:cs="Times New Roman"/>
          <w:sz w:val="24"/>
          <w:szCs w:val="24"/>
        </w:rPr>
        <w:t xml:space="preserve"> деятельности учреждения должн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33794">
        <w:rPr>
          <w:rFonts w:ascii="Times New Roman" w:hAnsi="Times New Roman" w:cs="Times New Roman"/>
          <w:sz w:val="24"/>
          <w:szCs w:val="24"/>
        </w:rPr>
        <w:t xml:space="preserve"> соответствовать требованиям статей 26</w:t>
      </w:r>
      <w:r w:rsidR="00446EC7">
        <w:rPr>
          <w:rFonts w:ascii="Times New Roman" w:hAnsi="Times New Roman" w:cs="Times New Roman"/>
          <w:sz w:val="24"/>
          <w:szCs w:val="24"/>
        </w:rPr>
        <w:t xml:space="preserve">.3 и 26.11 Федерального </w:t>
      </w:r>
      <w:r w:rsidR="00B23439">
        <w:rPr>
          <w:rFonts w:ascii="Times New Roman" w:hAnsi="Times New Roman" w:cs="Times New Roman"/>
          <w:sz w:val="24"/>
          <w:szCs w:val="24"/>
        </w:rPr>
        <w:br/>
      </w:r>
      <w:r w:rsidR="00446EC7">
        <w:rPr>
          <w:rFonts w:ascii="Times New Roman" w:hAnsi="Times New Roman" w:cs="Times New Roman"/>
          <w:sz w:val="24"/>
          <w:szCs w:val="24"/>
        </w:rPr>
        <w:t xml:space="preserve">закона </w:t>
      </w:r>
      <w:r w:rsidRPr="00133794">
        <w:rPr>
          <w:rFonts w:ascii="Times New Roman" w:hAnsi="Times New Roman" w:cs="Times New Roman"/>
          <w:sz w:val="24"/>
          <w:szCs w:val="24"/>
        </w:rPr>
        <w:t>от 06.10.1999 № 184-ФЗ «Об общих принципах организации законодательных (представительных) и исполнительных органов государственной</w:t>
      </w:r>
      <w:proofErr w:type="gramEnd"/>
      <w:r w:rsidRPr="00133794">
        <w:rPr>
          <w:rFonts w:ascii="Times New Roman" w:hAnsi="Times New Roman" w:cs="Times New Roman"/>
          <w:sz w:val="24"/>
          <w:szCs w:val="24"/>
        </w:rPr>
        <w:t xml:space="preserve"> власти субъектов Российской Федерации</w:t>
      </w:r>
      <w:r w:rsidR="00E4676E">
        <w:rPr>
          <w:rFonts w:ascii="Times New Roman" w:hAnsi="Times New Roman" w:cs="Times New Roman"/>
          <w:sz w:val="24"/>
          <w:szCs w:val="24"/>
        </w:rPr>
        <w:t>»</w:t>
      </w:r>
      <w:r w:rsidRPr="00133794">
        <w:rPr>
          <w:rFonts w:ascii="Times New Roman" w:hAnsi="Times New Roman" w:cs="Times New Roman"/>
          <w:sz w:val="24"/>
          <w:szCs w:val="24"/>
        </w:rPr>
        <w:t>.</w:t>
      </w:r>
    </w:p>
    <w:p w:rsidR="007220F3" w:rsidRPr="00133794" w:rsidRDefault="00771CBB" w:rsidP="000009C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CBB">
        <w:rPr>
          <w:rFonts w:ascii="Times New Roman" w:hAnsi="Times New Roman" w:cs="Times New Roman"/>
          <w:sz w:val="24"/>
          <w:szCs w:val="24"/>
        </w:rPr>
        <w:t>Санкт-Петербургско</w:t>
      </w:r>
      <w:r w:rsidR="008B0074">
        <w:rPr>
          <w:rFonts w:ascii="Times New Roman" w:hAnsi="Times New Roman" w:cs="Times New Roman"/>
          <w:sz w:val="24"/>
          <w:szCs w:val="24"/>
        </w:rPr>
        <w:t>е</w:t>
      </w:r>
      <w:r w:rsidRPr="00771CBB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 w:rsidR="008B0074">
        <w:rPr>
          <w:rFonts w:ascii="Times New Roman" w:hAnsi="Times New Roman" w:cs="Times New Roman"/>
          <w:sz w:val="24"/>
          <w:szCs w:val="24"/>
        </w:rPr>
        <w:t>е</w:t>
      </w:r>
      <w:r w:rsidRPr="00771CBB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8B0074">
        <w:rPr>
          <w:rFonts w:ascii="Times New Roman" w:hAnsi="Times New Roman" w:cs="Times New Roman"/>
          <w:sz w:val="24"/>
          <w:szCs w:val="24"/>
        </w:rPr>
        <w:t>е</w:t>
      </w:r>
      <w:r w:rsidRPr="00771CBB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8B0074">
        <w:rPr>
          <w:rFonts w:ascii="Times New Roman" w:hAnsi="Times New Roman" w:cs="Times New Roman"/>
          <w:sz w:val="24"/>
          <w:szCs w:val="24"/>
        </w:rPr>
        <w:t>е</w:t>
      </w:r>
      <w:r w:rsidRPr="00771CBB">
        <w:rPr>
          <w:rFonts w:ascii="Times New Roman" w:hAnsi="Times New Roman" w:cs="Times New Roman"/>
          <w:sz w:val="24"/>
          <w:szCs w:val="24"/>
        </w:rPr>
        <w:t xml:space="preserve"> здравоохранения «Городской гериатрический </w:t>
      </w:r>
      <w:proofErr w:type="gramStart"/>
      <w:r w:rsidRPr="00771CBB">
        <w:rPr>
          <w:rFonts w:ascii="Times New Roman" w:hAnsi="Times New Roman" w:cs="Times New Roman"/>
          <w:sz w:val="24"/>
          <w:szCs w:val="24"/>
        </w:rPr>
        <w:t>медико-социальный</w:t>
      </w:r>
      <w:proofErr w:type="gramEnd"/>
      <w:r w:rsidRPr="00771CBB">
        <w:rPr>
          <w:rFonts w:ascii="Times New Roman" w:hAnsi="Times New Roman" w:cs="Times New Roman"/>
          <w:sz w:val="24"/>
          <w:szCs w:val="24"/>
        </w:rPr>
        <w:t xml:space="preserve"> центр» </w:t>
      </w:r>
      <w:r w:rsidR="00E4676E">
        <w:rPr>
          <w:rFonts w:ascii="Times New Roman" w:hAnsi="Times New Roman" w:cs="Times New Roman"/>
          <w:sz w:val="24"/>
          <w:szCs w:val="24"/>
        </w:rPr>
        <w:t>(далее – Учреждение)</w:t>
      </w:r>
      <w:r w:rsidR="007220F3" w:rsidRPr="00133794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0009C7">
        <w:rPr>
          <w:rFonts w:ascii="Times New Roman" w:hAnsi="Times New Roman" w:cs="Times New Roman"/>
          <w:sz w:val="24"/>
          <w:szCs w:val="24"/>
        </w:rPr>
        <w:t xml:space="preserve"> </w:t>
      </w:r>
      <w:r w:rsidR="00E4676E">
        <w:rPr>
          <w:rFonts w:ascii="Times New Roman" w:hAnsi="Times New Roman" w:cs="Times New Roman"/>
          <w:sz w:val="24"/>
          <w:szCs w:val="24"/>
        </w:rPr>
        <w:t>некоммерческой организацией</w:t>
      </w:r>
      <w:r w:rsidR="007220F3" w:rsidRPr="00133794">
        <w:rPr>
          <w:rFonts w:ascii="Times New Roman" w:hAnsi="Times New Roman" w:cs="Times New Roman"/>
          <w:sz w:val="24"/>
          <w:szCs w:val="24"/>
        </w:rPr>
        <w:t>.</w:t>
      </w:r>
      <w:r w:rsidR="00E4676E">
        <w:rPr>
          <w:rFonts w:ascii="Times New Roman" w:hAnsi="Times New Roman" w:cs="Times New Roman"/>
          <w:sz w:val="24"/>
          <w:szCs w:val="24"/>
        </w:rPr>
        <w:t xml:space="preserve"> Имущество Учреждения принадлежит ему на праве оперативного управления.</w:t>
      </w:r>
    </w:p>
    <w:p w:rsidR="007220F3" w:rsidRPr="00133794" w:rsidRDefault="007220F3" w:rsidP="000009C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 xml:space="preserve">Основным видом деятельности является медицинская деятельность, которую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3794">
        <w:rPr>
          <w:rFonts w:ascii="Times New Roman" w:hAnsi="Times New Roman" w:cs="Times New Roman"/>
          <w:sz w:val="24"/>
          <w:szCs w:val="24"/>
        </w:rPr>
        <w:t xml:space="preserve">чреждение осуществляет на основании </w:t>
      </w:r>
      <w:r w:rsidR="00861AD8">
        <w:rPr>
          <w:rFonts w:ascii="Times New Roman" w:hAnsi="Times New Roman" w:cs="Times New Roman"/>
          <w:sz w:val="24"/>
          <w:szCs w:val="24"/>
        </w:rPr>
        <w:t>действующей бессрочно лицензии</w:t>
      </w:r>
      <w:r w:rsidRPr="008866CC">
        <w:rPr>
          <w:rFonts w:ascii="Times New Roman" w:hAnsi="Times New Roman" w:cs="Times New Roman"/>
          <w:sz w:val="24"/>
          <w:szCs w:val="24"/>
        </w:rPr>
        <w:t>.</w:t>
      </w:r>
    </w:p>
    <w:p w:rsidR="007220F3" w:rsidRPr="00133794" w:rsidRDefault="007220F3" w:rsidP="000009C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>С учетом видов медицинской помощи, установ</w:t>
      </w:r>
      <w:r w:rsidR="00861AD8">
        <w:rPr>
          <w:rFonts w:ascii="Times New Roman" w:hAnsi="Times New Roman" w:cs="Times New Roman"/>
          <w:sz w:val="24"/>
          <w:szCs w:val="24"/>
        </w:rPr>
        <w:t xml:space="preserve">ленных статьей 32 Федерального </w:t>
      </w:r>
      <w:r w:rsidRPr="00133794">
        <w:rPr>
          <w:rFonts w:ascii="Times New Roman" w:hAnsi="Times New Roman" w:cs="Times New Roman"/>
          <w:sz w:val="24"/>
          <w:szCs w:val="24"/>
        </w:rPr>
        <w:t>закона «Об основах охраны здоровья граждан в Рос</w:t>
      </w:r>
      <w:r w:rsidR="00861AD8">
        <w:rPr>
          <w:rFonts w:ascii="Times New Roman" w:hAnsi="Times New Roman" w:cs="Times New Roman"/>
          <w:sz w:val="24"/>
          <w:szCs w:val="24"/>
        </w:rPr>
        <w:t xml:space="preserve">сийской Федерации», положений </w:t>
      </w:r>
      <w:r w:rsidR="00B23439">
        <w:rPr>
          <w:rFonts w:ascii="Times New Roman" w:hAnsi="Times New Roman" w:cs="Times New Roman"/>
          <w:sz w:val="24"/>
          <w:szCs w:val="24"/>
        </w:rPr>
        <w:br/>
      </w:r>
      <w:r w:rsidRPr="00133794">
        <w:rPr>
          <w:rFonts w:ascii="Times New Roman" w:hAnsi="Times New Roman" w:cs="Times New Roman"/>
          <w:sz w:val="24"/>
          <w:szCs w:val="24"/>
        </w:rPr>
        <w:t>статей 2</w:t>
      </w:r>
      <w:r w:rsidR="00446EC7">
        <w:rPr>
          <w:rFonts w:ascii="Times New Roman" w:hAnsi="Times New Roman" w:cs="Times New Roman"/>
          <w:sz w:val="24"/>
          <w:szCs w:val="24"/>
        </w:rPr>
        <w:t>6.3 и 26.11 Федерального закона</w:t>
      </w:r>
      <w:r w:rsidRPr="00133794">
        <w:rPr>
          <w:rFonts w:ascii="Times New Roman" w:hAnsi="Times New Roman" w:cs="Times New Roman"/>
          <w:sz w:val="24"/>
          <w:szCs w:val="24"/>
        </w:rPr>
        <w:t xml:space="preserve"> № 184-ФЗ</w:t>
      </w:r>
      <w:r w:rsidR="00E4676E">
        <w:rPr>
          <w:rFonts w:ascii="Times New Roman" w:hAnsi="Times New Roman" w:cs="Times New Roman"/>
          <w:sz w:val="24"/>
          <w:szCs w:val="24"/>
        </w:rPr>
        <w:t xml:space="preserve"> </w:t>
      </w:r>
      <w:r w:rsidR="00E4676E" w:rsidRPr="00133794">
        <w:rPr>
          <w:rFonts w:ascii="Times New Roman" w:hAnsi="Times New Roman" w:cs="Times New Roman"/>
          <w:sz w:val="24"/>
          <w:szCs w:val="24"/>
        </w:rPr>
        <w:t>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E4676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676E">
        <w:rPr>
          <w:rFonts w:ascii="Times New Roman" w:hAnsi="Times New Roman" w:cs="Times New Roman"/>
          <w:sz w:val="24"/>
          <w:szCs w:val="24"/>
        </w:rPr>
        <w:t>цели деятельности Учреждения требую</w:t>
      </w:r>
      <w:r w:rsidRPr="00133794">
        <w:rPr>
          <w:rFonts w:ascii="Times New Roman" w:hAnsi="Times New Roman" w:cs="Times New Roman"/>
          <w:sz w:val="24"/>
          <w:szCs w:val="24"/>
        </w:rPr>
        <w:t xml:space="preserve">т корректировки.  </w:t>
      </w:r>
    </w:p>
    <w:p w:rsidR="003A51C1" w:rsidRDefault="007220F3" w:rsidP="000009C7">
      <w:pPr>
        <w:ind w:firstLine="709"/>
        <w:jc w:val="both"/>
        <w:rPr>
          <w:sz w:val="24"/>
          <w:szCs w:val="24"/>
        </w:rPr>
      </w:pPr>
      <w:r w:rsidRPr="00133794">
        <w:rPr>
          <w:sz w:val="24"/>
          <w:szCs w:val="24"/>
        </w:rPr>
        <w:t>Проектом постановления</w:t>
      </w:r>
      <w:r w:rsidR="00E4676E">
        <w:rPr>
          <w:sz w:val="24"/>
          <w:szCs w:val="24"/>
        </w:rPr>
        <w:t>,</w:t>
      </w:r>
      <w:r w:rsidRPr="00133794">
        <w:rPr>
          <w:sz w:val="24"/>
          <w:szCs w:val="24"/>
        </w:rPr>
        <w:t xml:space="preserve"> в соответствии с действующим законодательством</w:t>
      </w:r>
      <w:r>
        <w:rPr>
          <w:sz w:val="24"/>
          <w:szCs w:val="24"/>
        </w:rPr>
        <w:t xml:space="preserve"> </w:t>
      </w:r>
      <w:r w:rsidR="00E4676E">
        <w:rPr>
          <w:sz w:val="24"/>
          <w:szCs w:val="24"/>
        </w:rPr>
        <w:t>предлагается установить</w:t>
      </w:r>
      <w:r w:rsidRPr="00133794">
        <w:rPr>
          <w:sz w:val="24"/>
          <w:szCs w:val="24"/>
        </w:rPr>
        <w:t xml:space="preserve"> цель деятельности Учреждения:</w:t>
      </w:r>
      <w:r w:rsidR="0019051B">
        <w:rPr>
          <w:sz w:val="24"/>
          <w:szCs w:val="24"/>
        </w:rPr>
        <w:t xml:space="preserve"> </w:t>
      </w:r>
      <w:r w:rsidR="001C31DA">
        <w:rPr>
          <w:sz w:val="24"/>
          <w:szCs w:val="24"/>
        </w:rPr>
        <w:t>«</w:t>
      </w:r>
      <w:r w:rsidR="001C31DA" w:rsidRPr="001C31DA">
        <w:rPr>
          <w:sz w:val="24"/>
          <w:szCs w:val="24"/>
        </w:rPr>
        <w:t xml:space="preserve">организация оказания </w:t>
      </w:r>
      <w:r w:rsidR="00B23439">
        <w:rPr>
          <w:sz w:val="24"/>
          <w:szCs w:val="24"/>
        </w:rPr>
        <w:br/>
      </w:r>
      <w:r w:rsidR="001C31DA" w:rsidRPr="001C31DA">
        <w:rPr>
          <w:sz w:val="24"/>
          <w:szCs w:val="24"/>
        </w:rPr>
        <w:t xml:space="preserve">населению Санкт-Петербурга первичной медико-санитарной помощи, </w:t>
      </w:r>
      <w:r w:rsidR="00B23439">
        <w:rPr>
          <w:sz w:val="24"/>
          <w:szCs w:val="24"/>
        </w:rPr>
        <w:br/>
      </w:r>
      <w:r w:rsidR="001C31DA">
        <w:rPr>
          <w:sz w:val="24"/>
          <w:szCs w:val="24"/>
        </w:rPr>
        <w:t>с</w:t>
      </w:r>
      <w:r w:rsidR="001C31DA" w:rsidRPr="001C31DA">
        <w:rPr>
          <w:sz w:val="24"/>
          <w:szCs w:val="24"/>
        </w:rPr>
        <w:t xml:space="preserve">пециализированной медицинской помощи, в том числе при психических расстройствах </w:t>
      </w:r>
      <w:r w:rsidR="001C31DA" w:rsidRPr="00EB049F">
        <w:rPr>
          <w:sz w:val="24"/>
          <w:szCs w:val="24"/>
        </w:rPr>
        <w:t xml:space="preserve">и расстройствах поведения, по профилю «гериатрия», паллиативной медицинской </w:t>
      </w:r>
      <w:r w:rsidR="00DA2C01" w:rsidRPr="00EB049F">
        <w:rPr>
          <w:sz w:val="24"/>
          <w:szCs w:val="24"/>
        </w:rPr>
        <w:br/>
      </w:r>
      <w:r w:rsidR="001C31DA" w:rsidRPr="00EB049F">
        <w:rPr>
          <w:sz w:val="24"/>
          <w:szCs w:val="24"/>
        </w:rPr>
        <w:t>помощи; проведение медицинских экспертиз,</w:t>
      </w:r>
      <w:r w:rsidR="001C31DA" w:rsidRPr="001C31DA">
        <w:rPr>
          <w:sz w:val="24"/>
          <w:szCs w:val="24"/>
        </w:rPr>
        <w:t xml:space="preserve"> медицинских осмотров и медицинских освидетельствований</w:t>
      </w:r>
      <w:r w:rsidR="000F2248">
        <w:rPr>
          <w:sz w:val="24"/>
          <w:szCs w:val="24"/>
        </w:rPr>
        <w:t>»</w:t>
      </w:r>
      <w:r w:rsidR="001C31DA">
        <w:rPr>
          <w:sz w:val="24"/>
          <w:szCs w:val="24"/>
        </w:rPr>
        <w:t>;</w:t>
      </w:r>
    </w:p>
    <w:p w:rsidR="001C31DA" w:rsidRPr="001C31DA" w:rsidRDefault="001C31DA" w:rsidP="001C31DA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определить п</w:t>
      </w:r>
      <w:r w:rsidRPr="00822CD2">
        <w:rPr>
          <w:sz w:val="24"/>
          <w:szCs w:val="24"/>
        </w:rPr>
        <w:t>редмет</w:t>
      </w:r>
      <w:r>
        <w:rPr>
          <w:sz w:val="24"/>
          <w:szCs w:val="24"/>
        </w:rPr>
        <w:t xml:space="preserve"> </w:t>
      </w:r>
      <w:r w:rsidRPr="00822CD2">
        <w:rPr>
          <w:sz w:val="24"/>
          <w:szCs w:val="24"/>
        </w:rPr>
        <w:t>деятельности</w:t>
      </w:r>
      <w:r w:rsidRPr="001C31DA">
        <w:t xml:space="preserve"> </w:t>
      </w:r>
      <w:r w:rsidRPr="001C31DA">
        <w:rPr>
          <w:sz w:val="24"/>
          <w:szCs w:val="24"/>
        </w:rPr>
        <w:t>Учреждения</w:t>
      </w:r>
      <w:r w:rsidRPr="000F3E08">
        <w:rPr>
          <w:sz w:val="24"/>
          <w:szCs w:val="24"/>
        </w:rPr>
        <w:t>:</w:t>
      </w:r>
      <w:r w:rsidRPr="001C31DA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</w:t>
      </w:r>
      <w:r w:rsidRPr="001C31DA">
        <w:rPr>
          <w:sz w:val="24"/>
          <w:szCs w:val="24"/>
        </w:rPr>
        <w:t xml:space="preserve">оказание населению </w:t>
      </w:r>
      <w:r w:rsidRPr="001C31DA">
        <w:rPr>
          <w:sz w:val="24"/>
          <w:szCs w:val="24"/>
        </w:rPr>
        <w:br/>
        <w:t xml:space="preserve">Санкт-Петербурга первичной медико-санитарной помощи в амбулаторных условиях </w:t>
      </w:r>
      <w:r w:rsidR="000009C7">
        <w:rPr>
          <w:sz w:val="24"/>
          <w:szCs w:val="24"/>
        </w:rPr>
        <w:br/>
      </w:r>
      <w:r w:rsidRPr="001C31DA">
        <w:rPr>
          <w:sz w:val="24"/>
          <w:szCs w:val="24"/>
        </w:rPr>
        <w:t xml:space="preserve">и в условиях дневного стационара, специализированной медицинской помощи, </w:t>
      </w:r>
      <w:r w:rsidRPr="001C31DA">
        <w:rPr>
          <w:sz w:val="24"/>
          <w:szCs w:val="24"/>
        </w:rPr>
        <w:br/>
        <w:t>в том числе при психических расстройствах и расстройствах поведения в стационарных условиях и в условиях дневного стационара, по профилю «гериатрия», паллиативной медицинской помощи в амбулаторных, в том числе на дому, и в стационарных условиях, проведение медицинских экспертиз, медицинских осмотров</w:t>
      </w:r>
      <w:proofErr w:type="gramEnd"/>
      <w:r w:rsidRPr="001C31DA">
        <w:rPr>
          <w:sz w:val="24"/>
          <w:szCs w:val="24"/>
        </w:rPr>
        <w:t xml:space="preserve"> и медицинских освидетельствований, в соответствии  с законодательными и иными нормативными правовыми актами Российской Федерации, в том числе порядками оказания медицинской помощи, и с учетом стандартов медицинской помощи</w:t>
      </w:r>
      <w:r>
        <w:rPr>
          <w:sz w:val="24"/>
          <w:szCs w:val="24"/>
        </w:rPr>
        <w:t>»</w:t>
      </w:r>
      <w:r w:rsidRPr="001C31DA">
        <w:rPr>
          <w:sz w:val="24"/>
          <w:szCs w:val="24"/>
        </w:rPr>
        <w:t>.</w:t>
      </w:r>
    </w:p>
    <w:p w:rsidR="00BF2633" w:rsidRDefault="001C31DA" w:rsidP="00BF2633">
      <w:pPr>
        <w:tabs>
          <w:tab w:val="left" w:pos="3105"/>
        </w:tabs>
        <w:suppressAutoHyphens/>
        <w:ind w:firstLine="567"/>
        <w:jc w:val="both"/>
        <w:rPr>
          <w:sz w:val="24"/>
          <w:szCs w:val="24"/>
        </w:rPr>
      </w:pPr>
      <w:proofErr w:type="gramStart"/>
      <w:r w:rsidRPr="0071339E">
        <w:rPr>
          <w:sz w:val="24"/>
          <w:szCs w:val="24"/>
        </w:rPr>
        <w:t xml:space="preserve">Внесение в Устав Учреждения </w:t>
      </w:r>
      <w:r>
        <w:rPr>
          <w:sz w:val="24"/>
          <w:szCs w:val="24"/>
        </w:rPr>
        <w:t xml:space="preserve">предмета деятельности: </w:t>
      </w:r>
      <w:r w:rsidR="00BF2633" w:rsidRPr="00BF2633">
        <w:rPr>
          <w:sz w:val="24"/>
          <w:szCs w:val="24"/>
        </w:rPr>
        <w:t xml:space="preserve">«оказание  населению </w:t>
      </w:r>
      <w:r w:rsidR="000009C7">
        <w:rPr>
          <w:sz w:val="24"/>
          <w:szCs w:val="24"/>
        </w:rPr>
        <w:br/>
      </w:r>
      <w:r w:rsidR="00BF2633" w:rsidRPr="00BF2633">
        <w:rPr>
          <w:sz w:val="24"/>
          <w:szCs w:val="24"/>
        </w:rPr>
        <w:t xml:space="preserve">Санкт-Петербурга первичной медико-санитарной помощи в амбулаторных условиях </w:t>
      </w:r>
      <w:r w:rsidR="000009C7">
        <w:rPr>
          <w:sz w:val="24"/>
          <w:szCs w:val="24"/>
        </w:rPr>
        <w:br/>
      </w:r>
      <w:r w:rsidR="00BF2633" w:rsidRPr="00BF2633">
        <w:rPr>
          <w:sz w:val="24"/>
          <w:szCs w:val="24"/>
        </w:rPr>
        <w:t>и в условиях дневного стационара, специализированной медицинской помощи,</w:t>
      </w:r>
      <w:r w:rsidR="00BF2633" w:rsidRPr="00BF2633">
        <w:rPr>
          <w:sz w:val="24"/>
          <w:szCs w:val="24"/>
        </w:rPr>
        <w:br/>
        <w:t>в том числе при психических расстройствах и расстройствах поведения в стационарных условиях и в условиях дневного стационара, по профилю «гериатрия», паллиативной медицинской помощи в амбулаторных, в том числе на дому, и в стационарных условиях,</w:t>
      </w:r>
      <w:r w:rsidR="00AB660C">
        <w:rPr>
          <w:sz w:val="24"/>
          <w:szCs w:val="24"/>
        </w:rPr>
        <w:t xml:space="preserve"> </w:t>
      </w:r>
      <w:r w:rsidR="00AB660C" w:rsidRPr="007135F8">
        <w:rPr>
          <w:sz w:val="24"/>
          <w:szCs w:val="24"/>
        </w:rPr>
        <w:t>обусловлено исполнением</w:t>
      </w:r>
      <w:r w:rsidR="00E5743B" w:rsidRPr="007135F8">
        <w:t xml:space="preserve"> </w:t>
      </w:r>
      <w:r w:rsidR="00E5743B" w:rsidRPr="007135F8">
        <w:rPr>
          <w:sz w:val="24"/>
          <w:szCs w:val="24"/>
        </w:rPr>
        <w:t>распоряжения</w:t>
      </w:r>
      <w:proofErr w:type="gramEnd"/>
      <w:r w:rsidR="00E5743B" w:rsidRPr="007135F8">
        <w:rPr>
          <w:sz w:val="24"/>
          <w:szCs w:val="24"/>
        </w:rPr>
        <w:t xml:space="preserve"> Губернатора Санкт-Петербурга от 30.09.1996 </w:t>
      </w:r>
      <w:r w:rsidR="00260E34">
        <w:rPr>
          <w:sz w:val="24"/>
          <w:szCs w:val="24"/>
        </w:rPr>
        <w:br/>
      </w:r>
      <w:r w:rsidR="00E5743B" w:rsidRPr="007135F8">
        <w:rPr>
          <w:sz w:val="24"/>
          <w:szCs w:val="24"/>
        </w:rPr>
        <w:t>№</w:t>
      </w:r>
      <w:r w:rsidR="00260E34">
        <w:rPr>
          <w:sz w:val="24"/>
          <w:szCs w:val="24"/>
        </w:rPr>
        <w:t xml:space="preserve"> </w:t>
      </w:r>
      <w:r w:rsidR="00E5743B" w:rsidRPr="007135F8">
        <w:rPr>
          <w:sz w:val="24"/>
          <w:szCs w:val="24"/>
        </w:rPr>
        <w:t>260-р «О реорганизации государственного учреждения здравоохранения «Городской гериатрический (</w:t>
      </w:r>
      <w:proofErr w:type="gramStart"/>
      <w:r w:rsidR="00E5743B" w:rsidRPr="007135F8">
        <w:rPr>
          <w:sz w:val="24"/>
          <w:szCs w:val="24"/>
        </w:rPr>
        <w:t>медико-социальный</w:t>
      </w:r>
      <w:proofErr w:type="gramEnd"/>
      <w:r w:rsidR="00E5743B" w:rsidRPr="007135F8">
        <w:rPr>
          <w:sz w:val="24"/>
          <w:szCs w:val="24"/>
        </w:rPr>
        <w:t>) центр»,</w:t>
      </w:r>
      <w:r w:rsidR="00AB660C" w:rsidRPr="007135F8">
        <w:rPr>
          <w:sz w:val="24"/>
          <w:szCs w:val="24"/>
        </w:rPr>
        <w:t xml:space="preserve"> постановления Правительства </w:t>
      </w:r>
      <w:r w:rsidR="000009C7">
        <w:rPr>
          <w:sz w:val="24"/>
          <w:szCs w:val="24"/>
        </w:rPr>
        <w:br/>
      </w:r>
      <w:r w:rsidR="00AB660C" w:rsidRPr="007135F8">
        <w:rPr>
          <w:sz w:val="24"/>
          <w:szCs w:val="24"/>
        </w:rPr>
        <w:t>Санкт-Петербурга от 12.12.2017 № 1049 «О внесении изменений в постановление Правительства Санкт-Петербурга от 09.07.2015 № 563»;</w:t>
      </w:r>
      <w:r w:rsidR="00E5743B" w:rsidRPr="007135F8">
        <w:rPr>
          <w:sz w:val="24"/>
          <w:szCs w:val="24"/>
        </w:rPr>
        <w:t xml:space="preserve"> распоряжения </w:t>
      </w:r>
      <w:r w:rsidR="00202696">
        <w:rPr>
          <w:sz w:val="24"/>
          <w:szCs w:val="24"/>
        </w:rPr>
        <w:br/>
      </w:r>
      <w:r w:rsidR="00E5743B" w:rsidRPr="007135F8">
        <w:rPr>
          <w:sz w:val="24"/>
          <w:szCs w:val="24"/>
        </w:rPr>
        <w:t xml:space="preserve">Комитета по здравоохранению Администрации Санкт-Петербурга от 14.03.2003 № 93-р </w:t>
      </w:r>
      <w:r w:rsidR="000009C7">
        <w:rPr>
          <w:sz w:val="24"/>
          <w:szCs w:val="24"/>
        </w:rPr>
        <w:br/>
      </w:r>
      <w:r w:rsidR="00E5743B" w:rsidRPr="007135F8">
        <w:rPr>
          <w:sz w:val="24"/>
          <w:szCs w:val="24"/>
        </w:rPr>
        <w:t>«По совершенствованию организации паллиативной помощи онкологическим больным поздних стадий в Санкт-Петербурге»</w:t>
      </w:r>
      <w:r w:rsidR="000009C7">
        <w:rPr>
          <w:sz w:val="24"/>
          <w:szCs w:val="24"/>
        </w:rPr>
        <w:t>.</w:t>
      </w:r>
    </w:p>
    <w:p w:rsidR="000D6608" w:rsidRDefault="000D6608" w:rsidP="000D6608">
      <w:pPr>
        <w:ind w:firstLine="709"/>
        <w:jc w:val="both"/>
        <w:rPr>
          <w:sz w:val="24"/>
          <w:szCs w:val="24"/>
          <w:lang w:eastAsia="en-US"/>
        </w:rPr>
      </w:pPr>
      <w:r>
        <w:rPr>
          <w:bCs/>
          <w:iCs/>
          <w:sz w:val="24"/>
          <w:szCs w:val="24"/>
        </w:rPr>
        <w:t>П</w:t>
      </w:r>
      <w:r w:rsidRPr="000D6608">
        <w:rPr>
          <w:bCs/>
          <w:iCs/>
          <w:sz w:val="24"/>
          <w:szCs w:val="24"/>
        </w:rPr>
        <w:t>ереименовани</w:t>
      </w:r>
      <w:r>
        <w:rPr>
          <w:bCs/>
          <w:iCs/>
          <w:sz w:val="24"/>
          <w:szCs w:val="24"/>
        </w:rPr>
        <w:t>е</w:t>
      </w:r>
      <w:r w:rsidRPr="000D6608">
        <w:rPr>
          <w:sz w:val="24"/>
          <w:szCs w:val="24"/>
          <w:lang w:eastAsia="en-US"/>
        </w:rPr>
        <w:t xml:space="preserve"> Учреждения</w:t>
      </w:r>
      <w:r>
        <w:rPr>
          <w:sz w:val="24"/>
          <w:szCs w:val="24"/>
          <w:lang w:eastAsia="en-US"/>
        </w:rPr>
        <w:t xml:space="preserve"> проводится</w:t>
      </w:r>
      <w:r w:rsidRPr="000D6608">
        <w:rPr>
          <w:bCs/>
          <w:iCs/>
          <w:sz w:val="24"/>
          <w:szCs w:val="24"/>
        </w:rPr>
        <w:t xml:space="preserve"> с целью </w:t>
      </w:r>
      <w:r w:rsidRPr="000D6608">
        <w:rPr>
          <w:sz w:val="24"/>
          <w:szCs w:val="24"/>
          <w:lang w:eastAsia="en-US"/>
        </w:rPr>
        <w:t xml:space="preserve">приведения наименования </w:t>
      </w:r>
      <w:r>
        <w:rPr>
          <w:sz w:val="24"/>
          <w:szCs w:val="24"/>
          <w:lang w:eastAsia="en-US"/>
        </w:rPr>
        <w:br/>
      </w:r>
      <w:r w:rsidRPr="000D6608">
        <w:rPr>
          <w:sz w:val="24"/>
          <w:szCs w:val="24"/>
          <w:lang w:eastAsia="en-US"/>
        </w:rPr>
        <w:t xml:space="preserve">в соответствие с номенклатурой медицинских организаций, утвержденной приказом Министерства здравоохранения Российской Федерации от 06.08.2013 № 529н </w:t>
      </w:r>
      <w:r w:rsidR="000009C7">
        <w:rPr>
          <w:sz w:val="24"/>
          <w:szCs w:val="24"/>
          <w:lang w:eastAsia="en-US"/>
        </w:rPr>
        <w:br/>
      </w:r>
      <w:r w:rsidRPr="000D6608">
        <w:rPr>
          <w:sz w:val="24"/>
          <w:szCs w:val="24"/>
          <w:lang w:eastAsia="en-US"/>
        </w:rPr>
        <w:t xml:space="preserve">«Об утверждении номенклатуры медицинских организаций». </w:t>
      </w:r>
      <w:r w:rsidR="0078455F">
        <w:rPr>
          <w:sz w:val="24"/>
          <w:szCs w:val="24"/>
          <w:lang w:eastAsia="en-US"/>
        </w:rPr>
        <w:t>Проектом п</w:t>
      </w:r>
      <w:r w:rsidRPr="000D6608">
        <w:rPr>
          <w:sz w:val="24"/>
          <w:szCs w:val="24"/>
        </w:rPr>
        <w:t>остановлени</w:t>
      </w:r>
      <w:r w:rsidR="0078455F">
        <w:rPr>
          <w:sz w:val="24"/>
          <w:szCs w:val="24"/>
        </w:rPr>
        <w:t>я</w:t>
      </w:r>
      <w:r w:rsidRPr="000D6608">
        <w:rPr>
          <w:sz w:val="24"/>
          <w:szCs w:val="24"/>
        </w:rPr>
        <w:t xml:space="preserve"> </w:t>
      </w:r>
      <w:r w:rsidRPr="000D6608">
        <w:rPr>
          <w:sz w:val="24"/>
          <w:szCs w:val="24"/>
          <w:lang w:eastAsia="en-US"/>
        </w:rPr>
        <w:t xml:space="preserve">предусматривается переименование </w:t>
      </w:r>
      <w:r w:rsidRPr="000D6608">
        <w:rPr>
          <w:sz w:val="24"/>
          <w:szCs w:val="24"/>
        </w:rPr>
        <w:t xml:space="preserve">Санкт-Петербургского государственного бюджетного учреждения здравоохранения «Городской гериатрический </w:t>
      </w:r>
      <w:proofErr w:type="gramStart"/>
      <w:r w:rsidRPr="000D6608">
        <w:rPr>
          <w:sz w:val="24"/>
          <w:szCs w:val="24"/>
        </w:rPr>
        <w:t>медико-социальный</w:t>
      </w:r>
      <w:proofErr w:type="gramEnd"/>
      <w:r w:rsidRPr="000D6608">
        <w:rPr>
          <w:sz w:val="24"/>
          <w:szCs w:val="24"/>
        </w:rPr>
        <w:t xml:space="preserve"> центр</w:t>
      </w:r>
      <w:r w:rsidRPr="000D6608">
        <w:rPr>
          <w:sz w:val="24"/>
        </w:rPr>
        <w:t>»</w:t>
      </w:r>
      <w:r w:rsidRPr="000D6608">
        <w:rPr>
          <w:sz w:val="24"/>
          <w:szCs w:val="24"/>
          <w:lang w:eastAsia="en-US"/>
        </w:rPr>
        <w:t xml:space="preserve"> </w:t>
      </w:r>
      <w:r w:rsidRPr="000D6608">
        <w:rPr>
          <w:sz w:val="24"/>
          <w:szCs w:val="24"/>
          <w:lang w:eastAsia="en-US"/>
        </w:rPr>
        <w:br/>
        <w:t xml:space="preserve">в </w:t>
      </w:r>
      <w:r w:rsidRPr="000D6608">
        <w:rPr>
          <w:sz w:val="24"/>
          <w:szCs w:val="24"/>
        </w:rPr>
        <w:t>Санкт-Петербургское государственное бюджетное учреждение здравоохранения «</w:t>
      </w:r>
      <w:r w:rsidRPr="000D6608">
        <w:rPr>
          <w:bCs/>
          <w:sz w:val="24"/>
          <w:szCs w:val="24"/>
        </w:rPr>
        <w:t>Городской гериатрический центр»</w:t>
      </w:r>
      <w:r w:rsidRPr="000D6608">
        <w:rPr>
          <w:sz w:val="24"/>
          <w:szCs w:val="24"/>
          <w:lang w:eastAsia="en-US"/>
        </w:rPr>
        <w:t>.</w:t>
      </w:r>
    </w:p>
    <w:p w:rsidR="000009C7" w:rsidRDefault="009B17EC" w:rsidP="000D6608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Источниками финансирования Учреждения являются:</w:t>
      </w:r>
    </w:p>
    <w:p w:rsidR="000009C7" w:rsidRDefault="002E3D89" w:rsidP="000009C7">
      <w:pPr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ab/>
      </w:r>
      <w:r w:rsidR="009B17EC">
        <w:rPr>
          <w:sz w:val="24"/>
          <w:szCs w:val="24"/>
          <w:lang w:eastAsia="en-US"/>
        </w:rPr>
        <w:t xml:space="preserve">средства </w:t>
      </w:r>
      <w:r w:rsidR="00DE2E3F">
        <w:rPr>
          <w:sz w:val="24"/>
          <w:szCs w:val="24"/>
          <w:lang w:eastAsia="en-US"/>
        </w:rPr>
        <w:t xml:space="preserve"> </w:t>
      </w:r>
      <w:r w:rsidR="009B17EC">
        <w:rPr>
          <w:sz w:val="24"/>
          <w:szCs w:val="24"/>
          <w:lang w:eastAsia="en-US"/>
        </w:rPr>
        <w:t>бюджета</w:t>
      </w:r>
      <w:r w:rsidR="00DE2E3F">
        <w:rPr>
          <w:sz w:val="24"/>
          <w:szCs w:val="24"/>
          <w:lang w:eastAsia="en-US"/>
        </w:rPr>
        <w:t xml:space="preserve"> </w:t>
      </w:r>
      <w:r w:rsidR="009B17EC">
        <w:rPr>
          <w:sz w:val="24"/>
          <w:szCs w:val="24"/>
          <w:lang w:eastAsia="en-US"/>
        </w:rPr>
        <w:t xml:space="preserve"> Санкт-Петербурга в соответствии с Законом </w:t>
      </w:r>
      <w:r w:rsidR="00DE2E3F" w:rsidRPr="00DE2E3F">
        <w:rPr>
          <w:sz w:val="24"/>
          <w:szCs w:val="24"/>
          <w:lang w:eastAsia="en-US"/>
        </w:rPr>
        <w:t xml:space="preserve">Санкт-Петербурга </w:t>
      </w:r>
      <w:r w:rsidR="000009C7">
        <w:rPr>
          <w:sz w:val="24"/>
          <w:szCs w:val="24"/>
          <w:lang w:eastAsia="en-US"/>
        </w:rPr>
        <w:br/>
      </w:r>
      <w:r w:rsidR="00DE2E3F" w:rsidRPr="00DE2E3F">
        <w:rPr>
          <w:sz w:val="24"/>
          <w:szCs w:val="24"/>
          <w:lang w:eastAsia="en-US"/>
        </w:rPr>
        <w:t xml:space="preserve">от 26.11.2020 </w:t>
      </w:r>
      <w:r w:rsidR="00DE2E3F">
        <w:rPr>
          <w:sz w:val="24"/>
          <w:szCs w:val="24"/>
          <w:lang w:eastAsia="en-US"/>
        </w:rPr>
        <w:t>№</w:t>
      </w:r>
      <w:r w:rsidR="00DE2E3F" w:rsidRPr="00DE2E3F">
        <w:rPr>
          <w:sz w:val="24"/>
          <w:szCs w:val="24"/>
          <w:lang w:eastAsia="en-US"/>
        </w:rPr>
        <w:t xml:space="preserve"> 549-114 </w:t>
      </w:r>
      <w:r w:rsidR="00DE2E3F">
        <w:rPr>
          <w:sz w:val="24"/>
          <w:szCs w:val="24"/>
          <w:lang w:eastAsia="en-US"/>
        </w:rPr>
        <w:t>«</w:t>
      </w:r>
      <w:r w:rsidR="00DE2E3F" w:rsidRPr="00DE2E3F">
        <w:rPr>
          <w:sz w:val="24"/>
          <w:szCs w:val="24"/>
          <w:lang w:eastAsia="en-US"/>
        </w:rPr>
        <w:t>О бюджете Санкт-Петербурга на 2021 год и на плановый период 2022 и 2023 годов</w:t>
      </w:r>
      <w:r w:rsidR="00DE2E3F">
        <w:rPr>
          <w:sz w:val="24"/>
          <w:szCs w:val="24"/>
          <w:lang w:eastAsia="en-US"/>
        </w:rPr>
        <w:t>»</w:t>
      </w:r>
      <w:r w:rsidR="00DE2E3F" w:rsidRPr="00DE2E3F">
        <w:rPr>
          <w:sz w:val="24"/>
          <w:szCs w:val="24"/>
          <w:lang w:eastAsia="en-US"/>
        </w:rPr>
        <w:t xml:space="preserve"> </w:t>
      </w:r>
      <w:r w:rsidR="00DE2E3F" w:rsidRPr="0071339E">
        <w:rPr>
          <w:sz w:val="24"/>
          <w:szCs w:val="24"/>
        </w:rPr>
        <w:t xml:space="preserve">по целевой статье 0120010250 «Субсидии бюджетным учреждениям – больницам, клиникам на финансовое обеспечение выполнения государственного задания» </w:t>
      </w:r>
      <w:r w:rsidR="007F45B3">
        <w:rPr>
          <w:sz w:val="24"/>
          <w:szCs w:val="24"/>
        </w:rPr>
        <w:br/>
      </w:r>
      <w:r w:rsidR="00DE2E3F">
        <w:rPr>
          <w:sz w:val="24"/>
          <w:szCs w:val="24"/>
        </w:rPr>
        <w:t xml:space="preserve">и составляет в 2021 году </w:t>
      </w:r>
      <w:r w:rsidR="00DE2E3F" w:rsidRPr="0071339E">
        <w:rPr>
          <w:sz w:val="24"/>
          <w:szCs w:val="24"/>
        </w:rPr>
        <w:t>63</w:t>
      </w:r>
      <w:r w:rsidR="00DE2E3F">
        <w:rPr>
          <w:sz w:val="24"/>
          <w:szCs w:val="24"/>
        </w:rPr>
        <w:t>4</w:t>
      </w:r>
      <w:r w:rsidR="00DE2E3F" w:rsidRPr="0071339E">
        <w:rPr>
          <w:sz w:val="24"/>
          <w:szCs w:val="24"/>
        </w:rPr>
        <w:t> </w:t>
      </w:r>
      <w:r w:rsidR="00DE2E3F">
        <w:rPr>
          <w:sz w:val="24"/>
          <w:szCs w:val="24"/>
        </w:rPr>
        <w:t>937 137,0</w:t>
      </w:r>
      <w:r w:rsidR="00DE2E3F" w:rsidRPr="0071339E">
        <w:rPr>
          <w:sz w:val="24"/>
          <w:szCs w:val="24"/>
        </w:rPr>
        <w:t xml:space="preserve"> руб.</w:t>
      </w:r>
      <w:r w:rsidR="00DE2E3F">
        <w:rPr>
          <w:sz w:val="24"/>
          <w:szCs w:val="24"/>
        </w:rPr>
        <w:t>;</w:t>
      </w:r>
    </w:p>
    <w:p w:rsidR="000009C7" w:rsidRDefault="002E3D89" w:rsidP="000009C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E2E3F">
        <w:rPr>
          <w:sz w:val="24"/>
          <w:szCs w:val="24"/>
        </w:rPr>
        <w:t>средства, полученны</w:t>
      </w:r>
      <w:r w:rsidR="00333B44">
        <w:rPr>
          <w:sz w:val="24"/>
          <w:szCs w:val="24"/>
        </w:rPr>
        <w:t>е</w:t>
      </w:r>
      <w:r w:rsidR="00DE2E3F">
        <w:rPr>
          <w:sz w:val="24"/>
          <w:szCs w:val="24"/>
        </w:rPr>
        <w:t xml:space="preserve">  от  предпринимательской деятельности в  размере </w:t>
      </w:r>
      <w:r w:rsidR="0068054D">
        <w:rPr>
          <w:sz w:val="24"/>
          <w:szCs w:val="24"/>
        </w:rPr>
        <w:br/>
      </w:r>
      <w:r w:rsidR="00DE2E3F">
        <w:rPr>
          <w:sz w:val="24"/>
          <w:szCs w:val="24"/>
        </w:rPr>
        <w:t>34 000 000,0 руб.;</w:t>
      </w:r>
    </w:p>
    <w:p w:rsidR="00DE2E3F" w:rsidRDefault="002E3D89" w:rsidP="000009C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DE2E3F">
        <w:rPr>
          <w:sz w:val="24"/>
          <w:szCs w:val="24"/>
        </w:rPr>
        <w:t xml:space="preserve">субсидии на иные цели: в том числе «Расходы на бесплатное </w:t>
      </w:r>
      <w:proofErr w:type="spellStart"/>
      <w:r w:rsidR="007F45B3">
        <w:rPr>
          <w:sz w:val="24"/>
          <w:szCs w:val="24"/>
        </w:rPr>
        <w:t>с</w:t>
      </w:r>
      <w:r w:rsidR="00DE2E3F">
        <w:rPr>
          <w:sz w:val="24"/>
          <w:szCs w:val="24"/>
        </w:rPr>
        <w:t>лухопротезирование</w:t>
      </w:r>
      <w:proofErr w:type="spellEnd"/>
      <w:r w:rsidR="00DE2E3F">
        <w:rPr>
          <w:sz w:val="24"/>
          <w:szCs w:val="24"/>
        </w:rPr>
        <w:t>» - 40 000 000,0 руб.</w:t>
      </w:r>
      <w:r w:rsidR="00DA2C01">
        <w:rPr>
          <w:sz w:val="24"/>
          <w:szCs w:val="24"/>
        </w:rPr>
        <w:t>;</w:t>
      </w:r>
      <w:r w:rsidR="00DE2E3F">
        <w:rPr>
          <w:sz w:val="24"/>
          <w:szCs w:val="24"/>
        </w:rPr>
        <w:t xml:space="preserve"> «Расходы на бесплатные медикаменты, изделия медицинского </w:t>
      </w:r>
      <w:r w:rsidR="000009C7">
        <w:rPr>
          <w:sz w:val="24"/>
          <w:szCs w:val="24"/>
        </w:rPr>
        <w:t>н</w:t>
      </w:r>
      <w:r w:rsidR="00DE2E3F">
        <w:rPr>
          <w:sz w:val="24"/>
          <w:szCs w:val="24"/>
        </w:rPr>
        <w:t xml:space="preserve">азначения, продукты лечебного питания для льготных категорий граждан» - </w:t>
      </w:r>
      <w:r w:rsidR="000009C7">
        <w:rPr>
          <w:sz w:val="24"/>
          <w:szCs w:val="24"/>
        </w:rPr>
        <w:br/>
      </w:r>
      <w:r w:rsidR="00DE2E3F">
        <w:rPr>
          <w:sz w:val="24"/>
          <w:szCs w:val="24"/>
        </w:rPr>
        <w:t>6 286 000,0 руб.</w:t>
      </w:r>
      <w:r w:rsidR="00652EF1">
        <w:rPr>
          <w:sz w:val="24"/>
          <w:szCs w:val="24"/>
        </w:rPr>
        <w:t>; «</w:t>
      </w:r>
      <w:r w:rsidR="00DA2C01">
        <w:rPr>
          <w:sz w:val="24"/>
          <w:szCs w:val="24"/>
        </w:rPr>
        <w:t>Расходы на приобретение оборудования для учреждений</w:t>
      </w:r>
      <w:r w:rsidR="007F45B3">
        <w:rPr>
          <w:sz w:val="24"/>
          <w:szCs w:val="24"/>
        </w:rPr>
        <w:t xml:space="preserve"> </w:t>
      </w:r>
      <w:r w:rsidR="00DA2C01">
        <w:rPr>
          <w:sz w:val="24"/>
          <w:szCs w:val="24"/>
        </w:rPr>
        <w:t xml:space="preserve">здравоохранения» - 2 774 884,48 руб.; «Расходы на развитие паллиативной помощи» - 40 714 174,79 руб.; «Расходы на реализацию регионального проекта «Создание </w:t>
      </w:r>
      <w:r w:rsidR="005236BA">
        <w:rPr>
          <w:sz w:val="24"/>
          <w:szCs w:val="24"/>
        </w:rPr>
        <w:t>единого</w:t>
      </w:r>
      <w:proofErr w:type="gramEnd"/>
      <w:r w:rsidR="005236BA">
        <w:rPr>
          <w:sz w:val="24"/>
          <w:szCs w:val="24"/>
        </w:rPr>
        <w:t xml:space="preserve"> цифрового контура» - 4 874 800,0 руб.; «Расходы на замену лифтового оборудования» - 6 249 997,2 руб.</w:t>
      </w:r>
    </w:p>
    <w:p w:rsidR="002E3D89" w:rsidRDefault="006D6ABE" w:rsidP="000D6608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Финансирование деятельности Учреждения в последующие годы будет осуществляться за счет тех же источников и составит:</w:t>
      </w:r>
    </w:p>
    <w:p w:rsidR="006D6ABE" w:rsidRDefault="006D6ABE" w:rsidP="000D6608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за счет </w:t>
      </w:r>
      <w:r w:rsidRPr="006D6ABE">
        <w:rPr>
          <w:sz w:val="24"/>
          <w:szCs w:val="24"/>
          <w:lang w:eastAsia="en-US"/>
        </w:rPr>
        <w:t>средств  бюджета  Санкт-Петербурга</w:t>
      </w:r>
      <w:r w:rsidR="00333B44">
        <w:rPr>
          <w:sz w:val="24"/>
          <w:szCs w:val="24"/>
          <w:lang w:eastAsia="en-US"/>
        </w:rPr>
        <w:t>: в 2022 году – 605 647 762,0 руб.</w:t>
      </w:r>
      <w:r w:rsidR="0026274E">
        <w:rPr>
          <w:sz w:val="24"/>
          <w:szCs w:val="24"/>
          <w:lang w:eastAsia="en-US"/>
        </w:rPr>
        <w:t>;</w:t>
      </w:r>
      <w:r w:rsidR="00333B44">
        <w:rPr>
          <w:sz w:val="24"/>
          <w:szCs w:val="24"/>
          <w:lang w:eastAsia="en-US"/>
        </w:rPr>
        <w:t xml:space="preserve"> </w:t>
      </w:r>
      <w:r w:rsidR="00202696">
        <w:rPr>
          <w:sz w:val="24"/>
          <w:szCs w:val="24"/>
          <w:lang w:eastAsia="en-US"/>
        </w:rPr>
        <w:br/>
      </w:r>
      <w:r w:rsidR="00333B44">
        <w:rPr>
          <w:sz w:val="24"/>
          <w:szCs w:val="24"/>
          <w:lang w:eastAsia="en-US"/>
        </w:rPr>
        <w:t>в 2023 году – 629 691 977,8 руб.</w:t>
      </w:r>
      <w:r w:rsidR="0026274E">
        <w:rPr>
          <w:sz w:val="24"/>
          <w:szCs w:val="24"/>
          <w:lang w:eastAsia="en-US"/>
        </w:rPr>
        <w:t>;</w:t>
      </w:r>
    </w:p>
    <w:p w:rsidR="00DE2E3F" w:rsidRPr="000D6608" w:rsidRDefault="00333B44" w:rsidP="000D6608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за счет </w:t>
      </w:r>
      <w:r w:rsidRPr="00333B44">
        <w:rPr>
          <w:sz w:val="24"/>
          <w:szCs w:val="24"/>
          <w:lang w:eastAsia="en-US"/>
        </w:rPr>
        <w:t>средств, полученны</w:t>
      </w:r>
      <w:r>
        <w:rPr>
          <w:sz w:val="24"/>
          <w:szCs w:val="24"/>
          <w:lang w:eastAsia="en-US"/>
        </w:rPr>
        <w:t>х</w:t>
      </w:r>
      <w:r w:rsidRPr="00333B44">
        <w:rPr>
          <w:sz w:val="24"/>
          <w:szCs w:val="24"/>
          <w:lang w:eastAsia="en-US"/>
        </w:rPr>
        <w:t xml:space="preserve">  от  предпринимательской деятельности</w:t>
      </w:r>
      <w:r>
        <w:rPr>
          <w:sz w:val="24"/>
          <w:szCs w:val="24"/>
          <w:lang w:eastAsia="en-US"/>
        </w:rPr>
        <w:t xml:space="preserve">: </w:t>
      </w:r>
      <w:r w:rsidR="00202696">
        <w:rPr>
          <w:sz w:val="24"/>
          <w:szCs w:val="24"/>
          <w:lang w:eastAsia="en-US"/>
        </w:rPr>
        <w:br/>
      </w:r>
      <w:r>
        <w:rPr>
          <w:sz w:val="24"/>
          <w:szCs w:val="24"/>
          <w:lang w:eastAsia="en-US"/>
        </w:rPr>
        <w:t>в 2022 году – 35 000 000,0 руб.</w:t>
      </w:r>
      <w:r w:rsidR="0026274E">
        <w:rPr>
          <w:sz w:val="24"/>
          <w:szCs w:val="24"/>
          <w:lang w:eastAsia="en-US"/>
        </w:rPr>
        <w:t>;</w:t>
      </w:r>
      <w:r>
        <w:rPr>
          <w:sz w:val="24"/>
          <w:szCs w:val="24"/>
          <w:lang w:eastAsia="en-US"/>
        </w:rPr>
        <w:t xml:space="preserve"> в 2023 году – 37 000 000,0 руб.</w:t>
      </w:r>
    </w:p>
    <w:p w:rsidR="0071339E" w:rsidRPr="0071339E" w:rsidRDefault="0071339E" w:rsidP="0071339E">
      <w:pPr>
        <w:tabs>
          <w:tab w:val="left" w:pos="3105"/>
        </w:tabs>
        <w:suppressAutoHyphens/>
        <w:ind w:firstLine="567"/>
        <w:jc w:val="both"/>
        <w:rPr>
          <w:sz w:val="24"/>
          <w:szCs w:val="24"/>
        </w:rPr>
      </w:pPr>
      <w:r w:rsidRPr="0071339E">
        <w:rPr>
          <w:sz w:val="24"/>
          <w:szCs w:val="24"/>
        </w:rPr>
        <w:lastRenderedPageBreak/>
        <w:t xml:space="preserve">Государственное задание по различным видам государственных услуг  утверждается Комитетом по здравоохранению на основе государственного задания за предыдущий год </w:t>
      </w:r>
      <w:r w:rsidRPr="0071339E">
        <w:rPr>
          <w:sz w:val="24"/>
          <w:szCs w:val="24"/>
        </w:rPr>
        <w:br/>
        <w:t>с учетом его выполнения.</w:t>
      </w:r>
    </w:p>
    <w:p w:rsidR="0071339E" w:rsidRPr="0071339E" w:rsidRDefault="0071339E" w:rsidP="0071339E">
      <w:pPr>
        <w:tabs>
          <w:tab w:val="left" w:pos="3105"/>
        </w:tabs>
        <w:suppressAutoHyphens/>
        <w:ind w:firstLine="567"/>
        <w:jc w:val="both"/>
        <w:rPr>
          <w:sz w:val="24"/>
          <w:szCs w:val="24"/>
        </w:rPr>
      </w:pPr>
      <w:r w:rsidRPr="0071339E">
        <w:rPr>
          <w:sz w:val="24"/>
          <w:szCs w:val="24"/>
        </w:rPr>
        <w:t xml:space="preserve">Изменение штатной численности в сторону увеличения Учреждением </w:t>
      </w:r>
      <w:r w:rsidR="00A90DDE">
        <w:rPr>
          <w:sz w:val="24"/>
          <w:szCs w:val="24"/>
        </w:rPr>
        <w:br/>
      </w:r>
      <w:r w:rsidRPr="0071339E">
        <w:rPr>
          <w:sz w:val="24"/>
          <w:szCs w:val="24"/>
        </w:rPr>
        <w:t xml:space="preserve">не </w:t>
      </w:r>
      <w:r>
        <w:rPr>
          <w:sz w:val="24"/>
          <w:szCs w:val="24"/>
        </w:rPr>
        <w:t>р</w:t>
      </w:r>
      <w:r w:rsidRPr="0071339E">
        <w:rPr>
          <w:sz w:val="24"/>
          <w:szCs w:val="24"/>
        </w:rPr>
        <w:t>ассматривается.</w:t>
      </w:r>
    </w:p>
    <w:p w:rsidR="0071339E" w:rsidRPr="0071339E" w:rsidRDefault="0071339E" w:rsidP="0071339E">
      <w:pPr>
        <w:tabs>
          <w:tab w:val="left" w:pos="3105"/>
        </w:tabs>
        <w:suppressAutoHyphens/>
        <w:ind w:firstLine="567"/>
        <w:jc w:val="both"/>
        <w:rPr>
          <w:sz w:val="24"/>
          <w:szCs w:val="24"/>
        </w:rPr>
      </w:pPr>
      <w:proofErr w:type="gramStart"/>
      <w:r w:rsidRPr="0071339E">
        <w:rPr>
          <w:sz w:val="24"/>
          <w:szCs w:val="24"/>
        </w:rPr>
        <w:t xml:space="preserve">На основании перечисленных выше документов можно сделать вывод, </w:t>
      </w:r>
      <w:r w:rsidR="0078455F">
        <w:rPr>
          <w:sz w:val="24"/>
          <w:szCs w:val="24"/>
        </w:rPr>
        <w:br/>
      </w:r>
      <w:r w:rsidRPr="0071339E">
        <w:rPr>
          <w:sz w:val="24"/>
          <w:szCs w:val="24"/>
        </w:rPr>
        <w:t xml:space="preserve">что в результате </w:t>
      </w:r>
      <w:r>
        <w:rPr>
          <w:sz w:val="24"/>
          <w:szCs w:val="24"/>
        </w:rPr>
        <w:t xml:space="preserve">переименования, </w:t>
      </w:r>
      <w:r w:rsidRPr="0071339E">
        <w:rPr>
          <w:sz w:val="24"/>
          <w:szCs w:val="24"/>
        </w:rPr>
        <w:t>изменения цели и определении предмета деятельности Учреждения, не потребуется</w:t>
      </w:r>
      <w:r>
        <w:rPr>
          <w:sz w:val="24"/>
          <w:szCs w:val="24"/>
        </w:rPr>
        <w:t xml:space="preserve"> </w:t>
      </w:r>
      <w:r w:rsidRPr="0071339E">
        <w:rPr>
          <w:sz w:val="24"/>
          <w:szCs w:val="24"/>
        </w:rPr>
        <w:t xml:space="preserve">изменения финансового обеспечения деятельности Учреждения за счет  средств бюджета Санкт-Петербурга, в том числе в соответствии </w:t>
      </w:r>
      <w:r w:rsidR="000D6608">
        <w:rPr>
          <w:sz w:val="24"/>
          <w:szCs w:val="24"/>
        </w:rPr>
        <w:br/>
      </w:r>
      <w:r w:rsidRPr="0071339E">
        <w:rPr>
          <w:sz w:val="24"/>
          <w:szCs w:val="24"/>
        </w:rPr>
        <w:t>с проектом государственного задания Учреждению на очередной год деятельности</w:t>
      </w:r>
      <w:r w:rsidR="00376B64">
        <w:rPr>
          <w:sz w:val="24"/>
          <w:szCs w:val="24"/>
        </w:rPr>
        <w:t xml:space="preserve">, </w:t>
      </w:r>
      <w:r w:rsidR="00376B64">
        <w:rPr>
          <w:sz w:val="24"/>
          <w:szCs w:val="24"/>
        </w:rPr>
        <w:br/>
        <w:t>не потребуется</w:t>
      </w:r>
      <w:r w:rsidR="000D6608">
        <w:rPr>
          <w:sz w:val="24"/>
          <w:szCs w:val="24"/>
        </w:rPr>
        <w:t xml:space="preserve"> </w:t>
      </w:r>
      <w:r w:rsidRPr="0071339E">
        <w:rPr>
          <w:sz w:val="24"/>
          <w:szCs w:val="24"/>
        </w:rPr>
        <w:t>расширения штатной численности и изменения штатного расписания Учреждения.</w:t>
      </w:r>
      <w:proofErr w:type="gramEnd"/>
    </w:p>
    <w:p w:rsidR="0071339E" w:rsidRPr="0071339E" w:rsidRDefault="0071339E" w:rsidP="0071339E">
      <w:pPr>
        <w:tabs>
          <w:tab w:val="left" w:pos="3105"/>
        </w:tabs>
        <w:suppressAutoHyphens/>
        <w:ind w:firstLine="567"/>
        <w:jc w:val="both"/>
        <w:rPr>
          <w:sz w:val="24"/>
          <w:szCs w:val="24"/>
        </w:rPr>
      </w:pPr>
      <w:r w:rsidRPr="0071339E">
        <w:rPr>
          <w:sz w:val="24"/>
          <w:szCs w:val="24"/>
        </w:rPr>
        <w:t xml:space="preserve">Имущества, находящегося в оперативном управлении Учреждения, достаточно </w:t>
      </w:r>
      <w:r w:rsidR="0078455F">
        <w:rPr>
          <w:sz w:val="24"/>
          <w:szCs w:val="24"/>
        </w:rPr>
        <w:br/>
      </w:r>
      <w:r w:rsidRPr="0071339E">
        <w:rPr>
          <w:sz w:val="24"/>
          <w:szCs w:val="24"/>
        </w:rPr>
        <w:t>для осуществления измененной цели и предмета деятельности.</w:t>
      </w:r>
    </w:p>
    <w:p w:rsidR="0071339E" w:rsidRPr="0071339E" w:rsidRDefault="0071339E" w:rsidP="0071339E">
      <w:pPr>
        <w:tabs>
          <w:tab w:val="left" w:pos="3105"/>
        </w:tabs>
        <w:suppressAutoHyphens/>
        <w:ind w:firstLine="567"/>
        <w:jc w:val="both"/>
        <w:rPr>
          <w:sz w:val="24"/>
          <w:szCs w:val="24"/>
        </w:rPr>
      </w:pPr>
      <w:r w:rsidRPr="0071339E">
        <w:rPr>
          <w:sz w:val="24"/>
          <w:szCs w:val="24"/>
        </w:rPr>
        <w:t xml:space="preserve">Отсутствует необходимость в дополнительной передаче Учреждению имущества, </w:t>
      </w:r>
      <w:r w:rsidRPr="0071339E">
        <w:rPr>
          <w:sz w:val="24"/>
          <w:szCs w:val="24"/>
        </w:rPr>
        <w:br/>
        <w:t>а также расширения прав на закрепленное за Учреждением на праве оперативного управления имущество, в связи с изменением цели и предмета деятельности.</w:t>
      </w:r>
    </w:p>
    <w:p w:rsidR="0071339E" w:rsidRPr="0071339E" w:rsidRDefault="0071339E" w:rsidP="0071339E">
      <w:pPr>
        <w:tabs>
          <w:tab w:val="left" w:pos="3105"/>
        </w:tabs>
        <w:suppressAutoHyphens/>
        <w:ind w:firstLine="567"/>
        <w:jc w:val="both"/>
        <w:rPr>
          <w:sz w:val="24"/>
          <w:szCs w:val="24"/>
        </w:rPr>
      </w:pPr>
      <w:r w:rsidRPr="0071339E">
        <w:rPr>
          <w:sz w:val="24"/>
          <w:szCs w:val="24"/>
        </w:rPr>
        <w:t xml:space="preserve">Излишнего имущества, связанного с изменением цели и предмета деятельности учреждения, права на которые подлежит прекращению в соответствии с Гражданским кодексом </w:t>
      </w:r>
      <w:r w:rsidR="0078455F">
        <w:rPr>
          <w:sz w:val="24"/>
          <w:szCs w:val="24"/>
        </w:rPr>
        <w:t>Российской Федерации</w:t>
      </w:r>
      <w:r w:rsidRPr="0071339E">
        <w:rPr>
          <w:sz w:val="24"/>
          <w:szCs w:val="24"/>
        </w:rPr>
        <w:t>, Учреждени</w:t>
      </w:r>
      <w:r w:rsidR="0078455F">
        <w:rPr>
          <w:sz w:val="24"/>
          <w:szCs w:val="24"/>
        </w:rPr>
        <w:t>е</w:t>
      </w:r>
      <w:r w:rsidRPr="0071339E">
        <w:rPr>
          <w:sz w:val="24"/>
          <w:szCs w:val="24"/>
        </w:rPr>
        <w:t xml:space="preserve"> </w:t>
      </w:r>
      <w:r w:rsidR="0078455F">
        <w:rPr>
          <w:sz w:val="24"/>
          <w:szCs w:val="24"/>
        </w:rPr>
        <w:t>не имеет</w:t>
      </w:r>
      <w:r w:rsidRPr="0071339E">
        <w:rPr>
          <w:sz w:val="24"/>
          <w:szCs w:val="24"/>
        </w:rPr>
        <w:t>.</w:t>
      </w:r>
    </w:p>
    <w:p w:rsidR="000D6608" w:rsidRDefault="0071339E" w:rsidP="000D6608">
      <w:pPr>
        <w:tabs>
          <w:tab w:val="left" w:pos="3105"/>
        </w:tabs>
        <w:suppressAutoHyphens/>
        <w:ind w:firstLine="567"/>
        <w:jc w:val="both"/>
        <w:rPr>
          <w:sz w:val="24"/>
          <w:szCs w:val="24"/>
        </w:rPr>
      </w:pPr>
      <w:r w:rsidRPr="0071339E">
        <w:rPr>
          <w:sz w:val="24"/>
          <w:szCs w:val="24"/>
        </w:rPr>
        <w:t xml:space="preserve">Акты, подлежащие признанию </w:t>
      </w:r>
      <w:proofErr w:type="gramStart"/>
      <w:r w:rsidRPr="0071339E">
        <w:rPr>
          <w:sz w:val="24"/>
          <w:szCs w:val="24"/>
        </w:rPr>
        <w:t>утратившими</w:t>
      </w:r>
      <w:proofErr w:type="gramEnd"/>
      <w:r w:rsidRPr="0071339E">
        <w:rPr>
          <w:sz w:val="24"/>
          <w:szCs w:val="24"/>
        </w:rPr>
        <w:t xml:space="preserve"> силу, приостановлению, изменению, дополнению или разработке в связи с принятием Проекта постановления, отсутствуют.</w:t>
      </w:r>
    </w:p>
    <w:p w:rsidR="000D6608" w:rsidRDefault="000D6608" w:rsidP="000D6608">
      <w:pPr>
        <w:tabs>
          <w:tab w:val="left" w:pos="3105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связи с тем, что реализация П</w:t>
      </w:r>
      <w:r w:rsidRPr="00133794">
        <w:rPr>
          <w:sz w:val="24"/>
          <w:szCs w:val="24"/>
        </w:rPr>
        <w:t>роекта постановления</w:t>
      </w:r>
      <w:r>
        <w:rPr>
          <w:sz w:val="24"/>
          <w:szCs w:val="24"/>
        </w:rPr>
        <w:t xml:space="preserve"> не затрагивает интересы жителей Санкт-Петербурга, а также концептуальных и социально-значимых проблем, необходимость в составлении плана информационно-рекламного сопровождения Проекта постановления (медиа-плана) отсутствует.</w:t>
      </w:r>
    </w:p>
    <w:p w:rsidR="0071339E" w:rsidRDefault="0071339E" w:rsidP="00771CBB">
      <w:pPr>
        <w:ind w:firstLine="709"/>
        <w:jc w:val="both"/>
        <w:rPr>
          <w:sz w:val="24"/>
          <w:szCs w:val="24"/>
        </w:rPr>
      </w:pPr>
    </w:p>
    <w:p w:rsidR="00327DAA" w:rsidRDefault="00327DAA" w:rsidP="00873BBA">
      <w:pPr>
        <w:jc w:val="both"/>
        <w:rPr>
          <w:sz w:val="24"/>
          <w:szCs w:val="24"/>
        </w:rPr>
      </w:pPr>
    </w:p>
    <w:p w:rsidR="00873BBA" w:rsidRDefault="00873BBA" w:rsidP="00873BBA">
      <w:pPr>
        <w:jc w:val="both"/>
        <w:rPr>
          <w:sz w:val="24"/>
          <w:szCs w:val="24"/>
        </w:rPr>
      </w:pPr>
    </w:p>
    <w:p w:rsidR="007220F3" w:rsidRPr="00165319" w:rsidRDefault="007220F3" w:rsidP="007220F3">
      <w:pPr>
        <w:jc w:val="both"/>
        <w:rPr>
          <w:b/>
          <w:bCs/>
          <w:sz w:val="24"/>
          <w:szCs w:val="24"/>
        </w:rPr>
      </w:pPr>
      <w:r w:rsidRPr="00165319">
        <w:rPr>
          <w:b/>
          <w:bCs/>
          <w:sz w:val="24"/>
          <w:szCs w:val="24"/>
        </w:rPr>
        <w:t>Председатель</w:t>
      </w:r>
      <w:r w:rsidRPr="00165319">
        <w:rPr>
          <w:b/>
          <w:bCs/>
          <w:sz w:val="24"/>
          <w:szCs w:val="24"/>
        </w:rPr>
        <w:tab/>
      </w:r>
      <w:r w:rsidRPr="00165319">
        <w:rPr>
          <w:b/>
          <w:bCs/>
          <w:sz w:val="24"/>
          <w:szCs w:val="24"/>
        </w:rPr>
        <w:tab/>
      </w:r>
      <w:r w:rsidRPr="00165319">
        <w:rPr>
          <w:b/>
          <w:bCs/>
          <w:sz w:val="24"/>
          <w:szCs w:val="24"/>
        </w:rPr>
        <w:tab/>
      </w:r>
      <w:r w:rsidRPr="00165319">
        <w:rPr>
          <w:b/>
          <w:bCs/>
          <w:sz w:val="24"/>
          <w:szCs w:val="24"/>
        </w:rPr>
        <w:tab/>
      </w:r>
      <w:r w:rsidRPr="00165319">
        <w:rPr>
          <w:b/>
          <w:bCs/>
          <w:sz w:val="24"/>
          <w:szCs w:val="24"/>
        </w:rPr>
        <w:tab/>
        <w:t xml:space="preserve">                  </w:t>
      </w:r>
    </w:p>
    <w:p w:rsidR="00EC3D8F" w:rsidRDefault="007220F3" w:rsidP="00873BBA">
      <w:pPr>
        <w:jc w:val="both"/>
        <w:rPr>
          <w:b/>
          <w:bCs/>
          <w:sz w:val="24"/>
          <w:szCs w:val="24"/>
        </w:rPr>
      </w:pPr>
      <w:r w:rsidRPr="00165319">
        <w:rPr>
          <w:b/>
          <w:bCs/>
          <w:sz w:val="24"/>
          <w:szCs w:val="24"/>
        </w:rPr>
        <w:t xml:space="preserve">Комитета по здравоохранению </w:t>
      </w:r>
      <w:r>
        <w:rPr>
          <w:b/>
          <w:bCs/>
          <w:sz w:val="24"/>
          <w:szCs w:val="24"/>
        </w:rPr>
        <w:t xml:space="preserve">   </w:t>
      </w:r>
      <w:r w:rsidRPr="00165319">
        <w:rPr>
          <w:b/>
          <w:bCs/>
          <w:sz w:val="24"/>
          <w:szCs w:val="24"/>
        </w:rPr>
        <w:tab/>
      </w:r>
      <w:r w:rsidRPr="00165319">
        <w:rPr>
          <w:b/>
          <w:bCs/>
          <w:sz w:val="24"/>
          <w:szCs w:val="24"/>
        </w:rPr>
        <w:tab/>
      </w:r>
      <w:r w:rsidRPr="00165319">
        <w:rPr>
          <w:b/>
          <w:bCs/>
          <w:sz w:val="24"/>
          <w:szCs w:val="24"/>
        </w:rPr>
        <w:tab/>
        <w:t xml:space="preserve">          </w:t>
      </w:r>
      <w:r>
        <w:rPr>
          <w:b/>
          <w:bCs/>
          <w:sz w:val="24"/>
          <w:szCs w:val="24"/>
        </w:rPr>
        <w:t xml:space="preserve">           </w:t>
      </w:r>
      <w:r w:rsidR="001B60E4">
        <w:rPr>
          <w:b/>
          <w:bCs/>
          <w:sz w:val="24"/>
          <w:szCs w:val="24"/>
        </w:rPr>
        <w:t xml:space="preserve">               </w:t>
      </w:r>
      <w:r w:rsidR="00CD4DD9">
        <w:rPr>
          <w:b/>
          <w:bCs/>
          <w:sz w:val="24"/>
          <w:szCs w:val="24"/>
        </w:rPr>
        <w:t xml:space="preserve"> </w:t>
      </w:r>
      <w:r w:rsidR="001B60E4">
        <w:rPr>
          <w:b/>
          <w:bCs/>
          <w:sz w:val="24"/>
          <w:szCs w:val="24"/>
        </w:rPr>
        <w:t xml:space="preserve">Д.Г. </w:t>
      </w:r>
      <w:proofErr w:type="spellStart"/>
      <w:r w:rsidR="001B60E4">
        <w:rPr>
          <w:b/>
          <w:bCs/>
          <w:sz w:val="24"/>
          <w:szCs w:val="24"/>
        </w:rPr>
        <w:t>Лисовец</w:t>
      </w:r>
      <w:proofErr w:type="spellEnd"/>
    </w:p>
    <w:p w:rsidR="00873BBA" w:rsidRDefault="00873BBA" w:rsidP="00873BB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BBA" w:rsidRDefault="00873BBA" w:rsidP="00873BB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BBA" w:rsidRDefault="00873BBA" w:rsidP="00873BB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BBA" w:rsidRDefault="00873BBA" w:rsidP="00873BB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BBA" w:rsidRDefault="00873BBA" w:rsidP="00873BB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BBA" w:rsidRDefault="00873BBA" w:rsidP="00873BB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BBA" w:rsidRDefault="00873BBA" w:rsidP="00873BB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BBA" w:rsidRDefault="00873BBA" w:rsidP="00873BB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BBA" w:rsidRDefault="00873BBA" w:rsidP="00873BB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BBA" w:rsidRDefault="00873BBA" w:rsidP="00873BB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BBA" w:rsidRDefault="00873BBA" w:rsidP="00873BB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BBA" w:rsidRDefault="00873BBA" w:rsidP="00873BB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FAE" w:rsidRDefault="003A5FAE" w:rsidP="003A5FAE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73BBA" w:rsidRDefault="00873BBA" w:rsidP="00FD0E11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065F1" w:rsidRDefault="003065F1" w:rsidP="00FD0E11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065F1" w:rsidRDefault="003065F1" w:rsidP="00FD0E11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065F1" w:rsidRDefault="003065F1" w:rsidP="00FD0E11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065F1" w:rsidRDefault="003065F1" w:rsidP="00FD0E11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065F1" w:rsidRDefault="003065F1" w:rsidP="00FD0E11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065F1" w:rsidRDefault="003065F1" w:rsidP="00FD0E11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065F1" w:rsidRDefault="003065F1" w:rsidP="00FD0E11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065F1" w:rsidRDefault="003065F1" w:rsidP="00FD0E11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065F1" w:rsidRDefault="003065F1" w:rsidP="00FD0E11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065F1" w:rsidRDefault="003065F1" w:rsidP="00FD0E11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065F1" w:rsidRDefault="003065F1" w:rsidP="00FD0E11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3065F1" w:rsidSect="002E3D89">
      <w:pgSz w:w="11907" w:h="16840" w:code="9"/>
      <w:pgMar w:top="709" w:right="851" w:bottom="426" w:left="1559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1382153"/>
    <w:multiLevelType w:val="hybridMultilevel"/>
    <w:tmpl w:val="CDD87ED8"/>
    <w:lvl w:ilvl="0" w:tplc="DCA2B3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BD3123"/>
    <w:multiLevelType w:val="hybridMultilevel"/>
    <w:tmpl w:val="8F6821D8"/>
    <w:lvl w:ilvl="0" w:tplc="C5DC0E4A">
      <w:start w:val="1"/>
      <w:numFmt w:val="decimal"/>
      <w:lvlText w:val="%1."/>
      <w:lvlJc w:val="left"/>
      <w:pPr>
        <w:tabs>
          <w:tab w:val="num" w:pos="702"/>
        </w:tabs>
        <w:ind w:left="702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53924CB"/>
    <w:multiLevelType w:val="singleLevel"/>
    <w:tmpl w:val="D1E8362C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6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80A654A"/>
    <w:multiLevelType w:val="hybridMultilevel"/>
    <w:tmpl w:val="621677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drawingGridHorizontalSpacing w:val="140"/>
  <w:drawingGridVerticalSpacing w:val="381"/>
  <w:displayHorizontalDrawingGridEvery w:val="0"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09C7"/>
    <w:rsid w:val="000024CA"/>
    <w:rsid w:val="00010CC0"/>
    <w:rsid w:val="00011A51"/>
    <w:rsid w:val="000241C2"/>
    <w:rsid w:val="00035BB8"/>
    <w:rsid w:val="0003673F"/>
    <w:rsid w:val="00061EF7"/>
    <w:rsid w:val="00064A60"/>
    <w:rsid w:val="00066194"/>
    <w:rsid w:val="00074F75"/>
    <w:rsid w:val="0007583F"/>
    <w:rsid w:val="00083614"/>
    <w:rsid w:val="0009695F"/>
    <w:rsid w:val="000A3268"/>
    <w:rsid w:val="000A3DC7"/>
    <w:rsid w:val="000A4E85"/>
    <w:rsid w:val="000A6EFE"/>
    <w:rsid w:val="000B2E2D"/>
    <w:rsid w:val="000B30F6"/>
    <w:rsid w:val="000C15BF"/>
    <w:rsid w:val="000C6C73"/>
    <w:rsid w:val="000D4AD3"/>
    <w:rsid w:val="000D5D73"/>
    <w:rsid w:val="000D6608"/>
    <w:rsid w:val="000E0867"/>
    <w:rsid w:val="000E3F2F"/>
    <w:rsid w:val="000E40E2"/>
    <w:rsid w:val="000E7FBB"/>
    <w:rsid w:val="000F2248"/>
    <w:rsid w:val="000F33F7"/>
    <w:rsid w:val="000F3DA2"/>
    <w:rsid w:val="000F6275"/>
    <w:rsid w:val="00105AF5"/>
    <w:rsid w:val="00110E38"/>
    <w:rsid w:val="00113978"/>
    <w:rsid w:val="00120D95"/>
    <w:rsid w:val="0012267D"/>
    <w:rsid w:val="00137473"/>
    <w:rsid w:val="0014280E"/>
    <w:rsid w:val="001433DE"/>
    <w:rsid w:val="00143DD2"/>
    <w:rsid w:val="001459F0"/>
    <w:rsid w:val="001555A8"/>
    <w:rsid w:val="00155F26"/>
    <w:rsid w:val="00156035"/>
    <w:rsid w:val="001573D1"/>
    <w:rsid w:val="0016145C"/>
    <w:rsid w:val="001633AA"/>
    <w:rsid w:val="00180C1D"/>
    <w:rsid w:val="00181B15"/>
    <w:rsid w:val="0019051B"/>
    <w:rsid w:val="00190E68"/>
    <w:rsid w:val="001A0419"/>
    <w:rsid w:val="001A0616"/>
    <w:rsid w:val="001B4240"/>
    <w:rsid w:val="001B60E4"/>
    <w:rsid w:val="001B7908"/>
    <w:rsid w:val="001C31DA"/>
    <w:rsid w:val="001D4E56"/>
    <w:rsid w:val="001F46BF"/>
    <w:rsid w:val="001F4FC0"/>
    <w:rsid w:val="0020055F"/>
    <w:rsid w:val="00200934"/>
    <w:rsid w:val="00200F14"/>
    <w:rsid w:val="00202696"/>
    <w:rsid w:val="00210BE9"/>
    <w:rsid w:val="00213471"/>
    <w:rsid w:val="00224233"/>
    <w:rsid w:val="00233134"/>
    <w:rsid w:val="00234180"/>
    <w:rsid w:val="00236ECD"/>
    <w:rsid w:val="0023701A"/>
    <w:rsid w:val="00240AF5"/>
    <w:rsid w:val="00250A0C"/>
    <w:rsid w:val="00260D8B"/>
    <w:rsid w:val="00260E34"/>
    <w:rsid w:val="0026274E"/>
    <w:rsid w:val="00263D38"/>
    <w:rsid w:val="00271BF4"/>
    <w:rsid w:val="002746FA"/>
    <w:rsid w:val="002815E6"/>
    <w:rsid w:val="002A35F1"/>
    <w:rsid w:val="002B7B6E"/>
    <w:rsid w:val="002C46C5"/>
    <w:rsid w:val="002C6826"/>
    <w:rsid w:val="002E0A14"/>
    <w:rsid w:val="002E1E17"/>
    <w:rsid w:val="002E3D89"/>
    <w:rsid w:val="002E3E31"/>
    <w:rsid w:val="002F7651"/>
    <w:rsid w:val="003002A3"/>
    <w:rsid w:val="0030605F"/>
    <w:rsid w:val="003065F1"/>
    <w:rsid w:val="00312EFD"/>
    <w:rsid w:val="00313764"/>
    <w:rsid w:val="003150EC"/>
    <w:rsid w:val="00321E9E"/>
    <w:rsid w:val="00322E39"/>
    <w:rsid w:val="003237B4"/>
    <w:rsid w:val="00326899"/>
    <w:rsid w:val="00326932"/>
    <w:rsid w:val="00327618"/>
    <w:rsid w:val="00327DAA"/>
    <w:rsid w:val="0033012C"/>
    <w:rsid w:val="00333B44"/>
    <w:rsid w:val="00341BF0"/>
    <w:rsid w:val="00346F37"/>
    <w:rsid w:val="0035023F"/>
    <w:rsid w:val="00376B64"/>
    <w:rsid w:val="00384B50"/>
    <w:rsid w:val="003850E8"/>
    <w:rsid w:val="00395675"/>
    <w:rsid w:val="003A51C1"/>
    <w:rsid w:val="003A58B5"/>
    <w:rsid w:val="003A5FAE"/>
    <w:rsid w:val="003B3253"/>
    <w:rsid w:val="003B6007"/>
    <w:rsid w:val="003E2411"/>
    <w:rsid w:val="003E4911"/>
    <w:rsid w:val="003F0CCF"/>
    <w:rsid w:val="003F1945"/>
    <w:rsid w:val="00407C46"/>
    <w:rsid w:val="00414F74"/>
    <w:rsid w:val="00430971"/>
    <w:rsid w:val="00437B36"/>
    <w:rsid w:val="00441165"/>
    <w:rsid w:val="004416DC"/>
    <w:rsid w:val="00445A64"/>
    <w:rsid w:val="00446EC7"/>
    <w:rsid w:val="00451B8D"/>
    <w:rsid w:val="00465E30"/>
    <w:rsid w:val="00471A99"/>
    <w:rsid w:val="004726C3"/>
    <w:rsid w:val="0047686D"/>
    <w:rsid w:val="0048644F"/>
    <w:rsid w:val="00486D80"/>
    <w:rsid w:val="00493915"/>
    <w:rsid w:val="004A3CD8"/>
    <w:rsid w:val="004A3D90"/>
    <w:rsid w:val="004B5E11"/>
    <w:rsid w:val="004C7B41"/>
    <w:rsid w:val="004D1A82"/>
    <w:rsid w:val="004D4B11"/>
    <w:rsid w:val="004E5CFF"/>
    <w:rsid w:val="004E7F04"/>
    <w:rsid w:val="005016F8"/>
    <w:rsid w:val="00505DF6"/>
    <w:rsid w:val="00514741"/>
    <w:rsid w:val="005168AF"/>
    <w:rsid w:val="00521A95"/>
    <w:rsid w:val="005236BA"/>
    <w:rsid w:val="0052457D"/>
    <w:rsid w:val="00526C61"/>
    <w:rsid w:val="00532B4D"/>
    <w:rsid w:val="005370C1"/>
    <w:rsid w:val="0056415A"/>
    <w:rsid w:val="00577364"/>
    <w:rsid w:val="0058562C"/>
    <w:rsid w:val="00594EB9"/>
    <w:rsid w:val="005A2771"/>
    <w:rsid w:val="005A3541"/>
    <w:rsid w:val="005A6292"/>
    <w:rsid w:val="005A79EE"/>
    <w:rsid w:val="005B064B"/>
    <w:rsid w:val="005B7842"/>
    <w:rsid w:val="005B7EC4"/>
    <w:rsid w:val="005C31C8"/>
    <w:rsid w:val="005C3B9F"/>
    <w:rsid w:val="005C4EB8"/>
    <w:rsid w:val="005C7EB7"/>
    <w:rsid w:val="005D308A"/>
    <w:rsid w:val="005D4C17"/>
    <w:rsid w:val="005D4C29"/>
    <w:rsid w:val="005D53C9"/>
    <w:rsid w:val="005D60BD"/>
    <w:rsid w:val="005E380B"/>
    <w:rsid w:val="005E3FFC"/>
    <w:rsid w:val="005E487B"/>
    <w:rsid w:val="005E644D"/>
    <w:rsid w:val="005F0A7D"/>
    <w:rsid w:val="005F2D42"/>
    <w:rsid w:val="005F6945"/>
    <w:rsid w:val="00601DE6"/>
    <w:rsid w:val="006059EF"/>
    <w:rsid w:val="00610FEC"/>
    <w:rsid w:val="006233B6"/>
    <w:rsid w:val="00651318"/>
    <w:rsid w:val="00651FEE"/>
    <w:rsid w:val="00652EF1"/>
    <w:rsid w:val="006543C0"/>
    <w:rsid w:val="00664577"/>
    <w:rsid w:val="0068054D"/>
    <w:rsid w:val="00680B40"/>
    <w:rsid w:val="00680C79"/>
    <w:rsid w:val="00693BC7"/>
    <w:rsid w:val="006A4194"/>
    <w:rsid w:val="006C218B"/>
    <w:rsid w:val="006C6A85"/>
    <w:rsid w:val="006C7F30"/>
    <w:rsid w:val="006D0115"/>
    <w:rsid w:val="006D0570"/>
    <w:rsid w:val="006D6ABE"/>
    <w:rsid w:val="006E4AF0"/>
    <w:rsid w:val="006E6896"/>
    <w:rsid w:val="007034AC"/>
    <w:rsid w:val="00705056"/>
    <w:rsid w:val="00707984"/>
    <w:rsid w:val="0071339E"/>
    <w:rsid w:val="007135AF"/>
    <w:rsid w:val="007135F8"/>
    <w:rsid w:val="007219A8"/>
    <w:rsid w:val="007220F3"/>
    <w:rsid w:val="00724706"/>
    <w:rsid w:val="00727B65"/>
    <w:rsid w:val="00731842"/>
    <w:rsid w:val="00745B0D"/>
    <w:rsid w:val="007473C0"/>
    <w:rsid w:val="00750C50"/>
    <w:rsid w:val="00752461"/>
    <w:rsid w:val="0076236B"/>
    <w:rsid w:val="007657C5"/>
    <w:rsid w:val="00771CBB"/>
    <w:rsid w:val="0078455F"/>
    <w:rsid w:val="007857A5"/>
    <w:rsid w:val="00790010"/>
    <w:rsid w:val="0079462B"/>
    <w:rsid w:val="007A10F5"/>
    <w:rsid w:val="007B0692"/>
    <w:rsid w:val="007B138F"/>
    <w:rsid w:val="007B545A"/>
    <w:rsid w:val="007C666D"/>
    <w:rsid w:val="007D6ADF"/>
    <w:rsid w:val="007E335B"/>
    <w:rsid w:val="007E69BD"/>
    <w:rsid w:val="007F1231"/>
    <w:rsid w:val="007F45B3"/>
    <w:rsid w:val="007F5105"/>
    <w:rsid w:val="00804CBB"/>
    <w:rsid w:val="00810A93"/>
    <w:rsid w:val="0082019A"/>
    <w:rsid w:val="00821C96"/>
    <w:rsid w:val="00830994"/>
    <w:rsid w:val="0083728E"/>
    <w:rsid w:val="00847213"/>
    <w:rsid w:val="008537DD"/>
    <w:rsid w:val="00861AD8"/>
    <w:rsid w:val="008678A9"/>
    <w:rsid w:val="00871061"/>
    <w:rsid w:val="008714B3"/>
    <w:rsid w:val="00873BBA"/>
    <w:rsid w:val="008B0074"/>
    <w:rsid w:val="008B5599"/>
    <w:rsid w:val="008B7887"/>
    <w:rsid w:val="008C7BBA"/>
    <w:rsid w:val="008D045F"/>
    <w:rsid w:val="008D3B3A"/>
    <w:rsid w:val="008D6EFF"/>
    <w:rsid w:val="008E23FD"/>
    <w:rsid w:val="008F474B"/>
    <w:rsid w:val="008F4A7D"/>
    <w:rsid w:val="0090551C"/>
    <w:rsid w:val="009216AE"/>
    <w:rsid w:val="00931915"/>
    <w:rsid w:val="0093561C"/>
    <w:rsid w:val="0094603D"/>
    <w:rsid w:val="009460A9"/>
    <w:rsid w:val="00946449"/>
    <w:rsid w:val="009550BF"/>
    <w:rsid w:val="00956CC2"/>
    <w:rsid w:val="0095714F"/>
    <w:rsid w:val="0098551B"/>
    <w:rsid w:val="009A27A1"/>
    <w:rsid w:val="009A4402"/>
    <w:rsid w:val="009B17EC"/>
    <w:rsid w:val="009B61CA"/>
    <w:rsid w:val="009B6ED3"/>
    <w:rsid w:val="009C224C"/>
    <w:rsid w:val="009C253A"/>
    <w:rsid w:val="009D427C"/>
    <w:rsid w:val="009E23A3"/>
    <w:rsid w:val="009E4523"/>
    <w:rsid w:val="00A05CA5"/>
    <w:rsid w:val="00A11CA4"/>
    <w:rsid w:val="00A129F8"/>
    <w:rsid w:val="00A16650"/>
    <w:rsid w:val="00A203E0"/>
    <w:rsid w:val="00A237E4"/>
    <w:rsid w:val="00A25783"/>
    <w:rsid w:val="00A2792B"/>
    <w:rsid w:val="00A3240D"/>
    <w:rsid w:val="00A37253"/>
    <w:rsid w:val="00A400D5"/>
    <w:rsid w:val="00A43426"/>
    <w:rsid w:val="00A45AEB"/>
    <w:rsid w:val="00A45C39"/>
    <w:rsid w:val="00A47350"/>
    <w:rsid w:val="00A52599"/>
    <w:rsid w:val="00A5381D"/>
    <w:rsid w:val="00A55652"/>
    <w:rsid w:val="00A5762A"/>
    <w:rsid w:val="00A606C8"/>
    <w:rsid w:val="00A705EB"/>
    <w:rsid w:val="00A707F4"/>
    <w:rsid w:val="00A731A6"/>
    <w:rsid w:val="00A80F31"/>
    <w:rsid w:val="00A817A9"/>
    <w:rsid w:val="00A8450C"/>
    <w:rsid w:val="00A902EC"/>
    <w:rsid w:val="00A90DDE"/>
    <w:rsid w:val="00A91443"/>
    <w:rsid w:val="00A944AC"/>
    <w:rsid w:val="00A946D1"/>
    <w:rsid w:val="00AA2A3A"/>
    <w:rsid w:val="00AB660C"/>
    <w:rsid w:val="00AE7B21"/>
    <w:rsid w:val="00AF6BDA"/>
    <w:rsid w:val="00B0130F"/>
    <w:rsid w:val="00B0765F"/>
    <w:rsid w:val="00B232E6"/>
    <w:rsid w:val="00B23439"/>
    <w:rsid w:val="00B431F2"/>
    <w:rsid w:val="00B4791E"/>
    <w:rsid w:val="00B50F93"/>
    <w:rsid w:val="00B51A11"/>
    <w:rsid w:val="00B56BE7"/>
    <w:rsid w:val="00B653F3"/>
    <w:rsid w:val="00B72A95"/>
    <w:rsid w:val="00B74C84"/>
    <w:rsid w:val="00B84B46"/>
    <w:rsid w:val="00B8523A"/>
    <w:rsid w:val="00B909EE"/>
    <w:rsid w:val="00B90F08"/>
    <w:rsid w:val="00B94168"/>
    <w:rsid w:val="00BA299D"/>
    <w:rsid w:val="00BA3005"/>
    <w:rsid w:val="00BA63D2"/>
    <w:rsid w:val="00BD0FB6"/>
    <w:rsid w:val="00BD68A9"/>
    <w:rsid w:val="00BE415D"/>
    <w:rsid w:val="00BE6C23"/>
    <w:rsid w:val="00BF2633"/>
    <w:rsid w:val="00BF5767"/>
    <w:rsid w:val="00BF6EF4"/>
    <w:rsid w:val="00C0345C"/>
    <w:rsid w:val="00C2393B"/>
    <w:rsid w:val="00C2552B"/>
    <w:rsid w:val="00C25B03"/>
    <w:rsid w:val="00C2781F"/>
    <w:rsid w:val="00C33772"/>
    <w:rsid w:val="00C47C92"/>
    <w:rsid w:val="00C627AA"/>
    <w:rsid w:val="00C71856"/>
    <w:rsid w:val="00C71AB0"/>
    <w:rsid w:val="00C727BD"/>
    <w:rsid w:val="00C83C6B"/>
    <w:rsid w:val="00CA46F2"/>
    <w:rsid w:val="00CA4F7D"/>
    <w:rsid w:val="00CA60FE"/>
    <w:rsid w:val="00CA7121"/>
    <w:rsid w:val="00CB763C"/>
    <w:rsid w:val="00CC161F"/>
    <w:rsid w:val="00CD2E94"/>
    <w:rsid w:val="00CD4DD9"/>
    <w:rsid w:val="00CF4A0E"/>
    <w:rsid w:val="00D001B1"/>
    <w:rsid w:val="00D0549D"/>
    <w:rsid w:val="00D05A62"/>
    <w:rsid w:val="00D135D7"/>
    <w:rsid w:val="00D25C3E"/>
    <w:rsid w:val="00D27EFC"/>
    <w:rsid w:val="00D449E7"/>
    <w:rsid w:val="00D62B84"/>
    <w:rsid w:val="00D650CD"/>
    <w:rsid w:val="00D675E6"/>
    <w:rsid w:val="00D7353B"/>
    <w:rsid w:val="00D7365A"/>
    <w:rsid w:val="00D739C7"/>
    <w:rsid w:val="00D74AA2"/>
    <w:rsid w:val="00D759C8"/>
    <w:rsid w:val="00D76CDC"/>
    <w:rsid w:val="00D770C5"/>
    <w:rsid w:val="00D90151"/>
    <w:rsid w:val="00D91EE8"/>
    <w:rsid w:val="00D930FE"/>
    <w:rsid w:val="00D93F72"/>
    <w:rsid w:val="00DA16E4"/>
    <w:rsid w:val="00DA26BC"/>
    <w:rsid w:val="00DA2C01"/>
    <w:rsid w:val="00DA622F"/>
    <w:rsid w:val="00DA6BC2"/>
    <w:rsid w:val="00DB063B"/>
    <w:rsid w:val="00DB2F9A"/>
    <w:rsid w:val="00DB79A0"/>
    <w:rsid w:val="00DC79E9"/>
    <w:rsid w:val="00DD176D"/>
    <w:rsid w:val="00DD5548"/>
    <w:rsid w:val="00DE2E3F"/>
    <w:rsid w:val="00DE3B92"/>
    <w:rsid w:val="00DE6F27"/>
    <w:rsid w:val="00DE7D41"/>
    <w:rsid w:val="00DF3885"/>
    <w:rsid w:val="00E14E49"/>
    <w:rsid w:val="00E34950"/>
    <w:rsid w:val="00E40B0A"/>
    <w:rsid w:val="00E42225"/>
    <w:rsid w:val="00E4531C"/>
    <w:rsid w:val="00E45AF9"/>
    <w:rsid w:val="00E4676E"/>
    <w:rsid w:val="00E52EE1"/>
    <w:rsid w:val="00E53D13"/>
    <w:rsid w:val="00E5743B"/>
    <w:rsid w:val="00E6519C"/>
    <w:rsid w:val="00E714F3"/>
    <w:rsid w:val="00E726F9"/>
    <w:rsid w:val="00E73303"/>
    <w:rsid w:val="00E748FD"/>
    <w:rsid w:val="00E8327D"/>
    <w:rsid w:val="00E83DF9"/>
    <w:rsid w:val="00E84141"/>
    <w:rsid w:val="00E866CF"/>
    <w:rsid w:val="00EA1AD9"/>
    <w:rsid w:val="00EB049F"/>
    <w:rsid w:val="00EC3D8F"/>
    <w:rsid w:val="00ED633D"/>
    <w:rsid w:val="00EE16D8"/>
    <w:rsid w:val="00EE7575"/>
    <w:rsid w:val="00EF6D2B"/>
    <w:rsid w:val="00F0150F"/>
    <w:rsid w:val="00F03372"/>
    <w:rsid w:val="00F11DE5"/>
    <w:rsid w:val="00F15846"/>
    <w:rsid w:val="00F20D0B"/>
    <w:rsid w:val="00F279E5"/>
    <w:rsid w:val="00F27ADA"/>
    <w:rsid w:val="00F30371"/>
    <w:rsid w:val="00F36F17"/>
    <w:rsid w:val="00F43B48"/>
    <w:rsid w:val="00F44431"/>
    <w:rsid w:val="00F44941"/>
    <w:rsid w:val="00F52B26"/>
    <w:rsid w:val="00F54697"/>
    <w:rsid w:val="00F55681"/>
    <w:rsid w:val="00F64460"/>
    <w:rsid w:val="00F65911"/>
    <w:rsid w:val="00F868BF"/>
    <w:rsid w:val="00F95B22"/>
    <w:rsid w:val="00F96CFA"/>
    <w:rsid w:val="00FC05D7"/>
    <w:rsid w:val="00FD0E11"/>
    <w:rsid w:val="00FD2A49"/>
    <w:rsid w:val="00FD46F7"/>
    <w:rsid w:val="00FE4ECE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6F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33772"/>
    <w:pPr>
      <w:suppressAutoHyphens/>
      <w:spacing w:line="336" w:lineRule="auto"/>
      <w:jc w:val="center"/>
      <w:outlineLvl w:val="0"/>
    </w:pPr>
    <w:rPr>
      <w:b/>
      <w:bCs/>
      <w:caps/>
      <w:kern w:val="28"/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33772"/>
    <w:pPr>
      <w:suppressAutoHyphens/>
      <w:spacing w:line="336" w:lineRule="auto"/>
      <w:ind w:left="851"/>
      <w:jc w:val="both"/>
      <w:outlineLvl w:val="1"/>
    </w:pPr>
    <w:rPr>
      <w:b/>
      <w:bCs/>
      <w:sz w:val="24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C33772"/>
    <w:pPr>
      <w:suppressAutoHyphens/>
      <w:spacing w:line="336" w:lineRule="auto"/>
      <w:ind w:left="851"/>
      <w:jc w:val="both"/>
      <w:outlineLvl w:val="2"/>
    </w:pPr>
    <w:rPr>
      <w:b/>
      <w:bCs/>
      <w:sz w:val="24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C33772"/>
    <w:pPr>
      <w:suppressAutoHyphens/>
      <w:spacing w:line="336" w:lineRule="auto"/>
      <w:jc w:val="center"/>
      <w:outlineLvl w:val="3"/>
    </w:pPr>
    <w:rPr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E7F0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E7F0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E7F0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E7F04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C33772"/>
    <w:pPr>
      <w:tabs>
        <w:tab w:val="center" w:pos="4153"/>
        <w:tab w:val="right" w:pos="8306"/>
      </w:tabs>
      <w:jc w:val="both"/>
    </w:pPr>
    <w:rPr>
      <w:sz w:val="24"/>
      <w:szCs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E7F04"/>
    <w:rPr>
      <w:sz w:val="20"/>
      <w:szCs w:val="20"/>
    </w:rPr>
  </w:style>
  <w:style w:type="paragraph" w:styleId="a5">
    <w:name w:val="caption"/>
    <w:basedOn w:val="a"/>
    <w:next w:val="a"/>
    <w:uiPriority w:val="99"/>
    <w:qFormat/>
    <w:rsid w:val="00C33772"/>
    <w:pPr>
      <w:suppressAutoHyphens/>
      <w:spacing w:line="336" w:lineRule="auto"/>
      <w:jc w:val="center"/>
    </w:pPr>
    <w:rPr>
      <w:sz w:val="24"/>
      <w:szCs w:val="24"/>
      <w:lang w:val="uk-UA"/>
    </w:rPr>
  </w:style>
  <w:style w:type="paragraph" w:styleId="a6">
    <w:name w:val="footer"/>
    <w:basedOn w:val="a"/>
    <w:link w:val="a7"/>
    <w:uiPriority w:val="99"/>
    <w:rsid w:val="00C33772"/>
    <w:pPr>
      <w:tabs>
        <w:tab w:val="center" w:pos="4153"/>
        <w:tab w:val="right" w:pos="8306"/>
      </w:tabs>
      <w:jc w:val="both"/>
    </w:pPr>
    <w:rPr>
      <w:sz w:val="24"/>
      <w:szCs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E7F04"/>
    <w:rPr>
      <w:sz w:val="20"/>
      <w:szCs w:val="20"/>
    </w:rPr>
  </w:style>
  <w:style w:type="character" w:styleId="a8">
    <w:name w:val="page number"/>
    <w:basedOn w:val="a0"/>
    <w:uiPriority w:val="99"/>
    <w:rsid w:val="00C33772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C33772"/>
    <w:pPr>
      <w:tabs>
        <w:tab w:val="right" w:leader="dot" w:pos="9355"/>
      </w:tabs>
      <w:spacing w:line="336" w:lineRule="auto"/>
      <w:ind w:right="851"/>
    </w:pPr>
    <w:rPr>
      <w:caps/>
      <w:sz w:val="24"/>
      <w:szCs w:val="24"/>
    </w:rPr>
  </w:style>
  <w:style w:type="paragraph" w:styleId="21">
    <w:name w:val="toc 2"/>
    <w:basedOn w:val="a"/>
    <w:next w:val="a"/>
    <w:autoRedefine/>
    <w:uiPriority w:val="99"/>
    <w:semiHidden/>
    <w:rsid w:val="00C33772"/>
    <w:pPr>
      <w:tabs>
        <w:tab w:val="right" w:leader="dot" w:pos="9355"/>
      </w:tabs>
      <w:spacing w:line="336" w:lineRule="auto"/>
      <w:ind w:left="284" w:right="851"/>
    </w:pPr>
    <w:rPr>
      <w:sz w:val="24"/>
      <w:szCs w:val="24"/>
    </w:rPr>
  </w:style>
  <w:style w:type="paragraph" w:styleId="31">
    <w:name w:val="toc 3"/>
    <w:basedOn w:val="a"/>
    <w:next w:val="a"/>
    <w:autoRedefine/>
    <w:uiPriority w:val="99"/>
    <w:semiHidden/>
    <w:rsid w:val="00C33772"/>
    <w:pPr>
      <w:tabs>
        <w:tab w:val="right" w:leader="dot" w:pos="9355"/>
      </w:tabs>
      <w:spacing w:line="336" w:lineRule="auto"/>
      <w:ind w:left="567" w:right="851"/>
    </w:pPr>
    <w:rPr>
      <w:sz w:val="24"/>
      <w:szCs w:val="24"/>
    </w:rPr>
  </w:style>
  <w:style w:type="paragraph" w:styleId="41">
    <w:name w:val="toc 4"/>
    <w:basedOn w:val="a"/>
    <w:next w:val="a"/>
    <w:autoRedefine/>
    <w:uiPriority w:val="99"/>
    <w:semiHidden/>
    <w:rsid w:val="00C33772"/>
    <w:pPr>
      <w:tabs>
        <w:tab w:val="right" w:leader="dot" w:pos="9356"/>
      </w:tabs>
      <w:spacing w:line="336" w:lineRule="auto"/>
      <w:ind w:left="284" w:right="851"/>
    </w:pPr>
    <w:rPr>
      <w:sz w:val="24"/>
      <w:szCs w:val="24"/>
    </w:rPr>
  </w:style>
  <w:style w:type="paragraph" w:styleId="a9">
    <w:name w:val="Body Text"/>
    <w:basedOn w:val="a"/>
    <w:link w:val="aa"/>
    <w:uiPriority w:val="99"/>
    <w:rsid w:val="00C33772"/>
    <w:pPr>
      <w:spacing w:line="336" w:lineRule="auto"/>
      <w:ind w:firstLine="851"/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4E7F04"/>
    <w:rPr>
      <w:sz w:val="20"/>
      <w:szCs w:val="20"/>
    </w:rPr>
  </w:style>
  <w:style w:type="paragraph" w:customStyle="1" w:styleId="ab">
    <w:name w:val="Переменные"/>
    <w:basedOn w:val="a9"/>
    <w:uiPriority w:val="99"/>
    <w:rsid w:val="00C33772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rsid w:val="00C33772"/>
    <w:pPr>
      <w:shd w:val="clear" w:color="auto" w:fill="000080"/>
      <w:jc w:val="both"/>
    </w:pPr>
    <w:rPr>
      <w:sz w:val="24"/>
      <w:szCs w:val="24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sid w:val="004E7F04"/>
    <w:rPr>
      <w:sz w:val="2"/>
      <w:szCs w:val="2"/>
    </w:rPr>
  </w:style>
  <w:style w:type="paragraph" w:customStyle="1" w:styleId="ae">
    <w:name w:val="Формула"/>
    <w:basedOn w:val="a9"/>
    <w:uiPriority w:val="99"/>
    <w:rsid w:val="00C33772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rsid w:val="00C33772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customStyle="1" w:styleId="af0">
    <w:name w:val="Листинг программы"/>
    <w:uiPriority w:val="99"/>
    <w:rsid w:val="00C33772"/>
    <w:pPr>
      <w:suppressAutoHyphens/>
    </w:pPr>
    <w:rPr>
      <w:noProof/>
      <w:sz w:val="20"/>
      <w:szCs w:val="20"/>
    </w:rPr>
  </w:style>
  <w:style w:type="paragraph" w:styleId="af1">
    <w:name w:val="annotation text"/>
    <w:basedOn w:val="a"/>
    <w:link w:val="af2"/>
    <w:uiPriority w:val="99"/>
    <w:semiHidden/>
    <w:rsid w:val="00C33772"/>
    <w:pPr>
      <w:jc w:val="both"/>
    </w:pPr>
    <w:rPr>
      <w:rFonts w:ascii="Journal" w:hAnsi="Journal" w:cs="Journal"/>
      <w:sz w:val="24"/>
      <w:szCs w:val="24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4E7F04"/>
    <w:rPr>
      <w:sz w:val="20"/>
      <w:szCs w:val="20"/>
    </w:rPr>
  </w:style>
  <w:style w:type="paragraph" w:customStyle="1" w:styleId="ConsPlusNormal">
    <w:name w:val="ConsPlusNormal"/>
    <w:uiPriority w:val="99"/>
    <w:rsid w:val="00CC161F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C161F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rsid w:val="00D91EE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locked/>
    <w:rsid w:val="00D91EE8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99"/>
    <w:qFormat/>
    <w:rsid w:val="00727B65"/>
    <w:pPr>
      <w:ind w:left="720"/>
    </w:pPr>
  </w:style>
  <w:style w:type="character" w:customStyle="1" w:styleId="CharStyle18">
    <w:name w:val="Char Style 18"/>
    <w:basedOn w:val="a0"/>
    <w:link w:val="Style17"/>
    <w:uiPriority w:val="99"/>
    <w:locked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uiPriority w:val="99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paragraph" w:styleId="af6">
    <w:name w:val="Normal (Web)"/>
    <w:basedOn w:val="a"/>
    <w:rsid w:val="00446EC7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Strong"/>
    <w:qFormat/>
    <w:locked/>
    <w:rsid w:val="00446E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6F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33772"/>
    <w:pPr>
      <w:suppressAutoHyphens/>
      <w:spacing w:line="336" w:lineRule="auto"/>
      <w:jc w:val="center"/>
      <w:outlineLvl w:val="0"/>
    </w:pPr>
    <w:rPr>
      <w:b/>
      <w:bCs/>
      <w:caps/>
      <w:kern w:val="28"/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33772"/>
    <w:pPr>
      <w:suppressAutoHyphens/>
      <w:spacing w:line="336" w:lineRule="auto"/>
      <w:ind w:left="851"/>
      <w:jc w:val="both"/>
      <w:outlineLvl w:val="1"/>
    </w:pPr>
    <w:rPr>
      <w:b/>
      <w:bCs/>
      <w:sz w:val="24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C33772"/>
    <w:pPr>
      <w:suppressAutoHyphens/>
      <w:spacing w:line="336" w:lineRule="auto"/>
      <w:ind w:left="851"/>
      <w:jc w:val="both"/>
      <w:outlineLvl w:val="2"/>
    </w:pPr>
    <w:rPr>
      <w:b/>
      <w:bCs/>
      <w:sz w:val="24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C33772"/>
    <w:pPr>
      <w:suppressAutoHyphens/>
      <w:spacing w:line="336" w:lineRule="auto"/>
      <w:jc w:val="center"/>
      <w:outlineLvl w:val="3"/>
    </w:pPr>
    <w:rPr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E7F0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E7F0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E7F0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E7F04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C33772"/>
    <w:pPr>
      <w:tabs>
        <w:tab w:val="center" w:pos="4153"/>
        <w:tab w:val="right" w:pos="8306"/>
      </w:tabs>
      <w:jc w:val="both"/>
    </w:pPr>
    <w:rPr>
      <w:sz w:val="24"/>
      <w:szCs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E7F04"/>
    <w:rPr>
      <w:sz w:val="20"/>
      <w:szCs w:val="20"/>
    </w:rPr>
  </w:style>
  <w:style w:type="paragraph" w:styleId="a5">
    <w:name w:val="caption"/>
    <w:basedOn w:val="a"/>
    <w:next w:val="a"/>
    <w:uiPriority w:val="99"/>
    <w:qFormat/>
    <w:rsid w:val="00C33772"/>
    <w:pPr>
      <w:suppressAutoHyphens/>
      <w:spacing w:line="336" w:lineRule="auto"/>
      <w:jc w:val="center"/>
    </w:pPr>
    <w:rPr>
      <w:sz w:val="24"/>
      <w:szCs w:val="24"/>
      <w:lang w:val="uk-UA"/>
    </w:rPr>
  </w:style>
  <w:style w:type="paragraph" w:styleId="a6">
    <w:name w:val="footer"/>
    <w:basedOn w:val="a"/>
    <w:link w:val="a7"/>
    <w:uiPriority w:val="99"/>
    <w:rsid w:val="00C33772"/>
    <w:pPr>
      <w:tabs>
        <w:tab w:val="center" w:pos="4153"/>
        <w:tab w:val="right" w:pos="8306"/>
      </w:tabs>
      <w:jc w:val="both"/>
    </w:pPr>
    <w:rPr>
      <w:sz w:val="24"/>
      <w:szCs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E7F04"/>
    <w:rPr>
      <w:sz w:val="20"/>
      <w:szCs w:val="20"/>
    </w:rPr>
  </w:style>
  <w:style w:type="character" w:styleId="a8">
    <w:name w:val="page number"/>
    <w:basedOn w:val="a0"/>
    <w:uiPriority w:val="99"/>
    <w:rsid w:val="00C33772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C33772"/>
    <w:pPr>
      <w:tabs>
        <w:tab w:val="right" w:leader="dot" w:pos="9355"/>
      </w:tabs>
      <w:spacing w:line="336" w:lineRule="auto"/>
      <w:ind w:right="851"/>
    </w:pPr>
    <w:rPr>
      <w:caps/>
      <w:sz w:val="24"/>
      <w:szCs w:val="24"/>
    </w:rPr>
  </w:style>
  <w:style w:type="paragraph" w:styleId="21">
    <w:name w:val="toc 2"/>
    <w:basedOn w:val="a"/>
    <w:next w:val="a"/>
    <w:autoRedefine/>
    <w:uiPriority w:val="99"/>
    <w:semiHidden/>
    <w:rsid w:val="00C33772"/>
    <w:pPr>
      <w:tabs>
        <w:tab w:val="right" w:leader="dot" w:pos="9355"/>
      </w:tabs>
      <w:spacing w:line="336" w:lineRule="auto"/>
      <w:ind w:left="284" w:right="851"/>
    </w:pPr>
    <w:rPr>
      <w:sz w:val="24"/>
      <w:szCs w:val="24"/>
    </w:rPr>
  </w:style>
  <w:style w:type="paragraph" w:styleId="31">
    <w:name w:val="toc 3"/>
    <w:basedOn w:val="a"/>
    <w:next w:val="a"/>
    <w:autoRedefine/>
    <w:uiPriority w:val="99"/>
    <w:semiHidden/>
    <w:rsid w:val="00C33772"/>
    <w:pPr>
      <w:tabs>
        <w:tab w:val="right" w:leader="dot" w:pos="9355"/>
      </w:tabs>
      <w:spacing w:line="336" w:lineRule="auto"/>
      <w:ind w:left="567" w:right="851"/>
    </w:pPr>
    <w:rPr>
      <w:sz w:val="24"/>
      <w:szCs w:val="24"/>
    </w:rPr>
  </w:style>
  <w:style w:type="paragraph" w:styleId="41">
    <w:name w:val="toc 4"/>
    <w:basedOn w:val="a"/>
    <w:next w:val="a"/>
    <w:autoRedefine/>
    <w:uiPriority w:val="99"/>
    <w:semiHidden/>
    <w:rsid w:val="00C33772"/>
    <w:pPr>
      <w:tabs>
        <w:tab w:val="right" w:leader="dot" w:pos="9356"/>
      </w:tabs>
      <w:spacing w:line="336" w:lineRule="auto"/>
      <w:ind w:left="284" w:right="851"/>
    </w:pPr>
    <w:rPr>
      <w:sz w:val="24"/>
      <w:szCs w:val="24"/>
    </w:rPr>
  </w:style>
  <w:style w:type="paragraph" w:styleId="a9">
    <w:name w:val="Body Text"/>
    <w:basedOn w:val="a"/>
    <w:link w:val="aa"/>
    <w:uiPriority w:val="99"/>
    <w:rsid w:val="00C33772"/>
    <w:pPr>
      <w:spacing w:line="336" w:lineRule="auto"/>
      <w:ind w:firstLine="851"/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4E7F04"/>
    <w:rPr>
      <w:sz w:val="20"/>
      <w:szCs w:val="20"/>
    </w:rPr>
  </w:style>
  <w:style w:type="paragraph" w:customStyle="1" w:styleId="ab">
    <w:name w:val="Переменные"/>
    <w:basedOn w:val="a9"/>
    <w:uiPriority w:val="99"/>
    <w:rsid w:val="00C33772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rsid w:val="00C33772"/>
    <w:pPr>
      <w:shd w:val="clear" w:color="auto" w:fill="000080"/>
      <w:jc w:val="both"/>
    </w:pPr>
    <w:rPr>
      <w:sz w:val="24"/>
      <w:szCs w:val="24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sid w:val="004E7F04"/>
    <w:rPr>
      <w:sz w:val="2"/>
      <w:szCs w:val="2"/>
    </w:rPr>
  </w:style>
  <w:style w:type="paragraph" w:customStyle="1" w:styleId="ae">
    <w:name w:val="Формула"/>
    <w:basedOn w:val="a9"/>
    <w:uiPriority w:val="99"/>
    <w:rsid w:val="00C33772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rsid w:val="00C33772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customStyle="1" w:styleId="af0">
    <w:name w:val="Листинг программы"/>
    <w:uiPriority w:val="99"/>
    <w:rsid w:val="00C33772"/>
    <w:pPr>
      <w:suppressAutoHyphens/>
    </w:pPr>
    <w:rPr>
      <w:noProof/>
      <w:sz w:val="20"/>
      <w:szCs w:val="20"/>
    </w:rPr>
  </w:style>
  <w:style w:type="paragraph" w:styleId="af1">
    <w:name w:val="annotation text"/>
    <w:basedOn w:val="a"/>
    <w:link w:val="af2"/>
    <w:uiPriority w:val="99"/>
    <w:semiHidden/>
    <w:rsid w:val="00C33772"/>
    <w:pPr>
      <w:jc w:val="both"/>
    </w:pPr>
    <w:rPr>
      <w:rFonts w:ascii="Journal" w:hAnsi="Journal" w:cs="Journal"/>
      <w:sz w:val="24"/>
      <w:szCs w:val="24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4E7F04"/>
    <w:rPr>
      <w:sz w:val="20"/>
      <w:szCs w:val="20"/>
    </w:rPr>
  </w:style>
  <w:style w:type="paragraph" w:customStyle="1" w:styleId="ConsPlusNormal">
    <w:name w:val="ConsPlusNormal"/>
    <w:uiPriority w:val="99"/>
    <w:rsid w:val="00CC161F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C161F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rsid w:val="00D91EE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locked/>
    <w:rsid w:val="00D91EE8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99"/>
    <w:qFormat/>
    <w:rsid w:val="00727B65"/>
    <w:pPr>
      <w:ind w:left="720"/>
    </w:pPr>
  </w:style>
  <w:style w:type="character" w:customStyle="1" w:styleId="CharStyle18">
    <w:name w:val="Char Style 18"/>
    <w:basedOn w:val="a0"/>
    <w:link w:val="Style17"/>
    <w:uiPriority w:val="99"/>
    <w:locked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uiPriority w:val="99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paragraph" w:styleId="af6">
    <w:name w:val="Normal (Web)"/>
    <w:basedOn w:val="a"/>
    <w:rsid w:val="00446EC7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Strong"/>
    <w:qFormat/>
    <w:locked/>
    <w:rsid w:val="00446E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3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FDB36-4839-41EC-A9CB-024A18A41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Баранюк Татьяна Валерьевна</cp:lastModifiedBy>
  <cp:revision>3</cp:revision>
  <cp:lastPrinted>2021-05-19T14:47:00Z</cp:lastPrinted>
  <dcterms:created xsi:type="dcterms:W3CDTF">2021-08-09T10:10:00Z</dcterms:created>
  <dcterms:modified xsi:type="dcterms:W3CDTF">2021-08-09T10:12:00Z</dcterms:modified>
</cp:coreProperties>
</file>