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01" w:rsidRPr="00271731" w:rsidRDefault="005D0582" w:rsidP="00BE080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271731">
        <w:rPr>
          <w:rFonts w:eastAsia="TimesNewRomanPS-BoldMT"/>
          <w:b/>
          <w:bCs/>
          <w:szCs w:val="28"/>
        </w:rPr>
        <w:t>ПОЯСНИТЕЛЬНАЯ ЗАПИСКА</w:t>
      </w:r>
    </w:p>
    <w:p w:rsidR="007B3A9F" w:rsidRPr="00271731" w:rsidRDefault="00BE0801" w:rsidP="007B3A9F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271731">
        <w:rPr>
          <w:rFonts w:eastAsia="TimesNewRomanPS-BoldMT"/>
          <w:b/>
          <w:bCs/>
          <w:szCs w:val="28"/>
        </w:rPr>
        <w:t>к проекту постановления Правительства Санкт-Петербурга</w:t>
      </w:r>
    </w:p>
    <w:p w:rsidR="00BF3A1E" w:rsidRPr="00271731" w:rsidRDefault="001005B3" w:rsidP="009F4995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271731">
        <w:rPr>
          <w:rFonts w:eastAsia="TimesNewRomanPS-BoldMT"/>
          <w:b/>
          <w:bCs/>
          <w:szCs w:val="28"/>
        </w:rPr>
        <w:t>«</w:t>
      </w:r>
      <w:r w:rsidR="009F4995" w:rsidRPr="00187E80">
        <w:rPr>
          <w:b/>
          <w:bCs/>
          <w:color w:val="000000" w:themeColor="text1"/>
        </w:rPr>
        <w:t xml:space="preserve">О внесении изменений в постановления Правительства Санкт-Петербурга </w:t>
      </w:r>
      <w:r w:rsidR="009F4995" w:rsidRPr="00187E80">
        <w:rPr>
          <w:b/>
          <w:bCs/>
          <w:color w:val="000000" w:themeColor="text1"/>
        </w:rPr>
        <w:br/>
        <w:t>от</w:t>
      </w:r>
      <w:r w:rsidR="009F4995" w:rsidRPr="00187E80">
        <w:rPr>
          <w:b/>
          <w:color w:val="000000" w:themeColor="text1"/>
        </w:rPr>
        <w:t xml:space="preserve"> </w:t>
      </w:r>
      <w:r w:rsidR="009F4995" w:rsidRPr="00187E80">
        <w:rPr>
          <w:b/>
          <w:bCs/>
          <w:color w:val="000000" w:themeColor="text1"/>
        </w:rPr>
        <w:t>23.06.2014 № 495, от 19.02.2021 № 74 и об утверждении п</w:t>
      </w:r>
      <w:r w:rsidR="009F4995" w:rsidRPr="00187E80">
        <w:rPr>
          <w:b/>
          <w:color w:val="000000" w:themeColor="text1"/>
        </w:rPr>
        <w:t xml:space="preserve">орядка предоставления в 2021 году субсидий </w:t>
      </w:r>
      <w:r w:rsidR="009F4995" w:rsidRPr="00187E80">
        <w:rPr>
          <w:b/>
          <w:bCs/>
          <w:color w:val="000000" w:themeColor="text1"/>
        </w:rPr>
        <w:t xml:space="preserve">субъектам </w:t>
      </w:r>
      <w:r w:rsidR="009F4995" w:rsidRPr="00187E80">
        <w:rPr>
          <w:b/>
          <w:szCs w:val="16"/>
        </w:rPr>
        <w:t xml:space="preserve">деятельности в сфере промышленности в Санкт-Петербурге, сельскохозяйственным товаропроизводителям Санкт-Петербурга в целях возмещения части затрат, связанных с транспортировкой сельскохозяйственной </w:t>
      </w:r>
      <w:r w:rsidR="009F4995" w:rsidRPr="00187E80">
        <w:rPr>
          <w:b/>
          <w:szCs w:val="16"/>
        </w:rPr>
        <w:br/>
        <w:t>и продовольственной продукции</w:t>
      </w:r>
      <w:r w:rsidRPr="00271731">
        <w:rPr>
          <w:rFonts w:eastAsia="TimesNewRomanPS-BoldMT"/>
          <w:b/>
          <w:bCs/>
          <w:szCs w:val="28"/>
        </w:rPr>
        <w:t>»</w:t>
      </w:r>
    </w:p>
    <w:p w:rsidR="00ED2AAB" w:rsidRPr="00271731" w:rsidRDefault="00ED2AAB" w:rsidP="00ED2AAB">
      <w:pPr>
        <w:pStyle w:val="Default"/>
        <w:rPr>
          <w:sz w:val="28"/>
          <w:szCs w:val="28"/>
        </w:rPr>
      </w:pPr>
    </w:p>
    <w:p w:rsidR="00ED2AAB" w:rsidRDefault="00ED2AAB" w:rsidP="00B74000">
      <w:pPr>
        <w:pStyle w:val="ConsPlusNormal"/>
        <w:ind w:firstLine="709"/>
        <w:jc w:val="both"/>
        <w:rPr>
          <w:color w:val="000000" w:themeColor="text1"/>
        </w:rPr>
      </w:pPr>
      <w:proofErr w:type="gramStart"/>
      <w:r w:rsidRPr="00C442B0">
        <w:t xml:space="preserve">Настоящий проект постановления подготовлен Комитетом </w:t>
      </w:r>
      <w:r w:rsidR="00AA1D55" w:rsidRPr="00C442B0">
        <w:br/>
      </w:r>
      <w:r w:rsidRPr="00C442B0">
        <w:t>по промышленной политике</w:t>
      </w:r>
      <w:r w:rsidR="00CA6453" w:rsidRPr="00C442B0">
        <w:t>,</w:t>
      </w:r>
      <w:r w:rsidRPr="00C442B0">
        <w:t xml:space="preserve"> инновациям</w:t>
      </w:r>
      <w:r w:rsidR="00CA6453" w:rsidRPr="00C442B0">
        <w:t xml:space="preserve"> и торговле</w:t>
      </w:r>
      <w:r w:rsidRPr="00C442B0">
        <w:t xml:space="preserve"> Санкт-Петербурга </w:t>
      </w:r>
      <w:r w:rsidR="00CA6453" w:rsidRPr="00C442B0">
        <w:br/>
      </w:r>
      <w:r w:rsidRPr="00C442B0">
        <w:t xml:space="preserve">(далее </w:t>
      </w:r>
      <w:r w:rsidR="00137526" w:rsidRPr="00C442B0">
        <w:t>–</w:t>
      </w:r>
      <w:r w:rsidRPr="00C442B0">
        <w:t xml:space="preserve"> Комитет) для регламентации процедуры предоставления субсидий </w:t>
      </w:r>
      <w:r w:rsidR="00CA6453" w:rsidRPr="00C442B0">
        <w:br/>
      </w:r>
      <w:r w:rsidRPr="00C442B0">
        <w:t>в рамках реализации мероприяти</w:t>
      </w:r>
      <w:r w:rsidR="00CA6453" w:rsidRPr="00C442B0">
        <w:t>й</w:t>
      </w:r>
      <w:r w:rsidRPr="00C442B0">
        <w:t>, предусмотренн</w:t>
      </w:r>
      <w:r w:rsidR="00CA6453" w:rsidRPr="00C442B0">
        <w:t>ых</w:t>
      </w:r>
      <w:r w:rsidRPr="00C442B0">
        <w:t xml:space="preserve"> </w:t>
      </w:r>
      <w:r w:rsidR="00531A94" w:rsidRPr="00531A94">
        <w:rPr>
          <w:rFonts w:eastAsia="Calibri"/>
        </w:rPr>
        <w:t>подпрограмм</w:t>
      </w:r>
      <w:r w:rsidR="007E21C4">
        <w:rPr>
          <w:rFonts w:eastAsia="Calibri"/>
        </w:rPr>
        <w:t>ой</w:t>
      </w:r>
      <w:r w:rsidR="00531A94" w:rsidRPr="00531A94">
        <w:rPr>
          <w:rFonts w:eastAsia="Calibri"/>
        </w:rPr>
        <w:t xml:space="preserve"> </w:t>
      </w:r>
      <w:r w:rsidR="008123FF">
        <w:rPr>
          <w:rFonts w:eastAsia="Calibri"/>
        </w:rPr>
        <w:br/>
      </w:r>
      <w:r w:rsidR="00531A94" w:rsidRPr="00531A94">
        <w:rPr>
          <w:rFonts w:eastAsia="Calibri"/>
        </w:rPr>
        <w:t>«Развитие промышленности</w:t>
      </w:r>
      <w:r w:rsidR="007E21C4">
        <w:rPr>
          <w:rFonts w:eastAsia="Calibri"/>
        </w:rPr>
        <w:t xml:space="preserve"> </w:t>
      </w:r>
      <w:r w:rsidR="00531A94" w:rsidRPr="00531A94">
        <w:rPr>
          <w:rFonts w:eastAsia="Calibri"/>
        </w:rPr>
        <w:t xml:space="preserve">Санкт-Петербурга», отнесенных к проектной части, связанных с текущими расходами, государственной программы </w:t>
      </w:r>
      <w:r w:rsidR="008123FF">
        <w:rPr>
          <w:rFonts w:eastAsia="Calibri"/>
        </w:rPr>
        <w:br/>
      </w:r>
      <w:r w:rsidR="00531A94" w:rsidRPr="00531A94">
        <w:rPr>
          <w:rFonts w:eastAsia="Calibri"/>
        </w:rPr>
        <w:t xml:space="preserve">Санкт-Петербурга «Развитие промышленности, инновационной деятельности </w:t>
      </w:r>
      <w:r w:rsidR="008123FF">
        <w:rPr>
          <w:rFonts w:eastAsia="Calibri"/>
        </w:rPr>
        <w:br/>
      </w:r>
      <w:r w:rsidR="00531A94" w:rsidRPr="00531A94">
        <w:rPr>
          <w:rFonts w:eastAsia="Calibri"/>
        </w:rPr>
        <w:t xml:space="preserve">и агропромышленного </w:t>
      </w:r>
      <w:r w:rsidR="00531A94" w:rsidRPr="003D445D">
        <w:rPr>
          <w:rFonts w:eastAsia="Calibri"/>
        </w:rPr>
        <w:t>комплекса в Санкт-Петербурге», утвержденной постановлением Правительства Санкт-</w:t>
      </w:r>
      <w:r w:rsidR="009D557D" w:rsidRPr="003D445D">
        <w:rPr>
          <w:rFonts w:eastAsia="Calibri"/>
        </w:rPr>
        <w:t>Петербурга от 23.06.2014 № 495</w:t>
      </w:r>
      <w:r w:rsidR="005A1AB3" w:rsidRPr="003D445D">
        <w:rPr>
          <w:rFonts w:eastAsia="Calibri"/>
        </w:rPr>
        <w:t xml:space="preserve"> </w:t>
      </w:r>
      <w:r w:rsidR="005A1AB3" w:rsidRPr="003D445D">
        <w:rPr>
          <w:rFonts w:eastAsia="Calibri"/>
        </w:rPr>
        <w:br/>
        <w:t xml:space="preserve">(далее </w:t>
      </w:r>
      <w:r w:rsidR="003D445D" w:rsidRPr="003D445D">
        <w:rPr>
          <w:rFonts w:eastAsia="Calibri"/>
        </w:rPr>
        <w:t>–</w:t>
      </w:r>
      <w:r w:rsidR="005A1AB3" w:rsidRPr="003D445D">
        <w:rPr>
          <w:rFonts w:eastAsia="Calibri"/>
        </w:rPr>
        <w:t xml:space="preserve"> </w:t>
      </w:r>
      <w:r w:rsidR="003D445D" w:rsidRPr="003D445D">
        <w:rPr>
          <w:rFonts w:eastAsia="Calibri"/>
        </w:rPr>
        <w:t xml:space="preserve">государственная программа, </w:t>
      </w:r>
      <w:r w:rsidR="005A1AB3" w:rsidRPr="003D445D">
        <w:rPr>
          <w:rFonts w:eastAsia="Calibri"/>
        </w:rPr>
        <w:t>Постановление Правительства</w:t>
      </w:r>
      <w:proofErr w:type="gramEnd"/>
      <w:r w:rsidR="005A1AB3" w:rsidRPr="003D445D">
        <w:rPr>
          <w:rFonts w:eastAsia="Calibri"/>
        </w:rPr>
        <w:t xml:space="preserve"> </w:t>
      </w:r>
      <w:r w:rsidR="003D445D" w:rsidRPr="003D445D">
        <w:rPr>
          <w:rFonts w:eastAsia="Calibri"/>
        </w:rPr>
        <w:br/>
      </w:r>
      <w:proofErr w:type="gramStart"/>
      <w:r w:rsidR="005A1AB3" w:rsidRPr="003D445D">
        <w:rPr>
          <w:rFonts w:eastAsia="Calibri"/>
        </w:rPr>
        <w:t>Санкт-Петербурга № 495)</w:t>
      </w:r>
      <w:r w:rsidR="009F4995" w:rsidRPr="003D445D">
        <w:rPr>
          <w:rFonts w:eastAsia="Calibri"/>
        </w:rPr>
        <w:t>, внесения изменений в постановление Правительства Санкт-Петербурга № 495</w:t>
      </w:r>
      <w:r w:rsidR="003D2E57" w:rsidRPr="003D445D">
        <w:rPr>
          <w:rFonts w:eastAsia="Calibri"/>
        </w:rPr>
        <w:t xml:space="preserve">, а также в постановление Правительства </w:t>
      </w:r>
      <w:r w:rsidR="003D445D" w:rsidRPr="003D445D">
        <w:rPr>
          <w:rFonts w:eastAsia="Calibri"/>
        </w:rPr>
        <w:br/>
      </w:r>
      <w:r w:rsidR="003D2E57" w:rsidRPr="003D445D">
        <w:rPr>
          <w:rFonts w:eastAsia="Calibri"/>
        </w:rPr>
        <w:t xml:space="preserve">Санкт-Петербурга от 19.02.2021 № 74 «О внесении изменений в постановление Правительства Санкт-Петербурга от 23.06.2014 № 495 и о порядках предоставления в 2021 году 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</w:t>
      </w:r>
      <w:r w:rsidR="003D445D" w:rsidRPr="003D445D">
        <w:rPr>
          <w:rFonts w:eastAsia="Calibri"/>
        </w:rPr>
        <w:br/>
      </w:r>
      <w:r w:rsidR="003D2E57" w:rsidRPr="003D445D">
        <w:rPr>
          <w:rFonts w:eastAsia="Calibri"/>
        </w:rPr>
        <w:t>и на осуществление компенсации производителям муки части</w:t>
      </w:r>
      <w:proofErr w:type="gramEnd"/>
      <w:r w:rsidR="003D2E57" w:rsidRPr="003D445D">
        <w:rPr>
          <w:rFonts w:eastAsia="Calibri"/>
        </w:rPr>
        <w:t xml:space="preserve"> затрат на закупку продовольственной пшеницы» (далее - Постановление Правительства </w:t>
      </w:r>
      <w:r w:rsidR="003D445D" w:rsidRPr="003D445D">
        <w:rPr>
          <w:rFonts w:eastAsia="Calibri"/>
        </w:rPr>
        <w:br/>
      </w:r>
      <w:r w:rsidR="003D2E57" w:rsidRPr="003D445D">
        <w:rPr>
          <w:rFonts w:eastAsia="Calibri"/>
        </w:rPr>
        <w:t>Санкт-Петербурга № 74)</w:t>
      </w:r>
      <w:r w:rsidR="009F4995" w:rsidRPr="003D445D">
        <w:rPr>
          <w:color w:val="000000" w:themeColor="text1"/>
        </w:rPr>
        <w:t>.</w:t>
      </w:r>
    </w:p>
    <w:p w:rsidR="00B74000" w:rsidRDefault="00B74000" w:rsidP="00B74000">
      <w:pPr>
        <w:pStyle w:val="ConsPlusNormal"/>
        <w:ind w:firstLine="709"/>
        <w:jc w:val="both"/>
      </w:pPr>
      <w:r>
        <w:t xml:space="preserve">1. </w:t>
      </w:r>
      <w:r w:rsidRPr="003D445D">
        <w:t>Проектом постановления</w:t>
      </w:r>
      <w:r>
        <w:t xml:space="preserve"> вносятся изменения в </w:t>
      </w:r>
      <w:r w:rsidRPr="003D445D">
        <w:rPr>
          <w:rFonts w:eastAsia="Calibri"/>
        </w:rPr>
        <w:t>государственн</w:t>
      </w:r>
      <w:r>
        <w:rPr>
          <w:rFonts w:eastAsia="Calibri"/>
        </w:rPr>
        <w:t xml:space="preserve">ую программу в части включения мероприятия по организации </w:t>
      </w:r>
      <w:r w:rsidRPr="00B74000">
        <w:t xml:space="preserve">экспозиции </w:t>
      </w:r>
      <w:r w:rsidRPr="00B74000">
        <w:br/>
        <w:t>Санкт-Петербурга и проведение мероприятий в рамках Мирового энергетического конгресса в 2022 году</w:t>
      </w:r>
      <w:r>
        <w:t>.</w:t>
      </w:r>
    </w:p>
    <w:p w:rsidR="00B74000" w:rsidRPr="008273FB" w:rsidRDefault="00B74000" w:rsidP="00B74000">
      <w:pPr>
        <w:tabs>
          <w:tab w:val="left" w:pos="284"/>
          <w:tab w:val="left" w:pos="8364"/>
          <w:tab w:val="left" w:pos="9922"/>
        </w:tabs>
        <w:ind w:right="-1" w:firstLine="709"/>
        <w:contextualSpacing/>
        <w:jc w:val="both"/>
        <w:rPr>
          <w:rFonts w:eastAsia="Calibri"/>
          <w:szCs w:val="28"/>
        </w:rPr>
      </w:pPr>
      <w:proofErr w:type="spellStart"/>
      <w:r>
        <w:rPr>
          <w:szCs w:val="28"/>
        </w:rPr>
        <w:t>25-ый</w:t>
      </w:r>
      <w:proofErr w:type="spellEnd"/>
      <w:r>
        <w:rPr>
          <w:szCs w:val="28"/>
        </w:rPr>
        <w:t xml:space="preserve"> Мировой энергетический конгресс представляет платформу для обсуждения мировыми энергетическими лидерами и экспертами всех аспектов функционирования энергетической сферы, определения возможных методов противодействия глобальным энергетическим вызовам, а также исследования использования новых возможностей развития в интересах потребителей и поставщиков энергии и энергоносителей. Мировой энергетический конгресс проводится раз в три года, объединяет более 90 стран и завоевал авторитет одного из важнейших событий в мировой </w:t>
      </w:r>
      <w:r w:rsidRPr="008273FB">
        <w:rPr>
          <w:rFonts w:eastAsia="Calibri"/>
          <w:szCs w:val="28"/>
        </w:rPr>
        <w:t>энергетике.</w:t>
      </w:r>
    </w:p>
    <w:p w:rsidR="00B74000" w:rsidRDefault="00B74000" w:rsidP="00B74000">
      <w:pPr>
        <w:tabs>
          <w:tab w:val="left" w:pos="284"/>
          <w:tab w:val="left" w:pos="8364"/>
          <w:tab w:val="left" w:pos="9922"/>
        </w:tabs>
        <w:ind w:right="-1"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По итогам </w:t>
      </w:r>
      <w:proofErr w:type="gramStart"/>
      <w:r>
        <w:rPr>
          <w:rFonts w:eastAsia="Calibri"/>
          <w:szCs w:val="28"/>
        </w:rPr>
        <w:t>голосования представителей Национальных комитетов стран членов Мирового энергетического совета</w:t>
      </w:r>
      <w:proofErr w:type="gramEnd"/>
      <w:r>
        <w:rPr>
          <w:rFonts w:eastAsia="Calibri"/>
          <w:szCs w:val="28"/>
        </w:rPr>
        <w:t xml:space="preserve"> Российская Федерация получила право на проведение 25-го Мирового энергетического конгресса, который пройдет </w:t>
      </w:r>
      <w:r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в Санкт-Петербурге в период с </w:t>
      </w:r>
      <w:r w:rsidRPr="008273FB">
        <w:rPr>
          <w:rFonts w:eastAsia="Calibri"/>
          <w:szCs w:val="28"/>
        </w:rPr>
        <w:t>24 по 27 октября 2022 года</w:t>
      </w:r>
      <w:r>
        <w:rPr>
          <w:rFonts w:eastAsia="Calibri"/>
          <w:szCs w:val="28"/>
        </w:rPr>
        <w:t>.</w:t>
      </w:r>
    </w:p>
    <w:p w:rsidR="00B74000" w:rsidRDefault="00B74000" w:rsidP="00B74000">
      <w:pPr>
        <w:tabs>
          <w:tab w:val="left" w:pos="284"/>
          <w:tab w:val="left" w:pos="8364"/>
          <w:tab w:val="left" w:pos="9922"/>
        </w:tabs>
        <w:ind w:right="-1"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Участие Санкт-Петербурга в Мировом энергетическом конгрессе </w:t>
      </w:r>
      <w:r>
        <w:rPr>
          <w:rFonts w:eastAsia="Calibri"/>
          <w:szCs w:val="28"/>
        </w:rPr>
        <w:br/>
        <w:t xml:space="preserve">в 2022 году определено Планом мероприятий рабочей группы по подготовке инфраструктуры Санкт-Петербурга к проведению 25-го Мирового энергетического конгресса в 2022 году, утвержденном Губернатором </w:t>
      </w:r>
      <w:r>
        <w:rPr>
          <w:rFonts w:eastAsia="Calibri"/>
          <w:szCs w:val="28"/>
        </w:rPr>
        <w:br/>
        <w:t xml:space="preserve">Санкт-Петербурга </w:t>
      </w:r>
      <w:proofErr w:type="spellStart"/>
      <w:r>
        <w:rPr>
          <w:rFonts w:eastAsia="Calibri"/>
          <w:szCs w:val="28"/>
        </w:rPr>
        <w:t>Бегловым</w:t>
      </w:r>
      <w:proofErr w:type="spellEnd"/>
      <w:r>
        <w:rPr>
          <w:rFonts w:eastAsia="Calibri"/>
          <w:szCs w:val="28"/>
        </w:rPr>
        <w:t xml:space="preserve"> А.Д.</w:t>
      </w:r>
    </w:p>
    <w:p w:rsidR="00B74000" w:rsidRDefault="00B74000" w:rsidP="00B74000">
      <w:pPr>
        <w:tabs>
          <w:tab w:val="left" w:pos="284"/>
          <w:tab w:val="left" w:pos="8364"/>
          <w:tab w:val="left" w:pos="9922"/>
        </w:tabs>
        <w:ind w:right="-1" w:firstLine="709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</w:t>
      </w:r>
      <w:r w:rsidRPr="003D445D">
        <w:t>Проектом постановления</w:t>
      </w:r>
      <w:r>
        <w:t xml:space="preserve"> вносится ряд технических правок </w:t>
      </w:r>
      <w:r>
        <w:br/>
        <w:t xml:space="preserve">в </w:t>
      </w:r>
      <w:r w:rsidRPr="003D445D">
        <w:rPr>
          <w:rFonts w:eastAsia="Calibri"/>
        </w:rPr>
        <w:t>государственн</w:t>
      </w:r>
      <w:r>
        <w:rPr>
          <w:rFonts w:eastAsia="Calibri"/>
        </w:rPr>
        <w:t>ую программу в части</w:t>
      </w:r>
      <w:r>
        <w:rPr>
          <w:rFonts w:eastAsia="Calibri"/>
        </w:rPr>
        <w:t xml:space="preserve"> устранения неточностей </w:t>
      </w:r>
      <w:bookmarkStart w:id="0" w:name="_GoBack"/>
      <w:bookmarkEnd w:id="0"/>
      <w:r>
        <w:rPr>
          <w:rFonts w:eastAsia="Calibri"/>
        </w:rPr>
        <w:t>в подразделе 2.4 раздела 2.</w:t>
      </w:r>
    </w:p>
    <w:p w:rsidR="00CA6453" w:rsidRPr="003D445D" w:rsidRDefault="00B74000" w:rsidP="00B7400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-BoldMT"/>
          <w:bCs/>
        </w:rPr>
      </w:pPr>
      <w:r>
        <w:t xml:space="preserve">3. </w:t>
      </w:r>
      <w:r w:rsidR="00451F98" w:rsidRPr="003D445D">
        <w:t xml:space="preserve">Проектом постановления </w:t>
      </w:r>
      <w:r w:rsidR="00CA6453" w:rsidRPr="003D445D">
        <w:t>утвержда</w:t>
      </w:r>
      <w:r w:rsidR="009F4995" w:rsidRPr="003D445D">
        <w:t>е</w:t>
      </w:r>
      <w:r w:rsidR="00CA6453" w:rsidRPr="003D445D">
        <w:t xml:space="preserve">тся </w:t>
      </w:r>
      <w:r w:rsidR="004E3607" w:rsidRPr="003D445D">
        <w:t>п</w:t>
      </w:r>
      <w:r w:rsidR="00CA6453" w:rsidRPr="003D445D">
        <w:t>оряд</w:t>
      </w:r>
      <w:r w:rsidR="009F4995" w:rsidRPr="003D445D">
        <w:t>ок</w:t>
      </w:r>
      <w:r w:rsidR="00CA6453" w:rsidRPr="003D445D">
        <w:t xml:space="preserve"> предоставления </w:t>
      </w:r>
      <w:r w:rsidR="00CA6453" w:rsidRPr="003D445D">
        <w:br/>
        <w:t>в 202</w:t>
      </w:r>
      <w:r w:rsidR="007E21C4" w:rsidRPr="003D445D">
        <w:t>1</w:t>
      </w:r>
      <w:r w:rsidR="00CA6453" w:rsidRPr="003D445D">
        <w:t xml:space="preserve"> году </w:t>
      </w:r>
      <w:r w:rsidR="009F4995" w:rsidRPr="003D445D">
        <w:rPr>
          <w:bCs/>
          <w:color w:val="000000" w:themeColor="text1"/>
          <w:szCs w:val="28"/>
        </w:rPr>
        <w:t xml:space="preserve">субсидий субъектам </w:t>
      </w:r>
      <w:r w:rsidR="009F4995" w:rsidRPr="003D445D">
        <w:rPr>
          <w:szCs w:val="16"/>
        </w:rPr>
        <w:t xml:space="preserve">деятельности в сфере промышленности </w:t>
      </w:r>
      <w:r w:rsidR="009F4995" w:rsidRPr="003D445D">
        <w:rPr>
          <w:szCs w:val="16"/>
        </w:rPr>
        <w:br/>
        <w:t xml:space="preserve">в Санкт-Петербурге, сельскохозяйственным товаропроизводителям </w:t>
      </w:r>
      <w:r w:rsidR="009F4995" w:rsidRPr="003D445D">
        <w:rPr>
          <w:szCs w:val="16"/>
        </w:rPr>
        <w:br/>
        <w:t xml:space="preserve">Санкт-Петербурга  в целях возмещения части затрат, связанных </w:t>
      </w:r>
      <w:r w:rsidR="009F4995" w:rsidRPr="003D445D">
        <w:rPr>
          <w:szCs w:val="16"/>
        </w:rPr>
        <w:br/>
        <w:t xml:space="preserve">с транспортировкой сельскохозяйственной и продовольственной продукции </w:t>
      </w:r>
      <w:r w:rsidR="00CA6453" w:rsidRPr="003D445D">
        <w:rPr>
          <w:rFonts w:eastAsia="TimesNewRomanPS-BoldMT"/>
          <w:bCs/>
        </w:rPr>
        <w:t xml:space="preserve">(далее – </w:t>
      </w:r>
      <w:r w:rsidR="005A1AB3" w:rsidRPr="003D445D">
        <w:rPr>
          <w:rFonts w:eastAsia="TimesNewRomanPS-BoldMT"/>
          <w:bCs/>
        </w:rPr>
        <w:t xml:space="preserve">Порядок, </w:t>
      </w:r>
      <w:r w:rsidR="00CA6453" w:rsidRPr="003D445D">
        <w:rPr>
          <w:rFonts w:eastAsia="TimesNewRomanPS-BoldMT"/>
          <w:bCs/>
        </w:rPr>
        <w:t>субсидии).</w:t>
      </w:r>
    </w:p>
    <w:p w:rsidR="00600CFE" w:rsidRPr="003D445D" w:rsidRDefault="00600CFE" w:rsidP="00B74000">
      <w:pPr>
        <w:pStyle w:val="ConsPlusNormal"/>
        <w:ind w:firstLine="709"/>
        <w:jc w:val="both"/>
      </w:pPr>
      <w:proofErr w:type="gramStart"/>
      <w:r w:rsidRPr="003D445D">
        <w:t xml:space="preserve">Объем выделенных бюджетных средств для государственной поддержки </w:t>
      </w:r>
      <w:r w:rsidRPr="003D445D">
        <w:br/>
        <w:t>в форме субсиди</w:t>
      </w:r>
      <w:r w:rsidR="00A91C5B" w:rsidRPr="003D445D">
        <w:t>й</w:t>
      </w:r>
      <w:r w:rsidRPr="003D445D">
        <w:t xml:space="preserve"> закреплен ведомственной структурой расходов бюджета </w:t>
      </w:r>
      <w:r w:rsidRPr="003D445D">
        <w:br/>
        <w:t>Санкт-Петербурга на 20</w:t>
      </w:r>
      <w:r w:rsidR="00CA6453" w:rsidRPr="003D445D">
        <w:t>2</w:t>
      </w:r>
      <w:r w:rsidR="00B95E37" w:rsidRPr="003D445D">
        <w:t>1</w:t>
      </w:r>
      <w:r w:rsidRPr="003D445D">
        <w:t xml:space="preserve"> год по Комитету в рамках целевой статьи 121Т</w:t>
      </w:r>
      <w:r w:rsidR="005A1AB3" w:rsidRPr="003D445D">
        <w:t>2</w:t>
      </w:r>
      <w:r w:rsidRPr="003D445D">
        <w:t>65</w:t>
      </w:r>
      <w:r w:rsidR="005A1AB3" w:rsidRPr="003D445D">
        <w:t>330</w:t>
      </w:r>
      <w:r w:rsidRPr="003D445D">
        <w:t xml:space="preserve"> «</w:t>
      </w:r>
      <w:r w:rsidR="005A1AB3" w:rsidRPr="003D445D">
        <w:t xml:space="preserve">Субсидии субъектам деятельности в сфере промышленности Санкт-Петербурга, сельскохозяйственным товаропроизводителям Санкт-Петербурга в целях </w:t>
      </w:r>
      <w:r w:rsidR="005A1AB3" w:rsidRPr="003D445D">
        <w:lastRenderedPageBreak/>
        <w:t xml:space="preserve">возмещения затрат, связанных с транспортировкой сельскохозяйственной </w:t>
      </w:r>
      <w:r w:rsidR="005A1AB3" w:rsidRPr="003D445D">
        <w:br/>
        <w:t>и продовольственной продукции</w:t>
      </w:r>
      <w:r w:rsidRPr="003D445D">
        <w:t xml:space="preserve">» и составляет </w:t>
      </w:r>
      <w:r w:rsidR="004E3607" w:rsidRPr="003D445D">
        <w:t>5</w:t>
      </w:r>
      <w:r w:rsidR="005A1AB3" w:rsidRPr="003D445D">
        <w:t>0 млн. руб</w:t>
      </w:r>
      <w:r w:rsidR="004E3607" w:rsidRPr="003D445D">
        <w:t>.</w:t>
      </w:r>
      <w:proofErr w:type="gramEnd"/>
    </w:p>
    <w:p w:rsidR="005A1AB3" w:rsidRPr="003D445D" w:rsidRDefault="005A1AB3" w:rsidP="00B74000">
      <w:pPr>
        <w:pStyle w:val="ConsPlusNormal"/>
        <w:ind w:firstLine="709"/>
        <w:jc w:val="both"/>
        <w:rPr>
          <w:bCs/>
        </w:rPr>
      </w:pPr>
      <w:r w:rsidRPr="003D445D">
        <w:t xml:space="preserve">Порядком предусматривается предоставление субсидий </w:t>
      </w:r>
      <w:r w:rsidRPr="003D445D">
        <w:rPr>
          <w:bCs/>
        </w:rPr>
        <w:t xml:space="preserve">юридическим лицам (за исключением государственных (муниципальных) учреждений) </w:t>
      </w:r>
      <w:r w:rsidRPr="003D445D">
        <w:rPr>
          <w:bCs/>
        </w:rPr>
        <w:br/>
        <w:t>и индивидуальным предпринимателям, зарегистрированным и осуществляющим производственную деятельность на территории Санкт-Петербурга.</w:t>
      </w:r>
    </w:p>
    <w:p w:rsidR="005A1AB3" w:rsidRPr="003D445D" w:rsidRDefault="005A1AB3" w:rsidP="00B74000">
      <w:pPr>
        <w:pStyle w:val="ConsPlusNormal"/>
        <w:ind w:firstLine="709"/>
        <w:jc w:val="both"/>
        <w:rPr>
          <w:rFonts w:eastAsia="Calibri"/>
        </w:rPr>
      </w:pPr>
      <w:r w:rsidRPr="003D445D">
        <w:rPr>
          <w:bCs/>
        </w:rPr>
        <w:t xml:space="preserve">Учитывая включение в перечень потенциальных получателей субсидии индивидуальных предпринимателей, проектом постановления вносятся </w:t>
      </w:r>
      <w:r w:rsidRPr="003D445D">
        <w:rPr>
          <w:rFonts w:eastAsia="Calibri"/>
        </w:rPr>
        <w:t>соответствующие изменения в Постановление Правительства Санкт-Петербурга № 495.</w:t>
      </w:r>
    </w:p>
    <w:p w:rsidR="005A1AB3" w:rsidRPr="003D445D" w:rsidRDefault="005A1AB3" w:rsidP="00B74000">
      <w:pPr>
        <w:widowControl w:val="0"/>
        <w:autoSpaceDE w:val="0"/>
        <w:autoSpaceDN w:val="0"/>
        <w:adjustRightInd w:val="0"/>
        <w:ind w:firstLine="709"/>
        <w:jc w:val="both"/>
        <w:rPr>
          <w:rFonts w:eastAsia="TimesNewRomanPSMT"/>
          <w:szCs w:val="28"/>
        </w:rPr>
      </w:pPr>
      <w:r w:rsidRPr="003D445D">
        <w:rPr>
          <w:szCs w:val="28"/>
        </w:rPr>
        <w:t xml:space="preserve">В 2016 году субсидия в целях </w:t>
      </w:r>
      <w:r w:rsidRPr="003D445D">
        <w:rPr>
          <w:rFonts w:eastAsia="TimesNewRomanPSMT"/>
          <w:szCs w:val="28"/>
        </w:rPr>
        <w:t xml:space="preserve">возмещения части затрат, связанных </w:t>
      </w:r>
      <w:r w:rsidRPr="003D445D">
        <w:rPr>
          <w:rFonts w:eastAsia="TimesNewRomanPSMT"/>
          <w:szCs w:val="28"/>
        </w:rPr>
        <w:br/>
        <w:t xml:space="preserve">с транспортировкой товаров на экспорт, предоставлялись </w:t>
      </w:r>
      <w:r w:rsidRPr="003D445D">
        <w:rPr>
          <w:spacing w:val="2"/>
          <w:szCs w:val="28"/>
          <w:shd w:val="clear" w:color="auto" w:fill="FFFFFF"/>
        </w:rPr>
        <w:t xml:space="preserve">в соответствии </w:t>
      </w:r>
      <w:r w:rsidRPr="003D445D">
        <w:rPr>
          <w:spacing w:val="2"/>
          <w:szCs w:val="28"/>
          <w:shd w:val="clear" w:color="auto" w:fill="FFFFFF"/>
        </w:rPr>
        <w:br/>
        <w:t xml:space="preserve">с </w:t>
      </w:r>
      <w:r w:rsidRPr="003D445D">
        <w:rPr>
          <w:szCs w:val="28"/>
        </w:rPr>
        <w:t>пунктом 4.22 подраздела 2.5 разде</w:t>
      </w:r>
      <w:r w:rsidR="003D445D" w:rsidRPr="003D445D">
        <w:rPr>
          <w:szCs w:val="28"/>
        </w:rPr>
        <w:t>ла 2 государственной программы</w:t>
      </w:r>
      <w:r w:rsidRPr="003D445D">
        <w:rPr>
          <w:szCs w:val="28"/>
        </w:rPr>
        <w:t>.</w:t>
      </w:r>
    </w:p>
    <w:p w:rsidR="005A1AB3" w:rsidRPr="003D445D" w:rsidRDefault="005A1AB3" w:rsidP="00B74000">
      <w:pPr>
        <w:ind w:firstLine="709"/>
        <w:jc w:val="both"/>
        <w:rPr>
          <w:szCs w:val="28"/>
        </w:rPr>
      </w:pPr>
      <w:r w:rsidRPr="003D445D">
        <w:rPr>
          <w:szCs w:val="28"/>
        </w:rPr>
        <w:t xml:space="preserve">Субсидия предоставлялась в размере 50 процентов затрат, </w:t>
      </w:r>
      <w:r w:rsidRPr="003D445D">
        <w:rPr>
          <w:szCs w:val="28"/>
        </w:rPr>
        <w:br/>
        <w:t xml:space="preserve">но не более 7 </w:t>
      </w:r>
      <w:proofErr w:type="gramStart"/>
      <w:r w:rsidRPr="003D445D">
        <w:rPr>
          <w:szCs w:val="28"/>
        </w:rPr>
        <w:t>млн</w:t>
      </w:r>
      <w:proofErr w:type="gramEnd"/>
      <w:r w:rsidRPr="003D445D">
        <w:rPr>
          <w:szCs w:val="28"/>
        </w:rPr>
        <w:t xml:space="preserve"> руб. Субсидии были предоставлены 21 компании на сумму 74,5 млн рублей. В число получателей вошли 2 компании АПК, сумма субсидий – 14 </w:t>
      </w:r>
      <w:proofErr w:type="gramStart"/>
      <w:r w:rsidRPr="003D445D">
        <w:rPr>
          <w:szCs w:val="28"/>
        </w:rPr>
        <w:t>млн</w:t>
      </w:r>
      <w:proofErr w:type="gramEnd"/>
      <w:r w:rsidRPr="003D445D">
        <w:rPr>
          <w:szCs w:val="28"/>
        </w:rPr>
        <w:t xml:space="preserve"> рублей. В 2016 году субъекты малого предпринимательства доступа </w:t>
      </w:r>
      <w:r w:rsidRPr="003D445D">
        <w:rPr>
          <w:szCs w:val="28"/>
        </w:rPr>
        <w:br/>
        <w:t xml:space="preserve">к получению субсидии не имели.  </w:t>
      </w:r>
    </w:p>
    <w:p w:rsidR="005A1AB3" w:rsidRPr="003D445D" w:rsidRDefault="005A1AB3" w:rsidP="00B74000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D445D">
        <w:rPr>
          <w:rFonts w:ascii="Times New Roman" w:hAnsi="Times New Roman" w:cs="Times New Roman"/>
          <w:b w:val="0"/>
          <w:color w:val="000000"/>
          <w:sz w:val="28"/>
          <w:szCs w:val="28"/>
        </w:rPr>
        <w:t>По сравнению с 2016 годом планируется ограничить виды продукции, затраты на транспортировку которых подлежат возмещению, но расширить перечень потенциальных получателей, включив в него субъекты малого предпринимательства, в том числе индивидуальных предпринимателей</w:t>
      </w:r>
      <w:r w:rsidRPr="003D445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A1AB3" w:rsidRPr="003D445D" w:rsidRDefault="005A1AB3" w:rsidP="00B740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D445D">
        <w:rPr>
          <w:szCs w:val="28"/>
        </w:rPr>
        <w:t xml:space="preserve">Таким образом, механизм предоставления субсидии на транспортировку сельскохозяйственной и продовольственной продукции будет основываться </w:t>
      </w:r>
      <w:r w:rsidR="00B84F69" w:rsidRPr="003D445D">
        <w:rPr>
          <w:szCs w:val="28"/>
        </w:rPr>
        <w:br/>
      </w:r>
      <w:r w:rsidRPr="003D445D">
        <w:rPr>
          <w:szCs w:val="28"/>
        </w:rPr>
        <w:t xml:space="preserve">на опыте реализации </w:t>
      </w:r>
      <w:r w:rsidR="008123FF">
        <w:rPr>
          <w:szCs w:val="28"/>
        </w:rPr>
        <w:t>п</w:t>
      </w:r>
      <w:r w:rsidRPr="003D445D">
        <w:rPr>
          <w:szCs w:val="28"/>
        </w:rPr>
        <w:t xml:space="preserve">остановления </w:t>
      </w:r>
      <w:r w:rsidR="008123FF">
        <w:rPr>
          <w:szCs w:val="28"/>
        </w:rPr>
        <w:t>П</w:t>
      </w:r>
      <w:r w:rsidRPr="003D445D">
        <w:rPr>
          <w:szCs w:val="28"/>
        </w:rPr>
        <w:t xml:space="preserve">равительства Российской </w:t>
      </w:r>
      <w:r w:rsidR="008123FF">
        <w:rPr>
          <w:szCs w:val="28"/>
        </w:rPr>
        <w:br/>
      </w:r>
      <w:r w:rsidRPr="003D445D">
        <w:rPr>
          <w:szCs w:val="28"/>
        </w:rPr>
        <w:t xml:space="preserve">Федерации от 15.09.2017 № 1104 «О предоставлении субсидий </w:t>
      </w:r>
      <w:r w:rsidR="008123FF">
        <w:rPr>
          <w:szCs w:val="28"/>
        </w:rPr>
        <w:br/>
      </w:r>
      <w:r w:rsidRPr="003D445D">
        <w:rPr>
          <w:szCs w:val="28"/>
        </w:rPr>
        <w:t>из федерального бюджета российским организациям на компенсацию части затрат на транспортировку сельскохозяйственной и продовольс</w:t>
      </w:r>
      <w:r w:rsidR="008123FF">
        <w:rPr>
          <w:szCs w:val="28"/>
        </w:rPr>
        <w:t>т</w:t>
      </w:r>
      <w:r w:rsidRPr="003D445D">
        <w:rPr>
          <w:szCs w:val="28"/>
        </w:rPr>
        <w:t>венной продукции» (далее – Постановление).</w:t>
      </w:r>
    </w:p>
    <w:p w:rsidR="005A1AB3" w:rsidRPr="003D445D" w:rsidRDefault="005A1AB3" w:rsidP="00B74000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3D445D">
        <w:rPr>
          <w:szCs w:val="28"/>
        </w:rPr>
        <w:t xml:space="preserve">В этой связи необходимо отметить возрастающий спрос на субсидии, предоставляемые в рамках Постановления: в 2018 году субсидии были предоставлены 50 организациям на сумму 829 млн. руб., в 2019 году – </w:t>
      </w:r>
      <w:r w:rsidR="00B84F69" w:rsidRPr="003D445D">
        <w:rPr>
          <w:szCs w:val="28"/>
        </w:rPr>
        <w:br/>
      </w:r>
      <w:r w:rsidRPr="003D445D">
        <w:rPr>
          <w:szCs w:val="28"/>
        </w:rPr>
        <w:t>165 организациям на сумму 1 677 млн. руб., т.е. количество получателей субсидий увеличилось в 2 раза, средняя сумма субсидии превысила 10 млн. руб.</w:t>
      </w:r>
      <w:proofErr w:type="gramEnd"/>
    </w:p>
    <w:p w:rsidR="00B84F69" w:rsidRPr="003D445D" w:rsidRDefault="00B84F69" w:rsidP="00B740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D445D">
        <w:rPr>
          <w:szCs w:val="28"/>
        </w:rPr>
        <w:t xml:space="preserve">По информации АО «Российский экспортный центр», в 2021 году выделено 3 </w:t>
      </w:r>
      <w:proofErr w:type="gramStart"/>
      <w:r w:rsidRPr="003D445D">
        <w:rPr>
          <w:szCs w:val="28"/>
        </w:rPr>
        <w:t>млрд</w:t>
      </w:r>
      <w:proofErr w:type="gramEnd"/>
      <w:r w:rsidRPr="003D445D">
        <w:rPr>
          <w:szCs w:val="28"/>
        </w:rPr>
        <w:t xml:space="preserve"> руб., по состоянию на 21.06.2021 подано заявок от организаций на сумму, уже превышающую выделенные бюджетные ассигнования</w:t>
      </w:r>
      <w:r w:rsidR="008123FF">
        <w:rPr>
          <w:szCs w:val="28"/>
        </w:rPr>
        <w:t xml:space="preserve"> </w:t>
      </w:r>
      <w:r w:rsidR="008123FF" w:rsidRPr="003D445D">
        <w:rPr>
          <w:szCs w:val="28"/>
        </w:rPr>
        <w:t>–</w:t>
      </w:r>
      <w:r w:rsidRPr="003D445D">
        <w:rPr>
          <w:szCs w:val="28"/>
        </w:rPr>
        <w:t xml:space="preserve"> </w:t>
      </w:r>
      <w:r w:rsidR="008123FF">
        <w:rPr>
          <w:szCs w:val="28"/>
        </w:rPr>
        <w:br/>
      </w:r>
      <w:r w:rsidRPr="003D445D">
        <w:rPr>
          <w:szCs w:val="28"/>
        </w:rPr>
        <w:t>3,08 млрд руб.</w:t>
      </w:r>
    </w:p>
    <w:p w:rsidR="005A1AB3" w:rsidRPr="003D445D" w:rsidRDefault="005A1AB3" w:rsidP="00B7400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D445D">
        <w:rPr>
          <w:szCs w:val="28"/>
        </w:rPr>
        <w:t xml:space="preserve">Опрос, проведенный среди предприятий Санкт-Петербурга, показал, </w:t>
      </w:r>
      <w:r w:rsidR="00B84F69" w:rsidRPr="003D445D">
        <w:rPr>
          <w:szCs w:val="28"/>
        </w:rPr>
        <w:br/>
      </w:r>
      <w:r w:rsidRPr="003D445D">
        <w:rPr>
          <w:szCs w:val="28"/>
        </w:rPr>
        <w:t xml:space="preserve">что в случае предоставления субсидии </w:t>
      </w:r>
      <w:r w:rsidRPr="003D445D">
        <w:rPr>
          <w:szCs w:val="28"/>
          <w:shd w:val="clear" w:color="auto" w:fill="FFFFFF"/>
        </w:rPr>
        <w:t xml:space="preserve">на транспортировку </w:t>
      </w:r>
      <w:r w:rsidRPr="003D445D">
        <w:rPr>
          <w:szCs w:val="28"/>
        </w:rPr>
        <w:t>сельскохозяйственной и продовольственной продукции в Санкт-Петербурге, заявление гот</w:t>
      </w:r>
      <w:r w:rsidR="008123FF">
        <w:rPr>
          <w:szCs w:val="28"/>
        </w:rPr>
        <w:t>овы подать более 20 организаций</w:t>
      </w:r>
      <w:r w:rsidRPr="003D445D">
        <w:rPr>
          <w:szCs w:val="28"/>
        </w:rPr>
        <w:t>.</w:t>
      </w:r>
    </w:p>
    <w:p w:rsidR="006A0ACD" w:rsidRPr="003D445D" w:rsidRDefault="00600CFE" w:rsidP="00B74000">
      <w:pPr>
        <w:ind w:firstLine="709"/>
        <w:jc w:val="both"/>
        <w:rPr>
          <w:szCs w:val="28"/>
        </w:rPr>
      </w:pPr>
      <w:r w:rsidRPr="003D445D">
        <w:rPr>
          <w:szCs w:val="28"/>
        </w:rPr>
        <w:lastRenderedPageBreak/>
        <w:t xml:space="preserve">Предоставление </w:t>
      </w:r>
      <w:r w:rsidR="00565FA2" w:rsidRPr="003D445D">
        <w:rPr>
          <w:szCs w:val="28"/>
        </w:rPr>
        <w:t xml:space="preserve">субсидий </w:t>
      </w:r>
      <w:r w:rsidR="00815B2A" w:rsidRPr="003D445D">
        <w:rPr>
          <w:szCs w:val="28"/>
        </w:rPr>
        <w:t xml:space="preserve">включено в план </w:t>
      </w:r>
      <w:r w:rsidRPr="003D445D">
        <w:rPr>
          <w:szCs w:val="28"/>
        </w:rPr>
        <w:t>мероприятий регионально</w:t>
      </w:r>
      <w:r w:rsidR="00E16FE1" w:rsidRPr="003D445D">
        <w:rPr>
          <w:szCs w:val="28"/>
        </w:rPr>
        <w:t>го проекта «</w:t>
      </w:r>
      <w:r w:rsidR="00B84F69" w:rsidRPr="003D445D">
        <w:rPr>
          <w:szCs w:val="28"/>
        </w:rPr>
        <w:t>Экспорт продукции АПК</w:t>
      </w:r>
      <w:r w:rsidR="00E16FE1" w:rsidRPr="003D445D">
        <w:rPr>
          <w:szCs w:val="28"/>
        </w:rPr>
        <w:t xml:space="preserve">» </w:t>
      </w:r>
      <w:r w:rsidRPr="003D445D">
        <w:rPr>
          <w:szCs w:val="28"/>
        </w:rPr>
        <w:t>национального проекта «Международная кооперация и экспорт»</w:t>
      </w:r>
      <w:r w:rsidR="006A0ACD" w:rsidRPr="003D445D">
        <w:rPr>
          <w:szCs w:val="28"/>
        </w:rPr>
        <w:t xml:space="preserve"> (далее – региональный проект)</w:t>
      </w:r>
      <w:r w:rsidRPr="003D445D">
        <w:rPr>
          <w:szCs w:val="28"/>
        </w:rPr>
        <w:t xml:space="preserve">, утвержденного </w:t>
      </w:r>
      <w:r w:rsidR="00B84F69" w:rsidRPr="003D445D">
        <w:rPr>
          <w:szCs w:val="28"/>
        </w:rPr>
        <w:br/>
      </w:r>
      <w:r w:rsidRPr="003D445D">
        <w:rPr>
          <w:szCs w:val="28"/>
        </w:rPr>
        <w:t xml:space="preserve">в 2018 году в рамках реализации Указа Президента Российской Федерации </w:t>
      </w:r>
      <w:r w:rsidR="00B84F69" w:rsidRPr="003D445D">
        <w:rPr>
          <w:szCs w:val="28"/>
        </w:rPr>
        <w:br/>
      </w:r>
      <w:r w:rsidRPr="003D445D">
        <w:rPr>
          <w:szCs w:val="28"/>
        </w:rPr>
        <w:t>от 07.05.2018 № 204 «О национальных целях и стратегических задачах развития Российской Федерации на период до 2024 года».</w:t>
      </w:r>
      <w:r w:rsidR="006A0ACD" w:rsidRPr="003D445D">
        <w:rPr>
          <w:szCs w:val="28"/>
        </w:rPr>
        <w:t xml:space="preserve"> </w:t>
      </w:r>
    </w:p>
    <w:p w:rsidR="003D2E57" w:rsidRPr="003D445D" w:rsidRDefault="00B74000" w:rsidP="00B74000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3D2E57" w:rsidRPr="003D445D">
        <w:rPr>
          <w:szCs w:val="28"/>
        </w:rPr>
        <w:t xml:space="preserve">Также Проектом вносятся изменения в государственную программу </w:t>
      </w:r>
      <w:r w:rsidR="003D2E57" w:rsidRPr="003D445D">
        <w:rPr>
          <w:szCs w:val="28"/>
        </w:rPr>
        <w:br/>
      </w:r>
      <w:r w:rsidR="006D6ABA" w:rsidRPr="003D445D">
        <w:rPr>
          <w:szCs w:val="28"/>
        </w:rPr>
        <w:t>и Постановление Правительства Санкт-Петербурга № 74</w:t>
      </w:r>
      <w:r w:rsidR="003D2E57" w:rsidRPr="003D445D">
        <w:rPr>
          <w:szCs w:val="28"/>
        </w:rPr>
        <w:t xml:space="preserve"> в части </w:t>
      </w:r>
      <w:r w:rsidR="006D6ABA" w:rsidRPr="003D445D">
        <w:rPr>
          <w:szCs w:val="28"/>
        </w:rPr>
        <w:t xml:space="preserve">приведения </w:t>
      </w:r>
      <w:r w:rsidR="006D6ABA" w:rsidRPr="003D445D">
        <w:rPr>
          <w:szCs w:val="28"/>
        </w:rPr>
        <w:br/>
        <w:t xml:space="preserve">в соответствие с пунктом 3 Правил предоставления и распределения иных межбюджетных трансфертов, имеющих целевое назначение, из федерального бюджета бюджетам субъектов Российской Федерации в целях </w:t>
      </w:r>
      <w:proofErr w:type="spellStart"/>
      <w:r w:rsidR="006D6ABA" w:rsidRPr="003D445D">
        <w:rPr>
          <w:szCs w:val="28"/>
        </w:rPr>
        <w:t>софинансирования</w:t>
      </w:r>
      <w:proofErr w:type="spellEnd"/>
      <w:r w:rsidR="006D6ABA" w:rsidRPr="003D445D">
        <w:rPr>
          <w:szCs w:val="28"/>
        </w:rPr>
        <w:t xml:space="preserve"> расходных обязательств субъектов Российской Федерации </w:t>
      </w:r>
      <w:r w:rsidR="006D6ABA" w:rsidRPr="003D445D">
        <w:rPr>
          <w:szCs w:val="28"/>
        </w:rPr>
        <w:br/>
        <w:t>на осуществление компенсации производителям муки части затрат на закупку продовольственной пшеницы, утвержденных постановлением Правительства Российской</w:t>
      </w:r>
      <w:proofErr w:type="gramEnd"/>
      <w:r w:rsidR="006D6ABA" w:rsidRPr="003D445D">
        <w:rPr>
          <w:szCs w:val="28"/>
        </w:rPr>
        <w:t xml:space="preserve"> Федерации от 14.12.2020 № 2095.</w:t>
      </w:r>
    </w:p>
    <w:p w:rsidR="001374C9" w:rsidRPr="003D445D" w:rsidRDefault="00045375" w:rsidP="00B74000">
      <w:pPr>
        <w:ind w:firstLine="709"/>
        <w:jc w:val="both"/>
        <w:rPr>
          <w:b/>
          <w:szCs w:val="28"/>
        </w:rPr>
      </w:pPr>
      <w:r w:rsidRPr="003D445D">
        <w:rPr>
          <w:szCs w:val="28"/>
        </w:rPr>
        <w:t>Реализация Проекта не будет иметь отрицательных</w:t>
      </w:r>
      <w:r w:rsidRPr="003D445D">
        <w:rPr>
          <w:szCs w:val="28"/>
        </w:rPr>
        <w:br/>
        <w:t xml:space="preserve">социально-экономических последствий и не потребует дополнительного финансирования из бюджета Санкт-Петербурга, а также внесения изменений </w:t>
      </w:r>
      <w:r w:rsidRPr="003D445D">
        <w:rPr>
          <w:szCs w:val="28"/>
        </w:rPr>
        <w:br/>
        <w:t>в иные правовые акты Правительства Санкт-Петербурга.</w:t>
      </w:r>
    </w:p>
    <w:p w:rsidR="00045375" w:rsidRPr="003D445D" w:rsidRDefault="00045375" w:rsidP="00B74000">
      <w:pPr>
        <w:spacing w:line="216" w:lineRule="auto"/>
        <w:ind w:firstLine="709"/>
        <w:jc w:val="both"/>
        <w:rPr>
          <w:szCs w:val="28"/>
        </w:rPr>
      </w:pPr>
      <w:r w:rsidRPr="003D445D">
        <w:rPr>
          <w:szCs w:val="28"/>
        </w:rPr>
        <w:t xml:space="preserve">Проект постановления не предусматривает реализацию мероприятий, планируемых к проведению в рамках постановления, пресс-конференций, размещение социальной рекламы, а также не является наиболее важным нормативным правовым актом, в </w:t>
      </w:r>
      <w:proofErr w:type="gramStart"/>
      <w:r w:rsidRPr="003D445D">
        <w:rPr>
          <w:szCs w:val="28"/>
        </w:rPr>
        <w:t>связи</w:t>
      </w:r>
      <w:proofErr w:type="gramEnd"/>
      <w:r w:rsidRPr="003D445D">
        <w:rPr>
          <w:szCs w:val="28"/>
        </w:rPr>
        <w:t xml:space="preserve"> с чем принятие медиа-плана</w:t>
      </w:r>
      <w:r w:rsidRPr="003D445D">
        <w:rPr>
          <w:szCs w:val="28"/>
        </w:rPr>
        <w:br/>
        <w:t>не требуется.</w:t>
      </w:r>
    </w:p>
    <w:p w:rsidR="00135820" w:rsidRPr="003D445D" w:rsidRDefault="00135820" w:rsidP="004649E4">
      <w:pPr>
        <w:spacing w:line="216" w:lineRule="auto"/>
        <w:ind w:firstLine="709"/>
        <w:jc w:val="both"/>
        <w:rPr>
          <w:szCs w:val="28"/>
        </w:rPr>
      </w:pPr>
    </w:p>
    <w:p w:rsidR="00045375" w:rsidRPr="003D445D" w:rsidRDefault="00045375" w:rsidP="00045375">
      <w:pPr>
        <w:spacing w:line="216" w:lineRule="auto"/>
        <w:ind w:firstLine="709"/>
        <w:jc w:val="both"/>
      </w:pPr>
    </w:p>
    <w:p w:rsidR="00E16FE1" w:rsidRPr="003D445D" w:rsidRDefault="00E16FE1" w:rsidP="00565FA2">
      <w:pPr>
        <w:ind w:firstLine="709"/>
        <w:rPr>
          <w:b/>
          <w:szCs w:val="28"/>
        </w:rPr>
      </w:pPr>
    </w:p>
    <w:p w:rsidR="00D6558B" w:rsidRPr="00271731" w:rsidRDefault="00A219D6" w:rsidP="005D0582">
      <w:pPr>
        <w:rPr>
          <w:b/>
          <w:szCs w:val="28"/>
        </w:rPr>
      </w:pPr>
      <w:r w:rsidRPr="003D445D">
        <w:rPr>
          <w:b/>
          <w:szCs w:val="28"/>
        </w:rPr>
        <w:t>Заместитель п</w:t>
      </w:r>
      <w:r w:rsidR="004E286F" w:rsidRPr="003D445D">
        <w:rPr>
          <w:b/>
          <w:szCs w:val="28"/>
        </w:rPr>
        <w:t>редседател</w:t>
      </w:r>
      <w:r w:rsidRPr="003D445D">
        <w:rPr>
          <w:b/>
          <w:szCs w:val="28"/>
        </w:rPr>
        <w:t>я</w:t>
      </w:r>
      <w:r w:rsidR="004E286F" w:rsidRPr="003D445D">
        <w:rPr>
          <w:b/>
          <w:szCs w:val="28"/>
        </w:rPr>
        <w:t xml:space="preserve"> Комитета</w:t>
      </w:r>
      <w:r w:rsidR="00FB5917" w:rsidRPr="003D445D">
        <w:rPr>
          <w:b/>
          <w:szCs w:val="28"/>
        </w:rPr>
        <w:t xml:space="preserve"> </w:t>
      </w:r>
      <w:r w:rsidR="00DC1CD4" w:rsidRPr="003D445D">
        <w:rPr>
          <w:b/>
          <w:szCs w:val="28"/>
        </w:rPr>
        <w:br/>
      </w:r>
      <w:r w:rsidR="00E37B10" w:rsidRPr="003D445D">
        <w:rPr>
          <w:b/>
          <w:szCs w:val="28"/>
        </w:rPr>
        <w:t>по промышленной</w:t>
      </w:r>
      <w:r w:rsidR="00DC1CD4" w:rsidRPr="003D445D">
        <w:rPr>
          <w:b/>
          <w:szCs w:val="28"/>
        </w:rPr>
        <w:t xml:space="preserve"> </w:t>
      </w:r>
      <w:r w:rsidR="00E37B10" w:rsidRPr="003D445D">
        <w:rPr>
          <w:b/>
          <w:szCs w:val="28"/>
        </w:rPr>
        <w:t>политике</w:t>
      </w:r>
      <w:r w:rsidR="00815B2A" w:rsidRPr="003D445D">
        <w:rPr>
          <w:b/>
          <w:szCs w:val="28"/>
        </w:rPr>
        <w:t>,</w:t>
      </w:r>
      <w:r w:rsidR="00FB5917" w:rsidRPr="003D445D">
        <w:rPr>
          <w:b/>
          <w:szCs w:val="28"/>
        </w:rPr>
        <w:t xml:space="preserve"> </w:t>
      </w:r>
      <w:r w:rsidR="00DC1CD4" w:rsidRPr="003D445D">
        <w:rPr>
          <w:b/>
          <w:szCs w:val="28"/>
        </w:rPr>
        <w:br/>
      </w:r>
      <w:r w:rsidR="00E37B10" w:rsidRPr="003D445D">
        <w:rPr>
          <w:b/>
          <w:szCs w:val="28"/>
        </w:rPr>
        <w:t xml:space="preserve">инновациям </w:t>
      </w:r>
      <w:r w:rsidR="00815B2A" w:rsidRPr="003D445D">
        <w:rPr>
          <w:b/>
          <w:szCs w:val="28"/>
        </w:rPr>
        <w:t xml:space="preserve">и торговле </w:t>
      </w:r>
      <w:r w:rsidR="00E37B10" w:rsidRPr="003D445D">
        <w:rPr>
          <w:b/>
          <w:szCs w:val="28"/>
        </w:rPr>
        <w:t>Санкт-</w:t>
      </w:r>
      <w:r w:rsidR="00E37B10" w:rsidRPr="00271731">
        <w:rPr>
          <w:b/>
          <w:szCs w:val="28"/>
        </w:rPr>
        <w:t>Петербурга</w:t>
      </w:r>
      <w:r w:rsidR="00815B2A">
        <w:rPr>
          <w:b/>
          <w:szCs w:val="28"/>
        </w:rPr>
        <w:t xml:space="preserve"> </w:t>
      </w:r>
      <w:r w:rsidR="00045375">
        <w:rPr>
          <w:b/>
          <w:szCs w:val="28"/>
        </w:rPr>
        <w:t xml:space="preserve">     </w:t>
      </w:r>
      <w:r w:rsidR="0035417B">
        <w:rPr>
          <w:b/>
          <w:szCs w:val="28"/>
        </w:rPr>
        <w:t xml:space="preserve">                        </w:t>
      </w:r>
      <w:r>
        <w:rPr>
          <w:b/>
          <w:szCs w:val="28"/>
        </w:rPr>
        <w:t xml:space="preserve"> </w:t>
      </w:r>
      <w:r w:rsidR="0035417B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О.А.Горышина</w:t>
      </w:r>
      <w:proofErr w:type="spellEnd"/>
    </w:p>
    <w:sectPr w:rsidR="00D6558B" w:rsidRPr="00271731" w:rsidSect="00531A94">
      <w:headerReference w:type="even" r:id="rId8"/>
      <w:headerReference w:type="default" r:id="rId9"/>
      <w:pgSz w:w="11906" w:h="16838"/>
      <w:pgMar w:top="1701" w:right="851" w:bottom="1418" w:left="1276" w:header="70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E3B" w:rsidRDefault="00E06E3B">
      <w:r>
        <w:separator/>
      </w:r>
    </w:p>
  </w:endnote>
  <w:endnote w:type="continuationSeparator" w:id="0">
    <w:p w:rsidR="00E06E3B" w:rsidRDefault="00E0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V Bol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E3B" w:rsidRDefault="00E06E3B">
      <w:r>
        <w:separator/>
      </w:r>
    </w:p>
  </w:footnote>
  <w:footnote w:type="continuationSeparator" w:id="0">
    <w:p w:rsidR="00E06E3B" w:rsidRDefault="00E06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4000">
      <w:rPr>
        <w:rStyle w:val="a4"/>
        <w:noProof/>
      </w:rPr>
      <w:t>4</w: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21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85"/>
    <w:rsid w:val="00032D8A"/>
    <w:rsid w:val="00045375"/>
    <w:rsid w:val="00087F46"/>
    <w:rsid w:val="000A5F00"/>
    <w:rsid w:val="000B2E70"/>
    <w:rsid w:val="000C4473"/>
    <w:rsid w:val="000E7663"/>
    <w:rsid w:val="001005B3"/>
    <w:rsid w:val="0011267D"/>
    <w:rsid w:val="00123A72"/>
    <w:rsid w:val="0012526E"/>
    <w:rsid w:val="00131179"/>
    <w:rsid w:val="00135820"/>
    <w:rsid w:val="00135877"/>
    <w:rsid w:val="001374C9"/>
    <w:rsid w:val="00137526"/>
    <w:rsid w:val="00146692"/>
    <w:rsid w:val="00151AED"/>
    <w:rsid w:val="00174271"/>
    <w:rsid w:val="00174D63"/>
    <w:rsid w:val="001A7249"/>
    <w:rsid w:val="001B1A3F"/>
    <w:rsid w:val="001B4E61"/>
    <w:rsid w:val="001C376F"/>
    <w:rsid w:val="00200778"/>
    <w:rsid w:val="002366EA"/>
    <w:rsid w:val="00242DF5"/>
    <w:rsid w:val="00270FE0"/>
    <w:rsid w:val="00271731"/>
    <w:rsid w:val="00271988"/>
    <w:rsid w:val="00291D0B"/>
    <w:rsid w:val="002A4C3D"/>
    <w:rsid w:val="002C606E"/>
    <w:rsid w:val="002E54DA"/>
    <w:rsid w:val="0032689E"/>
    <w:rsid w:val="00335D45"/>
    <w:rsid w:val="0035417B"/>
    <w:rsid w:val="0036207C"/>
    <w:rsid w:val="003A2A2B"/>
    <w:rsid w:val="003D2E57"/>
    <w:rsid w:val="003D3D7F"/>
    <w:rsid w:val="003D445D"/>
    <w:rsid w:val="003D78FE"/>
    <w:rsid w:val="003E755E"/>
    <w:rsid w:val="00412C55"/>
    <w:rsid w:val="0042013D"/>
    <w:rsid w:val="004211D0"/>
    <w:rsid w:val="00440566"/>
    <w:rsid w:val="004473A5"/>
    <w:rsid w:val="004508A9"/>
    <w:rsid w:val="00451F98"/>
    <w:rsid w:val="004649E4"/>
    <w:rsid w:val="00485E6F"/>
    <w:rsid w:val="004B2F4C"/>
    <w:rsid w:val="004C63B6"/>
    <w:rsid w:val="004E286F"/>
    <w:rsid w:val="004E3607"/>
    <w:rsid w:val="004F3C1F"/>
    <w:rsid w:val="00514EF9"/>
    <w:rsid w:val="00531A94"/>
    <w:rsid w:val="00565DD7"/>
    <w:rsid w:val="00565FA2"/>
    <w:rsid w:val="00585F33"/>
    <w:rsid w:val="005907F9"/>
    <w:rsid w:val="005A1AB3"/>
    <w:rsid w:val="005A7FA6"/>
    <w:rsid w:val="005C2D11"/>
    <w:rsid w:val="005C53D0"/>
    <w:rsid w:val="005D0582"/>
    <w:rsid w:val="00600CFE"/>
    <w:rsid w:val="006252F4"/>
    <w:rsid w:val="006351EB"/>
    <w:rsid w:val="00651DBC"/>
    <w:rsid w:val="006A0ACD"/>
    <w:rsid w:val="006A2D68"/>
    <w:rsid w:val="006A68AB"/>
    <w:rsid w:val="006D6ABA"/>
    <w:rsid w:val="006F72DC"/>
    <w:rsid w:val="00720A7E"/>
    <w:rsid w:val="00721462"/>
    <w:rsid w:val="00723279"/>
    <w:rsid w:val="00774C92"/>
    <w:rsid w:val="00795C62"/>
    <w:rsid w:val="007B3A9F"/>
    <w:rsid w:val="007B6435"/>
    <w:rsid w:val="007C7B22"/>
    <w:rsid w:val="007D65C5"/>
    <w:rsid w:val="007E21C4"/>
    <w:rsid w:val="008123FF"/>
    <w:rsid w:val="00815B2A"/>
    <w:rsid w:val="008410FE"/>
    <w:rsid w:val="00851FA2"/>
    <w:rsid w:val="00875DB8"/>
    <w:rsid w:val="00880C27"/>
    <w:rsid w:val="008F4F3D"/>
    <w:rsid w:val="0090604B"/>
    <w:rsid w:val="00926AC7"/>
    <w:rsid w:val="00995825"/>
    <w:rsid w:val="00996290"/>
    <w:rsid w:val="009D557D"/>
    <w:rsid w:val="009E5393"/>
    <w:rsid w:val="009F4995"/>
    <w:rsid w:val="009F6B85"/>
    <w:rsid w:val="009F704C"/>
    <w:rsid w:val="009F7F4B"/>
    <w:rsid w:val="00A07300"/>
    <w:rsid w:val="00A12702"/>
    <w:rsid w:val="00A219D6"/>
    <w:rsid w:val="00A23D42"/>
    <w:rsid w:val="00A2522D"/>
    <w:rsid w:val="00A52C81"/>
    <w:rsid w:val="00A6456D"/>
    <w:rsid w:val="00A73BCF"/>
    <w:rsid w:val="00A91C5B"/>
    <w:rsid w:val="00AA117C"/>
    <w:rsid w:val="00AA1D55"/>
    <w:rsid w:val="00AE4BD7"/>
    <w:rsid w:val="00AF47FC"/>
    <w:rsid w:val="00B07A59"/>
    <w:rsid w:val="00B21839"/>
    <w:rsid w:val="00B23880"/>
    <w:rsid w:val="00B45714"/>
    <w:rsid w:val="00B516F6"/>
    <w:rsid w:val="00B74000"/>
    <w:rsid w:val="00B84F69"/>
    <w:rsid w:val="00B87AB0"/>
    <w:rsid w:val="00B95E37"/>
    <w:rsid w:val="00BD7C17"/>
    <w:rsid w:val="00BE0801"/>
    <w:rsid w:val="00BF3A1E"/>
    <w:rsid w:val="00C442B0"/>
    <w:rsid w:val="00C50191"/>
    <w:rsid w:val="00C632EE"/>
    <w:rsid w:val="00C9397C"/>
    <w:rsid w:val="00CA6453"/>
    <w:rsid w:val="00CB762C"/>
    <w:rsid w:val="00CC0583"/>
    <w:rsid w:val="00CC6645"/>
    <w:rsid w:val="00CF07BE"/>
    <w:rsid w:val="00D33E0F"/>
    <w:rsid w:val="00D64997"/>
    <w:rsid w:val="00D6558B"/>
    <w:rsid w:val="00D675CA"/>
    <w:rsid w:val="00D714EC"/>
    <w:rsid w:val="00D82C45"/>
    <w:rsid w:val="00DA2011"/>
    <w:rsid w:val="00DB33AE"/>
    <w:rsid w:val="00DB5931"/>
    <w:rsid w:val="00DB69E5"/>
    <w:rsid w:val="00DC1CD4"/>
    <w:rsid w:val="00DD6A17"/>
    <w:rsid w:val="00DE4F1F"/>
    <w:rsid w:val="00DE5CFB"/>
    <w:rsid w:val="00E06E3B"/>
    <w:rsid w:val="00E1667A"/>
    <w:rsid w:val="00E16FE1"/>
    <w:rsid w:val="00E179AA"/>
    <w:rsid w:val="00E31D92"/>
    <w:rsid w:val="00E33BCB"/>
    <w:rsid w:val="00E37B10"/>
    <w:rsid w:val="00E51313"/>
    <w:rsid w:val="00E51A7C"/>
    <w:rsid w:val="00E5410C"/>
    <w:rsid w:val="00E62333"/>
    <w:rsid w:val="00E7545D"/>
    <w:rsid w:val="00E75DE5"/>
    <w:rsid w:val="00EA63AA"/>
    <w:rsid w:val="00ED242F"/>
    <w:rsid w:val="00ED2AAB"/>
    <w:rsid w:val="00EF12F7"/>
    <w:rsid w:val="00F07BEF"/>
    <w:rsid w:val="00F1672D"/>
    <w:rsid w:val="00F240EB"/>
    <w:rsid w:val="00FB31DA"/>
    <w:rsid w:val="00FB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  <w:style w:type="paragraph" w:customStyle="1" w:styleId="ConsPlusNonformat">
    <w:name w:val="ConsPlusNonformat"/>
    <w:uiPriority w:val="99"/>
    <w:rsid w:val="0004537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Title">
    <w:name w:val="ConsTitle"/>
    <w:rsid w:val="00C442B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Title"/>
    <w:basedOn w:val="a"/>
    <w:next w:val="a"/>
    <w:link w:val="aa"/>
    <w:qFormat/>
    <w:rsid w:val="009F49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9F49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  <w:style w:type="paragraph" w:customStyle="1" w:styleId="ConsPlusNonformat">
    <w:name w:val="ConsPlusNonformat"/>
    <w:uiPriority w:val="99"/>
    <w:rsid w:val="0004537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Title">
    <w:name w:val="ConsTitle"/>
    <w:rsid w:val="00C442B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Title"/>
    <w:basedOn w:val="a"/>
    <w:next w:val="a"/>
    <w:link w:val="aa"/>
    <w:qFormat/>
    <w:rsid w:val="009F49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9F49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936</Words>
  <Characters>7292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cedipt</Company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Galileeva</dc:creator>
  <cp:lastModifiedBy>Сидоренко Таисия Михайловна</cp:lastModifiedBy>
  <cp:revision>4</cp:revision>
  <cp:lastPrinted>2021-03-19T13:59:00Z</cp:lastPrinted>
  <dcterms:created xsi:type="dcterms:W3CDTF">2021-06-24T08:45:00Z</dcterms:created>
  <dcterms:modified xsi:type="dcterms:W3CDTF">2021-07-16T13:38:00Z</dcterms:modified>
</cp:coreProperties>
</file>