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205D" w:rsidRPr="00027A56" w:rsidRDefault="009A205D" w:rsidP="00E86954">
      <w:pPr>
        <w:pStyle w:val="ConsPlusNormal"/>
        <w:spacing w:line="276" w:lineRule="auto"/>
        <w:ind w:left="5670" w:hanging="8"/>
        <w:outlineLvl w:val="0"/>
        <w:rPr>
          <w:rFonts w:ascii="Times New Roman" w:hAnsi="Times New Roman" w:cs="Times New Roman"/>
          <w:sz w:val="24"/>
          <w:szCs w:val="24"/>
        </w:rPr>
      </w:pPr>
      <w:r w:rsidRPr="00027A56">
        <w:rPr>
          <w:rFonts w:ascii="Times New Roman" w:hAnsi="Times New Roman" w:cs="Times New Roman"/>
          <w:b/>
          <w:sz w:val="24"/>
          <w:szCs w:val="24"/>
        </w:rPr>
        <w:tab/>
      </w:r>
      <w:r w:rsidRPr="00027A56">
        <w:rPr>
          <w:rFonts w:ascii="Times New Roman" w:hAnsi="Times New Roman" w:cs="Times New Roman"/>
          <w:sz w:val="24"/>
          <w:szCs w:val="24"/>
        </w:rPr>
        <w:t>Приложение к распоряжению</w:t>
      </w:r>
      <w:r w:rsidRPr="00027A56">
        <w:rPr>
          <w:rFonts w:ascii="Times New Roman" w:hAnsi="Times New Roman" w:cs="Times New Roman"/>
          <w:sz w:val="24"/>
          <w:szCs w:val="24"/>
        </w:rPr>
        <w:br/>
        <w:t>Комитета по государственному</w:t>
      </w:r>
    </w:p>
    <w:p w:rsidR="009A205D" w:rsidRPr="00027A56" w:rsidRDefault="009A205D" w:rsidP="00E86954">
      <w:pPr>
        <w:pStyle w:val="ConsPlusNormal"/>
        <w:spacing w:line="276" w:lineRule="auto"/>
        <w:ind w:left="4954" w:firstLine="708"/>
        <w:rPr>
          <w:rFonts w:ascii="Times New Roman" w:hAnsi="Times New Roman" w:cs="Times New Roman"/>
          <w:sz w:val="24"/>
          <w:szCs w:val="24"/>
        </w:rPr>
      </w:pPr>
      <w:r w:rsidRPr="00027A56">
        <w:rPr>
          <w:rFonts w:ascii="Times New Roman" w:hAnsi="Times New Roman" w:cs="Times New Roman"/>
          <w:sz w:val="24"/>
          <w:szCs w:val="24"/>
        </w:rPr>
        <w:t>заказу Санкт-Петербурга</w:t>
      </w:r>
    </w:p>
    <w:p w:rsidR="009A205D" w:rsidRPr="00027A56" w:rsidRDefault="00771427" w:rsidP="00E86954">
      <w:pPr>
        <w:pStyle w:val="ConsPlusNormal"/>
        <w:spacing w:line="276" w:lineRule="auto"/>
        <w:ind w:left="4954" w:firstLine="708"/>
        <w:rPr>
          <w:rFonts w:ascii="Times New Roman" w:hAnsi="Times New Roman" w:cs="Times New Roman"/>
          <w:sz w:val="24"/>
          <w:szCs w:val="24"/>
        </w:rPr>
      </w:pPr>
      <w:r w:rsidRPr="00027A56">
        <w:rPr>
          <w:rFonts w:ascii="Times New Roman" w:hAnsi="Times New Roman" w:cs="Times New Roman"/>
          <w:sz w:val="24"/>
          <w:szCs w:val="24"/>
        </w:rPr>
        <w:t xml:space="preserve">от </w:t>
      </w:r>
      <w:r w:rsidR="00103BB4">
        <w:rPr>
          <w:rFonts w:ascii="Times New Roman" w:hAnsi="Times New Roman" w:cs="Times New Roman"/>
          <w:sz w:val="24"/>
          <w:szCs w:val="24"/>
        </w:rPr>
        <w:t>13.07.2021</w:t>
      </w:r>
      <w:r w:rsidR="00BE5B7C" w:rsidRPr="00027A56">
        <w:rPr>
          <w:rFonts w:ascii="Times New Roman" w:hAnsi="Times New Roman" w:cs="Times New Roman"/>
          <w:sz w:val="24"/>
          <w:szCs w:val="24"/>
        </w:rPr>
        <w:t xml:space="preserve"> </w:t>
      </w:r>
      <w:r w:rsidR="00D54496" w:rsidRPr="00027A56">
        <w:rPr>
          <w:rFonts w:ascii="Times New Roman" w:hAnsi="Times New Roman" w:cs="Times New Roman"/>
          <w:sz w:val="24"/>
          <w:szCs w:val="24"/>
        </w:rPr>
        <w:t xml:space="preserve">№ </w:t>
      </w:r>
      <w:r w:rsidR="00103BB4">
        <w:rPr>
          <w:rFonts w:ascii="Times New Roman" w:hAnsi="Times New Roman" w:cs="Times New Roman"/>
          <w:sz w:val="24"/>
          <w:szCs w:val="24"/>
        </w:rPr>
        <w:t>189-р</w:t>
      </w:r>
      <w:bookmarkStart w:id="0" w:name="_GoBack"/>
      <w:bookmarkEnd w:id="0"/>
    </w:p>
    <w:p w:rsidR="008C5340" w:rsidRPr="00027A56" w:rsidRDefault="008C5340" w:rsidP="001F3F2B">
      <w:pPr>
        <w:pStyle w:val="ConsPlusNormal"/>
        <w:spacing w:line="276" w:lineRule="auto"/>
        <w:jc w:val="center"/>
        <w:outlineLvl w:val="1"/>
        <w:rPr>
          <w:rFonts w:ascii="Times New Roman" w:hAnsi="Times New Roman" w:cs="Times New Roman"/>
          <w:b/>
          <w:sz w:val="24"/>
          <w:szCs w:val="24"/>
        </w:rPr>
      </w:pPr>
    </w:p>
    <w:p w:rsidR="00DE2AC0" w:rsidRPr="00027A56" w:rsidRDefault="007D74E3" w:rsidP="004F0090">
      <w:pPr>
        <w:pStyle w:val="ConsPlusNormal"/>
        <w:jc w:val="center"/>
        <w:outlineLvl w:val="1"/>
        <w:rPr>
          <w:rFonts w:ascii="Times New Roman" w:hAnsi="Times New Roman" w:cs="Times New Roman"/>
          <w:b/>
          <w:sz w:val="24"/>
          <w:szCs w:val="24"/>
        </w:rPr>
      </w:pPr>
      <w:r w:rsidRPr="00027A56">
        <w:rPr>
          <w:rFonts w:ascii="Times New Roman" w:hAnsi="Times New Roman" w:cs="Times New Roman"/>
          <w:b/>
          <w:sz w:val="24"/>
          <w:szCs w:val="24"/>
        </w:rPr>
        <w:t xml:space="preserve">МЕТОДИЧЕСКИЕ </w:t>
      </w:r>
      <w:r w:rsidR="007E2BF1" w:rsidRPr="00027A56">
        <w:rPr>
          <w:rFonts w:ascii="Times New Roman" w:hAnsi="Times New Roman" w:cs="Times New Roman"/>
          <w:b/>
          <w:sz w:val="24"/>
          <w:szCs w:val="24"/>
        </w:rPr>
        <w:t xml:space="preserve">РЕКОМЕНДАЦИИ </w:t>
      </w:r>
    </w:p>
    <w:p w:rsidR="007E2BF1" w:rsidRPr="00027A56" w:rsidRDefault="008A72F9" w:rsidP="004F0090">
      <w:pPr>
        <w:pStyle w:val="ConsPlusNormal"/>
        <w:jc w:val="center"/>
        <w:outlineLvl w:val="1"/>
        <w:rPr>
          <w:rFonts w:ascii="Times New Roman" w:hAnsi="Times New Roman" w:cs="Times New Roman"/>
          <w:b/>
          <w:sz w:val="24"/>
          <w:szCs w:val="24"/>
        </w:rPr>
      </w:pPr>
      <w:r w:rsidRPr="00027A56">
        <w:rPr>
          <w:rFonts w:ascii="Times New Roman" w:hAnsi="Times New Roman" w:cs="Times New Roman"/>
          <w:b/>
          <w:sz w:val="24"/>
          <w:szCs w:val="24"/>
        </w:rPr>
        <w:t xml:space="preserve">ПО РАЗРАБОТКЕ ДОКУМЕНТАЦИИ ДЛЯ ПРОВЕДЕНИЯ ОТКРЫТОГО КОНКУРСА В ЭЛЕКТРОННОЙ ФОРМЕ НА ОКАЗАНИЕ УСЛУГ ПО ТЕХНИЧЕСКОМУ ОБСЛУЖИВАНИЮ КОМПЛЕКСНЫХ СИСТЕМ ОБЕСПЕЧЕНИЯ БЕЗОПАСНОСТИ </w:t>
      </w:r>
    </w:p>
    <w:p w:rsidR="00975561" w:rsidRPr="00027A56" w:rsidRDefault="00975561" w:rsidP="001F3F2B">
      <w:pPr>
        <w:spacing w:line="276" w:lineRule="auto"/>
      </w:pPr>
    </w:p>
    <w:p w:rsidR="007E2BF1" w:rsidRPr="00027A56" w:rsidRDefault="00183892" w:rsidP="001F3F2B">
      <w:pPr>
        <w:pStyle w:val="ConsPlusNormal"/>
        <w:spacing w:line="276" w:lineRule="auto"/>
        <w:jc w:val="center"/>
        <w:outlineLvl w:val="2"/>
        <w:rPr>
          <w:rFonts w:ascii="Times New Roman" w:hAnsi="Times New Roman" w:cs="Times New Roman"/>
          <w:sz w:val="24"/>
          <w:szCs w:val="24"/>
        </w:rPr>
      </w:pPr>
      <w:r w:rsidRPr="00027A56">
        <w:rPr>
          <w:rFonts w:ascii="Times New Roman" w:hAnsi="Times New Roman" w:cs="Times New Roman"/>
          <w:sz w:val="24"/>
          <w:szCs w:val="24"/>
        </w:rPr>
        <w:t>1</w:t>
      </w:r>
      <w:r w:rsidR="00CF09B6" w:rsidRPr="00027A56">
        <w:rPr>
          <w:rFonts w:ascii="Times New Roman" w:hAnsi="Times New Roman" w:cs="Times New Roman"/>
          <w:sz w:val="24"/>
          <w:szCs w:val="24"/>
        </w:rPr>
        <w:t xml:space="preserve">. </w:t>
      </w:r>
      <w:r w:rsidR="00063642" w:rsidRPr="00027A56">
        <w:rPr>
          <w:rFonts w:ascii="Times New Roman" w:hAnsi="Times New Roman" w:cs="Times New Roman"/>
          <w:sz w:val="24"/>
          <w:szCs w:val="24"/>
        </w:rPr>
        <w:t>Общие положения</w:t>
      </w:r>
    </w:p>
    <w:p w:rsidR="005516D9" w:rsidRPr="00027A56" w:rsidRDefault="005516D9" w:rsidP="001F3F2B">
      <w:pPr>
        <w:pStyle w:val="ConsPlusNormal"/>
        <w:spacing w:line="276" w:lineRule="auto"/>
        <w:jc w:val="center"/>
        <w:rPr>
          <w:rFonts w:ascii="Times New Roman" w:hAnsi="Times New Roman" w:cs="Times New Roman"/>
          <w:sz w:val="24"/>
          <w:szCs w:val="24"/>
        </w:rPr>
      </w:pPr>
    </w:p>
    <w:p w:rsidR="003C4A55" w:rsidRPr="00027A56" w:rsidRDefault="00063642" w:rsidP="004F0090">
      <w:pPr>
        <w:autoSpaceDE w:val="0"/>
        <w:autoSpaceDN w:val="0"/>
        <w:adjustRightInd w:val="0"/>
        <w:spacing w:line="276" w:lineRule="auto"/>
        <w:ind w:firstLine="709"/>
        <w:jc w:val="both"/>
        <w:rPr>
          <w:rFonts w:eastAsiaTheme="minorHAnsi"/>
          <w:lang w:eastAsia="en-US"/>
        </w:rPr>
      </w:pPr>
      <w:r w:rsidRPr="00027A56">
        <w:rPr>
          <w:rFonts w:eastAsiaTheme="minorHAnsi"/>
          <w:lang w:eastAsia="en-US"/>
        </w:rPr>
        <w:t xml:space="preserve">1.1. </w:t>
      </w:r>
      <w:r w:rsidR="005516D9" w:rsidRPr="00027A56">
        <w:rPr>
          <w:rFonts w:eastAsiaTheme="minorHAnsi"/>
          <w:lang w:eastAsia="en-US"/>
        </w:rPr>
        <w:t xml:space="preserve">Методические рекомендации по </w:t>
      </w:r>
      <w:r w:rsidR="00003D1F" w:rsidRPr="00027A56">
        <w:rPr>
          <w:rFonts w:eastAsiaTheme="minorHAnsi"/>
          <w:lang w:eastAsia="en-US"/>
        </w:rPr>
        <w:t>разработке</w:t>
      </w:r>
      <w:r w:rsidR="005516D9" w:rsidRPr="00027A56">
        <w:rPr>
          <w:rFonts w:eastAsiaTheme="minorHAnsi"/>
          <w:lang w:eastAsia="en-US"/>
        </w:rPr>
        <w:t xml:space="preserve"> </w:t>
      </w:r>
      <w:r w:rsidR="001126C8" w:rsidRPr="00027A56">
        <w:rPr>
          <w:rFonts w:eastAsiaTheme="minorHAnsi"/>
          <w:lang w:eastAsia="en-US"/>
        </w:rPr>
        <w:t xml:space="preserve">документации </w:t>
      </w:r>
      <w:r w:rsidR="005516D9" w:rsidRPr="00027A56">
        <w:rPr>
          <w:rFonts w:eastAsiaTheme="minorHAnsi"/>
          <w:lang w:eastAsia="en-US"/>
        </w:rPr>
        <w:t xml:space="preserve">на оказание услуг </w:t>
      </w:r>
      <w:r w:rsidR="00DE24BF" w:rsidRPr="00027A56">
        <w:rPr>
          <w:rFonts w:eastAsiaTheme="minorHAnsi"/>
          <w:lang w:eastAsia="en-US"/>
        </w:rPr>
        <w:t>по техническому обслуживанию комплексных систем обеспечения безопасности в государственных учреждениях</w:t>
      </w:r>
      <w:r w:rsidR="005516D9" w:rsidRPr="00027A56">
        <w:rPr>
          <w:rFonts w:eastAsiaTheme="minorHAnsi"/>
          <w:lang w:eastAsia="en-US"/>
        </w:rPr>
        <w:t xml:space="preserve"> </w:t>
      </w:r>
      <w:r w:rsidR="00DE24BF" w:rsidRPr="00027A56">
        <w:rPr>
          <w:rFonts w:eastAsiaTheme="minorHAnsi"/>
          <w:lang w:eastAsia="en-US"/>
        </w:rPr>
        <w:t xml:space="preserve">Санкт-Петербурга </w:t>
      </w:r>
      <w:r w:rsidR="00A04A2A" w:rsidRPr="00027A56">
        <w:t xml:space="preserve">путем проведения открытого конкурса </w:t>
      </w:r>
      <w:r w:rsidR="00A04A2A" w:rsidRPr="00027A56">
        <w:rPr>
          <w:rFonts w:eastAsia="Calibri"/>
        </w:rPr>
        <w:t>в электронной форме</w:t>
      </w:r>
      <w:r w:rsidR="00A04A2A" w:rsidRPr="00027A56">
        <w:rPr>
          <w:rFonts w:eastAsiaTheme="minorHAnsi"/>
          <w:lang w:eastAsia="en-US"/>
        </w:rPr>
        <w:t xml:space="preserve"> </w:t>
      </w:r>
      <w:r w:rsidR="005516D9" w:rsidRPr="00027A56">
        <w:rPr>
          <w:rFonts w:eastAsiaTheme="minorHAnsi"/>
          <w:lang w:eastAsia="en-US"/>
        </w:rPr>
        <w:t>(далее - Методические рекомендации) разработаны в целях оказания исполнительным органам государственной власти Санкт-Петербурга, государств</w:t>
      </w:r>
      <w:r w:rsidR="006754F0" w:rsidRPr="00027A56">
        <w:rPr>
          <w:rFonts w:eastAsiaTheme="minorHAnsi"/>
          <w:lang w:eastAsia="en-US"/>
        </w:rPr>
        <w:t>енным</w:t>
      </w:r>
      <w:r w:rsidR="006E43B0" w:rsidRPr="00027A56">
        <w:rPr>
          <w:rFonts w:eastAsiaTheme="minorHAnsi"/>
          <w:lang w:eastAsia="en-US"/>
        </w:rPr>
        <w:t xml:space="preserve"> </w:t>
      </w:r>
      <w:r w:rsidR="005516D9" w:rsidRPr="00027A56">
        <w:rPr>
          <w:rFonts w:eastAsiaTheme="minorHAnsi"/>
          <w:lang w:eastAsia="en-US"/>
        </w:rPr>
        <w:t>казенным учреждениям Санкт-Петербурга и государственным бюджетным учреждениям Санкт-Петербурга, находящимся в ведении исполнительных органов государственной власти Санкт-Петербурга и</w:t>
      </w:r>
      <w:r w:rsidR="0012400D" w:rsidRPr="00027A56">
        <w:rPr>
          <w:rFonts w:eastAsiaTheme="minorHAnsi"/>
          <w:lang w:eastAsia="en-US"/>
        </w:rPr>
        <w:t>з числа объектов социальной инфраструктуры Санкт-Петербурга</w:t>
      </w:r>
      <w:r w:rsidR="005516D9" w:rsidRPr="00027A56">
        <w:rPr>
          <w:rFonts w:eastAsiaTheme="minorHAnsi"/>
          <w:lang w:eastAsia="en-US"/>
        </w:rPr>
        <w:t xml:space="preserve"> (далее - заказчики) содействия по разработке конкурсной документации </w:t>
      </w:r>
      <w:r w:rsidR="00DE24BF" w:rsidRPr="00027A56">
        <w:rPr>
          <w:rFonts w:eastAsiaTheme="minorHAnsi"/>
          <w:lang w:eastAsia="en-US"/>
        </w:rPr>
        <w:t xml:space="preserve">на оказание услуг по техническому обслуживанию комплексных систем обеспечения безопасности в государственных учреждениях </w:t>
      </w:r>
      <w:r w:rsidR="005516D9" w:rsidRPr="00027A56">
        <w:rPr>
          <w:rFonts w:eastAsiaTheme="minorHAnsi"/>
          <w:lang w:eastAsia="en-US"/>
        </w:rPr>
        <w:t xml:space="preserve">путем проведения </w:t>
      </w:r>
      <w:r w:rsidRPr="00027A56">
        <w:rPr>
          <w:rFonts w:eastAsiaTheme="minorHAnsi"/>
          <w:lang w:eastAsia="en-US"/>
        </w:rPr>
        <w:t xml:space="preserve">открытого </w:t>
      </w:r>
      <w:r w:rsidR="005516D9" w:rsidRPr="00027A56">
        <w:rPr>
          <w:rFonts w:eastAsiaTheme="minorHAnsi"/>
          <w:lang w:eastAsia="en-US"/>
        </w:rPr>
        <w:t xml:space="preserve">конкурса </w:t>
      </w:r>
      <w:r w:rsidRPr="00027A56">
        <w:rPr>
          <w:rFonts w:eastAsiaTheme="minorHAnsi"/>
          <w:lang w:eastAsia="en-US"/>
        </w:rPr>
        <w:t xml:space="preserve">в электронной форме </w:t>
      </w:r>
      <w:r w:rsidR="005516D9" w:rsidRPr="00027A56">
        <w:rPr>
          <w:rFonts w:eastAsiaTheme="minorHAnsi"/>
          <w:lang w:eastAsia="en-US"/>
        </w:rPr>
        <w:t>(далее - конкурсная документация).</w:t>
      </w:r>
    </w:p>
    <w:p w:rsidR="003C4A55" w:rsidRPr="00027A56" w:rsidRDefault="005737FF" w:rsidP="004F0090">
      <w:pPr>
        <w:autoSpaceDE w:val="0"/>
        <w:autoSpaceDN w:val="0"/>
        <w:adjustRightInd w:val="0"/>
        <w:spacing w:line="276" w:lineRule="auto"/>
        <w:ind w:firstLine="709"/>
        <w:jc w:val="both"/>
        <w:rPr>
          <w:rFonts w:eastAsiaTheme="minorHAnsi"/>
          <w:lang w:eastAsia="en-US"/>
        </w:rPr>
      </w:pPr>
      <w:r w:rsidRPr="00027A56">
        <w:rPr>
          <w:rFonts w:eastAsiaTheme="minorHAnsi"/>
          <w:lang w:eastAsia="en-US"/>
        </w:rPr>
        <w:t>1.2.</w:t>
      </w:r>
      <w:r w:rsidR="002A79EB" w:rsidRPr="00027A56">
        <w:rPr>
          <w:rFonts w:eastAsiaTheme="minorHAnsi"/>
          <w:lang w:eastAsia="en-US"/>
        </w:rPr>
        <w:t xml:space="preserve"> </w:t>
      </w:r>
      <w:r w:rsidR="005516D9" w:rsidRPr="00027A56">
        <w:rPr>
          <w:rFonts w:eastAsiaTheme="minorHAnsi"/>
          <w:lang w:eastAsia="en-US"/>
        </w:rPr>
        <w:t xml:space="preserve">Методические рекомендации являются обязательными для заказчиков </w:t>
      </w:r>
      <w:r w:rsidR="004F6C8B" w:rsidRPr="00027A56">
        <w:rPr>
          <w:rFonts w:eastAsiaTheme="minorHAnsi"/>
          <w:lang w:eastAsia="en-US"/>
        </w:rPr>
        <w:br/>
      </w:r>
      <w:r w:rsidR="005516D9" w:rsidRPr="00027A56">
        <w:rPr>
          <w:rFonts w:eastAsiaTheme="minorHAnsi"/>
          <w:lang w:eastAsia="en-US"/>
        </w:rPr>
        <w:t xml:space="preserve">при осуществлении </w:t>
      </w:r>
      <w:r w:rsidR="001D63FF" w:rsidRPr="00027A56">
        <w:rPr>
          <w:rFonts w:eastAsiaTheme="minorHAnsi"/>
          <w:lang w:eastAsia="en-US"/>
        </w:rPr>
        <w:t xml:space="preserve">централизованных </w:t>
      </w:r>
      <w:r w:rsidR="005516D9" w:rsidRPr="00027A56">
        <w:rPr>
          <w:rFonts w:eastAsiaTheme="minorHAnsi"/>
          <w:lang w:eastAsia="en-US"/>
        </w:rPr>
        <w:t xml:space="preserve">закупок </w:t>
      </w:r>
      <w:r w:rsidR="001D63FF" w:rsidRPr="00027A56">
        <w:rPr>
          <w:rFonts w:eastAsiaTheme="minorHAnsi"/>
          <w:lang w:eastAsia="en-US"/>
        </w:rPr>
        <w:t xml:space="preserve">товаров, работ, </w:t>
      </w:r>
      <w:r w:rsidR="005516D9" w:rsidRPr="00027A56">
        <w:rPr>
          <w:rFonts w:eastAsiaTheme="minorHAnsi"/>
          <w:lang w:eastAsia="en-US"/>
        </w:rPr>
        <w:t xml:space="preserve">услуг </w:t>
      </w:r>
      <w:r w:rsidR="001D63FF" w:rsidRPr="00027A56">
        <w:rPr>
          <w:rFonts w:eastAsiaTheme="minorHAnsi"/>
          <w:lang w:eastAsia="en-US"/>
        </w:rPr>
        <w:t xml:space="preserve">в случаях, установленных </w:t>
      </w:r>
      <w:hyperlink r:id="rId8" w:history="1">
        <w:r w:rsidR="005516D9" w:rsidRPr="00027A56">
          <w:rPr>
            <w:rFonts w:eastAsiaTheme="minorHAnsi"/>
            <w:lang w:eastAsia="en-US"/>
          </w:rPr>
          <w:t>постановлением</w:t>
        </w:r>
      </w:hyperlink>
      <w:r w:rsidR="005516D9" w:rsidRPr="00027A56">
        <w:rPr>
          <w:rFonts w:eastAsiaTheme="minorHAnsi"/>
          <w:lang w:eastAsia="en-US"/>
        </w:rPr>
        <w:t xml:space="preserve"> Правительства Санкт-Петербурга </w:t>
      </w:r>
      <w:r w:rsidR="004F0090" w:rsidRPr="00027A56">
        <w:rPr>
          <w:rFonts w:eastAsiaTheme="minorHAnsi"/>
          <w:lang w:eastAsia="en-US"/>
        </w:rPr>
        <w:t>от 30.12.</w:t>
      </w:r>
      <w:r w:rsidR="001D63FF" w:rsidRPr="00027A56">
        <w:rPr>
          <w:rFonts w:eastAsiaTheme="minorHAnsi"/>
          <w:lang w:eastAsia="en-US"/>
        </w:rPr>
        <w:t xml:space="preserve">2013 № 1095 </w:t>
      </w:r>
      <w:r w:rsidR="001D63FF" w:rsidRPr="00027A56">
        <w:rPr>
          <w:rFonts w:eastAsiaTheme="minorHAnsi"/>
          <w:lang w:eastAsia="en-US"/>
        </w:rPr>
        <w:br/>
        <w:t>«О</w:t>
      </w:r>
      <w:r w:rsidR="005516D9" w:rsidRPr="00027A56">
        <w:rPr>
          <w:rFonts w:eastAsiaTheme="minorHAnsi"/>
          <w:lang w:eastAsia="en-US"/>
        </w:rPr>
        <w:t xml:space="preserve"> системе закупок товаров, работ, услуг для обеспечения нужд Санкт-Петербурга</w:t>
      </w:r>
      <w:r w:rsidR="001D63FF" w:rsidRPr="00027A56">
        <w:rPr>
          <w:rFonts w:eastAsiaTheme="minorHAnsi"/>
          <w:lang w:eastAsia="en-US"/>
        </w:rPr>
        <w:t xml:space="preserve">» </w:t>
      </w:r>
      <w:r w:rsidR="001D63FF" w:rsidRPr="00027A56">
        <w:rPr>
          <w:rFonts w:eastAsiaTheme="minorHAnsi"/>
          <w:lang w:eastAsia="en-US"/>
        </w:rPr>
        <w:br/>
        <w:t>(далее – Постановление № 1095)</w:t>
      </w:r>
      <w:r w:rsidR="00EE15EC" w:rsidRPr="00027A56">
        <w:rPr>
          <w:rFonts w:eastAsiaTheme="minorHAnsi"/>
          <w:lang w:eastAsia="en-US"/>
        </w:rPr>
        <w:t>.</w:t>
      </w:r>
    </w:p>
    <w:p w:rsidR="003C4A55" w:rsidRPr="00027A56" w:rsidRDefault="002A79EB" w:rsidP="004F0090">
      <w:pPr>
        <w:autoSpaceDE w:val="0"/>
        <w:autoSpaceDN w:val="0"/>
        <w:adjustRightInd w:val="0"/>
        <w:spacing w:line="276" w:lineRule="auto"/>
        <w:ind w:firstLine="709"/>
        <w:jc w:val="both"/>
        <w:rPr>
          <w:rFonts w:eastAsiaTheme="minorHAnsi"/>
          <w:lang w:eastAsia="en-US"/>
        </w:rPr>
      </w:pPr>
      <w:r w:rsidRPr="00027A56">
        <w:rPr>
          <w:rFonts w:eastAsiaTheme="minorHAnsi"/>
          <w:lang w:eastAsia="en-US"/>
        </w:rPr>
        <w:t xml:space="preserve">1.3. </w:t>
      </w:r>
      <w:r w:rsidR="005516D9" w:rsidRPr="00027A56">
        <w:rPr>
          <w:rFonts w:eastAsiaTheme="minorHAnsi"/>
          <w:lang w:eastAsia="en-US"/>
        </w:rPr>
        <w:t xml:space="preserve">Понятия, термины и сокращения, использующиеся в Методических рекомендациях, применяются в значениях, определенных Федеральным </w:t>
      </w:r>
      <w:hyperlink r:id="rId9" w:history="1">
        <w:r w:rsidR="005516D9" w:rsidRPr="00027A56">
          <w:rPr>
            <w:rFonts w:eastAsiaTheme="minorHAnsi"/>
            <w:lang w:eastAsia="en-US"/>
          </w:rPr>
          <w:t>законом</w:t>
        </w:r>
      </w:hyperlink>
      <w:r w:rsidR="005516D9" w:rsidRPr="00027A56">
        <w:rPr>
          <w:rFonts w:eastAsiaTheme="minorHAnsi"/>
          <w:lang w:eastAsia="en-US"/>
        </w:rPr>
        <w:t xml:space="preserve"> от 05.04.2013 </w:t>
      </w:r>
      <w:r w:rsidR="0012400D" w:rsidRPr="00027A56">
        <w:rPr>
          <w:rFonts w:eastAsiaTheme="minorHAnsi"/>
          <w:lang w:eastAsia="en-US"/>
        </w:rPr>
        <w:t>№</w:t>
      </w:r>
      <w:r w:rsidR="005516D9" w:rsidRPr="00027A56">
        <w:rPr>
          <w:rFonts w:eastAsiaTheme="minorHAnsi"/>
          <w:lang w:eastAsia="en-US"/>
        </w:rPr>
        <w:t xml:space="preserve"> 44-ФЗ </w:t>
      </w:r>
      <w:r w:rsidR="0012400D" w:rsidRPr="00027A56">
        <w:rPr>
          <w:rFonts w:eastAsiaTheme="minorHAnsi"/>
          <w:lang w:eastAsia="en-US"/>
        </w:rPr>
        <w:t>«</w:t>
      </w:r>
      <w:r w:rsidR="005516D9" w:rsidRPr="00027A56">
        <w:rPr>
          <w:rFonts w:eastAsiaTheme="minorHAnsi"/>
          <w:lang w:eastAsia="en-US"/>
        </w:rPr>
        <w:t>О контрактной системе в сфере закупок товаров, работ, услуг для обеспечения государственных и муниципальных нужд</w:t>
      </w:r>
      <w:r w:rsidR="0012400D" w:rsidRPr="00027A56">
        <w:rPr>
          <w:rFonts w:eastAsiaTheme="minorHAnsi"/>
          <w:lang w:eastAsia="en-US"/>
        </w:rPr>
        <w:t>»</w:t>
      </w:r>
      <w:r w:rsidR="005516D9" w:rsidRPr="00027A56">
        <w:rPr>
          <w:rFonts w:eastAsiaTheme="minorHAnsi"/>
          <w:lang w:eastAsia="en-US"/>
        </w:rPr>
        <w:t xml:space="preserve"> (далее - Закон).</w:t>
      </w:r>
    </w:p>
    <w:p w:rsidR="005516D9" w:rsidRPr="00027A56" w:rsidRDefault="00BD615F" w:rsidP="004F0090">
      <w:pPr>
        <w:autoSpaceDE w:val="0"/>
        <w:autoSpaceDN w:val="0"/>
        <w:adjustRightInd w:val="0"/>
        <w:spacing w:line="276" w:lineRule="auto"/>
        <w:ind w:firstLine="709"/>
        <w:jc w:val="both"/>
        <w:rPr>
          <w:rFonts w:eastAsiaTheme="minorHAnsi"/>
          <w:lang w:eastAsia="en-US"/>
        </w:rPr>
      </w:pPr>
      <w:r w:rsidRPr="00027A56">
        <w:rPr>
          <w:rFonts w:eastAsiaTheme="minorHAnsi"/>
          <w:lang w:eastAsia="en-US"/>
        </w:rPr>
        <w:t xml:space="preserve">1.4. </w:t>
      </w:r>
      <w:r w:rsidR="005516D9" w:rsidRPr="00027A56">
        <w:rPr>
          <w:rFonts w:eastAsiaTheme="minorHAnsi"/>
          <w:lang w:eastAsia="en-US"/>
        </w:rPr>
        <w:t>В целях повышения эффективности закупок, развития добросовестной конкуренции, заказчикам рекомендуется осуществлять закупк</w:t>
      </w:r>
      <w:r w:rsidRPr="00027A56">
        <w:rPr>
          <w:rFonts w:eastAsiaTheme="minorHAnsi"/>
          <w:lang w:eastAsia="en-US"/>
        </w:rPr>
        <w:t xml:space="preserve">и услуг </w:t>
      </w:r>
      <w:r w:rsidR="00DE24BF" w:rsidRPr="00027A56">
        <w:rPr>
          <w:rFonts w:eastAsiaTheme="minorHAnsi"/>
          <w:lang w:eastAsia="en-US"/>
        </w:rPr>
        <w:t xml:space="preserve">по техническому обслуживанию комплексных систем обеспечения безопасности в государственных учреждениях </w:t>
      </w:r>
      <w:r w:rsidR="005516D9" w:rsidRPr="00027A56">
        <w:rPr>
          <w:rFonts w:eastAsiaTheme="minorHAnsi"/>
          <w:lang w:eastAsia="en-US"/>
        </w:rPr>
        <w:t xml:space="preserve">в виде отдельных процедур закупок </w:t>
      </w:r>
      <w:r w:rsidR="007B791F" w:rsidRPr="00027A56">
        <w:rPr>
          <w:rFonts w:eastAsiaTheme="minorHAnsi"/>
        </w:rPr>
        <w:t xml:space="preserve">в случае, если в объект закупки включены как лицензируемые, так и нелицензируемые виды </w:t>
      </w:r>
      <w:r w:rsidR="00055658" w:rsidRPr="00027A56">
        <w:rPr>
          <w:rFonts w:eastAsiaTheme="minorHAnsi"/>
        </w:rPr>
        <w:t>услуг (</w:t>
      </w:r>
      <w:r w:rsidR="007B791F" w:rsidRPr="00027A56">
        <w:rPr>
          <w:rFonts w:eastAsiaTheme="minorHAnsi"/>
        </w:rPr>
        <w:t>работ</w:t>
      </w:r>
      <w:r w:rsidR="008E1CC3" w:rsidRPr="00027A56">
        <w:rPr>
          <w:rFonts w:eastAsiaTheme="minorHAnsi"/>
        </w:rPr>
        <w:t xml:space="preserve">) </w:t>
      </w:r>
      <w:r w:rsidR="005516D9" w:rsidRPr="00027A56">
        <w:rPr>
          <w:rFonts w:eastAsiaTheme="minorHAnsi"/>
          <w:lang w:eastAsia="en-US"/>
        </w:rPr>
        <w:t xml:space="preserve">с учетом обеспечения потенциальным участникам </w:t>
      </w:r>
      <w:r w:rsidR="00216CB0" w:rsidRPr="00027A56">
        <w:t>конкурса</w:t>
      </w:r>
      <w:r w:rsidR="005516D9" w:rsidRPr="00027A56">
        <w:rPr>
          <w:rFonts w:eastAsiaTheme="minorHAnsi"/>
          <w:lang w:eastAsia="en-US"/>
        </w:rPr>
        <w:t xml:space="preserve"> гарантий по реализации их права на участие в закупке, эффективности использования бюджетных средств и развития добросовестной конкуренции, а также соблюдать требования </w:t>
      </w:r>
      <w:hyperlink r:id="rId10" w:history="1">
        <w:r w:rsidR="005516D9" w:rsidRPr="00027A56">
          <w:rPr>
            <w:rFonts w:eastAsiaTheme="minorHAnsi"/>
            <w:lang w:eastAsia="en-US"/>
          </w:rPr>
          <w:t>статьи 17</w:t>
        </w:r>
      </w:hyperlink>
      <w:r w:rsidR="005516D9" w:rsidRPr="00027A56">
        <w:rPr>
          <w:rFonts w:eastAsiaTheme="minorHAnsi"/>
          <w:lang w:eastAsia="en-US"/>
        </w:rPr>
        <w:t xml:space="preserve"> Федерального закона от 26.07.2006 </w:t>
      </w:r>
      <w:r w:rsidR="003F206F" w:rsidRPr="00027A56">
        <w:rPr>
          <w:rFonts w:eastAsiaTheme="minorHAnsi"/>
          <w:lang w:eastAsia="en-US"/>
        </w:rPr>
        <w:t>№</w:t>
      </w:r>
      <w:r w:rsidR="005516D9" w:rsidRPr="00027A56">
        <w:rPr>
          <w:rFonts w:eastAsiaTheme="minorHAnsi"/>
          <w:lang w:eastAsia="en-US"/>
        </w:rPr>
        <w:t xml:space="preserve"> 135-ФЗ </w:t>
      </w:r>
      <w:r w:rsidR="004F0090" w:rsidRPr="00027A56">
        <w:rPr>
          <w:rFonts w:eastAsiaTheme="minorHAnsi"/>
          <w:lang w:eastAsia="en-US"/>
        </w:rPr>
        <w:br/>
      </w:r>
      <w:r w:rsidR="0012400D" w:rsidRPr="00027A56">
        <w:rPr>
          <w:rFonts w:eastAsiaTheme="minorHAnsi"/>
          <w:lang w:eastAsia="en-US"/>
        </w:rPr>
        <w:t>«</w:t>
      </w:r>
      <w:r w:rsidR="005516D9" w:rsidRPr="00027A56">
        <w:rPr>
          <w:rFonts w:eastAsiaTheme="minorHAnsi"/>
          <w:lang w:eastAsia="en-US"/>
        </w:rPr>
        <w:t>О защите конкуренции</w:t>
      </w:r>
      <w:r w:rsidR="0012400D" w:rsidRPr="00027A56">
        <w:rPr>
          <w:rFonts w:eastAsiaTheme="minorHAnsi"/>
          <w:lang w:eastAsia="en-US"/>
        </w:rPr>
        <w:t>»</w:t>
      </w:r>
      <w:r w:rsidR="005516D9" w:rsidRPr="00027A56">
        <w:rPr>
          <w:rFonts w:eastAsiaTheme="minorHAnsi"/>
          <w:lang w:eastAsia="en-US"/>
        </w:rPr>
        <w:t xml:space="preserve"> (далее - Закон </w:t>
      </w:r>
      <w:r w:rsidR="0012400D" w:rsidRPr="00027A56">
        <w:rPr>
          <w:rFonts w:eastAsiaTheme="minorHAnsi"/>
          <w:lang w:eastAsia="en-US"/>
        </w:rPr>
        <w:t>№</w:t>
      </w:r>
      <w:r w:rsidR="005516D9" w:rsidRPr="00027A56">
        <w:rPr>
          <w:rFonts w:eastAsiaTheme="minorHAnsi"/>
          <w:lang w:eastAsia="en-US"/>
        </w:rPr>
        <w:t xml:space="preserve"> 135-ФЗ), запрещающей совершение любых действий, которые приводят или могут привести к недопущению, ограничению или устранению конкуренции при проведении закупок.</w:t>
      </w:r>
    </w:p>
    <w:p w:rsidR="003C4A55" w:rsidRPr="00027A56" w:rsidRDefault="00BF2474" w:rsidP="004F0090">
      <w:pPr>
        <w:autoSpaceDE w:val="0"/>
        <w:autoSpaceDN w:val="0"/>
        <w:adjustRightInd w:val="0"/>
        <w:spacing w:line="276" w:lineRule="auto"/>
        <w:ind w:firstLine="709"/>
        <w:jc w:val="both"/>
        <w:rPr>
          <w:rFonts w:eastAsiaTheme="minorHAnsi"/>
          <w:lang w:eastAsia="en-US"/>
        </w:rPr>
      </w:pPr>
      <w:r w:rsidRPr="00027A56">
        <w:rPr>
          <w:rFonts w:eastAsiaTheme="minorHAnsi"/>
          <w:lang w:eastAsia="en-US"/>
        </w:rPr>
        <w:t>В Техническом задании конкурсной документации учтены все возможные к</w:t>
      </w:r>
      <w:r w:rsidRPr="00027A56">
        <w:t>омплексные системы обеспечения безопасности</w:t>
      </w:r>
      <w:r w:rsidRPr="00027A56">
        <w:rPr>
          <w:rFonts w:eastAsiaTheme="minorHAnsi"/>
          <w:lang w:eastAsia="en-US"/>
        </w:rPr>
        <w:t xml:space="preserve"> (</w:t>
      </w:r>
      <w:r w:rsidRPr="00027A56">
        <w:t>КСОБ), например, система автоматической пожарной сигнализации (АПС); система</w:t>
      </w:r>
      <w:r w:rsidRPr="00027A56">
        <w:rPr>
          <w:spacing w:val="-2"/>
        </w:rPr>
        <w:t xml:space="preserve"> оповещения и управления эвакуацией </w:t>
      </w:r>
      <w:r w:rsidRPr="00027A56">
        <w:t xml:space="preserve">(СОУЭ); </w:t>
      </w:r>
      <w:r w:rsidRPr="00027A56">
        <w:lastRenderedPageBreak/>
        <w:t>система охранной сигнализации (ОС); система тревожной сигнализации (ТС); система видеонаблюдения</w:t>
      </w:r>
      <w:r w:rsidRPr="00027A56">
        <w:rPr>
          <w:spacing w:val="-2"/>
        </w:rPr>
        <w:t xml:space="preserve"> (СВН); </w:t>
      </w:r>
      <w:r w:rsidRPr="00027A56">
        <w:t>система контроля и управления доступом (СКУД). При этом, з</w:t>
      </w:r>
      <w:r w:rsidR="003D20E1" w:rsidRPr="00027A56">
        <w:rPr>
          <w:rFonts w:eastAsiaTheme="minorHAnsi"/>
          <w:lang w:eastAsia="en-US"/>
        </w:rPr>
        <w:t xml:space="preserve">аказчики Санкт-Петербурга </w:t>
      </w:r>
      <w:r w:rsidR="009A2EE9" w:rsidRPr="00027A56">
        <w:rPr>
          <w:rFonts w:eastAsiaTheme="minorHAnsi"/>
          <w:lang w:eastAsia="en-US"/>
        </w:rPr>
        <w:t>включают в техническ</w:t>
      </w:r>
      <w:r w:rsidR="005576B4" w:rsidRPr="00027A56">
        <w:rPr>
          <w:rFonts w:eastAsiaTheme="minorHAnsi"/>
          <w:lang w:eastAsia="en-US"/>
        </w:rPr>
        <w:t>ое задание</w:t>
      </w:r>
      <w:r w:rsidR="009A2EE9" w:rsidRPr="00027A56">
        <w:rPr>
          <w:rFonts w:eastAsiaTheme="minorHAnsi"/>
          <w:lang w:eastAsia="en-US"/>
        </w:rPr>
        <w:t xml:space="preserve"> только системы, установленные в учреждении</w:t>
      </w:r>
      <w:r w:rsidR="003D20E1" w:rsidRPr="00027A56">
        <w:rPr>
          <w:rFonts w:eastAsiaTheme="minorHAnsi"/>
          <w:lang w:eastAsia="en-US"/>
        </w:rPr>
        <w:t>.</w:t>
      </w:r>
    </w:p>
    <w:p w:rsidR="003076E5" w:rsidRPr="00027A56" w:rsidRDefault="003076E5" w:rsidP="003076E5">
      <w:pPr>
        <w:autoSpaceDE w:val="0"/>
        <w:autoSpaceDN w:val="0"/>
        <w:adjustRightInd w:val="0"/>
        <w:spacing w:line="276" w:lineRule="auto"/>
        <w:ind w:firstLine="708"/>
        <w:jc w:val="both"/>
        <w:rPr>
          <w:rFonts w:eastAsiaTheme="minorHAnsi"/>
          <w:lang w:eastAsia="en-US"/>
        </w:rPr>
      </w:pPr>
      <w:r w:rsidRPr="00027A56">
        <w:rPr>
          <w:rFonts w:eastAsiaTheme="minorHAnsi"/>
          <w:lang w:eastAsia="en-US"/>
        </w:rPr>
        <w:t xml:space="preserve">1.5. При осуществлении закупки услуг по техническому обслуживанию систем (средств, установок) обеспечения пожарной безопасности зданий и сооружений заказчики обязаны </w:t>
      </w:r>
      <w:r w:rsidR="008C7BC7" w:rsidRPr="00027A56">
        <w:rPr>
          <w:rFonts w:eastAsiaTheme="minorHAnsi"/>
          <w:lang w:eastAsia="en-US"/>
        </w:rPr>
        <w:t xml:space="preserve">использовать </w:t>
      </w:r>
      <w:r w:rsidRPr="00027A56">
        <w:rPr>
          <w:rFonts w:eastAsiaTheme="minorHAnsi"/>
          <w:lang w:eastAsia="en-US"/>
        </w:rPr>
        <w:t>типовой контракт, утвержденный приказом Министерства Российской Федерации по делам гражданской обороны, чрезвычайным ситуациям и ликвидации последствий стихийных бедствий от 12.10.2020 № 756.</w:t>
      </w:r>
    </w:p>
    <w:p w:rsidR="004F6C8B" w:rsidRPr="00027A56" w:rsidRDefault="003076E5" w:rsidP="004F0090">
      <w:pPr>
        <w:autoSpaceDE w:val="0"/>
        <w:autoSpaceDN w:val="0"/>
        <w:adjustRightInd w:val="0"/>
        <w:spacing w:line="276" w:lineRule="auto"/>
        <w:ind w:firstLine="709"/>
        <w:jc w:val="both"/>
        <w:rPr>
          <w:rFonts w:eastAsiaTheme="minorHAnsi"/>
          <w:lang w:eastAsia="en-US"/>
        </w:rPr>
      </w:pPr>
      <w:r w:rsidRPr="00027A56">
        <w:rPr>
          <w:rFonts w:eastAsiaTheme="minorHAnsi"/>
          <w:lang w:eastAsia="en-US"/>
        </w:rPr>
        <w:t>1.6</w:t>
      </w:r>
      <w:r w:rsidR="00BD615F" w:rsidRPr="00027A56">
        <w:rPr>
          <w:rFonts w:eastAsiaTheme="minorHAnsi"/>
          <w:lang w:eastAsia="en-US"/>
        </w:rPr>
        <w:t xml:space="preserve">. </w:t>
      </w:r>
      <w:r w:rsidR="005516D9" w:rsidRPr="00027A56">
        <w:rPr>
          <w:rFonts w:eastAsiaTheme="minorHAnsi"/>
          <w:lang w:eastAsia="en-US"/>
        </w:rPr>
        <w:t>Методические рекомендации содержат перечень критериев оценки и показателей критериев оценки, примерные формы, рекомендуемые для включения заказчиками</w:t>
      </w:r>
      <w:r w:rsidR="00FC5D21" w:rsidRPr="00027A56">
        <w:rPr>
          <w:rFonts w:eastAsiaTheme="minorHAnsi"/>
          <w:lang w:eastAsia="en-US"/>
        </w:rPr>
        <w:t xml:space="preserve"> </w:t>
      </w:r>
      <w:r w:rsidR="004F0090" w:rsidRPr="00027A56">
        <w:rPr>
          <w:rFonts w:eastAsiaTheme="minorHAnsi"/>
          <w:lang w:eastAsia="en-US"/>
        </w:rPr>
        <w:br/>
      </w:r>
      <w:r w:rsidR="005516D9" w:rsidRPr="00027A56">
        <w:rPr>
          <w:rFonts w:eastAsiaTheme="minorHAnsi"/>
          <w:lang w:eastAsia="en-US"/>
        </w:rPr>
        <w:t xml:space="preserve">в конкурсную документацию. Значимость критериев оценки установлена в соответствии </w:t>
      </w:r>
      <w:r w:rsidR="004F0090" w:rsidRPr="00027A56">
        <w:rPr>
          <w:rFonts w:eastAsiaTheme="minorHAnsi"/>
          <w:lang w:eastAsia="en-US"/>
        </w:rPr>
        <w:br/>
      </w:r>
      <w:r w:rsidR="005516D9" w:rsidRPr="00027A56">
        <w:rPr>
          <w:rFonts w:eastAsiaTheme="minorHAnsi"/>
          <w:lang w:eastAsia="en-US"/>
        </w:rPr>
        <w:t xml:space="preserve">с </w:t>
      </w:r>
      <w:hyperlink r:id="rId11" w:history="1">
        <w:r w:rsidR="005516D9" w:rsidRPr="00027A56">
          <w:rPr>
            <w:rFonts w:eastAsiaTheme="minorHAnsi"/>
            <w:lang w:eastAsia="en-US"/>
          </w:rPr>
          <w:t>постановлением</w:t>
        </w:r>
      </w:hyperlink>
      <w:r w:rsidR="005516D9" w:rsidRPr="00027A56">
        <w:rPr>
          <w:rFonts w:eastAsiaTheme="minorHAnsi"/>
          <w:lang w:eastAsia="en-US"/>
        </w:rPr>
        <w:t xml:space="preserve"> Правительства Российской Федерации от 28.11.2013 </w:t>
      </w:r>
      <w:r w:rsidR="0012400D" w:rsidRPr="00027A56">
        <w:rPr>
          <w:rFonts w:eastAsiaTheme="minorHAnsi"/>
          <w:lang w:eastAsia="en-US"/>
        </w:rPr>
        <w:t>№</w:t>
      </w:r>
      <w:r w:rsidR="005516D9" w:rsidRPr="00027A56">
        <w:rPr>
          <w:rFonts w:eastAsiaTheme="minorHAnsi"/>
          <w:lang w:eastAsia="en-US"/>
        </w:rPr>
        <w:t xml:space="preserve"> 1085 </w:t>
      </w:r>
      <w:r w:rsidR="0012400D" w:rsidRPr="00027A56">
        <w:rPr>
          <w:rFonts w:eastAsiaTheme="minorHAnsi"/>
          <w:lang w:eastAsia="en-US"/>
        </w:rPr>
        <w:t>«</w:t>
      </w:r>
      <w:r w:rsidR="005516D9" w:rsidRPr="00027A56">
        <w:rPr>
          <w:rFonts w:eastAsiaTheme="minorHAnsi"/>
          <w:lang w:eastAsia="en-US"/>
        </w:rPr>
        <w:t>Об утверждении Правил оценки заявок, окончательных предложений участников закупки товаров, работ, услуг для обеспечения государственных и муниципальных нужд</w:t>
      </w:r>
      <w:r w:rsidR="0012400D" w:rsidRPr="00027A56">
        <w:rPr>
          <w:rFonts w:eastAsiaTheme="minorHAnsi"/>
          <w:lang w:eastAsia="en-US"/>
        </w:rPr>
        <w:t>»</w:t>
      </w:r>
      <w:r w:rsidR="005516D9" w:rsidRPr="00027A56">
        <w:rPr>
          <w:rFonts w:eastAsiaTheme="minorHAnsi"/>
          <w:lang w:eastAsia="en-US"/>
        </w:rPr>
        <w:t xml:space="preserve"> </w:t>
      </w:r>
      <w:r w:rsidR="00F80388" w:rsidRPr="00027A56">
        <w:rPr>
          <w:rFonts w:eastAsiaTheme="minorHAnsi"/>
          <w:lang w:eastAsia="en-US"/>
        </w:rPr>
        <w:br/>
      </w:r>
      <w:r w:rsidR="005516D9" w:rsidRPr="00027A56">
        <w:rPr>
          <w:rFonts w:eastAsiaTheme="minorHAnsi"/>
          <w:lang w:eastAsia="en-US"/>
        </w:rPr>
        <w:t>(далее - Постановление № 1085).</w:t>
      </w:r>
    </w:p>
    <w:p w:rsidR="005516D9" w:rsidRPr="00027A56" w:rsidRDefault="005516D9" w:rsidP="004F0090">
      <w:pPr>
        <w:autoSpaceDE w:val="0"/>
        <w:autoSpaceDN w:val="0"/>
        <w:adjustRightInd w:val="0"/>
        <w:spacing w:line="276" w:lineRule="auto"/>
        <w:ind w:firstLine="709"/>
        <w:jc w:val="both"/>
        <w:rPr>
          <w:rFonts w:eastAsiaTheme="minorHAnsi"/>
          <w:lang w:eastAsia="en-US"/>
        </w:rPr>
      </w:pPr>
      <w:r w:rsidRPr="00027A56">
        <w:rPr>
          <w:rFonts w:eastAsiaTheme="minorHAnsi"/>
          <w:lang w:eastAsia="en-US"/>
        </w:rPr>
        <w:t xml:space="preserve">Правила оценки заявок участников </w:t>
      </w:r>
      <w:r w:rsidR="00216CB0" w:rsidRPr="00027A56">
        <w:t>конкурса</w:t>
      </w:r>
      <w:r w:rsidR="00216CB0" w:rsidRPr="00027A56">
        <w:rPr>
          <w:rFonts w:eastAsiaTheme="minorHAnsi"/>
          <w:lang w:eastAsia="en-US"/>
        </w:rPr>
        <w:t xml:space="preserve"> </w:t>
      </w:r>
      <w:r w:rsidRPr="00027A56">
        <w:rPr>
          <w:rFonts w:eastAsiaTheme="minorHAnsi"/>
          <w:lang w:eastAsia="en-US"/>
        </w:rPr>
        <w:t>услуг</w:t>
      </w:r>
      <w:r w:rsidR="00BD3605" w:rsidRPr="00027A56">
        <w:rPr>
          <w:rFonts w:eastAsiaTheme="minorHAnsi"/>
          <w:lang w:eastAsia="en-US"/>
        </w:rPr>
        <w:t xml:space="preserve"> по техническому обслуживанию </w:t>
      </w:r>
      <w:r w:rsidR="00D929E5" w:rsidRPr="00027A56">
        <w:rPr>
          <w:rFonts w:eastAsiaTheme="minorHAnsi"/>
          <w:lang w:eastAsia="en-US"/>
        </w:rPr>
        <w:t>комплексных</w:t>
      </w:r>
      <w:r w:rsidR="00BD3605" w:rsidRPr="00027A56">
        <w:rPr>
          <w:rFonts w:eastAsiaTheme="minorHAnsi"/>
          <w:lang w:eastAsia="en-US"/>
        </w:rPr>
        <w:t xml:space="preserve"> систем обеспечения безопасности</w:t>
      </w:r>
      <w:r w:rsidRPr="00027A56">
        <w:rPr>
          <w:rFonts w:eastAsiaTheme="minorHAnsi"/>
          <w:lang w:eastAsia="en-US"/>
        </w:rPr>
        <w:t xml:space="preserve">, количество показателей и их значимость определяются заказчиками Санкт-Петербурга самостоятельно исходя из </w:t>
      </w:r>
      <w:r w:rsidR="00CC7EC9" w:rsidRPr="00027A56">
        <w:rPr>
          <w:rFonts w:eastAsiaTheme="minorHAnsi"/>
          <w:lang w:eastAsia="en-US"/>
        </w:rPr>
        <w:t>объекта</w:t>
      </w:r>
      <w:r w:rsidRPr="00027A56">
        <w:rPr>
          <w:rFonts w:eastAsiaTheme="minorHAnsi"/>
          <w:lang w:eastAsia="en-US"/>
        </w:rPr>
        <w:t xml:space="preserve"> закупки.</w:t>
      </w:r>
    </w:p>
    <w:p w:rsidR="004F6C8B" w:rsidRPr="00027A56" w:rsidRDefault="004F6C8B" w:rsidP="004F6C8B">
      <w:pPr>
        <w:autoSpaceDE w:val="0"/>
        <w:autoSpaceDN w:val="0"/>
        <w:adjustRightInd w:val="0"/>
        <w:spacing w:line="276" w:lineRule="auto"/>
        <w:ind w:firstLine="540"/>
        <w:jc w:val="both"/>
        <w:rPr>
          <w:rFonts w:eastAsiaTheme="minorHAnsi"/>
          <w:lang w:eastAsia="en-US"/>
        </w:rPr>
      </w:pPr>
    </w:p>
    <w:p w:rsidR="002742AC" w:rsidRPr="00027A56" w:rsidRDefault="002742AC" w:rsidP="001F3F2B">
      <w:pPr>
        <w:autoSpaceDE w:val="0"/>
        <w:autoSpaceDN w:val="0"/>
        <w:adjustRightInd w:val="0"/>
        <w:spacing w:before="280" w:line="276" w:lineRule="auto"/>
        <w:ind w:firstLine="540"/>
        <w:jc w:val="both"/>
        <w:rPr>
          <w:rFonts w:eastAsiaTheme="minorHAnsi"/>
          <w:lang w:eastAsia="en-US"/>
        </w:rPr>
      </w:pPr>
    </w:p>
    <w:p w:rsidR="002742AC" w:rsidRPr="00027A56" w:rsidRDefault="002742AC" w:rsidP="001F3F2B">
      <w:pPr>
        <w:autoSpaceDE w:val="0"/>
        <w:autoSpaceDN w:val="0"/>
        <w:adjustRightInd w:val="0"/>
        <w:spacing w:before="280" w:line="276" w:lineRule="auto"/>
        <w:ind w:firstLine="540"/>
        <w:jc w:val="both"/>
        <w:rPr>
          <w:rFonts w:eastAsiaTheme="minorHAnsi"/>
          <w:lang w:eastAsia="en-US"/>
        </w:rPr>
      </w:pPr>
    </w:p>
    <w:p w:rsidR="002742AC" w:rsidRPr="00027A56" w:rsidRDefault="002742AC" w:rsidP="001F3F2B">
      <w:pPr>
        <w:autoSpaceDE w:val="0"/>
        <w:autoSpaceDN w:val="0"/>
        <w:adjustRightInd w:val="0"/>
        <w:spacing w:before="280" w:line="276" w:lineRule="auto"/>
        <w:ind w:firstLine="540"/>
        <w:jc w:val="both"/>
        <w:rPr>
          <w:rFonts w:eastAsiaTheme="minorHAnsi"/>
          <w:lang w:eastAsia="en-US"/>
        </w:rPr>
      </w:pPr>
    </w:p>
    <w:p w:rsidR="002742AC" w:rsidRPr="00027A56" w:rsidRDefault="002742AC" w:rsidP="001F3F2B">
      <w:pPr>
        <w:autoSpaceDE w:val="0"/>
        <w:autoSpaceDN w:val="0"/>
        <w:adjustRightInd w:val="0"/>
        <w:spacing w:before="280" w:line="276" w:lineRule="auto"/>
        <w:ind w:firstLine="540"/>
        <w:jc w:val="both"/>
        <w:rPr>
          <w:rFonts w:eastAsiaTheme="minorHAnsi"/>
          <w:lang w:eastAsia="en-US"/>
        </w:rPr>
      </w:pPr>
    </w:p>
    <w:p w:rsidR="002742AC" w:rsidRPr="00027A56" w:rsidRDefault="002742AC" w:rsidP="001F3F2B">
      <w:pPr>
        <w:autoSpaceDE w:val="0"/>
        <w:autoSpaceDN w:val="0"/>
        <w:adjustRightInd w:val="0"/>
        <w:spacing w:before="280" w:line="276" w:lineRule="auto"/>
        <w:ind w:firstLine="540"/>
        <w:jc w:val="both"/>
        <w:rPr>
          <w:rFonts w:eastAsiaTheme="minorHAnsi"/>
          <w:lang w:eastAsia="en-US"/>
        </w:rPr>
      </w:pPr>
    </w:p>
    <w:p w:rsidR="002742AC" w:rsidRPr="00027A56" w:rsidRDefault="002742AC" w:rsidP="001F3F2B">
      <w:pPr>
        <w:autoSpaceDE w:val="0"/>
        <w:autoSpaceDN w:val="0"/>
        <w:adjustRightInd w:val="0"/>
        <w:spacing w:before="280" w:line="276" w:lineRule="auto"/>
        <w:ind w:firstLine="540"/>
        <w:jc w:val="both"/>
        <w:rPr>
          <w:rFonts w:eastAsiaTheme="minorHAnsi"/>
          <w:lang w:eastAsia="en-US"/>
        </w:rPr>
      </w:pPr>
    </w:p>
    <w:p w:rsidR="002742AC" w:rsidRPr="00027A56" w:rsidRDefault="002742AC" w:rsidP="001F3F2B">
      <w:pPr>
        <w:spacing w:after="160" w:line="276" w:lineRule="auto"/>
        <w:rPr>
          <w:rFonts w:eastAsiaTheme="minorHAnsi"/>
          <w:lang w:eastAsia="en-US"/>
        </w:rPr>
      </w:pPr>
      <w:r w:rsidRPr="00027A56">
        <w:rPr>
          <w:rFonts w:eastAsiaTheme="minorHAnsi"/>
          <w:lang w:eastAsia="en-US"/>
        </w:rPr>
        <w:br w:type="page"/>
      </w:r>
    </w:p>
    <w:p w:rsidR="0032639A" w:rsidRPr="00027A56" w:rsidRDefault="0032639A" w:rsidP="0032639A">
      <w:pPr>
        <w:spacing w:line="276" w:lineRule="auto"/>
        <w:jc w:val="center"/>
      </w:pPr>
      <w:r w:rsidRPr="00027A56">
        <w:lastRenderedPageBreak/>
        <w:t>Раздел 1. Информация о заказчике, специализированной организации</w:t>
      </w:r>
    </w:p>
    <w:p w:rsidR="0032639A" w:rsidRPr="00027A56" w:rsidRDefault="0032639A" w:rsidP="0032639A">
      <w:pPr>
        <w:spacing w:line="276" w:lineRule="auto"/>
        <w:jc w:val="center"/>
      </w:pPr>
      <w:r w:rsidRPr="00027A56">
        <w:t xml:space="preserve"> (в случае ее привлечения заказчиком), уполномоченном органе. </w:t>
      </w:r>
    </w:p>
    <w:p w:rsidR="0032639A" w:rsidRPr="00027A56" w:rsidRDefault="0032639A" w:rsidP="0032639A">
      <w:pPr>
        <w:spacing w:line="276" w:lineRule="auto"/>
        <w:jc w:val="center"/>
      </w:pPr>
    </w:p>
    <w:p w:rsidR="0032639A" w:rsidRPr="00027A56" w:rsidRDefault="0032639A" w:rsidP="004F0090">
      <w:pPr>
        <w:spacing w:line="276" w:lineRule="auto"/>
        <w:ind w:firstLine="709"/>
        <w:jc w:val="both"/>
      </w:pPr>
      <w:r w:rsidRPr="00027A56">
        <w:t xml:space="preserve">1.1. Заказчик &lt;1&gt;:    </w:t>
      </w:r>
    </w:p>
    <w:p w:rsidR="0032639A" w:rsidRPr="00027A56" w:rsidRDefault="0032639A" w:rsidP="004F0090">
      <w:pPr>
        <w:spacing w:before="200" w:line="276" w:lineRule="auto"/>
        <w:ind w:firstLine="709"/>
        <w:jc w:val="both"/>
      </w:pPr>
      <w:r w:rsidRPr="00027A56">
        <w:t>--------------------------------</w:t>
      </w:r>
    </w:p>
    <w:p w:rsidR="0032639A" w:rsidRPr="00027A56" w:rsidRDefault="0032639A" w:rsidP="004F0090">
      <w:pPr>
        <w:spacing w:before="200" w:line="276" w:lineRule="auto"/>
        <w:ind w:firstLine="709"/>
        <w:jc w:val="both"/>
      </w:pPr>
      <w:r w:rsidRPr="00027A56">
        <w:t xml:space="preserve">&lt;1&gt; Указывается наименование заказчика, к компетенции которого в соответствии с </w:t>
      </w:r>
      <w:hyperlink r:id="rId12">
        <w:r w:rsidRPr="00027A56">
          <w:t>Законом</w:t>
        </w:r>
      </w:hyperlink>
      <w:r w:rsidRPr="00027A56">
        <w:t xml:space="preserve"> относится определение </w:t>
      </w:r>
      <w:r w:rsidR="00E727AD" w:rsidRPr="00027A56">
        <w:t>исполнителей</w:t>
      </w:r>
      <w:r w:rsidR="00886A53" w:rsidRPr="00027A56">
        <w:t xml:space="preserve"> </w:t>
      </w:r>
      <w:r w:rsidRPr="00027A56">
        <w:t xml:space="preserve">по объекту закупки. Наименование заказчика указывается в соответствии с </w:t>
      </w:r>
      <w:hyperlink r:id="rId13">
        <w:r w:rsidRPr="00027A56">
          <w:t>постановлением</w:t>
        </w:r>
      </w:hyperlink>
      <w:r w:rsidRPr="00027A56">
        <w:t xml:space="preserve"> Губернатора Санкт-Петербурга от 31.05.2012 № 36-пг «О структуре исполнительных органов государственной власти Санкт-Петербурга» или в соответствии с учредительными документами.</w:t>
      </w:r>
    </w:p>
    <w:p w:rsidR="00EF67D9" w:rsidRPr="00027A56" w:rsidRDefault="0032639A" w:rsidP="00EF67D9">
      <w:pPr>
        <w:spacing w:line="276" w:lineRule="auto"/>
        <w:ind w:firstLine="709"/>
        <w:jc w:val="both"/>
      </w:pPr>
      <w:r w:rsidRPr="00027A56">
        <w:t>1) мес</w:t>
      </w:r>
      <w:r w:rsidR="00EF67D9" w:rsidRPr="00027A56">
        <w:t>то нахождения и почтовый адрес:</w:t>
      </w:r>
    </w:p>
    <w:p w:rsidR="00EF67D9" w:rsidRPr="00027A56" w:rsidRDefault="00EF67D9" w:rsidP="00EF67D9">
      <w:pPr>
        <w:spacing w:line="276" w:lineRule="auto"/>
        <w:ind w:firstLine="709"/>
        <w:jc w:val="both"/>
      </w:pPr>
      <w:r w:rsidRPr="00027A56">
        <w:t>2) контактное лицо:</w:t>
      </w:r>
    </w:p>
    <w:p w:rsidR="00EF67D9" w:rsidRPr="00027A56" w:rsidRDefault="00EF67D9" w:rsidP="00EF67D9">
      <w:pPr>
        <w:spacing w:line="276" w:lineRule="auto"/>
        <w:ind w:firstLine="709"/>
        <w:jc w:val="both"/>
      </w:pPr>
      <w:r w:rsidRPr="00027A56">
        <w:t>3) контактный телефон/факс:</w:t>
      </w:r>
    </w:p>
    <w:p w:rsidR="0032639A" w:rsidRPr="00027A56" w:rsidRDefault="0032639A" w:rsidP="00EF67D9">
      <w:pPr>
        <w:spacing w:line="276" w:lineRule="auto"/>
        <w:ind w:firstLine="709"/>
        <w:jc w:val="both"/>
      </w:pPr>
      <w:r w:rsidRPr="00027A56">
        <w:t>4) адрес электронной почты:</w:t>
      </w:r>
    </w:p>
    <w:p w:rsidR="0032639A" w:rsidRPr="00027A56" w:rsidRDefault="0032639A" w:rsidP="004F0090">
      <w:pPr>
        <w:spacing w:before="200" w:line="276" w:lineRule="auto"/>
        <w:ind w:firstLine="709"/>
        <w:jc w:val="both"/>
      </w:pPr>
      <w:r w:rsidRPr="00027A56">
        <w:t xml:space="preserve">1.2. Специализированная организация &lt;2&gt;:   </w:t>
      </w:r>
    </w:p>
    <w:p w:rsidR="0032639A" w:rsidRPr="00027A56" w:rsidRDefault="0032639A" w:rsidP="004F0090">
      <w:pPr>
        <w:spacing w:before="200" w:line="276" w:lineRule="auto"/>
        <w:ind w:firstLine="709"/>
        <w:jc w:val="both"/>
      </w:pPr>
      <w:r w:rsidRPr="00027A56">
        <w:t xml:space="preserve">  --------------------------------</w:t>
      </w:r>
    </w:p>
    <w:p w:rsidR="0032639A" w:rsidRPr="00027A56" w:rsidRDefault="0032639A" w:rsidP="004F0090">
      <w:pPr>
        <w:spacing w:line="276" w:lineRule="auto"/>
        <w:ind w:firstLine="709"/>
        <w:jc w:val="both"/>
      </w:pPr>
      <w:r w:rsidRPr="00027A56">
        <w:t>&lt;2&gt; Указывается в случае привлечения заказчиком специализированной организации.</w:t>
      </w:r>
    </w:p>
    <w:p w:rsidR="00EF67D9" w:rsidRPr="00027A56" w:rsidRDefault="00EF67D9" w:rsidP="004F0090">
      <w:pPr>
        <w:spacing w:line="276" w:lineRule="auto"/>
        <w:ind w:firstLine="709"/>
        <w:jc w:val="both"/>
      </w:pPr>
    </w:p>
    <w:p w:rsidR="00EF67D9" w:rsidRPr="00027A56" w:rsidRDefault="0032639A" w:rsidP="00EF67D9">
      <w:pPr>
        <w:spacing w:line="276" w:lineRule="auto"/>
        <w:ind w:firstLine="709"/>
        <w:jc w:val="both"/>
      </w:pPr>
      <w:r w:rsidRPr="00027A56">
        <w:t>1) мес</w:t>
      </w:r>
      <w:r w:rsidR="00EF67D9" w:rsidRPr="00027A56">
        <w:t>то нахождения и почтовый адрес:</w:t>
      </w:r>
    </w:p>
    <w:p w:rsidR="00EF67D9" w:rsidRPr="00027A56" w:rsidRDefault="00EF67D9" w:rsidP="00EF67D9">
      <w:pPr>
        <w:spacing w:line="276" w:lineRule="auto"/>
        <w:ind w:firstLine="709"/>
        <w:jc w:val="both"/>
      </w:pPr>
      <w:r w:rsidRPr="00027A56">
        <w:t>2) контактное лицо:</w:t>
      </w:r>
    </w:p>
    <w:p w:rsidR="00EF67D9" w:rsidRPr="00027A56" w:rsidRDefault="00EF67D9" w:rsidP="00EF67D9">
      <w:pPr>
        <w:spacing w:line="276" w:lineRule="auto"/>
        <w:ind w:firstLine="709"/>
        <w:jc w:val="both"/>
      </w:pPr>
      <w:r w:rsidRPr="00027A56">
        <w:t>3) контактный телефон/факс:</w:t>
      </w:r>
    </w:p>
    <w:p w:rsidR="0032639A" w:rsidRPr="00027A56" w:rsidRDefault="0032639A" w:rsidP="00EF67D9">
      <w:pPr>
        <w:spacing w:line="276" w:lineRule="auto"/>
        <w:ind w:firstLine="709"/>
        <w:jc w:val="both"/>
      </w:pPr>
      <w:r w:rsidRPr="00027A56">
        <w:t>4) адрес электронной почты:</w:t>
      </w:r>
    </w:p>
    <w:p w:rsidR="0032639A" w:rsidRPr="00027A56" w:rsidRDefault="0032639A" w:rsidP="004F0090">
      <w:pPr>
        <w:spacing w:line="276" w:lineRule="auto"/>
        <w:ind w:firstLine="709"/>
        <w:jc w:val="both"/>
      </w:pPr>
    </w:p>
    <w:p w:rsidR="0032639A" w:rsidRPr="00027A56" w:rsidRDefault="0032639A" w:rsidP="004F0090">
      <w:pPr>
        <w:spacing w:line="276" w:lineRule="auto"/>
        <w:ind w:firstLine="709"/>
        <w:jc w:val="both"/>
      </w:pPr>
      <w:r w:rsidRPr="00027A56">
        <w:t>1.3. Уполномоченный орган</w:t>
      </w:r>
      <w:r w:rsidR="002D4654" w:rsidRPr="00027A56">
        <w:t xml:space="preserve"> &lt;3&gt;</w:t>
      </w:r>
      <w:r w:rsidRPr="00027A56">
        <w:t xml:space="preserve">:   </w:t>
      </w:r>
    </w:p>
    <w:p w:rsidR="0032639A" w:rsidRPr="00027A56" w:rsidRDefault="0032639A" w:rsidP="004F0090">
      <w:pPr>
        <w:spacing w:before="200" w:line="276" w:lineRule="auto"/>
        <w:ind w:firstLine="709"/>
        <w:jc w:val="both"/>
      </w:pPr>
      <w:r w:rsidRPr="00027A56">
        <w:t xml:space="preserve">Например: Комитет по государственному заказу Санкт-Петербурга </w:t>
      </w:r>
    </w:p>
    <w:p w:rsidR="0032639A" w:rsidRPr="00027A56" w:rsidRDefault="0032639A" w:rsidP="004F0090">
      <w:pPr>
        <w:spacing w:before="200" w:line="276" w:lineRule="auto"/>
        <w:ind w:firstLine="709"/>
        <w:jc w:val="both"/>
      </w:pPr>
      <w:r w:rsidRPr="00027A56">
        <w:t>--------------------------------</w:t>
      </w:r>
    </w:p>
    <w:p w:rsidR="0032639A" w:rsidRPr="00027A56" w:rsidRDefault="0032639A" w:rsidP="004F0090">
      <w:pPr>
        <w:spacing w:before="200" w:line="276" w:lineRule="auto"/>
        <w:ind w:firstLine="709"/>
        <w:jc w:val="both"/>
      </w:pPr>
      <w:r w:rsidRPr="00027A56">
        <w:t xml:space="preserve">&lt;3&gt; Указывается в случае осуществления определения </w:t>
      </w:r>
      <w:r w:rsidR="00E727AD" w:rsidRPr="00027A56">
        <w:t>исполнителей</w:t>
      </w:r>
      <w:r w:rsidRPr="00027A56">
        <w:t xml:space="preserve"> уполномоченным органом.</w:t>
      </w:r>
      <w:r w:rsidR="005B165E" w:rsidRPr="00027A56">
        <w:t xml:space="preserve"> </w:t>
      </w:r>
    </w:p>
    <w:p w:rsidR="0032639A" w:rsidRPr="00027A56" w:rsidRDefault="0032639A" w:rsidP="004F0090">
      <w:pPr>
        <w:spacing w:line="276" w:lineRule="auto"/>
        <w:ind w:firstLine="709"/>
        <w:jc w:val="both"/>
      </w:pPr>
    </w:p>
    <w:p w:rsidR="00EF67D9" w:rsidRPr="00027A56" w:rsidRDefault="0032639A" w:rsidP="00EF67D9">
      <w:pPr>
        <w:spacing w:line="276" w:lineRule="auto"/>
        <w:ind w:firstLine="709"/>
        <w:jc w:val="both"/>
      </w:pPr>
      <w:r w:rsidRPr="00027A56">
        <w:t>1) мест</w:t>
      </w:r>
      <w:r w:rsidR="00EF67D9" w:rsidRPr="00027A56">
        <w:t xml:space="preserve">о нахождения и почтовый адрес: </w:t>
      </w:r>
    </w:p>
    <w:p w:rsidR="00EF67D9" w:rsidRPr="00027A56" w:rsidRDefault="0032639A" w:rsidP="00EF67D9">
      <w:pPr>
        <w:spacing w:line="276" w:lineRule="auto"/>
        <w:ind w:firstLine="709"/>
        <w:jc w:val="both"/>
      </w:pPr>
      <w:r w:rsidRPr="00027A56">
        <w:t>2) контактн</w:t>
      </w:r>
      <w:r w:rsidR="00EF67D9" w:rsidRPr="00027A56">
        <w:t>ое лицо:</w:t>
      </w:r>
    </w:p>
    <w:p w:rsidR="00EF67D9" w:rsidRPr="00027A56" w:rsidRDefault="00EF67D9" w:rsidP="00EF67D9">
      <w:pPr>
        <w:spacing w:line="276" w:lineRule="auto"/>
        <w:ind w:firstLine="709"/>
        <w:jc w:val="both"/>
      </w:pPr>
      <w:r w:rsidRPr="00027A56">
        <w:t>3) контактный телефон/факс:</w:t>
      </w:r>
    </w:p>
    <w:p w:rsidR="0032639A" w:rsidRPr="00027A56" w:rsidRDefault="0032639A" w:rsidP="00EF67D9">
      <w:pPr>
        <w:spacing w:line="276" w:lineRule="auto"/>
        <w:ind w:firstLine="709"/>
        <w:jc w:val="both"/>
      </w:pPr>
      <w:r w:rsidRPr="00027A56">
        <w:t>4) адрес электронной почты:</w:t>
      </w:r>
    </w:p>
    <w:p w:rsidR="0032639A" w:rsidRPr="00027A56" w:rsidRDefault="0032639A" w:rsidP="004F0090">
      <w:pPr>
        <w:spacing w:before="200" w:line="276" w:lineRule="auto"/>
        <w:ind w:firstLine="709"/>
        <w:jc w:val="both"/>
      </w:pPr>
      <w:r w:rsidRPr="00027A56">
        <w:t>1.4. Информация о контрактной службе, должностном лице, ответственном за осуществление закупки, включая исполнение</w:t>
      </w:r>
      <w:r w:rsidR="00B61F0B" w:rsidRPr="00027A56">
        <w:t xml:space="preserve"> </w:t>
      </w:r>
      <w:r w:rsidRPr="00027A56">
        <w:t>контракта, контрактном управляющем, ответственного за заключение контракта:</w:t>
      </w:r>
    </w:p>
    <w:p w:rsidR="00EF67D9" w:rsidRPr="00027A56" w:rsidRDefault="00EF67D9" w:rsidP="00EF67D9">
      <w:pPr>
        <w:spacing w:line="276" w:lineRule="auto"/>
        <w:ind w:firstLine="709"/>
        <w:jc w:val="both"/>
      </w:pPr>
      <w:r w:rsidRPr="00027A56">
        <w:t>1) ФИО сотрудника:</w:t>
      </w:r>
    </w:p>
    <w:p w:rsidR="0032639A" w:rsidRPr="00027A56" w:rsidRDefault="0032639A" w:rsidP="00EF67D9">
      <w:pPr>
        <w:spacing w:line="276" w:lineRule="auto"/>
        <w:ind w:firstLine="709"/>
        <w:jc w:val="both"/>
      </w:pPr>
      <w:r w:rsidRPr="00027A56">
        <w:t>2) контактный телефон/факс:</w:t>
      </w:r>
    </w:p>
    <w:p w:rsidR="0032639A" w:rsidRPr="00027A56" w:rsidRDefault="0032639A" w:rsidP="00EF67D9">
      <w:pPr>
        <w:spacing w:line="276" w:lineRule="auto"/>
        <w:ind w:firstLine="709"/>
        <w:jc w:val="both"/>
      </w:pPr>
      <w:r w:rsidRPr="00027A56">
        <w:t>3) адрес электронной почты:</w:t>
      </w:r>
    </w:p>
    <w:p w:rsidR="0032639A" w:rsidRPr="00027A56" w:rsidRDefault="0032639A" w:rsidP="004F0090">
      <w:pPr>
        <w:spacing w:before="200" w:line="276" w:lineRule="auto"/>
        <w:ind w:firstLine="709"/>
        <w:jc w:val="both"/>
      </w:pPr>
      <w:r w:rsidRPr="00027A56">
        <w:t>1.5. Компетентной конкурсной комиссией для нас</w:t>
      </w:r>
      <w:r w:rsidR="004F0090" w:rsidRPr="00027A56">
        <w:t>тоящего конкурса является</w:t>
      </w:r>
      <w:r w:rsidRPr="00027A56">
        <w:t>____ &lt;4&gt;.</w:t>
      </w:r>
    </w:p>
    <w:p w:rsidR="0032639A" w:rsidRPr="00027A56" w:rsidRDefault="0032639A" w:rsidP="004F0090">
      <w:pPr>
        <w:spacing w:before="200" w:line="276" w:lineRule="auto"/>
        <w:ind w:firstLine="709"/>
        <w:jc w:val="both"/>
      </w:pPr>
      <w:r w:rsidRPr="00027A56">
        <w:lastRenderedPageBreak/>
        <w:t>--------------------------------</w:t>
      </w:r>
    </w:p>
    <w:p w:rsidR="0032639A" w:rsidRPr="00027A56" w:rsidRDefault="0032639A" w:rsidP="00960895">
      <w:pPr>
        <w:spacing w:line="276" w:lineRule="auto"/>
        <w:ind w:firstLine="709"/>
        <w:jc w:val="both"/>
      </w:pPr>
      <w:r w:rsidRPr="00027A56">
        <w:t xml:space="preserve">&lt;4&gt; Указывается полное точное наименование комиссии заказчика, уполномоченного органа по осуществлению закупок, к компетенции которой в соответствии с </w:t>
      </w:r>
      <w:hyperlink r:id="rId14">
        <w:r w:rsidRPr="00027A56">
          <w:t>Законом</w:t>
        </w:r>
      </w:hyperlink>
      <w:r w:rsidRPr="00027A56">
        <w:t xml:space="preserve"> относится проведение соответствующего конкурса.</w:t>
      </w:r>
    </w:p>
    <w:p w:rsidR="0032639A" w:rsidRPr="00027A56" w:rsidRDefault="0032639A" w:rsidP="004F0090">
      <w:pPr>
        <w:spacing w:line="276" w:lineRule="auto"/>
        <w:ind w:firstLine="709"/>
        <w:jc w:val="center"/>
      </w:pPr>
    </w:p>
    <w:p w:rsidR="0032639A" w:rsidRPr="00027A56" w:rsidRDefault="0032639A" w:rsidP="004F0090">
      <w:pPr>
        <w:spacing w:line="276" w:lineRule="auto"/>
        <w:ind w:firstLine="709"/>
        <w:jc w:val="center"/>
      </w:pPr>
      <w:r w:rsidRPr="00027A56">
        <w:t>Раздел 2. Информация об объекте закупки, начальная (максимальная) цена контракта, начальная цена единиц</w:t>
      </w:r>
      <w:r w:rsidR="003F065F" w:rsidRPr="00027A56">
        <w:t>ы</w:t>
      </w:r>
      <w:r w:rsidRPr="00027A56">
        <w:t xml:space="preserve"> услуги</w:t>
      </w:r>
      <w:r w:rsidR="009B3EC7" w:rsidRPr="00027A56">
        <w:t>, начальная сумма цен единиц услуги, макси</w:t>
      </w:r>
      <w:r w:rsidR="004F0090" w:rsidRPr="00027A56">
        <w:t>мальное значение цены контракта</w:t>
      </w:r>
      <w:r w:rsidR="00405082" w:rsidRPr="00027A56">
        <w:t>.</w:t>
      </w:r>
    </w:p>
    <w:p w:rsidR="0032639A" w:rsidRPr="00027A56" w:rsidRDefault="0032639A" w:rsidP="004F0090">
      <w:pPr>
        <w:spacing w:line="276" w:lineRule="auto"/>
        <w:ind w:firstLine="709"/>
        <w:jc w:val="center"/>
      </w:pPr>
    </w:p>
    <w:p w:rsidR="007263E0" w:rsidRPr="00027A56" w:rsidRDefault="007263E0" w:rsidP="00960895">
      <w:pPr>
        <w:pStyle w:val="ConsPlusNormal"/>
        <w:spacing w:after="120" w:line="276" w:lineRule="auto"/>
        <w:ind w:firstLine="709"/>
        <w:jc w:val="both"/>
        <w:rPr>
          <w:rFonts w:ascii="Times New Roman" w:hAnsi="Times New Roman" w:cs="Times New Roman"/>
          <w:sz w:val="24"/>
          <w:szCs w:val="24"/>
        </w:rPr>
      </w:pPr>
      <w:r w:rsidRPr="00027A56">
        <w:rPr>
          <w:rFonts w:ascii="Times New Roman" w:hAnsi="Times New Roman" w:cs="Times New Roman"/>
          <w:sz w:val="24"/>
          <w:szCs w:val="24"/>
        </w:rPr>
        <w:t>2.1. Объектом закупки является</w:t>
      </w:r>
      <w:r w:rsidRPr="00027A56">
        <w:rPr>
          <w:sz w:val="24"/>
          <w:szCs w:val="24"/>
        </w:rPr>
        <w:t xml:space="preserve"> </w:t>
      </w:r>
      <w:r w:rsidRPr="00027A56">
        <w:rPr>
          <w:rFonts w:ascii="Times New Roman" w:hAnsi="Times New Roman" w:cs="Times New Roman"/>
          <w:sz w:val="24"/>
          <w:szCs w:val="24"/>
        </w:rPr>
        <w:t>право заключения государственного контракта (</w:t>
      </w:r>
      <w:r w:rsidR="004F10F7" w:rsidRPr="00027A56">
        <w:rPr>
          <w:rFonts w:ascii="Times New Roman" w:hAnsi="Times New Roman" w:cs="Times New Roman"/>
          <w:sz w:val="24"/>
          <w:szCs w:val="24"/>
        </w:rPr>
        <w:t xml:space="preserve">контракта) </w:t>
      </w:r>
      <w:r w:rsidRPr="00027A56">
        <w:rPr>
          <w:rFonts w:ascii="Times New Roman" w:hAnsi="Times New Roman" w:cs="Times New Roman"/>
          <w:sz w:val="24"/>
          <w:szCs w:val="24"/>
        </w:rPr>
        <w:t xml:space="preserve">на _____ </w:t>
      </w:r>
      <w:r w:rsidR="00640DE4" w:rsidRPr="00027A56">
        <w:rPr>
          <w:rFonts w:ascii="Times New Roman" w:hAnsi="Times New Roman" w:cs="Times New Roman"/>
          <w:sz w:val="24"/>
          <w:szCs w:val="24"/>
        </w:rPr>
        <w:t>(далее - контракт</w:t>
      </w:r>
      <w:r w:rsidR="004F10F7" w:rsidRPr="00027A56">
        <w:rPr>
          <w:rFonts w:ascii="Times New Roman" w:hAnsi="Times New Roman" w:cs="Times New Roman"/>
          <w:sz w:val="24"/>
          <w:szCs w:val="24"/>
        </w:rPr>
        <w:t>а</w:t>
      </w:r>
      <w:r w:rsidR="00640DE4" w:rsidRPr="00027A56">
        <w:rPr>
          <w:rFonts w:ascii="Times New Roman" w:hAnsi="Times New Roman" w:cs="Times New Roman"/>
          <w:sz w:val="24"/>
          <w:szCs w:val="24"/>
        </w:rPr>
        <w:t xml:space="preserve">) </w:t>
      </w:r>
      <w:r w:rsidRPr="00027A56">
        <w:rPr>
          <w:rFonts w:ascii="Times New Roman" w:hAnsi="Times New Roman" w:cs="Times New Roman"/>
          <w:sz w:val="24"/>
          <w:szCs w:val="24"/>
        </w:rPr>
        <w:t>&lt;</w:t>
      </w:r>
      <w:r w:rsidR="00CC7EC9" w:rsidRPr="00027A56">
        <w:rPr>
          <w:rFonts w:ascii="Times New Roman" w:hAnsi="Times New Roman" w:cs="Times New Roman"/>
          <w:sz w:val="24"/>
          <w:szCs w:val="24"/>
        </w:rPr>
        <w:t>5</w:t>
      </w:r>
      <w:r w:rsidRPr="00027A56">
        <w:rPr>
          <w:rFonts w:ascii="Times New Roman" w:hAnsi="Times New Roman" w:cs="Times New Roman"/>
          <w:sz w:val="24"/>
          <w:szCs w:val="24"/>
        </w:rPr>
        <w:t>&gt;.</w:t>
      </w:r>
    </w:p>
    <w:p w:rsidR="007263E0" w:rsidRPr="00027A56" w:rsidRDefault="007263E0" w:rsidP="004F0090">
      <w:pPr>
        <w:pStyle w:val="ConsPlusNormal"/>
        <w:spacing w:line="276" w:lineRule="auto"/>
        <w:ind w:firstLine="709"/>
        <w:jc w:val="both"/>
        <w:rPr>
          <w:rFonts w:ascii="Times New Roman" w:hAnsi="Times New Roman" w:cs="Times New Roman"/>
          <w:sz w:val="24"/>
          <w:szCs w:val="24"/>
        </w:rPr>
      </w:pPr>
      <w:r w:rsidRPr="00027A56">
        <w:rPr>
          <w:rFonts w:ascii="Times New Roman" w:hAnsi="Times New Roman" w:cs="Times New Roman"/>
          <w:sz w:val="24"/>
          <w:szCs w:val="24"/>
        </w:rPr>
        <w:t>--------------------------------</w:t>
      </w:r>
    </w:p>
    <w:p w:rsidR="00EF67D9" w:rsidRPr="00027A56" w:rsidRDefault="007263E0" w:rsidP="00EF67D9">
      <w:pPr>
        <w:pStyle w:val="ConsPlusNormal"/>
        <w:spacing w:line="276" w:lineRule="auto"/>
        <w:ind w:firstLine="709"/>
        <w:jc w:val="both"/>
        <w:rPr>
          <w:rFonts w:ascii="Times New Roman" w:hAnsi="Times New Roman" w:cs="Times New Roman"/>
          <w:sz w:val="24"/>
          <w:szCs w:val="24"/>
        </w:rPr>
      </w:pPr>
      <w:r w:rsidRPr="00027A56">
        <w:rPr>
          <w:rFonts w:ascii="Times New Roman" w:hAnsi="Times New Roman" w:cs="Times New Roman"/>
          <w:sz w:val="24"/>
          <w:szCs w:val="24"/>
        </w:rPr>
        <w:t>&lt;</w:t>
      </w:r>
      <w:r w:rsidR="00CC7EC9" w:rsidRPr="00027A56">
        <w:rPr>
          <w:rFonts w:ascii="Times New Roman" w:hAnsi="Times New Roman" w:cs="Times New Roman"/>
          <w:sz w:val="24"/>
          <w:szCs w:val="24"/>
        </w:rPr>
        <w:t>5</w:t>
      </w:r>
      <w:r w:rsidRPr="00027A56">
        <w:rPr>
          <w:rFonts w:ascii="Times New Roman" w:hAnsi="Times New Roman" w:cs="Times New Roman"/>
          <w:sz w:val="24"/>
          <w:szCs w:val="24"/>
        </w:rPr>
        <w:t xml:space="preserve">&gt; Указывается точное наименование объекта закупки. Например: </w:t>
      </w:r>
      <w:r w:rsidR="00DF629C" w:rsidRPr="00027A56">
        <w:rPr>
          <w:rFonts w:ascii="Times New Roman" w:hAnsi="Times New Roman" w:cs="Times New Roman"/>
          <w:sz w:val="24"/>
          <w:szCs w:val="24"/>
        </w:rPr>
        <w:t>Объектом</w:t>
      </w:r>
      <w:r w:rsidRPr="00027A56">
        <w:rPr>
          <w:rFonts w:ascii="Times New Roman" w:hAnsi="Times New Roman" w:cs="Times New Roman"/>
          <w:sz w:val="24"/>
          <w:szCs w:val="24"/>
        </w:rPr>
        <w:t xml:space="preserve"> настояще</w:t>
      </w:r>
      <w:r w:rsidR="00DF629C" w:rsidRPr="00027A56">
        <w:rPr>
          <w:rFonts w:ascii="Times New Roman" w:hAnsi="Times New Roman" w:cs="Times New Roman"/>
          <w:sz w:val="24"/>
          <w:szCs w:val="24"/>
        </w:rPr>
        <w:t>й</w:t>
      </w:r>
      <w:r w:rsidRPr="00027A56">
        <w:rPr>
          <w:rFonts w:ascii="Times New Roman" w:hAnsi="Times New Roman" w:cs="Times New Roman"/>
          <w:sz w:val="24"/>
          <w:szCs w:val="24"/>
        </w:rPr>
        <w:t xml:space="preserve"> </w:t>
      </w:r>
      <w:r w:rsidR="00DF629C" w:rsidRPr="00027A56">
        <w:rPr>
          <w:rFonts w:ascii="Times New Roman" w:hAnsi="Times New Roman" w:cs="Times New Roman"/>
          <w:sz w:val="24"/>
          <w:szCs w:val="24"/>
        </w:rPr>
        <w:t>закупки</w:t>
      </w:r>
      <w:r w:rsidRPr="00027A56">
        <w:rPr>
          <w:rFonts w:ascii="Times New Roman" w:hAnsi="Times New Roman" w:cs="Times New Roman"/>
          <w:sz w:val="24"/>
          <w:szCs w:val="24"/>
        </w:rPr>
        <w:t xml:space="preserve"> является право заключения контракта на оказание услуг по техническому обслуживанию комплексных систем обеспечения безопасности в государственном(-ых) бюджетном(-ых) образовательном(-ых</w:t>
      </w:r>
      <w:r w:rsidR="00EF67D9" w:rsidRPr="00027A56">
        <w:rPr>
          <w:rFonts w:ascii="Times New Roman" w:hAnsi="Times New Roman" w:cs="Times New Roman"/>
          <w:sz w:val="24"/>
          <w:szCs w:val="24"/>
        </w:rPr>
        <w:t>) учреждении(-ях) в 20___ году.</w:t>
      </w:r>
    </w:p>
    <w:p w:rsidR="00EF67D9" w:rsidRPr="00027A56" w:rsidRDefault="00EF67D9" w:rsidP="00EF67D9">
      <w:pPr>
        <w:pStyle w:val="ConsPlusNormal"/>
        <w:spacing w:line="276" w:lineRule="auto"/>
        <w:ind w:firstLine="709"/>
        <w:jc w:val="both"/>
        <w:rPr>
          <w:rFonts w:ascii="Times New Roman" w:hAnsi="Times New Roman" w:cs="Times New Roman"/>
          <w:sz w:val="24"/>
          <w:szCs w:val="24"/>
        </w:rPr>
      </w:pPr>
    </w:p>
    <w:p w:rsidR="00EF67D9" w:rsidRPr="00027A56" w:rsidRDefault="00EF00B9" w:rsidP="00EF67D9">
      <w:pPr>
        <w:pStyle w:val="ConsPlusNormal"/>
        <w:spacing w:line="276" w:lineRule="auto"/>
        <w:ind w:firstLine="709"/>
        <w:jc w:val="both"/>
        <w:rPr>
          <w:rFonts w:ascii="Times New Roman" w:hAnsi="Times New Roman" w:cs="Times New Roman"/>
          <w:sz w:val="24"/>
          <w:szCs w:val="24"/>
        </w:rPr>
      </w:pPr>
      <w:r w:rsidRPr="00027A56">
        <w:rPr>
          <w:rFonts w:ascii="Times New Roman" w:hAnsi="Times New Roman" w:cs="Times New Roman"/>
          <w:sz w:val="24"/>
          <w:szCs w:val="24"/>
        </w:rPr>
        <w:t>2.2. Способ определения исполнителя</w:t>
      </w:r>
      <w:r w:rsidR="004E7F92" w:rsidRPr="00027A56">
        <w:rPr>
          <w:rFonts w:ascii="Times New Roman" w:hAnsi="Times New Roman" w:cs="Times New Roman"/>
          <w:sz w:val="24"/>
          <w:szCs w:val="24"/>
        </w:rPr>
        <w:t>:</w:t>
      </w:r>
      <w:r w:rsidRPr="00027A56">
        <w:rPr>
          <w:rFonts w:ascii="Times New Roman" w:hAnsi="Times New Roman" w:cs="Times New Roman"/>
          <w:sz w:val="24"/>
          <w:szCs w:val="24"/>
        </w:rPr>
        <w:t xml:space="preserve"> </w:t>
      </w:r>
      <w:r w:rsidR="004E7F92" w:rsidRPr="00027A56">
        <w:rPr>
          <w:rFonts w:ascii="Times New Roman" w:hAnsi="Times New Roman" w:cs="Times New Roman"/>
          <w:sz w:val="24"/>
          <w:szCs w:val="24"/>
        </w:rPr>
        <w:t>открытый конкурс в электронной форме.</w:t>
      </w:r>
    </w:p>
    <w:p w:rsidR="00EF67D9" w:rsidRPr="00027A56" w:rsidRDefault="00EF67D9" w:rsidP="00EF67D9">
      <w:pPr>
        <w:pStyle w:val="ConsPlusNormal"/>
        <w:spacing w:line="276" w:lineRule="auto"/>
        <w:ind w:firstLine="709"/>
        <w:jc w:val="both"/>
        <w:rPr>
          <w:rFonts w:ascii="Times New Roman" w:hAnsi="Times New Roman" w:cs="Times New Roman"/>
          <w:sz w:val="24"/>
          <w:szCs w:val="24"/>
        </w:rPr>
      </w:pPr>
    </w:p>
    <w:p w:rsidR="00661FE6" w:rsidRPr="00027A56" w:rsidRDefault="00EF00B9" w:rsidP="00EF67D9">
      <w:pPr>
        <w:pStyle w:val="ConsPlusNormal"/>
        <w:spacing w:line="276" w:lineRule="auto"/>
        <w:ind w:firstLine="709"/>
        <w:jc w:val="both"/>
        <w:rPr>
          <w:rFonts w:ascii="Times New Roman" w:hAnsi="Times New Roman" w:cs="Times New Roman"/>
          <w:sz w:val="24"/>
          <w:szCs w:val="24"/>
        </w:rPr>
      </w:pPr>
      <w:r w:rsidRPr="00027A56">
        <w:rPr>
          <w:rFonts w:ascii="Times New Roman" w:hAnsi="Times New Roman" w:cs="Times New Roman"/>
          <w:sz w:val="24"/>
          <w:szCs w:val="24"/>
        </w:rPr>
        <w:t>2</w:t>
      </w:r>
      <w:r w:rsidR="00661FE6" w:rsidRPr="00027A56">
        <w:rPr>
          <w:rFonts w:ascii="Times New Roman" w:hAnsi="Times New Roman" w:cs="Times New Roman"/>
          <w:sz w:val="24"/>
          <w:szCs w:val="24"/>
        </w:rPr>
        <w:t>.</w:t>
      </w:r>
      <w:r w:rsidRPr="00027A56">
        <w:rPr>
          <w:rFonts w:ascii="Times New Roman" w:hAnsi="Times New Roman" w:cs="Times New Roman"/>
          <w:sz w:val="24"/>
          <w:szCs w:val="24"/>
        </w:rPr>
        <w:t>3</w:t>
      </w:r>
      <w:r w:rsidR="00661FE6" w:rsidRPr="00027A56">
        <w:rPr>
          <w:rFonts w:ascii="Times New Roman" w:hAnsi="Times New Roman" w:cs="Times New Roman"/>
          <w:sz w:val="24"/>
          <w:szCs w:val="24"/>
        </w:rPr>
        <w:t>. Начальная (максимальная) цена контракта</w:t>
      </w:r>
      <w:r w:rsidR="00911CC8" w:rsidRPr="00027A56">
        <w:rPr>
          <w:rFonts w:ascii="Times New Roman" w:hAnsi="Times New Roman" w:cs="Times New Roman"/>
          <w:sz w:val="24"/>
          <w:szCs w:val="24"/>
        </w:rPr>
        <w:t xml:space="preserve">, </w:t>
      </w:r>
      <w:r w:rsidR="00530A7F" w:rsidRPr="00027A56">
        <w:rPr>
          <w:rFonts w:ascii="Times New Roman" w:hAnsi="Times New Roman" w:cs="Times New Roman"/>
          <w:sz w:val="24"/>
          <w:szCs w:val="24"/>
        </w:rPr>
        <w:t xml:space="preserve">начальная </w:t>
      </w:r>
      <w:r w:rsidR="00661FE6" w:rsidRPr="00027A56">
        <w:rPr>
          <w:rFonts w:ascii="Times New Roman" w:hAnsi="Times New Roman" w:cs="Times New Roman"/>
          <w:sz w:val="24"/>
          <w:szCs w:val="24"/>
        </w:rPr>
        <w:t>цена единицы услуги</w:t>
      </w:r>
      <w:r w:rsidR="00EB622C" w:rsidRPr="00027A56">
        <w:rPr>
          <w:rFonts w:ascii="Times New Roman" w:hAnsi="Times New Roman" w:cs="Times New Roman"/>
          <w:sz w:val="24"/>
          <w:szCs w:val="24"/>
        </w:rPr>
        <w:t>, начальная сумма цен единиц услуги, максимальное значение цены контракта</w:t>
      </w:r>
      <w:r w:rsidR="00911CC8" w:rsidRPr="00027A56">
        <w:rPr>
          <w:rFonts w:ascii="Times New Roman" w:hAnsi="Times New Roman" w:cs="Times New Roman"/>
          <w:sz w:val="24"/>
          <w:szCs w:val="24"/>
        </w:rPr>
        <w:t xml:space="preserve"> &lt;6&gt;</w:t>
      </w:r>
      <w:r w:rsidR="00661FE6" w:rsidRPr="00027A56">
        <w:rPr>
          <w:rFonts w:ascii="Times New Roman" w:hAnsi="Times New Roman" w:cs="Times New Roman"/>
          <w:sz w:val="24"/>
          <w:szCs w:val="24"/>
        </w:rPr>
        <w:t xml:space="preserve"> (указывается только цифрами), например: 93</w:t>
      </w:r>
      <w:r w:rsidR="00783B2B" w:rsidRPr="00027A56">
        <w:rPr>
          <w:rFonts w:ascii="Times New Roman" w:hAnsi="Times New Roman" w:cs="Times New Roman"/>
          <w:sz w:val="24"/>
          <w:szCs w:val="24"/>
        </w:rPr>
        <w:t> </w:t>
      </w:r>
      <w:r w:rsidR="00661FE6" w:rsidRPr="00027A56">
        <w:rPr>
          <w:rFonts w:ascii="Times New Roman" w:hAnsi="Times New Roman" w:cs="Times New Roman"/>
          <w:sz w:val="24"/>
          <w:szCs w:val="24"/>
        </w:rPr>
        <w:t>325</w:t>
      </w:r>
      <w:r w:rsidR="00783B2B" w:rsidRPr="00027A56">
        <w:rPr>
          <w:rFonts w:ascii="Times New Roman" w:hAnsi="Times New Roman" w:cs="Times New Roman"/>
          <w:sz w:val="24"/>
          <w:szCs w:val="24"/>
        </w:rPr>
        <w:t xml:space="preserve"> </w:t>
      </w:r>
      <w:r w:rsidR="00661FE6" w:rsidRPr="00027A56">
        <w:rPr>
          <w:rFonts w:ascii="Times New Roman" w:hAnsi="Times New Roman" w:cs="Times New Roman"/>
          <w:sz w:val="24"/>
          <w:szCs w:val="24"/>
        </w:rPr>
        <w:t>900,24 рублей</w:t>
      </w:r>
      <w:r w:rsidR="00911CC8" w:rsidRPr="00027A56">
        <w:rPr>
          <w:rFonts w:ascii="Times New Roman" w:hAnsi="Times New Roman" w:cs="Times New Roman"/>
          <w:sz w:val="24"/>
          <w:szCs w:val="24"/>
        </w:rPr>
        <w:t>.</w:t>
      </w:r>
      <w:r w:rsidR="00661FE6" w:rsidRPr="00027A56">
        <w:rPr>
          <w:rFonts w:ascii="Times New Roman" w:hAnsi="Times New Roman" w:cs="Times New Roman"/>
          <w:sz w:val="24"/>
          <w:szCs w:val="24"/>
        </w:rPr>
        <w:t xml:space="preserve"> </w:t>
      </w:r>
    </w:p>
    <w:p w:rsidR="00661FE6" w:rsidRPr="00027A56" w:rsidRDefault="00661FE6" w:rsidP="00960895">
      <w:pPr>
        <w:widowControl w:val="0"/>
        <w:autoSpaceDE w:val="0"/>
        <w:autoSpaceDN w:val="0"/>
        <w:spacing w:before="120" w:line="276" w:lineRule="auto"/>
        <w:ind w:firstLine="709"/>
        <w:jc w:val="both"/>
      </w:pPr>
      <w:r w:rsidRPr="00027A56">
        <w:t>--------------------------------</w:t>
      </w:r>
    </w:p>
    <w:p w:rsidR="00E2769F" w:rsidRPr="00027A56" w:rsidRDefault="00661FE6" w:rsidP="00960895">
      <w:pPr>
        <w:spacing w:before="120" w:line="276" w:lineRule="auto"/>
        <w:ind w:firstLine="709"/>
        <w:jc w:val="both"/>
      </w:pPr>
      <w:r w:rsidRPr="00027A56">
        <w:t>&lt;</w:t>
      </w:r>
      <w:r w:rsidR="00CC7EC9" w:rsidRPr="00027A56">
        <w:t>6</w:t>
      </w:r>
      <w:r w:rsidRPr="00027A56">
        <w:t xml:space="preserve">&gt; </w:t>
      </w:r>
      <w:r w:rsidR="00E2769F" w:rsidRPr="00027A56">
        <w:t xml:space="preserve">В случае, предусмотренном частью 24 статьи 22 Закона, указываются начальная цена единицы услуги, а также начальная сумма цен указанных единиц и максимальное значение </w:t>
      </w:r>
      <w:r w:rsidR="00911CC8" w:rsidRPr="00027A56">
        <w:t>цены контракта, а также указывае</w:t>
      </w:r>
      <w:r w:rsidR="00E2769F" w:rsidRPr="00027A56">
        <w:t xml:space="preserve">тся, что оплата </w:t>
      </w:r>
      <w:r w:rsidR="00911CC8" w:rsidRPr="00027A56">
        <w:t>оказанной</w:t>
      </w:r>
      <w:r w:rsidR="00E2769F" w:rsidRPr="00027A56">
        <w:t xml:space="preserve"> услуги осуществляется по цене единицы услуги исходя из объема фактически </w:t>
      </w:r>
      <w:r w:rsidR="00911CC8" w:rsidRPr="00027A56">
        <w:t>о</w:t>
      </w:r>
      <w:r w:rsidR="00E2769F" w:rsidRPr="00027A56">
        <w:t xml:space="preserve">казанной услуги, но в размере, </w:t>
      </w:r>
      <w:r w:rsidR="00960895" w:rsidRPr="00027A56">
        <w:br/>
      </w:r>
      <w:r w:rsidR="00E2769F" w:rsidRPr="00027A56">
        <w:t>не превышающем максимального значения цены контракта.</w:t>
      </w:r>
    </w:p>
    <w:p w:rsidR="00E2769F" w:rsidRPr="00027A56" w:rsidRDefault="00E2769F" w:rsidP="001C6DAF">
      <w:pPr>
        <w:spacing w:line="276" w:lineRule="auto"/>
        <w:ind w:firstLine="567"/>
        <w:jc w:val="center"/>
      </w:pPr>
    </w:p>
    <w:p w:rsidR="001C6DAF" w:rsidRPr="00027A56" w:rsidRDefault="001C6DAF" w:rsidP="00960895">
      <w:pPr>
        <w:spacing w:line="276" w:lineRule="auto"/>
        <w:ind w:firstLine="567"/>
        <w:jc w:val="center"/>
      </w:pPr>
      <w:r w:rsidRPr="00027A56">
        <w:t xml:space="preserve">Раздел 3. Идентификационный код закупки. </w:t>
      </w:r>
      <w:r w:rsidR="004F0090" w:rsidRPr="00027A56">
        <w:t>Источник финансирования закупки</w:t>
      </w:r>
      <w:r w:rsidR="00405082" w:rsidRPr="00027A56">
        <w:t>.</w:t>
      </w:r>
    </w:p>
    <w:p w:rsidR="00960895" w:rsidRPr="00027A56" w:rsidRDefault="00960895" w:rsidP="00960895">
      <w:pPr>
        <w:spacing w:line="276" w:lineRule="auto"/>
        <w:ind w:firstLine="567"/>
        <w:jc w:val="center"/>
      </w:pPr>
    </w:p>
    <w:p w:rsidR="001C6DAF" w:rsidRPr="00027A56" w:rsidRDefault="001C6DAF" w:rsidP="00960895">
      <w:pPr>
        <w:autoSpaceDE w:val="0"/>
        <w:autoSpaceDN w:val="0"/>
        <w:adjustRightInd w:val="0"/>
        <w:spacing w:line="276" w:lineRule="auto"/>
        <w:ind w:firstLine="709"/>
        <w:jc w:val="both"/>
        <w:rPr>
          <w:rFonts w:eastAsiaTheme="minorHAnsi"/>
          <w:lang w:eastAsia="en-US"/>
        </w:rPr>
      </w:pPr>
      <w:r w:rsidRPr="00027A56">
        <w:t xml:space="preserve">3.1. Идентификационный код закупки </w:t>
      </w:r>
      <w:r w:rsidRPr="00027A56">
        <w:rPr>
          <w:rFonts w:eastAsiaTheme="minorHAnsi"/>
          <w:lang w:eastAsia="en-US"/>
        </w:rPr>
        <w:t>_________________________________.</w:t>
      </w:r>
    </w:p>
    <w:p w:rsidR="006E0891" w:rsidRPr="00027A56" w:rsidRDefault="006E0891" w:rsidP="00960895">
      <w:pPr>
        <w:widowControl w:val="0"/>
        <w:autoSpaceDE w:val="0"/>
        <w:autoSpaceDN w:val="0"/>
        <w:adjustRightInd w:val="0"/>
        <w:spacing w:line="276" w:lineRule="auto"/>
        <w:ind w:firstLine="709"/>
        <w:jc w:val="both"/>
      </w:pPr>
      <w:r w:rsidRPr="00027A56">
        <w:t>Код по Общероссийскому классификатору продукции по видам экономической деятельности (ОКПД2) ОК 034-2014 с указанием вида продукции, соответствующий объекту закупки: с указанием вида продукции, соответствующий объекту закупки: 80.20.10.000 «Услуги систем обеспечения безопасности».</w:t>
      </w:r>
    </w:p>
    <w:p w:rsidR="006E0891" w:rsidRPr="00027A56" w:rsidRDefault="006E0891" w:rsidP="00960895">
      <w:pPr>
        <w:autoSpaceDE w:val="0"/>
        <w:autoSpaceDN w:val="0"/>
        <w:adjustRightInd w:val="0"/>
        <w:spacing w:line="276" w:lineRule="auto"/>
        <w:ind w:firstLine="709"/>
        <w:jc w:val="both"/>
      </w:pPr>
    </w:p>
    <w:p w:rsidR="001C6DAF" w:rsidRPr="00027A56" w:rsidRDefault="001C6DAF" w:rsidP="00960895">
      <w:pPr>
        <w:autoSpaceDE w:val="0"/>
        <w:autoSpaceDN w:val="0"/>
        <w:adjustRightInd w:val="0"/>
        <w:spacing w:line="276" w:lineRule="auto"/>
        <w:ind w:firstLine="709"/>
        <w:outlineLvl w:val="4"/>
      </w:pPr>
      <w:r w:rsidRPr="00027A56">
        <w:t>3.2. Источник финансирования закупки &lt;7&gt;:</w:t>
      </w:r>
    </w:p>
    <w:p w:rsidR="001C6DAF" w:rsidRPr="00027A56" w:rsidRDefault="001C6DAF" w:rsidP="00EF67D9">
      <w:pPr>
        <w:autoSpaceDE w:val="0"/>
        <w:autoSpaceDN w:val="0"/>
        <w:adjustRightInd w:val="0"/>
        <w:spacing w:line="276" w:lineRule="auto"/>
        <w:ind w:firstLine="708"/>
        <w:jc w:val="both"/>
      </w:pPr>
      <w:r w:rsidRPr="00027A56">
        <w:t>--------------------------------</w:t>
      </w:r>
    </w:p>
    <w:p w:rsidR="001C6DAF" w:rsidRPr="00027A56" w:rsidRDefault="001C6DAF" w:rsidP="00960895">
      <w:pPr>
        <w:autoSpaceDE w:val="0"/>
        <w:autoSpaceDN w:val="0"/>
        <w:adjustRightInd w:val="0"/>
        <w:spacing w:line="276" w:lineRule="auto"/>
        <w:ind w:firstLine="709"/>
        <w:jc w:val="both"/>
      </w:pPr>
      <w:r w:rsidRPr="00027A56">
        <w:t xml:space="preserve">&lt;7&gt; </w:t>
      </w:r>
      <w:r w:rsidR="00532C0C" w:rsidRPr="00027A56">
        <w:rPr>
          <w:rFonts w:eastAsia="Calibri"/>
          <w:lang w:eastAsia="en-US"/>
        </w:rPr>
        <w:t>Выбрать вариант с учетом специфики закупки</w:t>
      </w:r>
      <w:r w:rsidRPr="00027A56">
        <w:t>.</w:t>
      </w:r>
    </w:p>
    <w:p w:rsidR="00B50B9E" w:rsidRPr="00027A56" w:rsidRDefault="001C6DAF" w:rsidP="00B50B9E">
      <w:pPr>
        <w:ind w:firstLine="708"/>
        <w:jc w:val="both"/>
      </w:pPr>
      <w:r w:rsidRPr="00027A56">
        <w:t xml:space="preserve">3.2.1. </w:t>
      </w:r>
      <w:r w:rsidR="00B50B9E" w:rsidRPr="00027A56">
        <w:t xml:space="preserve">* Бюджет Санкт-Петербурга </w:t>
      </w:r>
    </w:p>
    <w:p w:rsidR="00B50B9E" w:rsidRPr="00027A56" w:rsidRDefault="00B50B9E" w:rsidP="00B50B9E">
      <w:pPr>
        <w:ind w:firstLine="708"/>
        <w:jc w:val="both"/>
      </w:pPr>
      <w:r w:rsidRPr="00027A56">
        <w:t xml:space="preserve">Бюджет Санкт-Петербурга в соответствии с </w:t>
      </w:r>
      <w:hyperlink r:id="rId15">
        <w:r w:rsidRPr="00027A56">
          <w:t>Законом</w:t>
        </w:r>
      </w:hyperlink>
      <w:r w:rsidRPr="00027A56">
        <w:t xml:space="preserve"> Санкт-Петербурга от ________ </w:t>
      </w:r>
      <w:r w:rsidRPr="00027A56">
        <w:rPr>
          <w:rFonts w:eastAsia="Segoe UI Symbol"/>
        </w:rPr>
        <w:t>№</w:t>
      </w:r>
      <w:r w:rsidRPr="00027A56">
        <w:t xml:space="preserve"> ______ «О бюджете Санкт-Петербурга на 20____ год и на плановый период 20____ и 20___ годов», код раздела/подраздела ______, код целевой статьи ___________, код вида расходов _____________________.</w:t>
      </w:r>
    </w:p>
    <w:p w:rsidR="00B50B9E" w:rsidRPr="00027A56" w:rsidRDefault="00B50B9E" w:rsidP="00B50B9E">
      <w:pPr>
        <w:pStyle w:val="1"/>
        <w:ind w:firstLine="709"/>
        <w:contextualSpacing/>
        <w:jc w:val="both"/>
        <w:rPr>
          <w:sz w:val="24"/>
          <w:szCs w:val="24"/>
        </w:rPr>
      </w:pPr>
      <w:r w:rsidRPr="00027A56">
        <w:rPr>
          <w:sz w:val="24"/>
          <w:szCs w:val="24"/>
        </w:rPr>
        <w:lastRenderedPageBreak/>
        <w:t>*для исполнительных органов государственной власти Санкт-Петербурга, государственных казенных учреждений Санкт-Петербурга; для государственных бюджетных учреждений Санкт-Петербурга в случае проведения закупки в рамках национального проекта.</w:t>
      </w:r>
    </w:p>
    <w:p w:rsidR="00B50B9E" w:rsidRPr="00027A56" w:rsidRDefault="00B50B9E" w:rsidP="00B50B9E">
      <w:pPr>
        <w:pStyle w:val="1"/>
        <w:ind w:firstLine="709"/>
        <w:contextualSpacing/>
        <w:jc w:val="both"/>
        <w:rPr>
          <w:sz w:val="24"/>
          <w:szCs w:val="24"/>
        </w:rPr>
      </w:pPr>
      <w:r w:rsidRPr="00027A56">
        <w:rPr>
          <w:sz w:val="24"/>
          <w:szCs w:val="24"/>
        </w:rPr>
        <w:t>Либо</w:t>
      </w:r>
    </w:p>
    <w:p w:rsidR="00B50B9E" w:rsidRPr="00027A56" w:rsidRDefault="00B50B9E" w:rsidP="00B50B9E">
      <w:pPr>
        <w:pStyle w:val="1"/>
        <w:ind w:firstLine="709"/>
        <w:contextualSpacing/>
        <w:jc w:val="both"/>
        <w:rPr>
          <w:sz w:val="24"/>
          <w:szCs w:val="24"/>
        </w:rPr>
      </w:pPr>
      <w:r w:rsidRPr="00027A56">
        <w:rPr>
          <w:sz w:val="24"/>
          <w:szCs w:val="24"/>
        </w:rPr>
        <w:t>3.2.1.** Внебюджетные средства.</w:t>
      </w:r>
    </w:p>
    <w:p w:rsidR="00B50B9E" w:rsidRPr="00027A56" w:rsidRDefault="00B50B9E" w:rsidP="00B50B9E">
      <w:pPr>
        <w:pStyle w:val="1"/>
        <w:ind w:firstLine="709"/>
        <w:contextualSpacing/>
        <w:jc w:val="both"/>
        <w:rPr>
          <w:sz w:val="24"/>
          <w:szCs w:val="24"/>
        </w:rPr>
      </w:pPr>
      <w:r w:rsidRPr="00027A56">
        <w:rPr>
          <w:sz w:val="24"/>
          <w:szCs w:val="24"/>
        </w:rPr>
        <w:t>Средства бюджетных учреждений.</w:t>
      </w:r>
    </w:p>
    <w:p w:rsidR="00B50B9E" w:rsidRPr="00027A56" w:rsidRDefault="00B50B9E" w:rsidP="00B50B9E">
      <w:pPr>
        <w:pStyle w:val="1"/>
        <w:ind w:firstLine="709"/>
        <w:contextualSpacing/>
        <w:jc w:val="both"/>
        <w:rPr>
          <w:sz w:val="24"/>
          <w:szCs w:val="24"/>
        </w:rPr>
      </w:pPr>
      <w:r w:rsidRPr="00027A56">
        <w:rPr>
          <w:sz w:val="24"/>
          <w:szCs w:val="24"/>
        </w:rPr>
        <w:t xml:space="preserve">Код целевой статьи __________, код вида расходов ____ (Субсидии на иные цели – ______руб.);  </w:t>
      </w:r>
    </w:p>
    <w:p w:rsidR="00B50B9E" w:rsidRPr="00027A56" w:rsidRDefault="00B50B9E" w:rsidP="00B50B9E">
      <w:pPr>
        <w:pStyle w:val="1"/>
        <w:ind w:firstLine="709"/>
        <w:contextualSpacing/>
        <w:jc w:val="both"/>
        <w:rPr>
          <w:sz w:val="24"/>
          <w:szCs w:val="24"/>
        </w:rPr>
      </w:pPr>
      <w:r w:rsidRPr="00027A56">
        <w:rPr>
          <w:sz w:val="24"/>
          <w:szCs w:val="24"/>
        </w:rPr>
        <w:t>Код целевой статьи __________, код вида расходов ___, (Субсидии на финансовое обеспечение выполнения государственного задания – ______ руб.);</w:t>
      </w:r>
    </w:p>
    <w:p w:rsidR="00B50B9E" w:rsidRPr="00027A56" w:rsidRDefault="00B50B9E" w:rsidP="00B50B9E">
      <w:pPr>
        <w:pStyle w:val="1"/>
        <w:ind w:firstLine="709"/>
        <w:contextualSpacing/>
        <w:jc w:val="both"/>
        <w:rPr>
          <w:sz w:val="24"/>
          <w:szCs w:val="24"/>
        </w:rPr>
      </w:pPr>
      <w:r w:rsidRPr="00027A56">
        <w:rPr>
          <w:sz w:val="24"/>
          <w:szCs w:val="24"/>
        </w:rPr>
        <w:t>Код вида расходов _____ (Доходы от иной, приносящей доход деятельности ____ руб.)</w:t>
      </w:r>
    </w:p>
    <w:p w:rsidR="00B50B9E" w:rsidRPr="00027A56" w:rsidRDefault="00B50B9E" w:rsidP="00B50B9E">
      <w:pPr>
        <w:pStyle w:val="1"/>
        <w:ind w:firstLine="708"/>
        <w:contextualSpacing/>
        <w:jc w:val="both"/>
        <w:rPr>
          <w:sz w:val="24"/>
          <w:szCs w:val="24"/>
        </w:rPr>
      </w:pPr>
      <w:r w:rsidRPr="00027A56">
        <w:rPr>
          <w:sz w:val="24"/>
          <w:szCs w:val="24"/>
        </w:rPr>
        <w:t>** для государственных бюджетных учреждений Санкт-Петербурга.».</w:t>
      </w:r>
    </w:p>
    <w:p w:rsidR="00EF67D9" w:rsidRPr="00027A56" w:rsidRDefault="001C6DAF" w:rsidP="00EF67D9">
      <w:pPr>
        <w:autoSpaceDE w:val="0"/>
        <w:autoSpaceDN w:val="0"/>
        <w:adjustRightInd w:val="0"/>
        <w:spacing w:line="276" w:lineRule="auto"/>
        <w:ind w:firstLine="709"/>
        <w:jc w:val="both"/>
      </w:pPr>
      <w:r w:rsidRPr="00027A56">
        <w:t>3.2.2. Лимит финансирования на __________ год &lt;8&gt;.</w:t>
      </w:r>
    </w:p>
    <w:p w:rsidR="001C6DAF" w:rsidRPr="00027A56" w:rsidRDefault="001C6DAF" w:rsidP="00EF67D9">
      <w:pPr>
        <w:autoSpaceDE w:val="0"/>
        <w:autoSpaceDN w:val="0"/>
        <w:adjustRightInd w:val="0"/>
        <w:spacing w:line="276" w:lineRule="auto"/>
        <w:ind w:firstLine="709"/>
        <w:jc w:val="both"/>
      </w:pPr>
      <w:r w:rsidRPr="00027A56">
        <w:t>--------------------------------</w:t>
      </w:r>
    </w:p>
    <w:p w:rsidR="001C6DAF" w:rsidRPr="00027A56" w:rsidRDefault="001C6DAF" w:rsidP="00960895">
      <w:pPr>
        <w:autoSpaceDE w:val="0"/>
        <w:autoSpaceDN w:val="0"/>
        <w:adjustRightInd w:val="0"/>
        <w:spacing w:line="276" w:lineRule="auto"/>
        <w:ind w:firstLine="709"/>
        <w:jc w:val="both"/>
      </w:pPr>
      <w:r w:rsidRPr="00027A56">
        <w:t xml:space="preserve">&lt;8&gt; Указывается размер бюджетных обязательств на текущий финансовый год </w:t>
      </w:r>
      <w:r w:rsidR="00960895" w:rsidRPr="00027A56">
        <w:br/>
      </w:r>
      <w:r w:rsidRPr="00027A56">
        <w:t>(в случае заключения контракта на срок более одного финансового года указывается размер бюджетных обязательств по каждому году).</w:t>
      </w:r>
    </w:p>
    <w:p w:rsidR="00BA17CF" w:rsidRPr="00027A56" w:rsidRDefault="00BA17CF" w:rsidP="008D26FA">
      <w:pPr>
        <w:spacing w:line="276" w:lineRule="auto"/>
        <w:jc w:val="center"/>
      </w:pPr>
    </w:p>
    <w:p w:rsidR="001C6DAF" w:rsidRPr="00027A56" w:rsidRDefault="001C6DAF" w:rsidP="008D26FA">
      <w:pPr>
        <w:spacing w:line="276" w:lineRule="auto"/>
        <w:jc w:val="center"/>
      </w:pPr>
      <w:r w:rsidRPr="00027A56">
        <w:t>Раздел 4. Наименование и описание объекта закупки с учетом требований, пре</w:t>
      </w:r>
      <w:r w:rsidR="008D26FA" w:rsidRPr="00027A56">
        <w:t>дусмотренных статьей 33 Закона.</w:t>
      </w:r>
    </w:p>
    <w:p w:rsidR="001C6DAF" w:rsidRPr="00027A56" w:rsidRDefault="001C6DAF" w:rsidP="00960895">
      <w:pPr>
        <w:tabs>
          <w:tab w:val="left" w:pos="555"/>
        </w:tabs>
        <w:spacing w:line="276" w:lineRule="auto"/>
        <w:jc w:val="both"/>
      </w:pPr>
      <w:r w:rsidRPr="00027A56">
        <w:tab/>
      </w:r>
    </w:p>
    <w:p w:rsidR="00960895" w:rsidRPr="00027A56" w:rsidRDefault="00960895" w:rsidP="00091C16">
      <w:pPr>
        <w:autoSpaceDE w:val="0"/>
        <w:autoSpaceDN w:val="0"/>
        <w:adjustRightInd w:val="0"/>
        <w:spacing w:before="120" w:line="276" w:lineRule="auto"/>
        <w:ind w:firstLine="709"/>
        <w:jc w:val="center"/>
      </w:pPr>
      <w:r w:rsidRPr="00027A56">
        <w:t>4.1. Описание объекта закупки.</w:t>
      </w:r>
    </w:p>
    <w:p w:rsidR="006E0891" w:rsidRPr="00027A56" w:rsidRDefault="0043390B" w:rsidP="00960895">
      <w:pPr>
        <w:autoSpaceDE w:val="0"/>
        <w:autoSpaceDN w:val="0"/>
        <w:adjustRightInd w:val="0"/>
        <w:spacing w:before="120" w:line="276" w:lineRule="auto"/>
        <w:ind w:firstLine="709"/>
        <w:jc w:val="both"/>
      </w:pPr>
      <w:r w:rsidRPr="00027A56">
        <w:t>Ф</w:t>
      </w:r>
      <w:r w:rsidR="006E0891" w:rsidRPr="00027A56">
        <w:t>ункциональны</w:t>
      </w:r>
      <w:r w:rsidRPr="00027A56">
        <w:t>е</w:t>
      </w:r>
      <w:r w:rsidR="006E0891" w:rsidRPr="00027A56">
        <w:t>, технически</w:t>
      </w:r>
      <w:r w:rsidRPr="00027A56">
        <w:t>е</w:t>
      </w:r>
      <w:r w:rsidR="00B5648B" w:rsidRPr="00027A56">
        <w:t xml:space="preserve"> и </w:t>
      </w:r>
      <w:r w:rsidR="006E0891" w:rsidRPr="00027A56">
        <w:t>качественны</w:t>
      </w:r>
      <w:r w:rsidRPr="00027A56">
        <w:t>е,</w:t>
      </w:r>
      <w:r w:rsidR="006E0891" w:rsidRPr="00027A56">
        <w:t xml:space="preserve"> эксплуатационны</w:t>
      </w:r>
      <w:r w:rsidR="00B5648B" w:rsidRPr="00027A56">
        <w:t>е</w:t>
      </w:r>
      <w:r w:rsidR="006E0891" w:rsidRPr="00027A56">
        <w:t xml:space="preserve"> характеристик</w:t>
      </w:r>
      <w:r w:rsidR="00B5648B" w:rsidRPr="00027A56">
        <w:t>и</w:t>
      </w:r>
      <w:r w:rsidR="006E0891" w:rsidRPr="00027A56">
        <w:t xml:space="preserve"> </w:t>
      </w:r>
      <w:r w:rsidR="00B5648B" w:rsidRPr="00027A56">
        <w:t xml:space="preserve">(при необходимости) </w:t>
      </w:r>
      <w:r w:rsidR="006E0891" w:rsidRPr="00027A56">
        <w:t>объекта закупки заказчи</w:t>
      </w:r>
      <w:r w:rsidR="00BF625D" w:rsidRPr="00027A56">
        <w:t>кам сформирова</w:t>
      </w:r>
      <w:r w:rsidR="00B5648B" w:rsidRPr="00027A56">
        <w:t>ны</w:t>
      </w:r>
      <w:r w:rsidR="00BF625D" w:rsidRPr="00027A56">
        <w:t xml:space="preserve"> </w:t>
      </w:r>
      <w:r w:rsidR="00B5648B" w:rsidRPr="00027A56">
        <w:t xml:space="preserve">в </w:t>
      </w:r>
      <w:r w:rsidR="000D05BF" w:rsidRPr="00027A56">
        <w:t>Техническо</w:t>
      </w:r>
      <w:r w:rsidR="00B5648B" w:rsidRPr="00027A56">
        <w:t>м</w:t>
      </w:r>
      <w:r w:rsidR="000D05BF" w:rsidRPr="00027A56">
        <w:t xml:space="preserve"> задани</w:t>
      </w:r>
      <w:r w:rsidR="00B5648B" w:rsidRPr="00027A56">
        <w:t xml:space="preserve">и, являющемся Приложением № </w:t>
      </w:r>
      <w:r w:rsidR="00DA494F" w:rsidRPr="00027A56">
        <w:t>6</w:t>
      </w:r>
      <w:r w:rsidR="00B5648B" w:rsidRPr="00027A56">
        <w:t xml:space="preserve"> к настоящей конкурсной документации.</w:t>
      </w:r>
    </w:p>
    <w:p w:rsidR="008F522A" w:rsidRPr="00027A56" w:rsidRDefault="008F522A" w:rsidP="006E0891">
      <w:pPr>
        <w:spacing w:line="276" w:lineRule="auto"/>
        <w:jc w:val="center"/>
      </w:pPr>
    </w:p>
    <w:p w:rsidR="006E0891" w:rsidRPr="00027A56" w:rsidRDefault="006E0891" w:rsidP="006E0891">
      <w:pPr>
        <w:spacing w:line="276" w:lineRule="auto"/>
        <w:jc w:val="center"/>
      </w:pPr>
      <w:r w:rsidRPr="00027A56">
        <w:t xml:space="preserve">Раздел 5. </w:t>
      </w:r>
      <w:r w:rsidR="00BA346E" w:rsidRPr="00027A56">
        <w:t>Объем</w:t>
      </w:r>
      <w:r w:rsidRPr="00027A56">
        <w:t xml:space="preserve"> и место оказания услуг, являющихся предметом контракта, </w:t>
      </w:r>
      <w:r w:rsidR="00960895" w:rsidRPr="00027A56">
        <w:br/>
      </w:r>
      <w:r w:rsidRPr="00027A56">
        <w:t>график оказания услуг</w:t>
      </w:r>
      <w:r w:rsidR="00782658" w:rsidRPr="00027A56">
        <w:t>/ график исполнения контракта</w:t>
      </w:r>
      <w:r w:rsidRPr="00027A56">
        <w:t xml:space="preserve"> &lt;</w:t>
      </w:r>
      <w:r w:rsidR="005A50B4" w:rsidRPr="00027A56">
        <w:t>9</w:t>
      </w:r>
      <w:r w:rsidRPr="00027A56">
        <w:t>&gt;</w:t>
      </w:r>
      <w:r w:rsidR="00405082" w:rsidRPr="00027A56">
        <w:t>.</w:t>
      </w:r>
    </w:p>
    <w:p w:rsidR="006E0891" w:rsidRPr="00027A56" w:rsidRDefault="006E0891" w:rsidP="006E0891">
      <w:pPr>
        <w:autoSpaceDE w:val="0"/>
        <w:autoSpaceDN w:val="0"/>
        <w:adjustRightInd w:val="0"/>
        <w:spacing w:line="276" w:lineRule="auto"/>
        <w:ind w:firstLine="540"/>
        <w:jc w:val="both"/>
      </w:pPr>
    </w:p>
    <w:p w:rsidR="006E0891" w:rsidRPr="00027A56" w:rsidRDefault="006E0891" w:rsidP="006E0891">
      <w:pPr>
        <w:autoSpaceDE w:val="0"/>
        <w:autoSpaceDN w:val="0"/>
        <w:adjustRightInd w:val="0"/>
        <w:spacing w:line="276" w:lineRule="auto"/>
        <w:ind w:firstLine="540"/>
        <w:jc w:val="both"/>
      </w:pPr>
      <w:r w:rsidRPr="00027A56">
        <w:t>--------------------------------</w:t>
      </w:r>
    </w:p>
    <w:p w:rsidR="00706EB3" w:rsidRPr="00027A56" w:rsidRDefault="00706EB3" w:rsidP="00960895">
      <w:pPr>
        <w:autoSpaceDE w:val="0"/>
        <w:autoSpaceDN w:val="0"/>
        <w:adjustRightInd w:val="0"/>
        <w:spacing w:line="276" w:lineRule="auto"/>
        <w:ind w:firstLine="709"/>
        <w:jc w:val="both"/>
        <w:outlineLvl w:val="4"/>
      </w:pPr>
      <w:r w:rsidRPr="00027A56">
        <w:t>&lt;</w:t>
      </w:r>
      <w:r w:rsidR="005A50B4" w:rsidRPr="00027A56">
        <w:t>9</w:t>
      </w:r>
      <w:r w:rsidRPr="00027A56">
        <w:t xml:space="preserve">&gt; </w:t>
      </w:r>
      <w:r w:rsidR="00BA346E" w:rsidRPr="00027A56">
        <w:t>Объем</w:t>
      </w:r>
      <w:r w:rsidRPr="00027A56">
        <w:t xml:space="preserve"> и место оказания услуг, являющихся предметом контракта, график оказания услуг</w:t>
      </w:r>
      <w:r w:rsidR="00B04135" w:rsidRPr="00027A56">
        <w:t>/график исполнения контракта*</w:t>
      </w:r>
      <w:r w:rsidR="00973B58" w:rsidRPr="00027A56">
        <w:t xml:space="preserve"> и (или) срок оказания услуг</w:t>
      </w:r>
      <w:r w:rsidRPr="00027A56">
        <w:t xml:space="preserve"> должны включаться также в проект контракта.</w:t>
      </w:r>
    </w:p>
    <w:p w:rsidR="00B04135" w:rsidRPr="00027A56" w:rsidRDefault="00B04135" w:rsidP="00960895">
      <w:pPr>
        <w:autoSpaceDE w:val="0"/>
        <w:autoSpaceDN w:val="0"/>
        <w:adjustRightInd w:val="0"/>
        <w:spacing w:line="276" w:lineRule="auto"/>
        <w:ind w:firstLine="709"/>
        <w:jc w:val="both"/>
        <w:outlineLvl w:val="4"/>
      </w:pPr>
      <w:r w:rsidRPr="00027A56">
        <w:t>___________________________</w:t>
      </w:r>
    </w:p>
    <w:p w:rsidR="00B04135" w:rsidRPr="00027A56" w:rsidRDefault="00B04135" w:rsidP="00B04135">
      <w:pPr>
        <w:autoSpaceDE w:val="0"/>
        <w:autoSpaceDN w:val="0"/>
        <w:adjustRightInd w:val="0"/>
        <w:jc w:val="both"/>
        <w:rPr>
          <w:rFonts w:eastAsiaTheme="minorHAnsi"/>
          <w:i/>
          <w:lang w:eastAsia="en-US"/>
        </w:rPr>
      </w:pPr>
      <w:r w:rsidRPr="00027A56">
        <w:rPr>
          <w:rFonts w:eastAsiaTheme="minorHAnsi"/>
          <w:i/>
          <w:lang w:eastAsia="en-US"/>
        </w:rPr>
        <w:t xml:space="preserve">*В случае если </w:t>
      </w:r>
      <w:r w:rsidR="003076E5" w:rsidRPr="00027A56">
        <w:rPr>
          <w:rFonts w:eastAsiaTheme="minorHAnsi"/>
          <w:i/>
          <w:lang w:eastAsia="en-US"/>
        </w:rPr>
        <w:t>к</w:t>
      </w:r>
      <w:r w:rsidRPr="00027A56">
        <w:rPr>
          <w:rFonts w:eastAsiaTheme="minorHAnsi"/>
          <w:i/>
          <w:lang w:eastAsia="en-US"/>
        </w:rPr>
        <w:t xml:space="preserve">онтракт заключается на срок более чем три года и цена </w:t>
      </w:r>
      <w:r w:rsidR="003076E5" w:rsidRPr="00027A56">
        <w:rPr>
          <w:rFonts w:eastAsiaTheme="minorHAnsi"/>
          <w:i/>
          <w:lang w:eastAsia="en-US"/>
        </w:rPr>
        <w:t>к</w:t>
      </w:r>
      <w:r w:rsidRPr="00027A56">
        <w:rPr>
          <w:rFonts w:eastAsiaTheme="minorHAnsi"/>
          <w:i/>
          <w:lang w:eastAsia="en-US"/>
        </w:rPr>
        <w:t>онтракта составляет более чем сто миллионов рублей указывается «график исполнения контракта», в остальных случаях указывается – «график оказания услуг».</w:t>
      </w:r>
    </w:p>
    <w:p w:rsidR="00B04135" w:rsidRPr="00027A56" w:rsidRDefault="00B04135" w:rsidP="00960895">
      <w:pPr>
        <w:autoSpaceDE w:val="0"/>
        <w:autoSpaceDN w:val="0"/>
        <w:adjustRightInd w:val="0"/>
        <w:spacing w:line="276" w:lineRule="auto"/>
        <w:ind w:firstLine="709"/>
        <w:jc w:val="both"/>
        <w:outlineLvl w:val="4"/>
      </w:pPr>
    </w:p>
    <w:p w:rsidR="00EF67D9" w:rsidRPr="00027A56" w:rsidRDefault="00706EB3" w:rsidP="00EF67D9">
      <w:pPr>
        <w:autoSpaceDE w:val="0"/>
        <w:autoSpaceDN w:val="0"/>
        <w:adjustRightInd w:val="0"/>
        <w:spacing w:line="276" w:lineRule="auto"/>
        <w:ind w:firstLine="709"/>
        <w:jc w:val="both"/>
      </w:pPr>
      <w:r w:rsidRPr="00027A56">
        <w:t xml:space="preserve">5.1. </w:t>
      </w:r>
      <w:r w:rsidR="00BA346E" w:rsidRPr="00027A56">
        <w:t>Объем</w:t>
      </w:r>
      <w:r w:rsidRPr="00027A56">
        <w:t xml:space="preserve"> и место оказ</w:t>
      </w:r>
      <w:r w:rsidR="00EF67D9" w:rsidRPr="00027A56">
        <w:t>ания услуг: __________________.</w:t>
      </w:r>
    </w:p>
    <w:p w:rsidR="00973B58" w:rsidRPr="00027A56" w:rsidRDefault="006E2B11" w:rsidP="00EF67D9">
      <w:pPr>
        <w:autoSpaceDE w:val="0"/>
        <w:autoSpaceDN w:val="0"/>
        <w:adjustRightInd w:val="0"/>
        <w:spacing w:line="276" w:lineRule="auto"/>
        <w:ind w:firstLine="709"/>
        <w:jc w:val="both"/>
      </w:pPr>
      <w:r w:rsidRPr="00027A56">
        <w:t>5.2</w:t>
      </w:r>
      <w:r w:rsidR="00973B58" w:rsidRPr="00027A56">
        <w:t>. Срок оказания услуг __________________.</w:t>
      </w:r>
    </w:p>
    <w:p w:rsidR="00EF67D9" w:rsidRPr="00027A56" w:rsidRDefault="00EF67D9" w:rsidP="00040251">
      <w:pPr>
        <w:spacing w:after="160" w:line="276" w:lineRule="auto"/>
        <w:ind w:firstLine="709"/>
        <w:jc w:val="center"/>
      </w:pPr>
    </w:p>
    <w:p w:rsidR="00706EB3" w:rsidRPr="00027A56" w:rsidRDefault="00706EB3" w:rsidP="00040251">
      <w:pPr>
        <w:spacing w:after="160" w:line="276" w:lineRule="auto"/>
        <w:ind w:firstLine="709"/>
        <w:jc w:val="center"/>
      </w:pPr>
      <w:r w:rsidRPr="00027A56">
        <w:t xml:space="preserve">Раздел 6. Обоснование начальной (максимальной) цены контракта </w:t>
      </w:r>
      <w:r w:rsidRPr="00027A56">
        <w:br/>
      </w:r>
      <w:r w:rsidR="00040251" w:rsidRPr="00027A56">
        <w:t>(начальной цены единицы услуги)</w:t>
      </w:r>
      <w:r w:rsidR="00405082" w:rsidRPr="00027A56">
        <w:t>.</w:t>
      </w:r>
    </w:p>
    <w:p w:rsidR="00EF67D9" w:rsidRPr="00027A56" w:rsidRDefault="007D4CA9" w:rsidP="00EF67D9">
      <w:pPr>
        <w:autoSpaceDE w:val="0"/>
        <w:autoSpaceDN w:val="0"/>
        <w:adjustRightInd w:val="0"/>
        <w:spacing w:line="276" w:lineRule="auto"/>
        <w:ind w:firstLine="709"/>
        <w:jc w:val="both"/>
        <w:rPr>
          <w:rFonts w:eastAsiaTheme="minorHAnsi"/>
          <w:lang w:eastAsia="en-US"/>
        </w:rPr>
      </w:pPr>
      <w:r w:rsidRPr="00027A56">
        <w:rPr>
          <w:rFonts w:eastAsiaTheme="minorHAnsi"/>
          <w:lang w:eastAsia="en-US"/>
        </w:rPr>
        <w:t xml:space="preserve">Обоснованной признается закупка, осуществляемая в соответствии с положениями </w:t>
      </w:r>
      <w:hyperlink r:id="rId16" w:history="1">
        <w:r w:rsidRPr="00027A56">
          <w:rPr>
            <w:rFonts w:eastAsiaTheme="minorHAnsi"/>
            <w:lang w:eastAsia="en-US"/>
          </w:rPr>
          <w:t>статей 19</w:t>
        </w:r>
      </w:hyperlink>
      <w:r w:rsidRPr="00027A56">
        <w:rPr>
          <w:rFonts w:eastAsiaTheme="minorHAnsi"/>
          <w:lang w:eastAsia="en-US"/>
        </w:rPr>
        <w:t xml:space="preserve"> и </w:t>
      </w:r>
      <w:hyperlink r:id="rId17" w:history="1">
        <w:r w:rsidRPr="00027A56">
          <w:rPr>
            <w:rFonts w:eastAsiaTheme="minorHAnsi"/>
            <w:lang w:eastAsia="en-US"/>
          </w:rPr>
          <w:t>22</w:t>
        </w:r>
      </w:hyperlink>
      <w:r w:rsidRPr="00027A56">
        <w:rPr>
          <w:rFonts w:eastAsiaTheme="minorHAnsi"/>
          <w:lang w:eastAsia="en-US"/>
        </w:rPr>
        <w:t xml:space="preserve"> З</w:t>
      </w:r>
      <w:r w:rsidR="00EF67D9" w:rsidRPr="00027A56">
        <w:rPr>
          <w:rFonts w:eastAsiaTheme="minorHAnsi"/>
          <w:lang w:eastAsia="en-US"/>
        </w:rPr>
        <w:t>акона.</w:t>
      </w:r>
    </w:p>
    <w:p w:rsidR="004805B1" w:rsidRPr="00027A56" w:rsidRDefault="004805B1" w:rsidP="00EF67D9">
      <w:pPr>
        <w:autoSpaceDE w:val="0"/>
        <w:autoSpaceDN w:val="0"/>
        <w:adjustRightInd w:val="0"/>
        <w:spacing w:line="276" w:lineRule="auto"/>
        <w:ind w:firstLine="709"/>
        <w:jc w:val="both"/>
        <w:rPr>
          <w:rFonts w:eastAsiaTheme="minorHAnsi"/>
          <w:lang w:eastAsia="en-US"/>
        </w:rPr>
      </w:pPr>
      <w:r w:rsidRPr="00027A56">
        <w:lastRenderedPageBreak/>
        <w:t xml:space="preserve">6.1. Начальная (максимальная) цена контракта (начальная цена единицы услуги) (далее – НМЦК) определяется и обосновывается в соответствии с требованиями </w:t>
      </w:r>
      <w:hyperlink r:id="rId18">
        <w:r w:rsidRPr="00027A56">
          <w:t>статьи 22</w:t>
        </w:r>
      </w:hyperlink>
      <w:r w:rsidRPr="00027A56">
        <w:t xml:space="preserve"> Закона и методических </w:t>
      </w:r>
      <w:hyperlink r:id="rId19">
        <w:r w:rsidRPr="00027A56">
          <w:t>рекомендаций</w:t>
        </w:r>
      </w:hyperlink>
      <w:r w:rsidRPr="00027A56">
        <w:t xml:space="preserve">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утвержденных приказом Министерства экономического развития Российской Федерации от 02.10.2013 </w:t>
      </w:r>
      <w:r w:rsidRPr="00027A56">
        <w:rPr>
          <w:rFonts w:eastAsia="Segoe UI Symbol"/>
        </w:rPr>
        <w:t>№</w:t>
      </w:r>
      <w:r w:rsidRPr="00027A56">
        <w:t xml:space="preserve"> 567, посредством применения следующего метода или нескольких следующих методов: ___________________ (указывается метод).</w:t>
      </w:r>
    </w:p>
    <w:p w:rsidR="005D11A9" w:rsidRPr="00027A56" w:rsidRDefault="004805B1" w:rsidP="00040251">
      <w:pPr>
        <w:spacing w:line="276" w:lineRule="auto"/>
        <w:ind w:firstLine="709"/>
        <w:jc w:val="both"/>
      </w:pPr>
      <w:r w:rsidRPr="00027A56">
        <w:t xml:space="preserve">Нормативный метод заключается в расчете начальной (максимальной) цены контракта (начальной цены единицы услуги) на основе требований к закупаемым товарам, работам, услугам, установленных в соответствии со </w:t>
      </w:r>
      <w:hyperlink r:id="rId20">
        <w:r w:rsidRPr="00027A56">
          <w:t>статьей 19</w:t>
        </w:r>
      </w:hyperlink>
      <w:r w:rsidRPr="00027A56">
        <w:t xml:space="preserve"> Закона в случае, если такие требования предусматривают установление предельных цен товаров, работ, услуг. При определении начальной максимальной цены контракта заказчики используют ведомственный перечень (в случае если установлена предельная цена), в соответствии с постановлением Правительства Санкт-Петербурга от 15.06.2016 </w:t>
      </w:r>
      <w:r w:rsidRPr="00027A56">
        <w:rPr>
          <w:rFonts w:eastAsia="Segoe UI Symbol"/>
        </w:rPr>
        <w:t>№</w:t>
      </w:r>
      <w:r w:rsidRPr="00027A56">
        <w:t xml:space="preserve"> 489 «Об утверждении правил определения требований к закупаемым государственными органами Санкт-Петербурга, органом управления территориальным государственным внебюджетным фондом и подведомственными им казенными учреждениями, бюджетными учреждениями и государственными унитарными предприятиями отдельным видам товаров, работ, услуг (в том числе предельных цен товаров, работ, услуг)».</w:t>
      </w:r>
    </w:p>
    <w:p w:rsidR="004805B1" w:rsidRPr="00027A56" w:rsidRDefault="004805B1" w:rsidP="00040251">
      <w:pPr>
        <w:spacing w:line="276" w:lineRule="auto"/>
        <w:ind w:firstLine="709"/>
        <w:jc w:val="both"/>
      </w:pPr>
      <w:r w:rsidRPr="00027A56">
        <w:t xml:space="preserve">В целях применения метода сопоставимых рыночных цен (анализа рынка) могут использоваться общедоступная информация о рыночных ценах товаров в соответствии </w:t>
      </w:r>
      <w:r w:rsidR="00960895" w:rsidRPr="00027A56">
        <w:br/>
      </w:r>
      <w:r w:rsidRPr="00027A56">
        <w:t xml:space="preserve">с </w:t>
      </w:r>
      <w:hyperlink r:id="rId21">
        <w:r w:rsidRPr="00027A56">
          <w:t>частью 18 статьи 22</w:t>
        </w:r>
      </w:hyperlink>
      <w:r w:rsidRPr="00027A56">
        <w:t xml:space="preserve"> Закона, информация о ценах товаров, полученная по запросу заказчика у поставщиков, осуществляющих поставки идентичных товаров, планируемых к закупкам, или при их отсутствии однородных товаров, а также информация, полученная в результате размещения запросов цен товаров в единой информационной системе. Реестр товаров для обеспечения нужд Санкт-Петербурга (средняя цена) используется заказчиками </w:t>
      </w:r>
      <w:r w:rsidR="00960895" w:rsidRPr="00027A56">
        <w:br/>
      </w:r>
      <w:r w:rsidRPr="00027A56">
        <w:t xml:space="preserve">в соответствии с распоряжением Комитета по государственному заказу Санкт-Петербурга от 24.08.2016 </w:t>
      </w:r>
      <w:r w:rsidRPr="00027A56">
        <w:rPr>
          <w:rFonts w:eastAsia="Segoe UI Symbol"/>
        </w:rPr>
        <w:t>№</w:t>
      </w:r>
      <w:r w:rsidRPr="00027A56">
        <w:t xml:space="preserve"> 160-р «Об утверждении Порядка формирования и ведения Реестра товаров для обеспечения нужд Санкт-Петербурга». </w:t>
      </w:r>
    </w:p>
    <w:p w:rsidR="00EF67D9" w:rsidRPr="00027A56" w:rsidRDefault="004805B1" w:rsidP="00EF67D9">
      <w:pPr>
        <w:spacing w:line="276" w:lineRule="auto"/>
        <w:ind w:firstLine="709"/>
        <w:jc w:val="both"/>
      </w:pPr>
      <w:r w:rsidRPr="00027A56">
        <w:t>Использование нормативного метода возможно совместно с методом рыночных цен (анализа рынка) при условии, что полученная методом анализа рынка НМЦК не превысит предельного значения цены, ра</w:t>
      </w:r>
      <w:r w:rsidR="00EF67D9" w:rsidRPr="00027A56">
        <w:t>ссчитанной нормативным методом.</w:t>
      </w:r>
    </w:p>
    <w:p w:rsidR="00EF67D9" w:rsidRPr="00027A56" w:rsidRDefault="004805B1" w:rsidP="00EF67D9">
      <w:pPr>
        <w:spacing w:line="276" w:lineRule="auto"/>
        <w:ind w:firstLine="709"/>
        <w:jc w:val="both"/>
      </w:pPr>
      <w:r w:rsidRPr="00027A56">
        <w:t xml:space="preserve">6.2. Указывается информация, что НМЦК определяется участником конкурса (далее - участник конкурса, участник закупки) на основе прилагаемого заказчиком расчета НМЦК </w:t>
      </w:r>
      <w:r w:rsidR="00960895" w:rsidRPr="00027A56">
        <w:br/>
      </w:r>
      <w:r w:rsidRPr="00027A56">
        <w:t>с учетом (или без учета) расходов на перевозку, страхование, уплату таможенных пошлин, налогов и других обязательных платежей.</w:t>
      </w:r>
    </w:p>
    <w:p w:rsidR="00EF67D9" w:rsidRPr="00027A56" w:rsidRDefault="007D4CA9" w:rsidP="00EF67D9">
      <w:pPr>
        <w:spacing w:line="276" w:lineRule="auto"/>
        <w:ind w:firstLine="709"/>
        <w:jc w:val="both"/>
      </w:pPr>
      <w:r w:rsidRPr="00027A56">
        <w:t>6.</w:t>
      </w:r>
      <w:r w:rsidR="00B5648B" w:rsidRPr="00027A56">
        <w:t>3</w:t>
      </w:r>
      <w:r w:rsidRPr="00027A56">
        <w:t>. Валюта, используемая при формировании начальной (максимальной) цены контракта</w:t>
      </w:r>
      <w:r w:rsidR="00313118" w:rsidRPr="00027A56">
        <w:t xml:space="preserve">, </w:t>
      </w:r>
      <w:r w:rsidRPr="00027A56">
        <w:t xml:space="preserve">цены заявки на участие в конкурсе и расчетов с </w:t>
      </w:r>
      <w:r w:rsidR="00DF067A" w:rsidRPr="00027A56">
        <w:t>исполнителями</w:t>
      </w:r>
      <w:r w:rsidRPr="00027A56">
        <w:t xml:space="preserve"> - рубль Российской Федерации.</w:t>
      </w:r>
    </w:p>
    <w:p w:rsidR="007D4CA9" w:rsidRPr="00027A56" w:rsidRDefault="007D4CA9" w:rsidP="00EF67D9">
      <w:pPr>
        <w:spacing w:line="276" w:lineRule="auto"/>
        <w:ind w:firstLine="709"/>
        <w:jc w:val="both"/>
      </w:pPr>
      <w:r w:rsidRPr="00027A56">
        <w:t>В случае если заказчик, уполномоченный орган устанавливает в конкурсной документации и в заключаемом контракте иную валюту, используемую при оплате контракта, чем рубль Российской Федерации, то порядок применения официального курса иностранной валюты к рублю Российской Федерации, установленный Центральным банком Российской Федерации и используемый при оплате контракта, указывается в конкурсной документации.</w:t>
      </w:r>
    </w:p>
    <w:p w:rsidR="007D4CA9" w:rsidRPr="00027A56" w:rsidRDefault="007D4CA9" w:rsidP="00D102B7">
      <w:pPr>
        <w:autoSpaceDE w:val="0"/>
        <w:autoSpaceDN w:val="0"/>
        <w:adjustRightInd w:val="0"/>
        <w:spacing w:line="276" w:lineRule="auto"/>
        <w:jc w:val="center"/>
        <w:outlineLvl w:val="4"/>
      </w:pPr>
    </w:p>
    <w:p w:rsidR="00D102B7" w:rsidRPr="00027A56" w:rsidRDefault="00D102B7" w:rsidP="00D102B7">
      <w:pPr>
        <w:autoSpaceDE w:val="0"/>
        <w:autoSpaceDN w:val="0"/>
        <w:adjustRightInd w:val="0"/>
        <w:spacing w:line="276" w:lineRule="auto"/>
        <w:jc w:val="center"/>
        <w:outlineLvl w:val="4"/>
      </w:pPr>
      <w:r w:rsidRPr="00027A56">
        <w:t>Раздел 7. Срок и порядок оплаты услуг &lt;1</w:t>
      </w:r>
      <w:r w:rsidR="005A50B4" w:rsidRPr="00027A56">
        <w:t>0</w:t>
      </w:r>
      <w:r w:rsidRPr="00027A56">
        <w:t>&gt;.</w:t>
      </w:r>
    </w:p>
    <w:p w:rsidR="00D102B7" w:rsidRPr="00027A56" w:rsidRDefault="00040251" w:rsidP="00D102B7">
      <w:pPr>
        <w:autoSpaceDE w:val="0"/>
        <w:autoSpaceDN w:val="0"/>
        <w:adjustRightInd w:val="0"/>
        <w:spacing w:line="276" w:lineRule="auto"/>
        <w:jc w:val="center"/>
        <w:outlineLvl w:val="4"/>
      </w:pPr>
      <w:r w:rsidRPr="00027A56">
        <w:lastRenderedPageBreak/>
        <w:t>Размер аванса</w:t>
      </w:r>
      <w:r w:rsidR="00405082" w:rsidRPr="00027A56">
        <w:t>.</w:t>
      </w:r>
    </w:p>
    <w:p w:rsidR="007D1BAE" w:rsidRPr="00027A56" w:rsidRDefault="007D1BAE" w:rsidP="00D102B7">
      <w:pPr>
        <w:autoSpaceDE w:val="0"/>
        <w:autoSpaceDN w:val="0"/>
        <w:adjustRightInd w:val="0"/>
        <w:spacing w:line="276" w:lineRule="auto"/>
        <w:jc w:val="center"/>
        <w:outlineLvl w:val="4"/>
      </w:pPr>
    </w:p>
    <w:p w:rsidR="00D102B7" w:rsidRPr="00027A56" w:rsidRDefault="00D102B7" w:rsidP="007D1BAE">
      <w:pPr>
        <w:autoSpaceDE w:val="0"/>
        <w:autoSpaceDN w:val="0"/>
        <w:adjustRightInd w:val="0"/>
        <w:spacing w:line="276" w:lineRule="auto"/>
        <w:ind w:firstLine="709"/>
        <w:jc w:val="both"/>
      </w:pPr>
      <w:r w:rsidRPr="00027A56">
        <w:t>--------------------------------</w:t>
      </w:r>
    </w:p>
    <w:p w:rsidR="00D102B7" w:rsidRPr="00027A56" w:rsidRDefault="00D102B7" w:rsidP="007D1BAE">
      <w:pPr>
        <w:autoSpaceDE w:val="0"/>
        <w:autoSpaceDN w:val="0"/>
        <w:adjustRightInd w:val="0"/>
        <w:spacing w:line="276" w:lineRule="auto"/>
        <w:ind w:firstLine="709"/>
        <w:jc w:val="both"/>
      </w:pPr>
      <w:r w:rsidRPr="00027A56">
        <w:t>&lt;1</w:t>
      </w:r>
      <w:r w:rsidR="005A50B4" w:rsidRPr="00027A56">
        <w:t>0</w:t>
      </w:r>
      <w:r w:rsidRPr="00027A56">
        <w:t>&gt; Сроки оплаты оказания услуг должны включаться также в проект контракта.</w:t>
      </w:r>
    </w:p>
    <w:p w:rsidR="00D102B7" w:rsidRPr="00027A56" w:rsidRDefault="00D102B7" w:rsidP="007D1BAE">
      <w:pPr>
        <w:autoSpaceDE w:val="0"/>
        <w:autoSpaceDN w:val="0"/>
        <w:adjustRightInd w:val="0"/>
        <w:spacing w:line="276" w:lineRule="auto"/>
        <w:ind w:firstLine="709"/>
        <w:jc w:val="both"/>
      </w:pPr>
    </w:p>
    <w:p w:rsidR="00EF67D9" w:rsidRPr="00027A56" w:rsidRDefault="00D102B7" w:rsidP="00EF67D9">
      <w:pPr>
        <w:autoSpaceDE w:val="0"/>
        <w:autoSpaceDN w:val="0"/>
        <w:adjustRightInd w:val="0"/>
        <w:spacing w:line="276" w:lineRule="auto"/>
        <w:ind w:firstLine="709"/>
        <w:jc w:val="both"/>
      </w:pPr>
      <w:r w:rsidRPr="00027A56">
        <w:t>7.1. Сроки и порядок оплаты: _______________ (указываются сроки оплаты заказчиком за оказа</w:t>
      </w:r>
      <w:r w:rsidR="00EF67D9" w:rsidRPr="00027A56">
        <w:t>нную услугу, порядок расчетов).</w:t>
      </w:r>
    </w:p>
    <w:p w:rsidR="00D102B7" w:rsidRPr="00027A56" w:rsidRDefault="00D102B7" w:rsidP="00EF67D9">
      <w:pPr>
        <w:autoSpaceDE w:val="0"/>
        <w:autoSpaceDN w:val="0"/>
        <w:adjustRightInd w:val="0"/>
        <w:spacing w:line="276" w:lineRule="auto"/>
        <w:ind w:firstLine="709"/>
        <w:jc w:val="both"/>
      </w:pPr>
      <w:r w:rsidRPr="00027A56">
        <w:t>7.2. Авансирование (заказчик в соответствии с действующим законодательством указывает размер и порядок выплаты аванса или указывает, что авансирование не предусмотрено) &lt;1</w:t>
      </w:r>
      <w:r w:rsidR="005A50B4" w:rsidRPr="00027A56">
        <w:t>1</w:t>
      </w:r>
      <w:r w:rsidRPr="00027A56">
        <w:t>&gt;.</w:t>
      </w:r>
    </w:p>
    <w:p w:rsidR="00D102B7" w:rsidRPr="00027A56" w:rsidRDefault="00D102B7" w:rsidP="007D1BAE">
      <w:pPr>
        <w:autoSpaceDE w:val="0"/>
        <w:autoSpaceDN w:val="0"/>
        <w:adjustRightInd w:val="0"/>
        <w:spacing w:line="276" w:lineRule="auto"/>
        <w:ind w:firstLine="709"/>
        <w:jc w:val="both"/>
      </w:pPr>
      <w:r w:rsidRPr="00027A56">
        <w:t>--------------------------------</w:t>
      </w:r>
    </w:p>
    <w:p w:rsidR="00D102B7" w:rsidRPr="00027A56" w:rsidRDefault="00D102B7" w:rsidP="007D1BAE">
      <w:pPr>
        <w:autoSpaceDE w:val="0"/>
        <w:autoSpaceDN w:val="0"/>
        <w:adjustRightInd w:val="0"/>
        <w:spacing w:line="276" w:lineRule="auto"/>
        <w:ind w:firstLine="709"/>
        <w:jc w:val="both"/>
      </w:pPr>
      <w:r w:rsidRPr="00027A56">
        <w:t>&lt;1</w:t>
      </w:r>
      <w:r w:rsidR="005A50B4" w:rsidRPr="00027A56">
        <w:t>1</w:t>
      </w:r>
      <w:r w:rsidRPr="00027A56">
        <w:t xml:space="preserve">&gt; При установлении размера аванса заказчику необходимо учитывать положения, установленные постановлением Правительства Санкт-Петербурга о мерах по </w:t>
      </w:r>
      <w:r w:rsidR="00AC0E9E" w:rsidRPr="00027A56">
        <w:t xml:space="preserve">обеспечению </w:t>
      </w:r>
      <w:r w:rsidR="00F659E9" w:rsidRPr="00027A56">
        <w:t>исполнени</w:t>
      </w:r>
      <w:r w:rsidR="00AC0E9E" w:rsidRPr="00027A56">
        <w:t>я</w:t>
      </w:r>
      <w:r w:rsidRPr="00027A56">
        <w:t xml:space="preserve"> бюджета Санкт-Петербурга.</w:t>
      </w:r>
    </w:p>
    <w:p w:rsidR="007E2BF1" w:rsidRPr="00027A56" w:rsidRDefault="007E2BF1" w:rsidP="001F3F2B">
      <w:pPr>
        <w:spacing w:line="276" w:lineRule="auto"/>
      </w:pPr>
    </w:p>
    <w:p w:rsidR="00360F6F" w:rsidRPr="00027A56" w:rsidRDefault="00360F6F" w:rsidP="00360F6F">
      <w:pPr>
        <w:spacing w:line="276" w:lineRule="auto"/>
        <w:jc w:val="center"/>
      </w:pPr>
      <w:r w:rsidRPr="00027A56">
        <w:t>Раздел 8. Бан</w:t>
      </w:r>
      <w:r w:rsidR="00405082" w:rsidRPr="00027A56">
        <w:t>ковское сопровождение контракта.</w:t>
      </w:r>
    </w:p>
    <w:p w:rsidR="00E63C0B" w:rsidRPr="00027A56" w:rsidRDefault="00E63C0B" w:rsidP="00360F6F">
      <w:pPr>
        <w:spacing w:line="276" w:lineRule="auto"/>
        <w:jc w:val="center"/>
      </w:pPr>
    </w:p>
    <w:p w:rsidR="00EF67D9" w:rsidRPr="00027A56" w:rsidRDefault="00E63C0B" w:rsidP="00EF67D9">
      <w:pPr>
        <w:spacing w:line="276" w:lineRule="auto"/>
        <w:ind w:firstLine="709"/>
        <w:jc w:val="both"/>
      </w:pPr>
      <w:r w:rsidRPr="00027A56">
        <w:t xml:space="preserve">Данный раздел включается в конкурсную документацию только в случае, если </w:t>
      </w:r>
      <w:r w:rsidR="007D1BAE" w:rsidRPr="00027A56">
        <w:br/>
      </w:r>
      <w:r w:rsidRPr="00027A56">
        <w:t>в извещении о проведении конкурса указана информация о банковском сопровождении контракта в соответствии со статьей</w:t>
      </w:r>
      <w:r w:rsidR="00EF67D9" w:rsidRPr="00027A56">
        <w:t xml:space="preserve"> 35 Закона. </w:t>
      </w:r>
    </w:p>
    <w:p w:rsidR="00EF67D9" w:rsidRPr="00027A56" w:rsidRDefault="00360F6F" w:rsidP="00EF67D9">
      <w:pPr>
        <w:spacing w:line="276" w:lineRule="auto"/>
        <w:ind w:firstLine="709"/>
        <w:jc w:val="both"/>
      </w:pPr>
      <w:r w:rsidRPr="00027A56">
        <w:t>8.1. Информация о банковском сопровождении контракта содержится в проекте контракта.</w:t>
      </w:r>
    </w:p>
    <w:p w:rsidR="00EF67D9" w:rsidRPr="00027A56" w:rsidRDefault="00360F6F" w:rsidP="00EF67D9">
      <w:pPr>
        <w:spacing w:line="276" w:lineRule="auto"/>
        <w:ind w:firstLine="709"/>
        <w:jc w:val="both"/>
      </w:pPr>
      <w:r w:rsidRPr="00027A56">
        <w:t xml:space="preserve">8.2. В случае если между банком, соответствующим требованиями, установленными Правительством Российской Федерации, и исполнителем заключен договор </w:t>
      </w:r>
      <w:r w:rsidR="007D1BAE" w:rsidRPr="00027A56">
        <w:br/>
      </w:r>
      <w:r w:rsidRPr="00027A56">
        <w:t>о предоставлении банковской гарантии по сопровождаемому контракту или кредитный договор на сумму не менее 30 процентов цены контракта, но не менее размера, предоставляемого по сопровождаемому контракту аванса, договор о банковском сопровождении заключается с таким банком (если банк не отказался от его заключения).</w:t>
      </w:r>
    </w:p>
    <w:p w:rsidR="00360F6F" w:rsidRPr="00027A56" w:rsidRDefault="00360F6F" w:rsidP="00EF67D9">
      <w:pPr>
        <w:spacing w:line="276" w:lineRule="auto"/>
        <w:ind w:firstLine="709"/>
        <w:jc w:val="both"/>
      </w:pPr>
      <w:r w:rsidRPr="00027A56">
        <w:t xml:space="preserve">В иных случаях, а также в случае отказа банка от заключения договора о банковском сопровождении </w:t>
      </w:r>
      <w:r w:rsidR="004A3D2D" w:rsidRPr="00027A56">
        <w:t>исполнитель</w:t>
      </w:r>
      <w:r w:rsidRPr="00027A56">
        <w:t xml:space="preserve"> выбирает банк и заключает с ним договор о банковском сопровождении в соответствии с законодательством Российской Федерации.</w:t>
      </w:r>
    </w:p>
    <w:p w:rsidR="00360F6F" w:rsidRPr="00027A56" w:rsidRDefault="00360F6F" w:rsidP="00360F6F">
      <w:pPr>
        <w:autoSpaceDE w:val="0"/>
        <w:autoSpaceDN w:val="0"/>
        <w:adjustRightInd w:val="0"/>
        <w:spacing w:line="276" w:lineRule="auto"/>
        <w:jc w:val="center"/>
        <w:outlineLvl w:val="3"/>
      </w:pPr>
    </w:p>
    <w:p w:rsidR="00360F6F" w:rsidRPr="00027A56" w:rsidRDefault="00360F6F" w:rsidP="00360F6F">
      <w:pPr>
        <w:autoSpaceDE w:val="0"/>
        <w:autoSpaceDN w:val="0"/>
        <w:adjustRightInd w:val="0"/>
        <w:spacing w:line="276" w:lineRule="auto"/>
        <w:jc w:val="center"/>
        <w:outlineLvl w:val="3"/>
      </w:pPr>
      <w:r w:rsidRPr="00027A56">
        <w:t>Раздел 9. Возможно</w:t>
      </w:r>
      <w:r w:rsidR="00040251" w:rsidRPr="00027A56">
        <w:t>сть изменения условий контракта</w:t>
      </w:r>
      <w:r w:rsidR="00405082" w:rsidRPr="00027A56">
        <w:t>.</w:t>
      </w:r>
    </w:p>
    <w:p w:rsidR="00360F6F" w:rsidRPr="00027A56" w:rsidRDefault="00360F6F" w:rsidP="00360F6F">
      <w:pPr>
        <w:autoSpaceDE w:val="0"/>
        <w:autoSpaceDN w:val="0"/>
        <w:adjustRightInd w:val="0"/>
        <w:spacing w:line="276" w:lineRule="auto"/>
        <w:ind w:firstLine="540"/>
        <w:jc w:val="both"/>
      </w:pPr>
    </w:p>
    <w:p w:rsidR="00EF67D9" w:rsidRPr="00027A56" w:rsidRDefault="00722232" w:rsidP="00EF67D9">
      <w:pPr>
        <w:autoSpaceDE w:val="0"/>
        <w:autoSpaceDN w:val="0"/>
        <w:adjustRightInd w:val="0"/>
        <w:spacing w:line="276" w:lineRule="auto"/>
        <w:ind w:firstLine="709"/>
        <w:jc w:val="both"/>
      </w:pPr>
      <w:r w:rsidRPr="00027A56">
        <w:t xml:space="preserve">9.1. </w:t>
      </w:r>
      <w:r w:rsidR="00360F6F" w:rsidRPr="00027A56">
        <w:t xml:space="preserve">Заказчик по согласованию с </w:t>
      </w:r>
      <w:r w:rsidR="005B3C4F" w:rsidRPr="00027A56">
        <w:t>исполнителем</w:t>
      </w:r>
      <w:r w:rsidR="00360F6F" w:rsidRPr="00027A56">
        <w:t xml:space="preserve"> в ходе исполнения контракта вправе снизить цену контракта без изменения предусмотренных контрактом объема услуги, качества оказываемой услуги и иных условий контракта. В случае, если такая возможность у</w:t>
      </w:r>
      <w:r w:rsidR="00EF67D9" w:rsidRPr="00027A56">
        <w:t>становлена в проекте контракта.</w:t>
      </w:r>
    </w:p>
    <w:p w:rsidR="00EF67D9" w:rsidRPr="00027A56" w:rsidRDefault="00722232" w:rsidP="00EF67D9">
      <w:pPr>
        <w:autoSpaceDE w:val="0"/>
        <w:autoSpaceDN w:val="0"/>
        <w:adjustRightInd w:val="0"/>
        <w:spacing w:line="276" w:lineRule="auto"/>
        <w:ind w:firstLine="709"/>
        <w:jc w:val="both"/>
      </w:pPr>
      <w:r w:rsidRPr="00027A56">
        <w:t xml:space="preserve">9.2. </w:t>
      </w:r>
      <w:r w:rsidR="00360F6F" w:rsidRPr="00027A56">
        <w:t xml:space="preserve">Заказчик по согласованию с </w:t>
      </w:r>
      <w:r w:rsidR="005B3C4F" w:rsidRPr="00027A56">
        <w:t>исполнителем</w:t>
      </w:r>
      <w:r w:rsidR="00360F6F" w:rsidRPr="00027A56">
        <w:t xml:space="preserve"> в ходе исполнения контракта вправе увеличить или уменьшить предусмотренные контрактом количество услуги не более чем на десять процентов</w:t>
      </w:r>
      <w:r w:rsidR="00360F6F" w:rsidRPr="00027A56">
        <w:rPr>
          <w:rFonts w:eastAsiaTheme="minorHAnsi"/>
          <w:lang w:eastAsia="en-US"/>
        </w:rPr>
        <w:t xml:space="preserve">. </w:t>
      </w:r>
      <w:r w:rsidR="00360F6F" w:rsidRPr="00027A56">
        <w:t xml:space="preserve">При этом по соглашению сторон допускается изменение </w:t>
      </w:r>
      <w:r w:rsidR="007D1BAE" w:rsidRPr="00027A56">
        <w:br/>
      </w:r>
      <w:r w:rsidR="00360F6F" w:rsidRPr="00027A56">
        <w:t xml:space="preserve">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w:t>
      </w:r>
      <w:r w:rsidR="007D1BAE" w:rsidRPr="00027A56">
        <w:br/>
      </w:r>
      <w:r w:rsidR="00360F6F" w:rsidRPr="00027A56">
        <w:t xml:space="preserve">в контракте цены единицы услуги, но не более чем на десять процентов цены контракта. При уменьшении предусмотренных контрактом объема услуги стороны контракта обязаны уменьшить цену контракта исходя из цены единицы услуги. </w:t>
      </w:r>
      <w:r w:rsidR="00F41ED9" w:rsidRPr="00027A56">
        <w:t xml:space="preserve">Цена единицы дополнительно </w:t>
      </w:r>
      <w:r w:rsidR="00F41ED9" w:rsidRPr="00027A56">
        <w:lastRenderedPageBreak/>
        <w:t>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 В случае если такая возможность установлена в проекте контракта.</w:t>
      </w:r>
    </w:p>
    <w:p w:rsidR="00360F6F" w:rsidRPr="00027A56" w:rsidRDefault="00722232" w:rsidP="00EF67D9">
      <w:pPr>
        <w:autoSpaceDE w:val="0"/>
        <w:autoSpaceDN w:val="0"/>
        <w:adjustRightInd w:val="0"/>
        <w:spacing w:line="276" w:lineRule="auto"/>
        <w:ind w:firstLine="709"/>
        <w:jc w:val="both"/>
      </w:pPr>
      <w:r w:rsidRPr="00027A56">
        <w:t>9.3.</w:t>
      </w:r>
      <w:r w:rsidR="00F675A1" w:rsidRPr="00027A56">
        <w:t xml:space="preserve"> </w:t>
      </w:r>
      <w:r w:rsidR="00360F6F" w:rsidRPr="00027A56">
        <w:t xml:space="preserve">Заказчик по согласованию с </w:t>
      </w:r>
      <w:r w:rsidR="005B3C4F" w:rsidRPr="00027A56">
        <w:t>исполнителем</w:t>
      </w:r>
      <w:r w:rsidR="00360F6F" w:rsidRPr="00027A56">
        <w:t xml:space="preserve"> в ходе исполнения контракта </w:t>
      </w:r>
      <w:r w:rsidR="007D1BAE" w:rsidRPr="00027A56">
        <w:br/>
      </w:r>
      <w:r w:rsidR="00360F6F" w:rsidRPr="00027A56">
        <w:t xml:space="preserve">в случае, если цена заключенного на срок не менее чем три года контракта составляет или превышает размер цены, установленный Правительством Российской Федерации, </w:t>
      </w:r>
      <w:r w:rsidR="007D1BAE" w:rsidRPr="00027A56">
        <w:br/>
      </w:r>
      <w:r w:rsidR="00360F6F" w:rsidRPr="00027A56">
        <w:t>и исполнение указанного контракта по независящим от сторон контракта обстоятельствам без изменения его условий невозможно, вправе изменить данные условия на основании решения высшего исполнительного органа государственной власти субъекта Российской Федерации.</w:t>
      </w:r>
    </w:p>
    <w:p w:rsidR="00EF67D9" w:rsidRPr="00027A56" w:rsidRDefault="00722232" w:rsidP="00EF67D9">
      <w:pPr>
        <w:autoSpaceDE w:val="0"/>
        <w:autoSpaceDN w:val="0"/>
        <w:adjustRightInd w:val="0"/>
        <w:spacing w:line="276" w:lineRule="auto"/>
        <w:ind w:firstLine="709"/>
        <w:jc w:val="both"/>
      </w:pPr>
      <w:r w:rsidRPr="00027A56">
        <w:t>9.4</w:t>
      </w:r>
      <w:r w:rsidR="00F675A1" w:rsidRPr="00027A56">
        <w:t xml:space="preserve">. </w:t>
      </w:r>
      <w:r w:rsidR="00360F6F" w:rsidRPr="00027A56">
        <w:t xml:space="preserve">Заказчик по согласованию с </w:t>
      </w:r>
      <w:r w:rsidR="005B3C4F" w:rsidRPr="00027A56">
        <w:t>исполнителем</w:t>
      </w:r>
      <w:r w:rsidR="00360F6F" w:rsidRPr="00027A56">
        <w:t xml:space="preserve"> в ходе исполнения контракта </w:t>
      </w:r>
      <w:r w:rsidR="007D1BAE" w:rsidRPr="00027A56">
        <w:br/>
      </w:r>
      <w:r w:rsidR="00360F6F" w:rsidRPr="00027A56">
        <w:t xml:space="preserve">в случаях, предусмотренных </w:t>
      </w:r>
      <w:hyperlink r:id="rId22" w:history="1">
        <w:r w:rsidR="00360F6F" w:rsidRPr="00027A56">
          <w:t>пунктом 6 статьи 161</w:t>
        </w:r>
      </w:hyperlink>
      <w:r w:rsidR="00360F6F" w:rsidRPr="00027A56">
        <w:t xml:space="preserve"> Бюджетного кодекса Российской Федерации, вправе снизить цену контракта при уменьшении ранее доведенных до государственного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объема услу</w:t>
      </w:r>
      <w:r w:rsidR="00EF67D9" w:rsidRPr="00027A56">
        <w:t>ги, предусмотренных контрактом.</w:t>
      </w:r>
    </w:p>
    <w:p w:rsidR="00360F6F" w:rsidRPr="00027A56" w:rsidRDefault="00360F6F" w:rsidP="00EF67D9">
      <w:pPr>
        <w:autoSpaceDE w:val="0"/>
        <w:autoSpaceDN w:val="0"/>
        <w:adjustRightInd w:val="0"/>
        <w:spacing w:line="276" w:lineRule="auto"/>
        <w:ind w:firstLine="709"/>
        <w:jc w:val="both"/>
      </w:pPr>
      <w:r w:rsidRPr="00027A56">
        <w:t>При этом сокращение объема услуги при уменьшении цены контракта осуществляется в соответствии с методикой, утвержденной Правительством Российской Федерации.</w:t>
      </w:r>
    </w:p>
    <w:p w:rsidR="00EF67D9" w:rsidRPr="00027A56" w:rsidRDefault="00360F6F" w:rsidP="00EF67D9">
      <w:pPr>
        <w:autoSpaceDE w:val="0"/>
        <w:autoSpaceDN w:val="0"/>
        <w:adjustRightInd w:val="0"/>
        <w:spacing w:line="276" w:lineRule="auto"/>
        <w:ind w:firstLine="709"/>
        <w:jc w:val="both"/>
      </w:pPr>
      <w:r w:rsidRPr="00027A56">
        <w:t xml:space="preserve">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w:t>
      </w:r>
      <w:r w:rsidR="00EF67D9" w:rsidRPr="00027A56">
        <w:t>цены контракта и объема услуги.</w:t>
      </w:r>
    </w:p>
    <w:p w:rsidR="00EF67D9" w:rsidRPr="00027A56" w:rsidRDefault="00722232" w:rsidP="00EF67D9">
      <w:pPr>
        <w:autoSpaceDE w:val="0"/>
        <w:autoSpaceDN w:val="0"/>
        <w:adjustRightInd w:val="0"/>
        <w:spacing w:line="276" w:lineRule="auto"/>
        <w:ind w:firstLine="709"/>
        <w:jc w:val="both"/>
      </w:pPr>
      <w:r w:rsidRPr="00027A56">
        <w:t xml:space="preserve">9.5. </w:t>
      </w:r>
      <w:r w:rsidR="00360F6F" w:rsidRPr="00027A56">
        <w:t xml:space="preserve">При заключении контракта </w:t>
      </w:r>
      <w:r w:rsidR="004E1195" w:rsidRPr="00027A56">
        <w:t>З</w:t>
      </w:r>
      <w:r w:rsidR="00360F6F" w:rsidRPr="00027A56">
        <w:t xml:space="preserve">аказчик по согласованию с участником конкурса, с которым в соответствии с </w:t>
      </w:r>
      <w:hyperlink r:id="rId23" w:history="1">
        <w:r w:rsidR="00360F6F" w:rsidRPr="00027A56">
          <w:t>Законом</w:t>
        </w:r>
      </w:hyperlink>
      <w:r w:rsidR="00360F6F" w:rsidRPr="00027A56">
        <w:t xml:space="preserve"> заключается контракт, вправе увеличить количество поставляемого товара на сумму, не превышающую разницы между ценой контракта, предложенной таким участником конкурса, и начальной</w:t>
      </w:r>
      <w:r w:rsidR="00271DAC" w:rsidRPr="00027A56">
        <w:t xml:space="preserve"> (максимальной) ценой контракта. </w:t>
      </w:r>
      <w:r w:rsidR="00360F6F" w:rsidRPr="00027A56">
        <w:t xml:space="preserve"> При этом цена единицы товара не должна превышать цену единицы товара, определяем</w:t>
      </w:r>
      <w:r w:rsidR="004E1195" w:rsidRPr="00027A56">
        <w:t>ую как частное от деления цены К</w:t>
      </w:r>
      <w:r w:rsidR="00360F6F" w:rsidRPr="00027A56">
        <w:t xml:space="preserve">онтракта, указанной в такой заявке на участие в конкурсе, на количество товара, указанное в извещении о проведении конкурса. </w:t>
      </w:r>
    </w:p>
    <w:p w:rsidR="00EF67D9" w:rsidRPr="00027A56" w:rsidRDefault="00777501" w:rsidP="00EF67D9">
      <w:pPr>
        <w:autoSpaceDE w:val="0"/>
        <w:autoSpaceDN w:val="0"/>
        <w:adjustRightInd w:val="0"/>
        <w:spacing w:line="276" w:lineRule="auto"/>
        <w:ind w:firstLine="709"/>
        <w:jc w:val="both"/>
      </w:pPr>
      <w:r w:rsidRPr="00027A56">
        <w:t xml:space="preserve">9.6. </w:t>
      </w:r>
      <w:r w:rsidR="00360F6F" w:rsidRPr="00027A56">
        <w:t xml:space="preserve">Не допускается перемена </w:t>
      </w:r>
      <w:r w:rsidR="004E1195" w:rsidRPr="00027A56">
        <w:t>И</w:t>
      </w:r>
      <w:r w:rsidR="005B3C4F" w:rsidRPr="00027A56">
        <w:t>сполнителя</w:t>
      </w:r>
      <w:r w:rsidR="00360F6F" w:rsidRPr="00027A56">
        <w:t xml:space="preserve">, за </w:t>
      </w:r>
      <w:r w:rsidR="009C19A2" w:rsidRPr="00027A56">
        <w:t xml:space="preserve">исключением случая, если новый </w:t>
      </w:r>
      <w:r w:rsidR="005B3C4F" w:rsidRPr="00027A56">
        <w:t xml:space="preserve">исполнитель </w:t>
      </w:r>
      <w:r w:rsidR="00360F6F" w:rsidRPr="00027A56">
        <w:t xml:space="preserve">является правопреемником </w:t>
      </w:r>
      <w:r w:rsidR="005B3C4F" w:rsidRPr="00027A56">
        <w:t>исполнителя</w:t>
      </w:r>
      <w:r w:rsidR="009C19A2" w:rsidRPr="00027A56">
        <w:t xml:space="preserve"> </w:t>
      </w:r>
      <w:r w:rsidR="00360F6F" w:rsidRPr="00027A56">
        <w:t>по такому контракту вследствие реорганизации юридического лица в форме преобразования, слияния или присоединения.</w:t>
      </w:r>
    </w:p>
    <w:p w:rsidR="00EF67D9" w:rsidRPr="00027A56" w:rsidRDefault="00360F6F" w:rsidP="00EF67D9">
      <w:pPr>
        <w:autoSpaceDE w:val="0"/>
        <w:autoSpaceDN w:val="0"/>
        <w:adjustRightInd w:val="0"/>
        <w:spacing w:line="276" w:lineRule="auto"/>
        <w:ind w:firstLine="709"/>
        <w:jc w:val="both"/>
      </w:pPr>
      <w:r w:rsidRPr="00027A56">
        <w:t xml:space="preserve">В случае перемены заказчика права и обязанности </w:t>
      </w:r>
      <w:r w:rsidR="004E1195" w:rsidRPr="00027A56">
        <w:t>З</w:t>
      </w:r>
      <w:r w:rsidRPr="00027A56">
        <w:t>аказчика, предусмотренные контрактом, переходят к новому заказчику.</w:t>
      </w:r>
    </w:p>
    <w:p w:rsidR="00360F6F" w:rsidRPr="00027A56" w:rsidRDefault="00777501" w:rsidP="00EF67D9">
      <w:pPr>
        <w:autoSpaceDE w:val="0"/>
        <w:autoSpaceDN w:val="0"/>
        <w:adjustRightInd w:val="0"/>
        <w:spacing w:line="276" w:lineRule="auto"/>
        <w:ind w:firstLine="709"/>
        <w:jc w:val="both"/>
      </w:pPr>
      <w:r w:rsidRPr="00027A56">
        <w:t xml:space="preserve">9.7. </w:t>
      </w:r>
      <w:r w:rsidR="00360F6F" w:rsidRPr="00027A56">
        <w:t xml:space="preserve">По согласованию заказчика с </w:t>
      </w:r>
      <w:r w:rsidR="004E1195" w:rsidRPr="00027A56">
        <w:t>И</w:t>
      </w:r>
      <w:r w:rsidR="005B3C4F" w:rsidRPr="00027A56">
        <w:t>сполнителем</w:t>
      </w:r>
      <w:r w:rsidR="009C19A2" w:rsidRPr="00027A56">
        <w:t xml:space="preserve"> </w:t>
      </w:r>
      <w:r w:rsidR="00360F6F" w:rsidRPr="00027A56">
        <w:t xml:space="preserve">допускается поставка товара,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Закона). В этом случае соответствующие изменения должны быть внесены заказчиком в </w:t>
      </w:r>
      <w:r w:rsidR="004E1195" w:rsidRPr="00027A56">
        <w:t>реестр контрактов, заключенных З</w:t>
      </w:r>
      <w:r w:rsidR="00360F6F" w:rsidRPr="00027A56">
        <w:t>аказчиком.</w:t>
      </w:r>
    </w:p>
    <w:p w:rsidR="00360F6F" w:rsidRPr="00027A56" w:rsidRDefault="00360F6F" w:rsidP="00360F6F">
      <w:pPr>
        <w:autoSpaceDE w:val="0"/>
        <w:autoSpaceDN w:val="0"/>
        <w:adjustRightInd w:val="0"/>
        <w:spacing w:line="276" w:lineRule="auto"/>
        <w:jc w:val="center"/>
        <w:outlineLvl w:val="3"/>
      </w:pPr>
    </w:p>
    <w:p w:rsidR="00360F6F" w:rsidRPr="00027A56" w:rsidRDefault="00360F6F" w:rsidP="00360F6F">
      <w:pPr>
        <w:autoSpaceDE w:val="0"/>
        <w:autoSpaceDN w:val="0"/>
        <w:adjustRightInd w:val="0"/>
        <w:spacing w:line="276" w:lineRule="auto"/>
        <w:jc w:val="center"/>
        <w:outlineLvl w:val="3"/>
      </w:pPr>
      <w:r w:rsidRPr="00027A56">
        <w:t>Раздел 10. Возможность одностороннего</w:t>
      </w:r>
      <w:r w:rsidR="007D1BAE" w:rsidRPr="00027A56">
        <w:t xml:space="preserve"> отказа от исполнения контракта</w:t>
      </w:r>
      <w:r w:rsidR="00405082" w:rsidRPr="00027A56">
        <w:t>.</w:t>
      </w:r>
    </w:p>
    <w:p w:rsidR="00360F6F" w:rsidRPr="00027A56" w:rsidRDefault="00360F6F" w:rsidP="00360F6F">
      <w:pPr>
        <w:autoSpaceDE w:val="0"/>
        <w:autoSpaceDN w:val="0"/>
        <w:adjustRightInd w:val="0"/>
        <w:spacing w:line="276" w:lineRule="auto"/>
        <w:jc w:val="center"/>
        <w:outlineLvl w:val="3"/>
      </w:pPr>
    </w:p>
    <w:p w:rsidR="00360F6F" w:rsidRPr="00027A56" w:rsidRDefault="00360F6F" w:rsidP="007D1BAE">
      <w:pPr>
        <w:autoSpaceDE w:val="0"/>
        <w:autoSpaceDN w:val="0"/>
        <w:adjustRightInd w:val="0"/>
        <w:spacing w:line="276" w:lineRule="auto"/>
        <w:ind w:firstLine="709"/>
        <w:jc w:val="both"/>
      </w:pPr>
      <w:r w:rsidRPr="00027A56">
        <w:lastRenderedPageBreak/>
        <w:t xml:space="preserve">10.1. Расторжение контракта допускается по соглашению сторон, по решению суда, </w:t>
      </w:r>
      <w:r w:rsidR="007D1BAE" w:rsidRPr="00027A56">
        <w:br/>
      </w:r>
      <w:r w:rsidRPr="00027A56">
        <w:t>в случае одностороннего отказа стороны контракта от исполнения контракта в соответствии с гражданским законодательством.</w:t>
      </w:r>
    </w:p>
    <w:p w:rsidR="00EF67D9" w:rsidRPr="00027A56" w:rsidRDefault="003B277C" w:rsidP="00EF67D9">
      <w:pPr>
        <w:widowControl w:val="0"/>
        <w:spacing w:line="276" w:lineRule="auto"/>
        <w:ind w:firstLine="709"/>
        <w:jc w:val="both"/>
      </w:pPr>
      <w:r w:rsidRPr="00027A56">
        <w:t xml:space="preserve">В случае расторжения контракта по основаниям, предусмотренным </w:t>
      </w:r>
      <w:hyperlink r:id="rId24">
        <w:r w:rsidRPr="00027A56">
          <w:t>частью 8</w:t>
        </w:r>
      </w:hyperlink>
      <w:r w:rsidRPr="00027A56">
        <w:t xml:space="preserve"> статьи 95 Закона, заказчик вправе заключить контракт с участником конкурса, с которым </w:t>
      </w:r>
      <w:r w:rsidR="007D1BAE" w:rsidRPr="00027A56">
        <w:br/>
      </w:r>
      <w:r w:rsidRPr="00027A56">
        <w:t xml:space="preserve">в соответствии с Законом заключается контракт при уклонении от заключения контракта, победителя электронной процедуры (за исключением победителя, предусмотренного </w:t>
      </w:r>
      <w:hyperlink r:id="rId25">
        <w:r w:rsidRPr="00027A56">
          <w:t>частью 14 статьи 83.2</w:t>
        </w:r>
      </w:hyperlink>
      <w:r w:rsidRPr="00027A56">
        <w:t xml:space="preserve"> Закона) и при условии согласия такого участника конкурса заключить контракт. Указанный контракт заключается с соблюдением условий, предусмотренных </w:t>
      </w:r>
      <w:hyperlink r:id="rId26">
        <w:r w:rsidRPr="00027A56">
          <w:t>частью 1 статьи 34</w:t>
        </w:r>
      </w:hyperlink>
      <w:r w:rsidRPr="00027A56">
        <w:t xml:space="preserve"> Закона с учетом положений </w:t>
      </w:r>
      <w:hyperlink r:id="rId27">
        <w:r w:rsidRPr="00027A56">
          <w:t>части 18</w:t>
        </w:r>
      </w:hyperlink>
      <w:r w:rsidRPr="00027A56">
        <w:t xml:space="preserve"> статьи 95 Закона, и после предоставления в соответствии с Законом участником конкурса обеспечения исполнения контракта, если требование обеспечения исполнения контракта предусмотрено извещением об осуществлении закупки и (или) конкурсной документацией. При этом при расторжении контракта (за исключением контракта, указанного в </w:t>
      </w:r>
      <w:hyperlink r:id="rId28">
        <w:r w:rsidRPr="00027A56">
          <w:t>части 9 статьи 37</w:t>
        </w:r>
      </w:hyperlink>
      <w:r w:rsidRPr="00027A56">
        <w:t xml:space="preserve"> Закона) в связи </w:t>
      </w:r>
      <w:r w:rsidR="007D1BAE" w:rsidRPr="00027A56">
        <w:br/>
      </w:r>
      <w:r w:rsidRPr="00027A56">
        <w:t xml:space="preserve">с односторонним отказом заказчика от исполнения контракта заключение контракта допускается в случае, если в связи с таким расторжением в соответствии с </w:t>
      </w:r>
      <w:hyperlink r:id="rId29">
        <w:r w:rsidRPr="00027A56">
          <w:t>частью 7 статьи 104</w:t>
        </w:r>
      </w:hyperlink>
      <w:r w:rsidRPr="00027A56">
        <w:t xml:space="preserve"> Закона принято решение о включении информации о</w:t>
      </w:r>
      <w:r w:rsidR="004A3D2D" w:rsidRPr="00027A56">
        <w:t>б</w:t>
      </w:r>
      <w:r w:rsidRPr="00027A56">
        <w:t xml:space="preserve"> </w:t>
      </w:r>
      <w:r w:rsidR="004A3D2D" w:rsidRPr="00027A56">
        <w:t>исполнителе</w:t>
      </w:r>
      <w:r w:rsidRPr="00027A56">
        <w:t>, с которым расторгнут контракт, в реестр недобросовестных поставщик</w:t>
      </w:r>
      <w:r w:rsidR="00EF67D9" w:rsidRPr="00027A56">
        <w:t>ов (подрядчиков, исполнителей).</w:t>
      </w:r>
    </w:p>
    <w:p w:rsidR="00EF67D9" w:rsidRPr="00027A56" w:rsidRDefault="00C53C1C" w:rsidP="00EF67D9">
      <w:pPr>
        <w:widowControl w:val="0"/>
        <w:spacing w:line="276" w:lineRule="auto"/>
        <w:ind w:firstLine="709"/>
        <w:jc w:val="both"/>
      </w:pPr>
      <w:r w:rsidRPr="00027A56">
        <w:t>10.2.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это было предусмотрено контрактом</w:t>
      </w:r>
      <w:r w:rsidR="00EF67D9" w:rsidRPr="00027A56">
        <w:t>.</w:t>
      </w:r>
      <w:r w:rsidRPr="00027A56">
        <w:t xml:space="preserve"> </w:t>
      </w:r>
    </w:p>
    <w:p w:rsidR="00EF67D9" w:rsidRPr="00027A56" w:rsidRDefault="00360F6F" w:rsidP="00EF67D9">
      <w:pPr>
        <w:widowControl w:val="0"/>
        <w:spacing w:line="276" w:lineRule="auto"/>
        <w:ind w:firstLine="709"/>
        <w:jc w:val="both"/>
      </w:pPr>
      <w:r w:rsidRPr="00027A56">
        <w:t>10.3. Заказчик вправе провести э</w:t>
      </w:r>
      <w:r w:rsidR="00CD20F8" w:rsidRPr="00027A56">
        <w:t xml:space="preserve">кспертизу </w:t>
      </w:r>
      <w:r w:rsidRPr="00027A56">
        <w:t xml:space="preserve">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w:t>
      </w:r>
      <w:hyperlink w:anchor="Par822" w:history="1">
        <w:r w:rsidRPr="00027A56">
          <w:t>пунктом 10.1</w:t>
        </w:r>
      </w:hyperlink>
      <w:r w:rsidRPr="00027A56">
        <w:t xml:space="preserve"> настоящего раздела конкурсной документации.</w:t>
      </w:r>
    </w:p>
    <w:p w:rsidR="00EF67D9" w:rsidRPr="00027A56" w:rsidRDefault="00360F6F" w:rsidP="00EF67D9">
      <w:pPr>
        <w:widowControl w:val="0"/>
        <w:spacing w:line="276" w:lineRule="auto"/>
        <w:ind w:firstLine="709"/>
        <w:jc w:val="both"/>
      </w:pPr>
      <w:r w:rsidRPr="00027A56">
        <w:t>10.4. Если заказчиком проведена экспертиза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EF67D9" w:rsidRPr="00027A56" w:rsidRDefault="00360F6F" w:rsidP="00EF67D9">
      <w:pPr>
        <w:widowControl w:val="0"/>
        <w:spacing w:line="276" w:lineRule="auto"/>
        <w:ind w:firstLine="709"/>
        <w:jc w:val="both"/>
      </w:pPr>
      <w:r w:rsidRPr="00027A56">
        <w:t xml:space="preserve">10.5. Решение заказчика об одностороннем отказе от исполнения контракта </w:t>
      </w:r>
      <w:r w:rsidR="007D1BAE" w:rsidRPr="00027A56">
        <w:br/>
      </w:r>
      <w:r w:rsidRPr="00027A56">
        <w:t xml:space="preserve">не позднее чем в течение трех рабочих дней с даты принятия указанного решения размещается в единой информационной системе и направляется </w:t>
      </w:r>
      <w:r w:rsidR="005C179F" w:rsidRPr="00027A56">
        <w:t>исполнителю</w:t>
      </w:r>
      <w:r w:rsidRPr="00027A56">
        <w:t xml:space="preserve"> по почте заказным письмом с уведомлением о вручении по адресу </w:t>
      </w:r>
      <w:r w:rsidR="00814BC1" w:rsidRPr="00027A56">
        <w:t>исполнителя</w:t>
      </w:r>
      <w:r w:rsidRPr="00027A56">
        <w:t xml:space="preserve">, указанному </w:t>
      </w:r>
      <w:r w:rsidR="007D1BAE" w:rsidRPr="00027A56">
        <w:br/>
      </w:r>
      <w:r w:rsidRPr="00027A56">
        <w:t xml:space="preserve">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w:t>
      </w:r>
      <w:r w:rsidR="00814BC1" w:rsidRPr="00027A56">
        <w:t>исполнителю</w:t>
      </w:r>
      <w:r w:rsidRPr="00027A56">
        <w:t>.</w:t>
      </w:r>
    </w:p>
    <w:p w:rsidR="00EF67D9" w:rsidRPr="00027A56" w:rsidRDefault="00360F6F" w:rsidP="00EF67D9">
      <w:pPr>
        <w:widowControl w:val="0"/>
        <w:spacing w:line="276" w:lineRule="auto"/>
        <w:ind w:firstLine="709"/>
        <w:jc w:val="both"/>
      </w:pPr>
      <w:r w:rsidRPr="00027A56">
        <w:t>Выполнение заказчиком указанных требований данного пункта настоящего раздела конкурсной документации счи</w:t>
      </w:r>
      <w:r w:rsidR="00E219CF" w:rsidRPr="00027A56">
        <w:t xml:space="preserve">тается надлежащим уведомлением </w:t>
      </w:r>
      <w:r w:rsidR="00814BC1" w:rsidRPr="00027A56">
        <w:t>исполнителя</w:t>
      </w:r>
      <w:r w:rsidR="00E219CF" w:rsidRPr="00027A56">
        <w:t xml:space="preserve"> </w:t>
      </w:r>
      <w:r w:rsidRPr="00027A56">
        <w:t xml:space="preserve">об одностороннем отказе от исполнения контракта. Датой такого надлежащего уведомления признается дата получения заказчиком подтверждения о вручении </w:t>
      </w:r>
      <w:r w:rsidR="00814BC1" w:rsidRPr="00027A56">
        <w:t>исполнителю</w:t>
      </w:r>
      <w:r w:rsidR="00E219CF" w:rsidRPr="00027A56">
        <w:t xml:space="preserve"> </w:t>
      </w:r>
      <w:r w:rsidRPr="00027A56">
        <w:t xml:space="preserve">указанного уведомления либо дата получения заказчиком информации об отсутствии </w:t>
      </w:r>
      <w:r w:rsidR="00814BC1" w:rsidRPr="00027A56">
        <w:t>исполнителя</w:t>
      </w:r>
      <w:r w:rsidRPr="00027A56">
        <w:t xml:space="preserve"> по его адресу, указанному в контракте.</w:t>
      </w:r>
    </w:p>
    <w:p w:rsidR="00EF67D9" w:rsidRPr="00027A56" w:rsidRDefault="00360F6F" w:rsidP="00EF67D9">
      <w:pPr>
        <w:widowControl w:val="0"/>
        <w:spacing w:line="276" w:lineRule="auto"/>
        <w:ind w:firstLine="709"/>
        <w:jc w:val="both"/>
      </w:pPr>
      <w:r w:rsidRPr="00027A56">
        <w:t xml:space="preserve">При невозможности получения указанных подтверждения либо информации датой </w:t>
      </w:r>
      <w:r w:rsidRPr="00027A56">
        <w:lastRenderedPageBreak/>
        <w:t>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w:t>
      </w:r>
    </w:p>
    <w:p w:rsidR="00EF67D9" w:rsidRPr="00027A56" w:rsidRDefault="00360F6F" w:rsidP="00EF67D9">
      <w:pPr>
        <w:widowControl w:val="0"/>
        <w:spacing w:line="276" w:lineRule="auto"/>
        <w:ind w:firstLine="709"/>
        <w:jc w:val="both"/>
      </w:pPr>
      <w:r w:rsidRPr="00027A56">
        <w:t xml:space="preserve">10.6.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w:t>
      </w:r>
      <w:r w:rsidR="002E5028" w:rsidRPr="00027A56">
        <w:t>исполнителя</w:t>
      </w:r>
      <w:r w:rsidR="00E219CF" w:rsidRPr="00027A56">
        <w:t xml:space="preserve"> </w:t>
      </w:r>
      <w:r w:rsidRPr="00027A56">
        <w:t>об одностороннем отказе от исполнения контракта.</w:t>
      </w:r>
    </w:p>
    <w:p w:rsidR="00EF67D9" w:rsidRPr="00027A56" w:rsidRDefault="00360F6F" w:rsidP="00EF67D9">
      <w:pPr>
        <w:widowControl w:val="0"/>
        <w:spacing w:line="276" w:lineRule="auto"/>
        <w:ind w:firstLine="709"/>
        <w:jc w:val="both"/>
      </w:pPr>
      <w:r w:rsidRPr="00027A56">
        <w:t xml:space="preserve">10.7.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2E5028" w:rsidRPr="00027A56">
        <w:t>исполнителя</w:t>
      </w:r>
      <w:r w:rsidR="00E219CF" w:rsidRPr="00027A56">
        <w:t xml:space="preserve"> </w:t>
      </w:r>
      <w:r w:rsidRPr="00027A56">
        <w:t xml:space="preserve">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w:t>
      </w:r>
      <w:r w:rsidR="007D1BAE" w:rsidRPr="00027A56">
        <w:br/>
      </w:r>
      <w:r w:rsidRPr="00027A56">
        <w:t xml:space="preserve">в соответствии с </w:t>
      </w:r>
      <w:hyperlink w:anchor="Par824" w:history="1">
        <w:r w:rsidRPr="00027A56">
          <w:t>пунктом 10.3</w:t>
        </w:r>
      </w:hyperlink>
      <w:r w:rsidRPr="00027A56">
        <w:t xml:space="preserve"> настоящего раздела конкурсной документации.</w:t>
      </w:r>
    </w:p>
    <w:p w:rsidR="00EF67D9" w:rsidRPr="00027A56" w:rsidRDefault="00360F6F" w:rsidP="00EF67D9">
      <w:pPr>
        <w:widowControl w:val="0"/>
        <w:spacing w:line="276" w:lineRule="auto"/>
        <w:ind w:firstLine="709"/>
        <w:jc w:val="both"/>
      </w:pPr>
      <w:r w:rsidRPr="00027A56">
        <w:t xml:space="preserve">Данное правило не применяется в случае повторного нарушения </w:t>
      </w:r>
      <w:r w:rsidR="0002168C" w:rsidRPr="00027A56">
        <w:t>исполнителем</w:t>
      </w:r>
      <w:r w:rsidRPr="00027A56">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EF67D9" w:rsidRPr="00027A56" w:rsidRDefault="00360F6F" w:rsidP="00EF67D9">
      <w:pPr>
        <w:widowControl w:val="0"/>
        <w:spacing w:line="276" w:lineRule="auto"/>
        <w:ind w:firstLine="709"/>
        <w:jc w:val="both"/>
      </w:pPr>
      <w:r w:rsidRPr="00027A56">
        <w:t xml:space="preserve">10.8. Заказчик обязан принять решение об одностороннем отказе от исполнения контракта, если в ходе исполнения контракта установлено, что </w:t>
      </w:r>
      <w:r w:rsidR="005C179F" w:rsidRPr="00027A56">
        <w:t>исполнитель</w:t>
      </w:r>
      <w:r w:rsidR="00E219CF" w:rsidRPr="00027A56">
        <w:t xml:space="preserve"> </w:t>
      </w:r>
      <w:r w:rsidRPr="00027A56">
        <w:t xml:space="preserve">и(или) поставляемый товар не соответствуют установленным извещением об осуществлении закупки и(или) документацией о закупке требованиям к участникам конкурса и(или) поставляемому товару или представил недостоверную информацию о своем соответствии и(или) соответствии поставляемого товара таким требованиям, что позволило ему стать победителем определения </w:t>
      </w:r>
      <w:r w:rsidR="005C179F" w:rsidRPr="00027A56">
        <w:t>исполнителя</w:t>
      </w:r>
      <w:r w:rsidRPr="00027A56">
        <w:t>.</w:t>
      </w:r>
    </w:p>
    <w:p w:rsidR="00EF67D9" w:rsidRPr="00027A56" w:rsidRDefault="005C179F" w:rsidP="00EF67D9">
      <w:pPr>
        <w:widowControl w:val="0"/>
        <w:spacing w:line="276" w:lineRule="auto"/>
        <w:ind w:firstLine="709"/>
        <w:jc w:val="both"/>
      </w:pPr>
      <w:r w:rsidRPr="00027A56">
        <w:t xml:space="preserve">10.9. Информация об исполнителе </w:t>
      </w:r>
      <w:r w:rsidR="00360F6F" w:rsidRPr="00027A56">
        <w:t xml:space="preserve">с которым контракт был расторгнут в связи </w:t>
      </w:r>
      <w:r w:rsidR="007D1BAE" w:rsidRPr="00027A56">
        <w:br/>
      </w:r>
      <w:r w:rsidR="00360F6F" w:rsidRPr="00027A56">
        <w:t xml:space="preserve">с односторонним отказом заказчика от исполнения контракта, включается в реестр недобросовестных поставщиков (подрядчиков, исполнителей) в порядке, установленном </w:t>
      </w:r>
      <w:hyperlink r:id="rId30" w:history="1">
        <w:r w:rsidR="00360F6F" w:rsidRPr="00027A56">
          <w:t>Законом</w:t>
        </w:r>
      </w:hyperlink>
      <w:r w:rsidR="00360F6F" w:rsidRPr="00027A56">
        <w:t>.</w:t>
      </w:r>
    </w:p>
    <w:p w:rsidR="00EF67D9" w:rsidRPr="00027A56" w:rsidRDefault="00360F6F" w:rsidP="00EF67D9">
      <w:pPr>
        <w:widowControl w:val="0"/>
        <w:spacing w:line="276" w:lineRule="auto"/>
        <w:ind w:firstLine="709"/>
        <w:jc w:val="both"/>
      </w:pPr>
      <w:r w:rsidRPr="00027A56">
        <w:t xml:space="preserve">10.10. В случае расторжения контракта в связи с односторонним отказом заказчика от исполнения контракта заказчик вправе осуществить закупку </w:t>
      </w:r>
      <w:r w:rsidR="00F1639A" w:rsidRPr="00027A56">
        <w:t>услуги, оказание</w:t>
      </w:r>
      <w:r w:rsidRPr="00027A56">
        <w:t xml:space="preserve"> котор</w:t>
      </w:r>
      <w:r w:rsidR="00E219CF" w:rsidRPr="00027A56">
        <w:t>ой</w:t>
      </w:r>
      <w:r w:rsidRPr="00027A56">
        <w:t xml:space="preserve"> являл</w:t>
      </w:r>
      <w:r w:rsidR="00F1639A" w:rsidRPr="00027A56">
        <w:t>а</w:t>
      </w:r>
      <w:r w:rsidRPr="00027A56">
        <w:t xml:space="preserve">сь предметом расторгнутого контракта, в соответствии с положениями </w:t>
      </w:r>
      <w:hyperlink r:id="rId31" w:history="1">
        <w:r w:rsidRPr="00027A56">
          <w:rPr>
            <w:rFonts w:eastAsiaTheme="minorHAnsi"/>
            <w:lang w:eastAsia="en-US"/>
          </w:rPr>
          <w:t>пункта 2 части 2 статьи 83.1</w:t>
        </w:r>
      </w:hyperlink>
      <w:r w:rsidRPr="00027A56">
        <w:rPr>
          <w:rFonts w:eastAsiaTheme="minorHAnsi"/>
          <w:lang w:eastAsia="en-US"/>
        </w:rPr>
        <w:t xml:space="preserve"> Закона.</w:t>
      </w:r>
    </w:p>
    <w:p w:rsidR="00EF67D9" w:rsidRPr="00027A56" w:rsidRDefault="00360F6F" w:rsidP="00EF67D9">
      <w:pPr>
        <w:widowControl w:val="0"/>
        <w:spacing w:line="276" w:lineRule="auto"/>
        <w:ind w:firstLine="709"/>
        <w:jc w:val="both"/>
      </w:pPr>
      <w:r w:rsidRPr="00027A56">
        <w:t xml:space="preserve">10.11. Если до расторжения контракта </w:t>
      </w:r>
      <w:r w:rsidR="005C179F" w:rsidRPr="00027A56">
        <w:t>исполнитель</w:t>
      </w:r>
      <w:r w:rsidRPr="00027A56">
        <w:t xml:space="preserve"> частично исполнил обязательства, предусмотренные контрактом, при заключении нового контракта количество поставляемого товара, объем оказываемой услуги должны быть уменьшены с учетом количества поставленного товара, объема оказанной услуги по расторгнутому контракту. При этом цена контракта, заключаемого в соответствии с </w:t>
      </w:r>
      <w:hyperlink w:anchor="Par834" w:history="1">
        <w:r w:rsidRPr="00027A56">
          <w:t>пунктом 10.10</w:t>
        </w:r>
      </w:hyperlink>
      <w:r w:rsidRPr="00027A56">
        <w:t xml:space="preserve"> настоящего раздела конкурсной документации, должна быть уменьшена пропорционально объему оказанной услуги.</w:t>
      </w:r>
    </w:p>
    <w:p w:rsidR="00EF67D9" w:rsidRPr="00027A56" w:rsidRDefault="00A63524" w:rsidP="00EF67D9">
      <w:pPr>
        <w:widowControl w:val="0"/>
        <w:spacing w:line="276" w:lineRule="auto"/>
        <w:ind w:firstLine="709"/>
        <w:jc w:val="both"/>
      </w:pPr>
      <w:r w:rsidRPr="00027A56">
        <w:t xml:space="preserve">10.12. </w:t>
      </w:r>
      <w:r w:rsidR="005C179F" w:rsidRPr="00027A56">
        <w:t>Исполнитель</w:t>
      </w:r>
      <w:r w:rsidR="00360F6F" w:rsidRPr="00027A56">
        <w:t xml:space="preserve"> </w:t>
      </w:r>
      <w:r w:rsidR="00C53C1C" w:rsidRPr="00027A56">
        <w:t>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EF67D9" w:rsidRPr="00027A56" w:rsidRDefault="00360F6F" w:rsidP="00EF67D9">
      <w:pPr>
        <w:widowControl w:val="0"/>
        <w:spacing w:line="276" w:lineRule="auto"/>
        <w:ind w:firstLine="709"/>
        <w:jc w:val="both"/>
      </w:pPr>
      <w:r w:rsidRPr="00027A56">
        <w:t xml:space="preserve">10.13. Решение </w:t>
      </w:r>
      <w:r w:rsidR="005C179F" w:rsidRPr="00027A56">
        <w:t>исполнителя</w:t>
      </w:r>
      <w:r w:rsidR="00A63524" w:rsidRPr="00027A56">
        <w:t xml:space="preserve"> </w:t>
      </w:r>
      <w:r w:rsidRPr="00027A56">
        <w:t xml:space="preserve">об одностороннем отказе от исполнения контракта </w:t>
      </w:r>
      <w:r w:rsidR="007D1BAE" w:rsidRPr="00027A56">
        <w:br/>
      </w:r>
      <w:r w:rsidRPr="00027A56">
        <w:t xml:space="preserve">не позднее чем в течение трех рабочих дней с даты принятия указанного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w:t>
      </w:r>
      <w:r w:rsidRPr="00027A56">
        <w:lastRenderedPageBreak/>
        <w:t>доставки, обеспечивающих фиксирование такого уведомления и получение заказчиком подтверждения о его вручении заказчику.</w:t>
      </w:r>
    </w:p>
    <w:p w:rsidR="00EF67D9" w:rsidRPr="00027A56" w:rsidRDefault="00360F6F" w:rsidP="00EF67D9">
      <w:pPr>
        <w:widowControl w:val="0"/>
        <w:spacing w:line="276" w:lineRule="auto"/>
        <w:ind w:firstLine="709"/>
        <w:jc w:val="both"/>
      </w:pPr>
      <w:r w:rsidRPr="00027A56">
        <w:t xml:space="preserve">Выполнение </w:t>
      </w:r>
      <w:r w:rsidR="005C179F" w:rsidRPr="00027A56">
        <w:t>исполнителем</w:t>
      </w:r>
      <w:r w:rsidR="00A63524" w:rsidRPr="00027A56">
        <w:t xml:space="preserve"> </w:t>
      </w:r>
      <w:r w:rsidRPr="00027A56">
        <w:t>указанных требований настоящего пункта считается надлежащим уведомлением заказчика об одностороннем отказе от исполнения контракта.</w:t>
      </w:r>
    </w:p>
    <w:p w:rsidR="00EF67D9" w:rsidRPr="00027A56" w:rsidRDefault="00360F6F" w:rsidP="00EF67D9">
      <w:pPr>
        <w:widowControl w:val="0"/>
        <w:spacing w:line="276" w:lineRule="auto"/>
        <w:ind w:firstLine="709"/>
        <w:jc w:val="both"/>
      </w:pPr>
      <w:r w:rsidRPr="00027A56">
        <w:t xml:space="preserve">Датой такого надлежащего уведомления признается дата получения </w:t>
      </w:r>
      <w:r w:rsidR="005C179F" w:rsidRPr="00027A56">
        <w:t xml:space="preserve">исполнителем </w:t>
      </w:r>
      <w:r w:rsidRPr="00027A56">
        <w:t>подтверждения о вручении заказчику указанного уведомления.</w:t>
      </w:r>
    </w:p>
    <w:p w:rsidR="00360F6F" w:rsidRPr="00027A56" w:rsidRDefault="00360F6F" w:rsidP="00EF67D9">
      <w:pPr>
        <w:widowControl w:val="0"/>
        <w:spacing w:line="276" w:lineRule="auto"/>
        <w:ind w:firstLine="709"/>
        <w:jc w:val="both"/>
      </w:pPr>
      <w:r w:rsidRPr="00027A56">
        <w:t xml:space="preserve">10.14. Решение </w:t>
      </w:r>
      <w:r w:rsidR="005C179F" w:rsidRPr="00027A56">
        <w:t>исполнителя</w:t>
      </w:r>
      <w:r w:rsidR="00A63524" w:rsidRPr="00027A56">
        <w:t xml:space="preserve"> </w:t>
      </w:r>
      <w:r w:rsidRPr="00027A56">
        <w:t xml:space="preserve">об одностороннем отказе от исполнения контракта вступает в силу и контракт считается расторгнутым через десять дней с даты надлежащего уведомления </w:t>
      </w:r>
      <w:r w:rsidR="005C179F" w:rsidRPr="00027A56">
        <w:t>исполнителем</w:t>
      </w:r>
      <w:r w:rsidR="00A63524" w:rsidRPr="00027A56">
        <w:t xml:space="preserve"> </w:t>
      </w:r>
      <w:r w:rsidRPr="00027A56">
        <w:t>заказчика об одностороннем отказе от исполнения контракта.</w:t>
      </w:r>
    </w:p>
    <w:p w:rsidR="00EF67D9" w:rsidRPr="00027A56" w:rsidRDefault="00A63524" w:rsidP="00EF67D9">
      <w:pPr>
        <w:autoSpaceDE w:val="0"/>
        <w:autoSpaceDN w:val="0"/>
        <w:adjustRightInd w:val="0"/>
        <w:spacing w:line="276" w:lineRule="auto"/>
        <w:ind w:firstLine="709"/>
        <w:jc w:val="both"/>
      </w:pPr>
      <w:r w:rsidRPr="00027A56">
        <w:t xml:space="preserve">10.15. </w:t>
      </w:r>
      <w:r w:rsidR="005C179F" w:rsidRPr="00027A56">
        <w:t>Исполнитель</w:t>
      </w:r>
      <w:r w:rsidRPr="00027A56">
        <w:t xml:space="preserve"> </w:t>
      </w:r>
      <w:r w:rsidR="00360F6F" w:rsidRPr="00027A56">
        <w:t>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w:t>
      </w:r>
      <w:r w:rsidR="00EF67D9" w:rsidRPr="00027A56">
        <w:t>ля принятия указанного решения.</w:t>
      </w:r>
    </w:p>
    <w:p w:rsidR="00360F6F" w:rsidRPr="00027A56" w:rsidRDefault="00360F6F" w:rsidP="00EF67D9">
      <w:pPr>
        <w:autoSpaceDE w:val="0"/>
        <w:autoSpaceDN w:val="0"/>
        <w:adjustRightInd w:val="0"/>
        <w:spacing w:line="276" w:lineRule="auto"/>
        <w:ind w:firstLine="709"/>
        <w:jc w:val="both"/>
      </w:pPr>
      <w:r w:rsidRPr="00027A56">
        <w:t>10.16.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60F6F" w:rsidRPr="00027A56" w:rsidRDefault="00360F6F" w:rsidP="00360F6F">
      <w:pPr>
        <w:autoSpaceDE w:val="0"/>
        <w:autoSpaceDN w:val="0"/>
        <w:adjustRightInd w:val="0"/>
        <w:spacing w:line="276" w:lineRule="auto"/>
        <w:ind w:firstLine="540"/>
        <w:jc w:val="center"/>
      </w:pPr>
    </w:p>
    <w:p w:rsidR="00360F6F" w:rsidRPr="00027A56" w:rsidRDefault="00360F6F" w:rsidP="00360F6F">
      <w:pPr>
        <w:autoSpaceDE w:val="0"/>
        <w:autoSpaceDN w:val="0"/>
        <w:adjustRightInd w:val="0"/>
        <w:spacing w:line="276" w:lineRule="auto"/>
        <w:ind w:firstLine="540"/>
        <w:jc w:val="center"/>
      </w:pPr>
      <w:r w:rsidRPr="00027A56">
        <w:t xml:space="preserve">Раздел 11. Адрес электронной площадки в информационно-телекоммуникационной сети «Интернет». </w:t>
      </w:r>
    </w:p>
    <w:p w:rsidR="00360F6F" w:rsidRPr="00027A56" w:rsidRDefault="00360F6F" w:rsidP="00360F6F">
      <w:pPr>
        <w:autoSpaceDE w:val="0"/>
        <w:autoSpaceDN w:val="0"/>
        <w:adjustRightInd w:val="0"/>
        <w:spacing w:line="276" w:lineRule="auto"/>
        <w:ind w:firstLine="540"/>
        <w:jc w:val="center"/>
      </w:pPr>
    </w:p>
    <w:p w:rsidR="00360F6F" w:rsidRPr="00027A56" w:rsidRDefault="00360F6F" w:rsidP="007D1BAE">
      <w:pPr>
        <w:autoSpaceDE w:val="0"/>
        <w:autoSpaceDN w:val="0"/>
        <w:adjustRightInd w:val="0"/>
        <w:spacing w:line="276" w:lineRule="auto"/>
        <w:ind w:firstLine="709"/>
        <w:jc w:val="both"/>
      </w:pPr>
      <w:r w:rsidRPr="00027A56">
        <w:t xml:space="preserve">11.1. Адрес электронной площадки в информационно-телекоммуникационной сети «Интернет» _________________________________________________________________________ </w:t>
      </w:r>
    </w:p>
    <w:p w:rsidR="00D102B7" w:rsidRPr="00027A56" w:rsidRDefault="00D102B7" w:rsidP="001F3F2B">
      <w:pPr>
        <w:spacing w:line="276" w:lineRule="auto"/>
      </w:pPr>
    </w:p>
    <w:p w:rsidR="007E2BF1" w:rsidRPr="00027A56" w:rsidRDefault="007E2BF1" w:rsidP="001F3F2B">
      <w:pPr>
        <w:pStyle w:val="ConsPlusNormal"/>
        <w:spacing w:line="276" w:lineRule="auto"/>
        <w:jc w:val="center"/>
        <w:outlineLvl w:val="3"/>
        <w:rPr>
          <w:rFonts w:ascii="Times New Roman" w:hAnsi="Times New Roman" w:cs="Times New Roman"/>
          <w:sz w:val="24"/>
          <w:szCs w:val="24"/>
        </w:rPr>
      </w:pPr>
      <w:r w:rsidRPr="00027A56">
        <w:rPr>
          <w:rFonts w:ascii="Times New Roman" w:hAnsi="Times New Roman" w:cs="Times New Roman"/>
          <w:sz w:val="24"/>
          <w:szCs w:val="24"/>
        </w:rPr>
        <w:t xml:space="preserve">Раздел </w:t>
      </w:r>
      <w:r w:rsidR="00A63524" w:rsidRPr="00027A56">
        <w:rPr>
          <w:rFonts w:ascii="Times New Roman" w:hAnsi="Times New Roman" w:cs="Times New Roman"/>
          <w:sz w:val="24"/>
          <w:szCs w:val="24"/>
        </w:rPr>
        <w:t>12</w:t>
      </w:r>
      <w:r w:rsidRPr="00027A56">
        <w:rPr>
          <w:rFonts w:ascii="Times New Roman" w:hAnsi="Times New Roman" w:cs="Times New Roman"/>
          <w:sz w:val="24"/>
          <w:szCs w:val="24"/>
        </w:rPr>
        <w:t>. Требования к участникам</w:t>
      </w:r>
      <w:r w:rsidR="00216CB0" w:rsidRPr="00027A56">
        <w:rPr>
          <w:rFonts w:ascii="Times New Roman" w:hAnsi="Times New Roman" w:cs="Times New Roman"/>
          <w:sz w:val="24"/>
          <w:szCs w:val="24"/>
        </w:rPr>
        <w:t xml:space="preserve"> </w:t>
      </w:r>
      <w:r w:rsidR="00A63524" w:rsidRPr="00027A56">
        <w:rPr>
          <w:rFonts w:ascii="Times New Roman" w:hAnsi="Times New Roman" w:cs="Times New Roman"/>
          <w:sz w:val="24"/>
          <w:szCs w:val="24"/>
        </w:rPr>
        <w:t>закупки</w:t>
      </w:r>
      <w:r w:rsidRPr="00027A56">
        <w:rPr>
          <w:rFonts w:ascii="Times New Roman" w:hAnsi="Times New Roman" w:cs="Times New Roman"/>
          <w:sz w:val="24"/>
          <w:szCs w:val="24"/>
        </w:rPr>
        <w:t>, установленные</w:t>
      </w:r>
    </w:p>
    <w:p w:rsidR="007E2BF1" w:rsidRPr="00027A56" w:rsidRDefault="007E2BF1" w:rsidP="001F3F2B">
      <w:pPr>
        <w:pStyle w:val="ConsPlusNormal"/>
        <w:spacing w:line="276" w:lineRule="auto"/>
        <w:jc w:val="center"/>
        <w:rPr>
          <w:rFonts w:ascii="Times New Roman" w:hAnsi="Times New Roman" w:cs="Times New Roman"/>
          <w:sz w:val="24"/>
          <w:szCs w:val="24"/>
        </w:rPr>
      </w:pPr>
      <w:r w:rsidRPr="00027A56">
        <w:rPr>
          <w:rFonts w:ascii="Times New Roman" w:hAnsi="Times New Roman" w:cs="Times New Roman"/>
          <w:sz w:val="24"/>
          <w:szCs w:val="24"/>
        </w:rPr>
        <w:t>в соответствии со статьей 31 Закона &lt;</w:t>
      </w:r>
      <w:r w:rsidR="005A50B4" w:rsidRPr="00027A56">
        <w:rPr>
          <w:rFonts w:ascii="Times New Roman" w:hAnsi="Times New Roman" w:cs="Times New Roman"/>
          <w:sz w:val="24"/>
          <w:szCs w:val="24"/>
        </w:rPr>
        <w:t>12</w:t>
      </w:r>
      <w:r w:rsidRPr="00027A56">
        <w:rPr>
          <w:rFonts w:ascii="Times New Roman" w:hAnsi="Times New Roman" w:cs="Times New Roman"/>
          <w:sz w:val="24"/>
          <w:szCs w:val="24"/>
        </w:rPr>
        <w:t>&gt;</w:t>
      </w:r>
      <w:r w:rsidR="00405082" w:rsidRPr="00027A56">
        <w:rPr>
          <w:rFonts w:ascii="Times New Roman" w:hAnsi="Times New Roman" w:cs="Times New Roman"/>
          <w:sz w:val="24"/>
          <w:szCs w:val="24"/>
        </w:rPr>
        <w:t>.</w:t>
      </w:r>
    </w:p>
    <w:p w:rsidR="007E2BF1" w:rsidRPr="00027A56" w:rsidRDefault="007E2BF1" w:rsidP="001F3F2B">
      <w:pPr>
        <w:pStyle w:val="ConsPlusNormal"/>
        <w:spacing w:line="276" w:lineRule="auto"/>
        <w:jc w:val="both"/>
        <w:rPr>
          <w:rFonts w:ascii="Times New Roman" w:hAnsi="Times New Roman" w:cs="Times New Roman"/>
          <w:sz w:val="24"/>
          <w:szCs w:val="24"/>
        </w:rPr>
      </w:pPr>
    </w:p>
    <w:p w:rsidR="007E2BF1" w:rsidRPr="00027A56" w:rsidRDefault="007E2BF1" w:rsidP="007D1BAE">
      <w:pPr>
        <w:pStyle w:val="ConsPlusNormal"/>
        <w:spacing w:line="276" w:lineRule="auto"/>
        <w:ind w:firstLine="540"/>
        <w:jc w:val="both"/>
        <w:rPr>
          <w:rFonts w:ascii="Times New Roman" w:hAnsi="Times New Roman" w:cs="Times New Roman"/>
          <w:sz w:val="24"/>
          <w:szCs w:val="24"/>
        </w:rPr>
      </w:pPr>
      <w:r w:rsidRPr="00027A56">
        <w:rPr>
          <w:rFonts w:ascii="Times New Roman" w:hAnsi="Times New Roman" w:cs="Times New Roman"/>
          <w:sz w:val="24"/>
          <w:szCs w:val="24"/>
        </w:rPr>
        <w:t>--------------------------------</w:t>
      </w:r>
    </w:p>
    <w:p w:rsidR="007E2BF1" w:rsidRPr="00027A56" w:rsidRDefault="007E2BF1" w:rsidP="007D1BAE">
      <w:pPr>
        <w:pStyle w:val="ConsPlusNormal"/>
        <w:spacing w:line="276" w:lineRule="auto"/>
        <w:ind w:firstLine="709"/>
        <w:jc w:val="both"/>
        <w:rPr>
          <w:rFonts w:ascii="Times New Roman" w:hAnsi="Times New Roman" w:cs="Times New Roman"/>
          <w:sz w:val="24"/>
          <w:szCs w:val="24"/>
        </w:rPr>
      </w:pPr>
      <w:r w:rsidRPr="00027A56">
        <w:rPr>
          <w:rFonts w:ascii="Times New Roman" w:hAnsi="Times New Roman" w:cs="Times New Roman"/>
          <w:sz w:val="24"/>
          <w:szCs w:val="24"/>
        </w:rPr>
        <w:t>&lt;</w:t>
      </w:r>
      <w:r w:rsidR="005A50B4" w:rsidRPr="00027A56">
        <w:rPr>
          <w:rFonts w:ascii="Times New Roman" w:hAnsi="Times New Roman" w:cs="Times New Roman"/>
          <w:sz w:val="24"/>
          <w:szCs w:val="24"/>
        </w:rPr>
        <w:t>12</w:t>
      </w:r>
      <w:r w:rsidRPr="00027A56">
        <w:rPr>
          <w:rFonts w:ascii="Times New Roman" w:hAnsi="Times New Roman" w:cs="Times New Roman"/>
          <w:sz w:val="24"/>
          <w:szCs w:val="24"/>
        </w:rPr>
        <w:t xml:space="preserve">&gt; Нумерацию в разделе </w:t>
      </w:r>
      <w:r w:rsidR="00860195" w:rsidRPr="00027A56">
        <w:rPr>
          <w:rFonts w:ascii="Times New Roman" w:hAnsi="Times New Roman" w:cs="Times New Roman"/>
          <w:sz w:val="24"/>
          <w:szCs w:val="24"/>
        </w:rPr>
        <w:t>12</w:t>
      </w:r>
      <w:r w:rsidRPr="00027A56">
        <w:rPr>
          <w:rFonts w:ascii="Times New Roman" w:hAnsi="Times New Roman" w:cs="Times New Roman"/>
          <w:sz w:val="24"/>
          <w:szCs w:val="24"/>
        </w:rPr>
        <w:t xml:space="preserve"> </w:t>
      </w:r>
      <w:r w:rsidR="00252C5F" w:rsidRPr="00027A56">
        <w:rPr>
          <w:rFonts w:ascii="Times New Roman" w:hAnsi="Times New Roman" w:cs="Times New Roman"/>
          <w:sz w:val="24"/>
          <w:szCs w:val="24"/>
        </w:rPr>
        <w:t xml:space="preserve">настоящей </w:t>
      </w:r>
      <w:r w:rsidR="00BC23AA" w:rsidRPr="00027A56">
        <w:rPr>
          <w:rFonts w:ascii="Times New Roman" w:hAnsi="Times New Roman" w:cs="Times New Roman"/>
          <w:sz w:val="24"/>
          <w:szCs w:val="24"/>
        </w:rPr>
        <w:t>к</w:t>
      </w:r>
      <w:r w:rsidR="00860195" w:rsidRPr="00027A56">
        <w:rPr>
          <w:rFonts w:ascii="Times New Roman" w:hAnsi="Times New Roman" w:cs="Times New Roman"/>
          <w:sz w:val="24"/>
          <w:szCs w:val="24"/>
        </w:rPr>
        <w:t xml:space="preserve">онкурсной документации </w:t>
      </w:r>
      <w:r w:rsidRPr="00027A56">
        <w:rPr>
          <w:rFonts w:ascii="Times New Roman" w:hAnsi="Times New Roman" w:cs="Times New Roman"/>
          <w:sz w:val="24"/>
          <w:szCs w:val="24"/>
        </w:rPr>
        <w:t>заказчик устанавливает самостоятельно.</w:t>
      </w:r>
    </w:p>
    <w:p w:rsidR="00EF67D9" w:rsidRPr="00027A56" w:rsidRDefault="00993F9C" w:rsidP="00EF67D9">
      <w:pPr>
        <w:autoSpaceDE w:val="0"/>
        <w:autoSpaceDN w:val="0"/>
        <w:adjustRightInd w:val="0"/>
        <w:spacing w:line="276" w:lineRule="auto"/>
        <w:ind w:firstLine="709"/>
        <w:jc w:val="both"/>
      </w:pPr>
      <w:r w:rsidRPr="00027A56">
        <w:t xml:space="preserve">12.1. В конкурсе может принять участие любое юридическое лицо независимо от его организационно-правовой формы, формы собственности, места нахождения и места происхождения капитала, за исключением юридического лица, местом регистрации которого является государство или территория, включенные в утверждаемый в соответствии с </w:t>
      </w:r>
      <w:hyperlink r:id="rId32" w:history="1">
        <w:r w:rsidRPr="00027A56">
          <w:t>подпунктом 1 пункта 3 статьи 284</w:t>
        </w:r>
      </w:hyperlink>
      <w:r w:rsidRPr="00027A56">
        <w:t xml:space="preserve"> Налогового кодекса Российской Федерации перечень государств и территорий, предоставляющих льготный налоговый режим налогообложения и(или) не предусматривающих раскрытия и предоставления информации при проведении финансовых операций (офшорные зоны) в отношении юридических лиц (далее - офшорная компания), или любое физическое лицо, в том числе зарегистрированное в качестве индивидуального предпринимателя (далее - участн</w:t>
      </w:r>
      <w:r w:rsidR="00EF67D9" w:rsidRPr="00027A56">
        <w:t>ик конкурса, участник закупки).</w:t>
      </w:r>
    </w:p>
    <w:p w:rsidR="00EF67D9" w:rsidRPr="00027A56" w:rsidRDefault="00993F9C" w:rsidP="00EF67D9">
      <w:pPr>
        <w:autoSpaceDE w:val="0"/>
        <w:autoSpaceDN w:val="0"/>
        <w:adjustRightInd w:val="0"/>
        <w:spacing w:line="276" w:lineRule="auto"/>
        <w:ind w:firstLine="709"/>
        <w:jc w:val="both"/>
      </w:pPr>
      <w:r w:rsidRPr="00027A56">
        <w:t>12</w:t>
      </w:r>
      <w:r w:rsidR="007E2BF1" w:rsidRPr="00027A56">
        <w:t>.</w:t>
      </w:r>
      <w:r w:rsidRPr="00027A56">
        <w:t>2</w:t>
      </w:r>
      <w:r w:rsidR="007E2BF1" w:rsidRPr="00027A56">
        <w:t xml:space="preserve">. Участник </w:t>
      </w:r>
      <w:r w:rsidR="00723621" w:rsidRPr="00027A56">
        <w:t xml:space="preserve">конкурса </w:t>
      </w:r>
      <w:r w:rsidR="007E2BF1" w:rsidRPr="00027A56">
        <w:t>должен соответствовать следующим единым обязательным требованиям:</w:t>
      </w:r>
      <w:bookmarkStart w:id="1" w:name="P123"/>
      <w:bookmarkEnd w:id="1"/>
    </w:p>
    <w:p w:rsidR="00EF67D9" w:rsidRPr="00027A56" w:rsidRDefault="00993F9C" w:rsidP="00EF67D9">
      <w:pPr>
        <w:autoSpaceDE w:val="0"/>
        <w:autoSpaceDN w:val="0"/>
        <w:adjustRightInd w:val="0"/>
        <w:spacing w:line="276" w:lineRule="auto"/>
        <w:ind w:firstLine="709"/>
        <w:jc w:val="both"/>
      </w:pPr>
      <w:r w:rsidRPr="00027A56">
        <w:lastRenderedPageBreak/>
        <w:t>12</w:t>
      </w:r>
      <w:r w:rsidR="007E2BF1" w:rsidRPr="00027A56">
        <w:t>.</w:t>
      </w:r>
      <w:r w:rsidRPr="00027A56">
        <w:t>2</w:t>
      </w:r>
      <w:r w:rsidR="007E2BF1" w:rsidRPr="00027A56">
        <w:t xml:space="preserve">.1. Участник </w:t>
      </w:r>
      <w:r w:rsidR="00723621" w:rsidRPr="00027A56">
        <w:t xml:space="preserve">конкурса </w:t>
      </w:r>
      <w:r w:rsidR="007E2BF1" w:rsidRPr="00027A56">
        <w:t>должен соответствовать обязательным требованиям, предъявляемым законодательством Российской Федерации к лицам, осуществляющим поставки товаров, выполнение работ, оказание услуг, являющихся предметом конкурса &lt;</w:t>
      </w:r>
      <w:r w:rsidR="005A50B4" w:rsidRPr="00027A56">
        <w:t>13</w:t>
      </w:r>
      <w:r w:rsidR="007E2BF1" w:rsidRPr="00027A56">
        <w:t>&gt;:</w:t>
      </w:r>
    </w:p>
    <w:p w:rsidR="007E2BF1" w:rsidRPr="00027A56" w:rsidRDefault="007E2BF1" w:rsidP="00EF67D9">
      <w:pPr>
        <w:autoSpaceDE w:val="0"/>
        <w:autoSpaceDN w:val="0"/>
        <w:adjustRightInd w:val="0"/>
        <w:spacing w:line="276" w:lineRule="auto"/>
        <w:ind w:firstLine="709"/>
        <w:jc w:val="both"/>
      </w:pPr>
      <w:r w:rsidRPr="00027A56">
        <w:t>--------------------------------</w:t>
      </w:r>
    </w:p>
    <w:p w:rsidR="00EF67D9" w:rsidRPr="00027A56" w:rsidRDefault="007E2BF1" w:rsidP="00EF67D9">
      <w:pPr>
        <w:pStyle w:val="ConsPlusNormal"/>
        <w:spacing w:line="276" w:lineRule="auto"/>
        <w:ind w:firstLine="709"/>
        <w:jc w:val="both"/>
        <w:rPr>
          <w:rFonts w:ascii="Times New Roman" w:hAnsi="Times New Roman" w:cs="Times New Roman"/>
          <w:sz w:val="24"/>
          <w:szCs w:val="24"/>
        </w:rPr>
      </w:pPr>
      <w:r w:rsidRPr="00027A56">
        <w:rPr>
          <w:rFonts w:ascii="Times New Roman" w:hAnsi="Times New Roman" w:cs="Times New Roman"/>
          <w:sz w:val="24"/>
          <w:szCs w:val="24"/>
        </w:rPr>
        <w:t>&lt;</w:t>
      </w:r>
      <w:r w:rsidR="005A50B4" w:rsidRPr="00027A56">
        <w:rPr>
          <w:rFonts w:ascii="Times New Roman" w:hAnsi="Times New Roman" w:cs="Times New Roman"/>
          <w:sz w:val="24"/>
          <w:szCs w:val="24"/>
        </w:rPr>
        <w:t>13</w:t>
      </w:r>
      <w:r w:rsidRPr="00027A56">
        <w:rPr>
          <w:rFonts w:ascii="Times New Roman" w:hAnsi="Times New Roman" w:cs="Times New Roman"/>
          <w:sz w:val="24"/>
          <w:szCs w:val="24"/>
        </w:rPr>
        <w:t xml:space="preserve">&gt; Устанавливаются заказчиком, учитывая, что требования к участнику </w:t>
      </w:r>
      <w:r w:rsidR="00723621" w:rsidRPr="00027A56">
        <w:rPr>
          <w:rFonts w:ascii="Times New Roman" w:hAnsi="Times New Roman" w:cs="Times New Roman"/>
          <w:sz w:val="24"/>
          <w:szCs w:val="24"/>
        </w:rPr>
        <w:t xml:space="preserve">конкурса </w:t>
      </w:r>
      <w:r w:rsidRPr="00027A56">
        <w:rPr>
          <w:rFonts w:ascii="Times New Roman" w:hAnsi="Times New Roman" w:cs="Times New Roman"/>
          <w:sz w:val="24"/>
          <w:szCs w:val="24"/>
        </w:rPr>
        <w:t>могут быть предусмотрены только действующими нормативными правовыми актами Российской Федерации (федеральными законами, указами Президента Российской Федерации, постановлениями Правительства Российской Федерации, иными нормативными правовыми актами федеральных органов государственной власти, актами законодательства бывшего СССР, действующими на т</w:t>
      </w:r>
      <w:r w:rsidR="00FC3D36" w:rsidRPr="00027A56">
        <w:rPr>
          <w:rFonts w:ascii="Times New Roman" w:hAnsi="Times New Roman" w:cs="Times New Roman"/>
          <w:sz w:val="24"/>
          <w:szCs w:val="24"/>
        </w:rPr>
        <w:t xml:space="preserve">ерритории Российской Федерации </w:t>
      </w:r>
      <w:r w:rsidRPr="00027A56">
        <w:rPr>
          <w:rFonts w:ascii="Times New Roman" w:hAnsi="Times New Roman" w:cs="Times New Roman"/>
          <w:sz w:val="24"/>
          <w:szCs w:val="24"/>
        </w:rPr>
        <w:t xml:space="preserve">в установленном законодательством Российской Федерации порядке). </w:t>
      </w:r>
    </w:p>
    <w:p w:rsidR="00EF67D9" w:rsidRPr="00027A56" w:rsidRDefault="007E2BF1" w:rsidP="00EF67D9">
      <w:pPr>
        <w:pStyle w:val="ConsPlusNormal"/>
        <w:spacing w:line="276" w:lineRule="auto"/>
        <w:ind w:firstLine="709"/>
        <w:jc w:val="both"/>
        <w:rPr>
          <w:rFonts w:ascii="Times New Roman" w:hAnsi="Times New Roman" w:cs="Times New Roman"/>
          <w:sz w:val="24"/>
          <w:szCs w:val="24"/>
        </w:rPr>
      </w:pPr>
      <w:r w:rsidRPr="00027A56">
        <w:rPr>
          <w:rFonts w:ascii="Times New Roman" w:hAnsi="Times New Roman" w:cs="Times New Roman"/>
          <w:sz w:val="24"/>
          <w:szCs w:val="24"/>
        </w:rPr>
        <w:t xml:space="preserve">В случае если к участнику </w:t>
      </w:r>
      <w:r w:rsidR="00723621" w:rsidRPr="00027A56">
        <w:rPr>
          <w:rFonts w:ascii="Times New Roman" w:hAnsi="Times New Roman" w:cs="Times New Roman"/>
          <w:sz w:val="24"/>
          <w:szCs w:val="24"/>
        </w:rPr>
        <w:t xml:space="preserve">конкурса </w:t>
      </w:r>
      <w:r w:rsidRPr="00027A56">
        <w:rPr>
          <w:rFonts w:ascii="Times New Roman" w:hAnsi="Times New Roman" w:cs="Times New Roman"/>
          <w:sz w:val="24"/>
          <w:szCs w:val="24"/>
        </w:rPr>
        <w:t>требования в соответствии с действующим законодательством не установлены, то в данном пу</w:t>
      </w:r>
      <w:r w:rsidR="00FC3D36" w:rsidRPr="00027A56">
        <w:rPr>
          <w:rFonts w:ascii="Times New Roman" w:hAnsi="Times New Roman" w:cs="Times New Roman"/>
          <w:sz w:val="24"/>
          <w:szCs w:val="24"/>
        </w:rPr>
        <w:t xml:space="preserve">нкте указывается «Требования не </w:t>
      </w:r>
      <w:r w:rsidRPr="00027A56">
        <w:rPr>
          <w:rFonts w:ascii="Times New Roman" w:hAnsi="Times New Roman" w:cs="Times New Roman"/>
          <w:sz w:val="24"/>
          <w:szCs w:val="24"/>
        </w:rPr>
        <w:t>установлены».</w:t>
      </w:r>
    </w:p>
    <w:p w:rsidR="00EF67D9" w:rsidRPr="00027A56" w:rsidRDefault="00993F9C" w:rsidP="00EF67D9">
      <w:pPr>
        <w:pStyle w:val="ConsPlusNormal"/>
        <w:spacing w:line="276" w:lineRule="auto"/>
        <w:ind w:firstLine="709"/>
        <w:jc w:val="both"/>
        <w:rPr>
          <w:rFonts w:ascii="Times New Roman" w:hAnsi="Times New Roman" w:cs="Times New Roman"/>
          <w:sz w:val="24"/>
          <w:szCs w:val="24"/>
        </w:rPr>
      </w:pPr>
      <w:r w:rsidRPr="00027A56">
        <w:rPr>
          <w:rFonts w:ascii="Times New Roman" w:hAnsi="Times New Roman" w:cs="Times New Roman"/>
          <w:sz w:val="24"/>
          <w:szCs w:val="24"/>
        </w:rPr>
        <w:t>12</w:t>
      </w:r>
      <w:r w:rsidR="007E2BF1" w:rsidRPr="00027A56">
        <w:rPr>
          <w:rFonts w:ascii="Times New Roman" w:hAnsi="Times New Roman" w:cs="Times New Roman"/>
          <w:sz w:val="24"/>
          <w:szCs w:val="24"/>
        </w:rPr>
        <w:t>.</w:t>
      </w:r>
      <w:r w:rsidRPr="00027A56">
        <w:rPr>
          <w:rFonts w:ascii="Times New Roman" w:hAnsi="Times New Roman" w:cs="Times New Roman"/>
          <w:sz w:val="24"/>
          <w:szCs w:val="24"/>
        </w:rPr>
        <w:t>2</w:t>
      </w:r>
      <w:r w:rsidR="007E2BF1" w:rsidRPr="00027A56">
        <w:rPr>
          <w:rFonts w:ascii="Times New Roman" w:hAnsi="Times New Roman" w:cs="Times New Roman"/>
          <w:sz w:val="24"/>
          <w:szCs w:val="24"/>
        </w:rPr>
        <w:t xml:space="preserve">.1.1. </w:t>
      </w:r>
      <w:r w:rsidR="007E2BF1" w:rsidRPr="00027A56">
        <w:rPr>
          <w:rFonts w:ascii="Times New Roman" w:hAnsi="Times New Roman" w:cs="Times New Roman"/>
          <w:sz w:val="24"/>
          <w:szCs w:val="24"/>
          <w:u w:val="single"/>
        </w:rPr>
        <w:t>Например</w:t>
      </w:r>
      <w:r w:rsidR="007E2BF1" w:rsidRPr="00027A56">
        <w:rPr>
          <w:rFonts w:ascii="Times New Roman" w:hAnsi="Times New Roman" w:cs="Times New Roman"/>
          <w:sz w:val="24"/>
          <w:szCs w:val="24"/>
        </w:rPr>
        <w:t xml:space="preserve">: Для оказания услуг по техническому обслуживанию </w:t>
      </w:r>
      <w:r w:rsidR="007E2BF1" w:rsidRPr="00027A56">
        <w:rPr>
          <w:rFonts w:ascii="Times New Roman" w:hAnsi="Times New Roman" w:cs="Times New Roman"/>
          <w:bCs/>
          <w:sz w:val="24"/>
          <w:szCs w:val="24"/>
        </w:rPr>
        <w:t>системы автоматической пожарной сиг</w:t>
      </w:r>
      <w:r w:rsidR="00FC3D36" w:rsidRPr="00027A56">
        <w:rPr>
          <w:rFonts w:ascii="Times New Roman" w:hAnsi="Times New Roman" w:cs="Times New Roman"/>
          <w:bCs/>
          <w:sz w:val="24"/>
          <w:szCs w:val="24"/>
        </w:rPr>
        <w:t xml:space="preserve">нализации и системы оповещения </w:t>
      </w:r>
      <w:r w:rsidR="007E2BF1" w:rsidRPr="00027A56">
        <w:rPr>
          <w:rFonts w:ascii="Times New Roman" w:hAnsi="Times New Roman" w:cs="Times New Roman"/>
          <w:bCs/>
          <w:sz w:val="24"/>
          <w:szCs w:val="24"/>
        </w:rPr>
        <w:t>и управления эвакуацией требуется</w:t>
      </w:r>
      <w:r w:rsidR="007E2BF1" w:rsidRPr="00027A56">
        <w:rPr>
          <w:rFonts w:ascii="Times New Roman" w:hAnsi="Times New Roman" w:cs="Times New Roman"/>
          <w:sz w:val="24"/>
          <w:szCs w:val="24"/>
        </w:rPr>
        <w:t xml:space="preserve"> наличие у участника конкурса действующей лицензии Министерства Российской Федерации по делам гражданской обороны, чрезвычайным ситуациям и ликвидации последствий стихийных бедствий на осуществление деятельности по монтажу, техническому обслуживанию и ремонту средств обеспечения пожарной безопасности зданий и сооружений</w:t>
      </w:r>
      <w:r w:rsidR="00055658" w:rsidRPr="00027A56">
        <w:rPr>
          <w:rFonts w:ascii="Times New Roman" w:hAnsi="Times New Roman" w:cs="Times New Roman"/>
          <w:sz w:val="24"/>
          <w:szCs w:val="24"/>
        </w:rPr>
        <w:t xml:space="preserve"> на следующи</w:t>
      </w:r>
      <w:r w:rsidR="00C34C15" w:rsidRPr="00027A56">
        <w:rPr>
          <w:rFonts w:ascii="Times New Roman" w:hAnsi="Times New Roman" w:cs="Times New Roman"/>
          <w:sz w:val="24"/>
          <w:szCs w:val="24"/>
        </w:rPr>
        <w:t>е</w:t>
      </w:r>
      <w:r w:rsidR="00055658" w:rsidRPr="00027A56">
        <w:rPr>
          <w:rFonts w:ascii="Times New Roman" w:hAnsi="Times New Roman" w:cs="Times New Roman"/>
          <w:sz w:val="24"/>
          <w:szCs w:val="24"/>
        </w:rPr>
        <w:t xml:space="preserve"> вид</w:t>
      </w:r>
      <w:r w:rsidR="00C34C15" w:rsidRPr="00027A56">
        <w:rPr>
          <w:rFonts w:ascii="Times New Roman" w:hAnsi="Times New Roman" w:cs="Times New Roman"/>
          <w:sz w:val="24"/>
          <w:szCs w:val="24"/>
        </w:rPr>
        <w:t>ы</w:t>
      </w:r>
      <w:r w:rsidR="00055658" w:rsidRPr="00027A56">
        <w:rPr>
          <w:rFonts w:ascii="Times New Roman" w:hAnsi="Times New Roman" w:cs="Times New Roman"/>
          <w:sz w:val="24"/>
          <w:szCs w:val="24"/>
        </w:rPr>
        <w:t xml:space="preserve"> выполняемых работ:    </w:t>
      </w:r>
    </w:p>
    <w:p w:rsidR="00EF67D9" w:rsidRPr="00027A56" w:rsidRDefault="00055658" w:rsidP="00EF67D9">
      <w:pPr>
        <w:pStyle w:val="ConsPlusNormal"/>
        <w:spacing w:line="276" w:lineRule="auto"/>
        <w:ind w:firstLine="709"/>
        <w:jc w:val="both"/>
        <w:rPr>
          <w:rFonts w:ascii="Times New Roman" w:hAnsi="Times New Roman" w:cs="Times New Roman"/>
          <w:sz w:val="24"/>
          <w:szCs w:val="24"/>
        </w:rPr>
      </w:pPr>
      <w:r w:rsidRPr="00027A56">
        <w:rPr>
          <w:rFonts w:ascii="Times New Roman" w:hAnsi="Times New Roman" w:cs="Times New Roman"/>
          <w:sz w:val="24"/>
          <w:szCs w:val="24"/>
        </w:rPr>
        <w:t>- м</w:t>
      </w:r>
      <w:r w:rsidRPr="00027A56">
        <w:rPr>
          <w:rFonts w:ascii="Times New Roman" w:eastAsiaTheme="minorHAnsi" w:hAnsi="Times New Roman" w:cs="Times New Roman"/>
          <w:sz w:val="24"/>
          <w:szCs w:val="24"/>
          <w:lang w:eastAsia="en-US"/>
        </w:rPr>
        <w:t>онтаж, техническое обслуживание и ремонт систем пожарной и охранно-пожарной сигнализации и их элементов, включая диспетчеризацию и проведение пусконаладочных работ</w:t>
      </w:r>
      <w:r w:rsidRPr="00027A56">
        <w:rPr>
          <w:rFonts w:ascii="Times New Roman" w:hAnsi="Times New Roman" w:cs="Times New Roman"/>
          <w:sz w:val="24"/>
          <w:szCs w:val="24"/>
        </w:rPr>
        <w:t xml:space="preserve">; </w:t>
      </w:r>
    </w:p>
    <w:p w:rsidR="00EF67D9" w:rsidRPr="00027A56" w:rsidRDefault="00055658" w:rsidP="00EF67D9">
      <w:pPr>
        <w:pStyle w:val="ConsPlusNormal"/>
        <w:spacing w:line="276" w:lineRule="auto"/>
        <w:ind w:firstLine="709"/>
        <w:jc w:val="both"/>
        <w:rPr>
          <w:rFonts w:ascii="Times New Roman" w:hAnsi="Times New Roman" w:cs="Times New Roman"/>
          <w:sz w:val="24"/>
          <w:szCs w:val="24"/>
        </w:rPr>
      </w:pPr>
      <w:r w:rsidRPr="00027A56">
        <w:rPr>
          <w:rFonts w:ascii="Times New Roman" w:hAnsi="Times New Roman" w:cs="Times New Roman"/>
          <w:sz w:val="24"/>
          <w:szCs w:val="24"/>
        </w:rPr>
        <w:t>- м</w:t>
      </w:r>
      <w:r w:rsidRPr="00027A56">
        <w:rPr>
          <w:rFonts w:ascii="Times New Roman" w:eastAsiaTheme="minorHAnsi" w:hAnsi="Times New Roman" w:cs="Times New Roman"/>
          <w:sz w:val="24"/>
          <w:szCs w:val="24"/>
          <w:lang w:eastAsia="en-US"/>
        </w:rPr>
        <w:t>онтаж, техническое обслуживание и ремонт систем оповещения и эвакуации при пожаре и их элементов, включая диспетчеризацию и проведение пусконаладочных работ</w:t>
      </w:r>
      <w:r w:rsidR="007E2BF1" w:rsidRPr="00027A56">
        <w:rPr>
          <w:rFonts w:ascii="Times New Roman" w:hAnsi="Times New Roman" w:cs="Times New Roman"/>
          <w:sz w:val="24"/>
          <w:szCs w:val="24"/>
        </w:rPr>
        <w:t>.</w:t>
      </w:r>
    </w:p>
    <w:p w:rsidR="001F787A" w:rsidRPr="00027A56" w:rsidRDefault="007E2BF1" w:rsidP="001F787A">
      <w:pPr>
        <w:pStyle w:val="ConsPlusNormal"/>
        <w:spacing w:line="276" w:lineRule="auto"/>
        <w:ind w:firstLine="709"/>
        <w:jc w:val="both"/>
        <w:rPr>
          <w:rFonts w:ascii="Times New Roman" w:hAnsi="Times New Roman" w:cs="Times New Roman"/>
          <w:sz w:val="24"/>
          <w:szCs w:val="24"/>
        </w:rPr>
      </w:pPr>
      <w:r w:rsidRPr="00027A56">
        <w:rPr>
          <w:rFonts w:ascii="Times New Roman" w:hAnsi="Times New Roman" w:cs="Times New Roman"/>
          <w:sz w:val="24"/>
          <w:szCs w:val="24"/>
        </w:rPr>
        <w:t xml:space="preserve">Требование установлено пунктом 15 части 1 </w:t>
      </w:r>
      <w:hyperlink r:id="rId33" w:history="1">
        <w:r w:rsidRPr="00027A56">
          <w:rPr>
            <w:rFonts w:ascii="Times New Roman" w:hAnsi="Times New Roman" w:cs="Times New Roman"/>
            <w:sz w:val="24"/>
            <w:szCs w:val="24"/>
          </w:rPr>
          <w:t>статьи 12</w:t>
        </w:r>
      </w:hyperlink>
      <w:r w:rsidRPr="00027A56">
        <w:rPr>
          <w:rFonts w:ascii="Times New Roman" w:hAnsi="Times New Roman" w:cs="Times New Roman"/>
          <w:sz w:val="24"/>
          <w:szCs w:val="24"/>
        </w:rPr>
        <w:t xml:space="preserve"> Федерального закона от 04.05.2011 № 99-ФЗ «О лицензировании</w:t>
      </w:r>
      <w:r w:rsidR="00EF67D9" w:rsidRPr="00027A56">
        <w:rPr>
          <w:rFonts w:ascii="Times New Roman" w:hAnsi="Times New Roman" w:cs="Times New Roman"/>
          <w:sz w:val="24"/>
          <w:szCs w:val="24"/>
        </w:rPr>
        <w:t xml:space="preserve"> отдельных видов деятельности», пунктами 2, 5  Перечня работ и услуг, </w:t>
      </w:r>
      <w:r w:rsidR="00EF67D9" w:rsidRPr="00027A56">
        <w:rPr>
          <w:rFonts w:ascii="Times New Roman" w:eastAsiaTheme="minorHAnsi" w:hAnsi="Times New Roman" w:cs="Times New Roman"/>
          <w:sz w:val="24"/>
          <w:szCs w:val="24"/>
          <w:lang w:eastAsia="en-US"/>
        </w:rPr>
        <w:t>составляющих деятельность по монтажу, техническому обслуживанию и ремонту средств обеспечения пожарной безопасности зданий и сооружений (приложение к</w:t>
      </w:r>
      <w:r w:rsidR="00EF67D9" w:rsidRPr="00027A56">
        <w:rPr>
          <w:rFonts w:ascii="Times New Roman" w:hAnsi="Times New Roman" w:cs="Times New Roman"/>
          <w:sz w:val="24"/>
          <w:szCs w:val="24"/>
        </w:rPr>
        <w:t xml:space="preserve"> Положению о лицензировании деятельности по монтажу, техническому обслуживанию и ремонту средств обеспечения пожарной безопасности зданий и сооружений, утвержденное постановлением Правительства от 28.07.2020 № 1128</w:t>
      </w:r>
      <w:r w:rsidR="009C7355" w:rsidRPr="00027A56">
        <w:rPr>
          <w:rFonts w:ascii="Times New Roman" w:hAnsi="Times New Roman" w:cs="Times New Roman"/>
          <w:sz w:val="24"/>
          <w:szCs w:val="24"/>
        </w:rPr>
        <w:t xml:space="preserve"> «</w:t>
      </w:r>
      <w:r w:rsidR="009C7355" w:rsidRPr="00027A56">
        <w:rPr>
          <w:rFonts w:ascii="Times New Roman" w:eastAsiaTheme="minorHAnsi" w:hAnsi="Times New Roman" w:cs="Times New Roman"/>
          <w:sz w:val="24"/>
          <w:szCs w:val="24"/>
          <w:lang w:eastAsia="en-US"/>
        </w:rPr>
        <w:t>Об утверждении положения о лицензировании деятельности по монтажу, техническому обслуживанию и ремонту средств обеспечения пожарной безопасности зданий и сооружений»</w:t>
      </w:r>
      <w:r w:rsidR="00EF67D9" w:rsidRPr="00027A56">
        <w:rPr>
          <w:rFonts w:ascii="Times New Roman" w:hAnsi="Times New Roman" w:cs="Times New Roman"/>
          <w:sz w:val="24"/>
          <w:szCs w:val="24"/>
        </w:rPr>
        <w:t>).</w:t>
      </w:r>
    </w:p>
    <w:p w:rsidR="001F787A" w:rsidRPr="00027A56" w:rsidRDefault="00AB2F71" w:rsidP="001F787A">
      <w:pPr>
        <w:pStyle w:val="ConsPlusNormal"/>
        <w:spacing w:line="276" w:lineRule="auto"/>
        <w:ind w:firstLine="709"/>
        <w:jc w:val="both"/>
        <w:rPr>
          <w:rFonts w:ascii="Times New Roman" w:hAnsi="Times New Roman" w:cs="Times New Roman"/>
          <w:sz w:val="24"/>
          <w:szCs w:val="24"/>
        </w:rPr>
      </w:pPr>
      <w:r w:rsidRPr="00027A56">
        <w:rPr>
          <w:rFonts w:ascii="Times New Roman" w:hAnsi="Times New Roman" w:cs="Times New Roman"/>
          <w:sz w:val="24"/>
          <w:szCs w:val="24"/>
        </w:rPr>
        <w:t>12</w:t>
      </w:r>
      <w:r w:rsidR="007E2BF1" w:rsidRPr="00027A56">
        <w:rPr>
          <w:rFonts w:ascii="Times New Roman" w:hAnsi="Times New Roman" w:cs="Times New Roman"/>
          <w:sz w:val="24"/>
          <w:szCs w:val="24"/>
        </w:rPr>
        <w:t>.</w:t>
      </w:r>
      <w:r w:rsidR="00192CB7" w:rsidRPr="00027A56">
        <w:rPr>
          <w:rFonts w:ascii="Times New Roman" w:hAnsi="Times New Roman" w:cs="Times New Roman"/>
          <w:sz w:val="24"/>
          <w:szCs w:val="24"/>
        </w:rPr>
        <w:t>2.2</w:t>
      </w:r>
      <w:r w:rsidR="007E2BF1" w:rsidRPr="00027A56">
        <w:rPr>
          <w:rFonts w:ascii="Times New Roman" w:hAnsi="Times New Roman" w:cs="Times New Roman"/>
          <w:sz w:val="24"/>
          <w:szCs w:val="24"/>
        </w:rPr>
        <w:t>. Непроведение ликвидации участника конкурса – юридического лица и отсутствие решения арбитражного суда о признании участника конкурса – юридического лица или индивидуального предпринимателя несостоятельным (банкротом) и об открытии конкурсного производства;</w:t>
      </w:r>
    </w:p>
    <w:p w:rsidR="001F787A" w:rsidRPr="00027A56" w:rsidRDefault="00AB2F71" w:rsidP="001F787A">
      <w:pPr>
        <w:pStyle w:val="ConsPlusNormal"/>
        <w:spacing w:line="276" w:lineRule="auto"/>
        <w:ind w:firstLine="709"/>
        <w:jc w:val="both"/>
        <w:rPr>
          <w:rFonts w:ascii="Times New Roman" w:hAnsi="Times New Roman" w:cs="Times New Roman"/>
          <w:sz w:val="24"/>
          <w:szCs w:val="24"/>
        </w:rPr>
      </w:pPr>
      <w:r w:rsidRPr="00027A56">
        <w:rPr>
          <w:rFonts w:ascii="Times New Roman" w:hAnsi="Times New Roman" w:cs="Times New Roman"/>
          <w:sz w:val="24"/>
          <w:szCs w:val="24"/>
        </w:rPr>
        <w:t>12</w:t>
      </w:r>
      <w:r w:rsidR="007E2BF1" w:rsidRPr="00027A56">
        <w:rPr>
          <w:rFonts w:ascii="Times New Roman" w:hAnsi="Times New Roman" w:cs="Times New Roman"/>
          <w:sz w:val="24"/>
          <w:szCs w:val="24"/>
        </w:rPr>
        <w:t>.</w:t>
      </w:r>
      <w:r w:rsidR="00192CB7" w:rsidRPr="00027A56">
        <w:rPr>
          <w:rFonts w:ascii="Times New Roman" w:hAnsi="Times New Roman" w:cs="Times New Roman"/>
          <w:sz w:val="24"/>
          <w:szCs w:val="24"/>
        </w:rPr>
        <w:t>2.3</w:t>
      </w:r>
      <w:r w:rsidR="007E2BF1" w:rsidRPr="00027A56">
        <w:rPr>
          <w:rFonts w:ascii="Times New Roman" w:hAnsi="Times New Roman" w:cs="Times New Roman"/>
          <w:sz w:val="24"/>
          <w:szCs w:val="24"/>
        </w:rPr>
        <w:t>. Неприостановление деятельности участника конкурса в порядке, установленном Кодексом Российской Федерации об административных правонарушениях, на дату подачи заявки на участие в конкурсе;</w:t>
      </w:r>
    </w:p>
    <w:p w:rsidR="007E2BF1" w:rsidRPr="00027A56" w:rsidRDefault="00AB2F71" w:rsidP="001F787A">
      <w:pPr>
        <w:pStyle w:val="ConsPlusNormal"/>
        <w:spacing w:line="276" w:lineRule="auto"/>
        <w:ind w:firstLine="709"/>
        <w:jc w:val="both"/>
        <w:rPr>
          <w:rFonts w:ascii="Times New Roman" w:hAnsi="Times New Roman" w:cs="Times New Roman"/>
          <w:sz w:val="24"/>
          <w:szCs w:val="24"/>
        </w:rPr>
      </w:pPr>
      <w:r w:rsidRPr="00027A56">
        <w:rPr>
          <w:rFonts w:ascii="Times New Roman" w:hAnsi="Times New Roman" w:cs="Times New Roman"/>
          <w:sz w:val="24"/>
          <w:szCs w:val="24"/>
        </w:rPr>
        <w:t>12</w:t>
      </w:r>
      <w:r w:rsidR="007E2BF1" w:rsidRPr="00027A56">
        <w:rPr>
          <w:rFonts w:ascii="Times New Roman" w:hAnsi="Times New Roman" w:cs="Times New Roman"/>
          <w:sz w:val="24"/>
          <w:szCs w:val="24"/>
        </w:rPr>
        <w:t>.</w:t>
      </w:r>
      <w:r w:rsidR="00192CB7" w:rsidRPr="00027A56">
        <w:rPr>
          <w:rFonts w:ascii="Times New Roman" w:hAnsi="Times New Roman" w:cs="Times New Roman"/>
          <w:sz w:val="24"/>
          <w:szCs w:val="24"/>
        </w:rPr>
        <w:t>2.4</w:t>
      </w:r>
      <w:r w:rsidR="007E2BF1" w:rsidRPr="00027A56">
        <w:rPr>
          <w:rFonts w:ascii="Times New Roman" w:hAnsi="Times New Roman" w:cs="Times New Roman"/>
          <w:sz w:val="24"/>
          <w:szCs w:val="24"/>
        </w:rPr>
        <w:t>. Отсутствие у участника конкурса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w:t>
      </w:r>
      <w:r w:rsidR="009C44EC" w:rsidRPr="00027A56">
        <w:rPr>
          <w:rFonts w:ascii="Times New Roman" w:hAnsi="Times New Roman" w:cs="Times New Roman"/>
          <w:sz w:val="24"/>
          <w:szCs w:val="24"/>
        </w:rPr>
        <w:t xml:space="preserve">нвестиционный налоговый кредит </w:t>
      </w:r>
      <w:r w:rsidR="007E2BF1" w:rsidRPr="00027A56">
        <w:rPr>
          <w:rFonts w:ascii="Times New Roman" w:hAnsi="Times New Roman" w:cs="Times New Roman"/>
          <w:sz w:val="24"/>
          <w:szCs w:val="24"/>
        </w:rPr>
        <w:t xml:space="preserve">в соответствии с </w:t>
      </w:r>
      <w:hyperlink r:id="rId34" w:history="1">
        <w:r w:rsidR="007E2BF1" w:rsidRPr="00027A56">
          <w:rPr>
            <w:rFonts w:ascii="Times New Roman" w:hAnsi="Times New Roman" w:cs="Times New Roman"/>
            <w:sz w:val="24"/>
            <w:szCs w:val="24"/>
          </w:rPr>
          <w:t>законодательством</w:t>
        </w:r>
      </w:hyperlink>
      <w:r w:rsidR="007E2BF1" w:rsidRPr="00027A56">
        <w:rPr>
          <w:rFonts w:ascii="Times New Roman" w:hAnsi="Times New Roman" w:cs="Times New Roman"/>
          <w:sz w:val="24"/>
          <w:szCs w:val="24"/>
        </w:rPr>
        <w:t xml:space="preserve"> </w:t>
      </w:r>
      <w:r w:rsidR="005A50B4" w:rsidRPr="00027A56">
        <w:rPr>
          <w:rFonts w:ascii="Times New Roman" w:hAnsi="Times New Roman" w:cs="Times New Roman"/>
          <w:sz w:val="24"/>
          <w:szCs w:val="24"/>
        </w:rPr>
        <w:t xml:space="preserve">Российской Федерации о налогах </w:t>
      </w:r>
      <w:r w:rsidR="007E2BF1" w:rsidRPr="00027A56">
        <w:rPr>
          <w:rFonts w:ascii="Times New Roman" w:hAnsi="Times New Roman" w:cs="Times New Roman"/>
          <w:sz w:val="24"/>
          <w:szCs w:val="24"/>
        </w:rPr>
        <w:t xml:space="preserve">и </w:t>
      </w:r>
      <w:r w:rsidR="007E2BF1" w:rsidRPr="00027A56">
        <w:rPr>
          <w:rFonts w:ascii="Times New Roman" w:hAnsi="Times New Roman" w:cs="Times New Roman"/>
          <w:sz w:val="24"/>
          <w:szCs w:val="24"/>
        </w:rPr>
        <w:lastRenderedPageBreak/>
        <w:t>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w:t>
      </w:r>
      <w:r w:rsidR="009C44EC" w:rsidRPr="00027A56">
        <w:rPr>
          <w:rFonts w:ascii="Times New Roman" w:hAnsi="Times New Roman" w:cs="Times New Roman"/>
          <w:sz w:val="24"/>
          <w:szCs w:val="24"/>
        </w:rPr>
        <w:t xml:space="preserve">знаны безнадежными к взысканию </w:t>
      </w:r>
      <w:r w:rsidR="007E2BF1" w:rsidRPr="00027A56">
        <w:rPr>
          <w:rFonts w:ascii="Times New Roman" w:hAnsi="Times New Roman" w:cs="Times New Roman"/>
          <w:sz w:val="24"/>
          <w:szCs w:val="24"/>
        </w:rPr>
        <w:t xml:space="preserve">в соответствии с </w:t>
      </w:r>
      <w:hyperlink r:id="rId35" w:history="1">
        <w:r w:rsidR="007E2BF1" w:rsidRPr="00027A56">
          <w:rPr>
            <w:rFonts w:ascii="Times New Roman" w:hAnsi="Times New Roman" w:cs="Times New Roman"/>
            <w:sz w:val="24"/>
            <w:szCs w:val="24"/>
          </w:rPr>
          <w:t>законодательством</w:t>
        </w:r>
      </w:hyperlink>
      <w:r w:rsidR="007E2BF1" w:rsidRPr="00027A56">
        <w:rPr>
          <w:rFonts w:ascii="Times New Roman" w:hAnsi="Times New Roman" w:cs="Times New Roman"/>
          <w:sz w:val="24"/>
          <w:szCs w:val="24"/>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конкурса, по данным бухгалтерской отчетности за последний отчетный период. Участник конкурса считается соответствующим установленному требованию в случае, если им в установл</w:t>
      </w:r>
      <w:r w:rsidR="005A50B4" w:rsidRPr="00027A56">
        <w:rPr>
          <w:rFonts w:ascii="Times New Roman" w:hAnsi="Times New Roman" w:cs="Times New Roman"/>
          <w:sz w:val="24"/>
          <w:szCs w:val="24"/>
        </w:rPr>
        <w:t xml:space="preserve">енном порядке подано заявление </w:t>
      </w:r>
      <w:r w:rsidR="007E2BF1" w:rsidRPr="00027A56">
        <w:rPr>
          <w:rFonts w:ascii="Times New Roman" w:hAnsi="Times New Roman" w:cs="Times New Roman"/>
          <w:sz w:val="24"/>
          <w:szCs w:val="24"/>
        </w:rPr>
        <w:t>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1F787A" w:rsidRPr="00027A56" w:rsidRDefault="00AB2F71" w:rsidP="001F787A">
      <w:pPr>
        <w:autoSpaceDE w:val="0"/>
        <w:autoSpaceDN w:val="0"/>
        <w:adjustRightInd w:val="0"/>
        <w:spacing w:line="276" w:lineRule="auto"/>
        <w:ind w:firstLine="709"/>
        <w:jc w:val="both"/>
        <w:rPr>
          <w:rFonts w:eastAsia="Calibri"/>
          <w:lang w:eastAsia="en-US"/>
        </w:rPr>
      </w:pPr>
      <w:r w:rsidRPr="00027A56">
        <w:t>12</w:t>
      </w:r>
      <w:r w:rsidR="007E2BF1" w:rsidRPr="00027A56">
        <w:t>.</w:t>
      </w:r>
      <w:r w:rsidR="00192CB7" w:rsidRPr="00027A56">
        <w:t>2</w:t>
      </w:r>
      <w:r w:rsidR="007E2BF1" w:rsidRPr="00027A56">
        <w:t>.5. О</w:t>
      </w:r>
      <w:r w:rsidR="007E2BF1" w:rsidRPr="00027A56">
        <w:rPr>
          <w:rFonts w:eastAsia="Calibri"/>
          <w:lang w:eastAsia="en-US"/>
        </w:rPr>
        <w:t>тсутствие у участника ко</w:t>
      </w:r>
      <w:r w:rsidR="001977CF" w:rsidRPr="00027A56">
        <w:rPr>
          <w:rFonts w:eastAsia="Calibri"/>
          <w:lang w:eastAsia="en-US"/>
        </w:rPr>
        <w:t xml:space="preserve">нкурса - физического лица либо </w:t>
      </w:r>
      <w:r w:rsidR="007E2BF1" w:rsidRPr="00027A56">
        <w:rPr>
          <w:rFonts w:eastAsia="Calibri"/>
          <w:lang w:eastAsia="en-US"/>
        </w:rPr>
        <w:t xml:space="preserve">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конкурса судимости за преступления в сфере экономики и (или) преступления, предусмотренные </w:t>
      </w:r>
      <w:hyperlink r:id="rId36" w:history="1">
        <w:r w:rsidR="007E2BF1" w:rsidRPr="00027A56">
          <w:rPr>
            <w:rFonts w:eastAsia="Calibri"/>
            <w:lang w:eastAsia="en-US"/>
          </w:rPr>
          <w:t>статьями 289</w:t>
        </w:r>
      </w:hyperlink>
      <w:r w:rsidR="007E2BF1" w:rsidRPr="00027A56">
        <w:rPr>
          <w:rFonts w:eastAsia="Calibri"/>
          <w:lang w:eastAsia="en-US"/>
        </w:rPr>
        <w:t xml:space="preserve">, </w:t>
      </w:r>
      <w:hyperlink r:id="rId37" w:history="1">
        <w:r w:rsidR="007E2BF1" w:rsidRPr="00027A56">
          <w:rPr>
            <w:rFonts w:eastAsia="Calibri"/>
            <w:lang w:eastAsia="en-US"/>
          </w:rPr>
          <w:t>290</w:t>
        </w:r>
      </w:hyperlink>
      <w:r w:rsidR="007E2BF1" w:rsidRPr="00027A56">
        <w:rPr>
          <w:rFonts w:eastAsia="Calibri"/>
          <w:lang w:eastAsia="en-US"/>
        </w:rPr>
        <w:t xml:space="preserve">, </w:t>
      </w:r>
      <w:hyperlink r:id="rId38" w:history="1">
        <w:r w:rsidR="007E2BF1" w:rsidRPr="00027A56">
          <w:rPr>
            <w:rFonts w:eastAsia="Calibri"/>
            <w:lang w:eastAsia="en-US"/>
          </w:rPr>
          <w:t>291</w:t>
        </w:r>
      </w:hyperlink>
      <w:r w:rsidR="007E2BF1" w:rsidRPr="00027A56">
        <w:rPr>
          <w:rFonts w:eastAsia="Calibri"/>
          <w:lang w:eastAsia="en-US"/>
        </w:rPr>
        <w:t xml:space="preserve">, </w:t>
      </w:r>
      <w:hyperlink r:id="rId39" w:history="1">
        <w:r w:rsidR="007E2BF1" w:rsidRPr="00027A56">
          <w:rPr>
            <w:rFonts w:eastAsia="Calibri"/>
            <w:lang w:eastAsia="en-US"/>
          </w:rPr>
          <w:t>291.1</w:t>
        </w:r>
      </w:hyperlink>
      <w:r w:rsidR="007E2BF1" w:rsidRPr="00027A56">
        <w:rPr>
          <w:rFonts w:eastAsia="Calibri"/>
          <w:lang w:eastAsia="en-US"/>
        </w:rPr>
        <w:t xml:space="preserve"> Уголовног</w:t>
      </w:r>
      <w:r w:rsidR="002F3786" w:rsidRPr="00027A56">
        <w:rPr>
          <w:rFonts w:eastAsia="Calibri"/>
          <w:lang w:eastAsia="en-US"/>
        </w:rPr>
        <w:t xml:space="preserve">о кодекса Российской Федерации </w:t>
      </w:r>
      <w:r w:rsidR="007E2BF1" w:rsidRPr="00027A56">
        <w:rPr>
          <w:rFonts w:eastAsia="Calibri"/>
          <w:lang w:eastAsia="en-US"/>
        </w:rPr>
        <w:t xml:space="preserve">(за исключением лиц, у которых такая </w:t>
      </w:r>
      <w:r w:rsidR="007D1BAE" w:rsidRPr="00027A56">
        <w:rPr>
          <w:rFonts w:eastAsia="Calibri"/>
          <w:lang w:eastAsia="en-US"/>
        </w:rPr>
        <w:t xml:space="preserve">судимость погашена или снята), </w:t>
      </w:r>
      <w:r w:rsidR="007E2BF1" w:rsidRPr="00027A56">
        <w:rPr>
          <w:rFonts w:eastAsia="Calibri"/>
          <w:lang w:eastAsia="en-US"/>
        </w:rPr>
        <w:t>а также неприменение в отношении указ</w:t>
      </w:r>
      <w:r w:rsidR="002F3786" w:rsidRPr="00027A56">
        <w:rPr>
          <w:rFonts w:eastAsia="Calibri"/>
          <w:lang w:eastAsia="en-US"/>
        </w:rPr>
        <w:t xml:space="preserve">анных физических лиц наказания </w:t>
      </w:r>
      <w:r w:rsidR="007E2BF1" w:rsidRPr="00027A56">
        <w:rPr>
          <w:rFonts w:eastAsia="Calibri"/>
          <w:lang w:eastAsia="en-US"/>
        </w:rPr>
        <w:t>в виде лишения права занимать определенные должности или заниматься определенной деятельностью, которые связаны с поставкой т</w:t>
      </w:r>
      <w:r w:rsidR="001977CF" w:rsidRPr="00027A56">
        <w:rPr>
          <w:rFonts w:eastAsia="Calibri"/>
          <w:lang w:eastAsia="en-US"/>
        </w:rPr>
        <w:t xml:space="preserve">овара, выполнением </w:t>
      </w:r>
      <w:r w:rsidR="007E2BF1" w:rsidRPr="00027A56">
        <w:rPr>
          <w:rFonts w:eastAsia="Calibri"/>
          <w:lang w:eastAsia="en-US"/>
        </w:rPr>
        <w:t>работы, оказанием услуги, являющихся объ</w:t>
      </w:r>
      <w:r w:rsidR="001977CF" w:rsidRPr="00027A56">
        <w:rPr>
          <w:rFonts w:eastAsia="Calibri"/>
          <w:lang w:eastAsia="en-US"/>
        </w:rPr>
        <w:t xml:space="preserve">ектом осуществляемой закупки, и </w:t>
      </w:r>
      <w:r w:rsidR="007E2BF1" w:rsidRPr="00027A56">
        <w:rPr>
          <w:rFonts w:eastAsia="Calibri"/>
          <w:lang w:eastAsia="en-US"/>
        </w:rPr>
        <w:t>административного на</w:t>
      </w:r>
      <w:r w:rsidR="001F787A" w:rsidRPr="00027A56">
        <w:rPr>
          <w:rFonts w:eastAsia="Calibri"/>
          <w:lang w:eastAsia="en-US"/>
        </w:rPr>
        <w:t>казания в виде дисквалификации;</w:t>
      </w:r>
    </w:p>
    <w:p w:rsidR="007E2BF1" w:rsidRPr="00027A56" w:rsidRDefault="00AB2F71" w:rsidP="001F787A">
      <w:pPr>
        <w:autoSpaceDE w:val="0"/>
        <w:autoSpaceDN w:val="0"/>
        <w:adjustRightInd w:val="0"/>
        <w:spacing w:line="276" w:lineRule="auto"/>
        <w:ind w:firstLine="709"/>
        <w:jc w:val="both"/>
        <w:rPr>
          <w:rFonts w:eastAsia="Calibri"/>
          <w:lang w:eastAsia="en-US"/>
        </w:rPr>
      </w:pPr>
      <w:r w:rsidRPr="00027A56">
        <w:rPr>
          <w:rFonts w:eastAsia="Calibri"/>
          <w:lang w:eastAsia="en-US"/>
        </w:rPr>
        <w:t>12</w:t>
      </w:r>
      <w:r w:rsidR="007E2BF1" w:rsidRPr="00027A56">
        <w:rPr>
          <w:rFonts w:eastAsia="Calibri"/>
          <w:lang w:eastAsia="en-US"/>
        </w:rPr>
        <w:t>.</w:t>
      </w:r>
      <w:r w:rsidR="00192CB7" w:rsidRPr="00027A56">
        <w:rPr>
          <w:rFonts w:eastAsia="Calibri"/>
          <w:lang w:eastAsia="en-US"/>
        </w:rPr>
        <w:t>2</w:t>
      </w:r>
      <w:r w:rsidR="007E2BF1" w:rsidRPr="00027A56">
        <w:rPr>
          <w:rFonts w:eastAsia="Calibri"/>
          <w:lang w:eastAsia="en-US"/>
        </w:rPr>
        <w:t>.6. Участник конкурса - юридическое лицо, которое в течение двух лет до момента подачи заявки на участие в конкурсе не было привл</w:t>
      </w:r>
      <w:r w:rsidR="009C44EC" w:rsidRPr="00027A56">
        <w:rPr>
          <w:rFonts w:eastAsia="Calibri"/>
          <w:lang w:eastAsia="en-US"/>
        </w:rPr>
        <w:t xml:space="preserve">ечено </w:t>
      </w:r>
      <w:r w:rsidR="007E2BF1" w:rsidRPr="00027A56">
        <w:rPr>
          <w:rFonts w:eastAsia="Calibri"/>
          <w:lang w:eastAsia="en-US"/>
        </w:rPr>
        <w:t xml:space="preserve">к административной ответственности за совершение административного правонарушения, предусмотренного </w:t>
      </w:r>
      <w:hyperlink r:id="rId40" w:history="1">
        <w:r w:rsidR="007E2BF1" w:rsidRPr="00027A56">
          <w:rPr>
            <w:rFonts w:eastAsia="Calibri"/>
            <w:lang w:eastAsia="en-US"/>
          </w:rPr>
          <w:t>статьей 19.28</w:t>
        </w:r>
      </w:hyperlink>
      <w:r w:rsidR="007E2BF1" w:rsidRPr="00027A56">
        <w:rPr>
          <w:rFonts w:eastAsia="Calibri"/>
          <w:lang w:eastAsia="en-US"/>
        </w:rPr>
        <w:t xml:space="preserve"> Кодекса Российской Федерации об административных правонарушениях;</w:t>
      </w:r>
    </w:p>
    <w:p w:rsidR="001F787A" w:rsidRPr="00027A56" w:rsidRDefault="00AB2F71" w:rsidP="001F787A">
      <w:pPr>
        <w:autoSpaceDE w:val="0"/>
        <w:autoSpaceDN w:val="0"/>
        <w:adjustRightInd w:val="0"/>
        <w:spacing w:line="276" w:lineRule="auto"/>
        <w:ind w:firstLine="709"/>
        <w:jc w:val="both"/>
      </w:pPr>
      <w:r w:rsidRPr="00027A56">
        <w:t>12</w:t>
      </w:r>
      <w:r w:rsidR="007E2BF1" w:rsidRPr="00027A56">
        <w:t>.</w:t>
      </w:r>
      <w:r w:rsidR="00192CB7" w:rsidRPr="00027A56">
        <w:t>2</w:t>
      </w:r>
      <w:r w:rsidR="007E2BF1" w:rsidRPr="00027A56">
        <w:t xml:space="preserve">.7. Отсутствие </w:t>
      </w:r>
      <w:r w:rsidR="00C81F19" w:rsidRPr="00027A56">
        <w:t xml:space="preserve"> </w:t>
      </w:r>
      <w:r w:rsidR="00C81F19" w:rsidRPr="00027A56">
        <w:rPr>
          <w:rFonts w:eastAsiaTheme="minorHAnsi"/>
          <w:bCs/>
          <w:lang w:eastAsia="en-US"/>
        </w:rPr>
        <w:t xml:space="preserve">между участником конкурса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w:t>
      </w:r>
      <w:r w:rsidR="009C38AF" w:rsidRPr="00027A56">
        <w:rPr>
          <w:rFonts w:eastAsiaTheme="minorHAnsi"/>
          <w:bCs/>
          <w:lang w:eastAsia="en-US"/>
        </w:rPr>
        <w:t>конкурса</w:t>
      </w:r>
      <w:r w:rsidR="00C81F19" w:rsidRPr="00027A56">
        <w:rPr>
          <w:rFonts w:eastAsiaTheme="minorHAnsi"/>
          <w:bCs/>
          <w:lang w:eastAsia="en-US"/>
        </w:rPr>
        <w:t xml:space="preserve">, с физическими лицами, в том числе зарегистрированными в качестве индивидуального предпринимателя, - участниками </w:t>
      </w:r>
      <w:r w:rsidR="009C38AF" w:rsidRPr="00027A56">
        <w:rPr>
          <w:rFonts w:eastAsiaTheme="minorHAnsi"/>
          <w:bCs/>
          <w:lang w:eastAsia="en-US"/>
        </w:rPr>
        <w:t>конкурса</w:t>
      </w:r>
      <w:r w:rsidR="00C81F19" w:rsidRPr="00027A56">
        <w:rPr>
          <w:rFonts w:eastAsiaTheme="minorHAnsi"/>
          <w:bCs/>
          <w:lang w:eastAsia="en-US"/>
        </w:rPr>
        <w:t xml:space="preserve">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r w:rsidR="001F787A" w:rsidRPr="00027A56">
        <w:t>;</w:t>
      </w:r>
    </w:p>
    <w:p w:rsidR="001F787A" w:rsidRPr="00027A56" w:rsidRDefault="00AB2F71" w:rsidP="001F787A">
      <w:pPr>
        <w:autoSpaceDE w:val="0"/>
        <w:autoSpaceDN w:val="0"/>
        <w:adjustRightInd w:val="0"/>
        <w:spacing w:line="276" w:lineRule="auto"/>
        <w:ind w:firstLine="709"/>
        <w:jc w:val="both"/>
      </w:pPr>
      <w:r w:rsidRPr="00027A56">
        <w:t>12</w:t>
      </w:r>
      <w:r w:rsidR="007E2BF1" w:rsidRPr="00027A56">
        <w:t>.</w:t>
      </w:r>
      <w:r w:rsidR="00192CB7" w:rsidRPr="00027A56">
        <w:t>2</w:t>
      </w:r>
      <w:r w:rsidR="007E2BF1" w:rsidRPr="00027A56">
        <w:t xml:space="preserve">.8. </w:t>
      </w:r>
      <w:r w:rsidR="007E2BF1" w:rsidRPr="00027A56">
        <w:rPr>
          <w:bCs/>
        </w:rPr>
        <w:t>Участник конкурса не является офшорной компанией;</w:t>
      </w:r>
    </w:p>
    <w:p w:rsidR="001F787A" w:rsidRPr="00027A56" w:rsidRDefault="00AB2F71" w:rsidP="001F787A">
      <w:pPr>
        <w:autoSpaceDE w:val="0"/>
        <w:autoSpaceDN w:val="0"/>
        <w:adjustRightInd w:val="0"/>
        <w:spacing w:line="276" w:lineRule="auto"/>
        <w:ind w:firstLine="709"/>
        <w:jc w:val="both"/>
      </w:pPr>
      <w:r w:rsidRPr="00027A56">
        <w:t>12</w:t>
      </w:r>
      <w:r w:rsidR="007E2BF1" w:rsidRPr="00027A56">
        <w:t>.</w:t>
      </w:r>
      <w:r w:rsidR="00192CB7" w:rsidRPr="00027A56">
        <w:t>2</w:t>
      </w:r>
      <w:r w:rsidR="007E2BF1" w:rsidRPr="00027A56">
        <w:t>.9. О</w:t>
      </w:r>
      <w:r w:rsidR="007E2BF1" w:rsidRPr="00027A56">
        <w:rPr>
          <w:rFonts w:eastAsia="Calibri"/>
        </w:rPr>
        <w:t>тсутствие у участника ко</w:t>
      </w:r>
      <w:r w:rsidR="009C44EC" w:rsidRPr="00027A56">
        <w:rPr>
          <w:rFonts w:eastAsia="Calibri"/>
        </w:rPr>
        <w:t xml:space="preserve">нкурса ограничений для участия </w:t>
      </w:r>
      <w:r w:rsidR="007E2BF1" w:rsidRPr="00027A56">
        <w:rPr>
          <w:rFonts w:eastAsia="Calibri"/>
        </w:rPr>
        <w:t>в закупках, установленных законодательством Российской Федерации;</w:t>
      </w:r>
    </w:p>
    <w:p w:rsidR="00C00593" w:rsidRPr="00027A56" w:rsidRDefault="00C00593" w:rsidP="00C00593">
      <w:pPr>
        <w:autoSpaceDE w:val="0"/>
        <w:autoSpaceDN w:val="0"/>
        <w:adjustRightInd w:val="0"/>
        <w:spacing w:line="276" w:lineRule="auto"/>
        <w:ind w:firstLine="540"/>
        <w:jc w:val="both"/>
        <w:rPr>
          <w:rFonts w:eastAsiaTheme="minorHAnsi"/>
          <w:lang w:eastAsia="en-US"/>
        </w:rPr>
      </w:pPr>
      <w:r w:rsidRPr="00027A56">
        <w:lastRenderedPageBreak/>
        <w:t xml:space="preserve">12.2.10. </w:t>
      </w:r>
      <w:r w:rsidRPr="00027A56">
        <w:rPr>
          <w:rFonts w:eastAsiaTheme="minorHAnsi"/>
          <w:lang w:eastAsia="en-US"/>
        </w:rPr>
        <w:t>Заказчик вправе установить требование об отсутствии в предусмотренном Законом реестре недобросовестных поставщиков (подрядчиков, исполнителей) информации об участнике закупки, в том числе информации о лицах, указанных в пунктах 2 и 3 части 3 статьи 104 Закона.</w:t>
      </w:r>
    </w:p>
    <w:p w:rsidR="007C2301" w:rsidRPr="00027A56" w:rsidRDefault="007C2301" w:rsidP="00C00593">
      <w:pPr>
        <w:autoSpaceDE w:val="0"/>
        <w:autoSpaceDN w:val="0"/>
        <w:adjustRightInd w:val="0"/>
        <w:spacing w:line="276" w:lineRule="auto"/>
        <w:ind w:firstLine="708"/>
        <w:jc w:val="both"/>
      </w:pPr>
    </w:p>
    <w:p w:rsidR="00AB2F71" w:rsidRPr="00027A56" w:rsidRDefault="00AB2F71" w:rsidP="00AB2F71">
      <w:pPr>
        <w:autoSpaceDE w:val="0"/>
        <w:autoSpaceDN w:val="0"/>
        <w:adjustRightInd w:val="0"/>
        <w:spacing w:line="276" w:lineRule="auto"/>
        <w:jc w:val="center"/>
        <w:outlineLvl w:val="3"/>
      </w:pPr>
      <w:r w:rsidRPr="00027A56">
        <w:t>Раздел 13. Преимущества, предоставляемые осуществляющим</w:t>
      </w:r>
    </w:p>
    <w:p w:rsidR="00AB2F71" w:rsidRPr="00027A56" w:rsidRDefault="00AB2F71" w:rsidP="00AB2F71">
      <w:pPr>
        <w:autoSpaceDE w:val="0"/>
        <w:autoSpaceDN w:val="0"/>
        <w:adjustRightInd w:val="0"/>
        <w:spacing w:line="276" w:lineRule="auto"/>
        <w:jc w:val="center"/>
      </w:pPr>
      <w:r w:rsidRPr="00027A56">
        <w:t>производство товаров, работ, оказание услуг учреждениям</w:t>
      </w:r>
    </w:p>
    <w:p w:rsidR="00AB2F71" w:rsidRPr="00027A56" w:rsidRDefault="00AB2F71" w:rsidP="00AB2F71">
      <w:pPr>
        <w:autoSpaceDE w:val="0"/>
        <w:autoSpaceDN w:val="0"/>
        <w:adjustRightInd w:val="0"/>
        <w:spacing w:line="276" w:lineRule="auto"/>
        <w:jc w:val="center"/>
      </w:pPr>
      <w:r w:rsidRPr="00027A56">
        <w:t>и предприятиям уголовно-исполнительной системы и</w:t>
      </w:r>
      <w:r w:rsidR="001F787A" w:rsidRPr="00027A56">
        <w:t xml:space="preserve"> </w:t>
      </w:r>
      <w:r w:rsidRPr="00027A56">
        <w:t>(или)</w:t>
      </w:r>
    </w:p>
    <w:p w:rsidR="00AB2F71" w:rsidRPr="00027A56" w:rsidRDefault="00AB2F71" w:rsidP="00AB2F71">
      <w:pPr>
        <w:autoSpaceDE w:val="0"/>
        <w:autoSpaceDN w:val="0"/>
        <w:adjustRightInd w:val="0"/>
        <w:spacing w:line="276" w:lineRule="auto"/>
        <w:jc w:val="center"/>
      </w:pPr>
      <w:r w:rsidRPr="00027A56">
        <w:t>организациям инвалидов &lt;</w:t>
      </w:r>
      <w:r w:rsidR="005A50B4" w:rsidRPr="00027A56">
        <w:t>1</w:t>
      </w:r>
      <w:r w:rsidR="00CC4861" w:rsidRPr="00027A56">
        <w:t>4</w:t>
      </w:r>
      <w:r w:rsidRPr="00027A56">
        <w:t>&gt;</w:t>
      </w:r>
      <w:r w:rsidR="00405082" w:rsidRPr="00027A56">
        <w:t>.</w:t>
      </w:r>
    </w:p>
    <w:p w:rsidR="00AB2F71" w:rsidRPr="00027A56" w:rsidRDefault="00AB2F71" w:rsidP="00AB2F71">
      <w:pPr>
        <w:pStyle w:val="ConsPlusNormal"/>
        <w:spacing w:line="276" w:lineRule="auto"/>
        <w:ind w:firstLine="708"/>
        <w:outlineLvl w:val="3"/>
        <w:rPr>
          <w:rFonts w:ascii="Times New Roman" w:hAnsi="Times New Roman" w:cs="Times New Roman"/>
          <w:sz w:val="24"/>
          <w:szCs w:val="24"/>
        </w:rPr>
      </w:pPr>
      <w:r w:rsidRPr="00027A56">
        <w:rPr>
          <w:rFonts w:ascii="Times New Roman" w:hAnsi="Times New Roman" w:cs="Times New Roman"/>
        </w:rPr>
        <w:t>--------------------------------</w:t>
      </w:r>
    </w:p>
    <w:p w:rsidR="001F787A" w:rsidRPr="00027A56" w:rsidRDefault="00AB2F71" w:rsidP="001F787A">
      <w:pPr>
        <w:autoSpaceDE w:val="0"/>
        <w:autoSpaceDN w:val="0"/>
        <w:adjustRightInd w:val="0"/>
        <w:spacing w:line="276" w:lineRule="auto"/>
        <w:ind w:firstLine="709"/>
        <w:jc w:val="both"/>
      </w:pPr>
      <w:r w:rsidRPr="00027A56">
        <w:t>&lt;</w:t>
      </w:r>
      <w:r w:rsidR="005A50B4" w:rsidRPr="00027A56">
        <w:t>1</w:t>
      </w:r>
      <w:r w:rsidR="00CC4861" w:rsidRPr="00027A56">
        <w:t>4</w:t>
      </w:r>
      <w:r w:rsidRPr="00027A56">
        <w:t>&gt; В случае если к участнику конкурса требования в соответствии с действующим законодательством не установлены, то данный пункт не включае</w:t>
      </w:r>
      <w:r w:rsidR="001F787A" w:rsidRPr="00027A56">
        <w:t xml:space="preserve">тся в конкурсную документацию. </w:t>
      </w:r>
    </w:p>
    <w:p w:rsidR="00AB2F71" w:rsidRPr="00027A56" w:rsidRDefault="00AB2F71" w:rsidP="001F787A">
      <w:pPr>
        <w:autoSpaceDE w:val="0"/>
        <w:autoSpaceDN w:val="0"/>
        <w:adjustRightInd w:val="0"/>
        <w:spacing w:line="276" w:lineRule="auto"/>
        <w:ind w:firstLine="709"/>
        <w:jc w:val="both"/>
      </w:pPr>
      <w:r w:rsidRPr="00027A56">
        <w:t xml:space="preserve">13.1. Учреждениям и предприятиям уголовно-исполнительной системы предоставляются преимущества в отношении </w:t>
      </w:r>
      <w:r w:rsidRPr="00027A56">
        <w:rPr>
          <w:rFonts w:eastAsiaTheme="minorHAnsi"/>
          <w:lang w:eastAsia="en-US"/>
        </w:rPr>
        <w:t>предлагаемых ими цены контракта, суммы цен единиц товара, работы, услуги</w:t>
      </w:r>
      <w:r w:rsidRPr="00027A56">
        <w:t xml:space="preserve"> в размере до пятнадцати процентов в установленном Правительством Российской Федерации порядке и в соответствии с утвержденными Правительством Российской Федерации перечнями товаров, работ, услуг.</w:t>
      </w:r>
    </w:p>
    <w:p w:rsidR="00AB2F71" w:rsidRPr="00027A56" w:rsidRDefault="00AB2F71" w:rsidP="001F787A">
      <w:pPr>
        <w:pStyle w:val="ConsPlusNormal"/>
        <w:tabs>
          <w:tab w:val="left" w:pos="567"/>
        </w:tabs>
        <w:spacing w:line="276" w:lineRule="auto"/>
        <w:ind w:firstLine="709"/>
        <w:jc w:val="both"/>
        <w:outlineLvl w:val="3"/>
        <w:rPr>
          <w:rFonts w:ascii="Times New Roman" w:hAnsi="Times New Roman" w:cs="Times New Roman"/>
          <w:sz w:val="24"/>
          <w:szCs w:val="24"/>
        </w:rPr>
      </w:pPr>
      <w:r w:rsidRPr="00027A56">
        <w:rPr>
          <w:rFonts w:ascii="Times New Roman" w:hAnsi="Times New Roman" w:cs="Times New Roman"/>
          <w:sz w:val="24"/>
          <w:szCs w:val="24"/>
        </w:rPr>
        <w:t xml:space="preserve">13.2. Организациям инвалидов предоставляются преимущества в отношении </w:t>
      </w:r>
      <w:r w:rsidRPr="00027A56">
        <w:rPr>
          <w:rFonts w:ascii="Times New Roman" w:eastAsiaTheme="minorHAnsi" w:hAnsi="Times New Roman" w:cs="Times New Roman"/>
          <w:sz w:val="24"/>
          <w:szCs w:val="24"/>
          <w:lang w:eastAsia="en-US"/>
        </w:rPr>
        <w:t>предлагаемых ими цены контракта, суммы цен единиц товара, работы, услуги</w:t>
      </w:r>
      <w:r w:rsidRPr="00027A56">
        <w:rPr>
          <w:rFonts w:ascii="Times New Roman" w:hAnsi="Times New Roman" w:cs="Times New Roman"/>
          <w:sz w:val="24"/>
          <w:szCs w:val="24"/>
        </w:rPr>
        <w:t xml:space="preserve"> в размере до пятнадцати процентов в установленном Правительством Российской Федерации порядке и в соответствии с утвержденными Правительством Российской Федерации перечнями товаров, работ, услуг.</w:t>
      </w:r>
    </w:p>
    <w:p w:rsidR="001F787A" w:rsidRPr="00027A56" w:rsidRDefault="001F787A" w:rsidP="00B53881">
      <w:pPr>
        <w:spacing w:line="276" w:lineRule="auto"/>
        <w:jc w:val="center"/>
      </w:pPr>
    </w:p>
    <w:p w:rsidR="001B6653" w:rsidRPr="00027A56" w:rsidRDefault="001B6653" w:rsidP="00B53881">
      <w:pPr>
        <w:spacing w:line="276" w:lineRule="auto"/>
        <w:jc w:val="center"/>
      </w:pPr>
      <w:r w:rsidRPr="00027A56">
        <w:t xml:space="preserve">Раздел </w:t>
      </w:r>
      <w:r w:rsidR="008D11E3" w:rsidRPr="00027A56">
        <w:t>14</w:t>
      </w:r>
      <w:r w:rsidRPr="00027A56">
        <w:t>. Ограничения, устанавливаемые заказчиком в соответствии</w:t>
      </w:r>
    </w:p>
    <w:p w:rsidR="001B6653" w:rsidRPr="00027A56" w:rsidRDefault="001B6653" w:rsidP="00B53881">
      <w:pPr>
        <w:pStyle w:val="ConsPlusNormal"/>
        <w:spacing w:line="276" w:lineRule="auto"/>
        <w:jc w:val="center"/>
        <w:outlineLvl w:val="3"/>
        <w:rPr>
          <w:rFonts w:ascii="Times New Roman" w:hAnsi="Times New Roman" w:cs="Times New Roman"/>
          <w:sz w:val="24"/>
          <w:szCs w:val="24"/>
        </w:rPr>
      </w:pPr>
      <w:r w:rsidRPr="00027A56">
        <w:rPr>
          <w:rFonts w:ascii="Times New Roman" w:hAnsi="Times New Roman" w:cs="Times New Roman"/>
          <w:sz w:val="24"/>
          <w:szCs w:val="24"/>
        </w:rPr>
        <w:t>со статьей 30 Закона, п</w:t>
      </w:r>
      <w:r w:rsidRPr="00027A56">
        <w:rPr>
          <w:rFonts w:ascii="Times New Roman" w:hAnsi="Times New Roman" w:cs="Times New Roman"/>
          <w:bCs/>
          <w:sz w:val="24"/>
          <w:szCs w:val="24"/>
        </w:rPr>
        <w:t xml:space="preserve">ривлечение </w:t>
      </w:r>
      <w:r w:rsidRPr="00027A56">
        <w:rPr>
          <w:rFonts w:ascii="Times New Roman" w:hAnsi="Times New Roman" w:cs="Times New Roman"/>
          <w:sz w:val="24"/>
          <w:szCs w:val="24"/>
        </w:rPr>
        <w:t xml:space="preserve">субподрядчиков, соисполнителей из числа субъектов малого предпринимательства, социально ориентированных некоммерческих организаций </w:t>
      </w:r>
      <w:r w:rsidR="004920E7" w:rsidRPr="00027A56">
        <w:rPr>
          <w:rFonts w:ascii="Times New Roman" w:hAnsi="Times New Roman" w:cs="Times New Roman"/>
          <w:sz w:val="24"/>
          <w:szCs w:val="24"/>
        </w:rPr>
        <w:br/>
      </w:r>
      <w:r w:rsidRPr="00027A56">
        <w:rPr>
          <w:rFonts w:ascii="Times New Roman" w:hAnsi="Times New Roman" w:cs="Times New Roman"/>
          <w:sz w:val="24"/>
          <w:szCs w:val="24"/>
        </w:rPr>
        <w:t>в случае, предусмотренном частью 5 статьи 30 Закона &lt;1</w:t>
      </w:r>
      <w:r w:rsidR="00CC4861" w:rsidRPr="00027A56">
        <w:rPr>
          <w:rFonts w:ascii="Times New Roman" w:hAnsi="Times New Roman" w:cs="Times New Roman"/>
          <w:sz w:val="24"/>
          <w:szCs w:val="24"/>
        </w:rPr>
        <w:t>5</w:t>
      </w:r>
      <w:r w:rsidRPr="00027A56">
        <w:rPr>
          <w:rFonts w:ascii="Times New Roman" w:hAnsi="Times New Roman" w:cs="Times New Roman"/>
          <w:sz w:val="24"/>
          <w:szCs w:val="24"/>
        </w:rPr>
        <w:t>&gt;</w:t>
      </w:r>
      <w:r w:rsidR="00405082" w:rsidRPr="00027A56">
        <w:rPr>
          <w:rFonts w:ascii="Times New Roman" w:hAnsi="Times New Roman" w:cs="Times New Roman"/>
          <w:sz w:val="24"/>
          <w:szCs w:val="24"/>
        </w:rPr>
        <w:t>.</w:t>
      </w:r>
    </w:p>
    <w:p w:rsidR="004920E7" w:rsidRPr="00027A56" w:rsidRDefault="004920E7" w:rsidP="00B53881">
      <w:pPr>
        <w:pStyle w:val="ConsPlusNormal"/>
        <w:spacing w:line="276" w:lineRule="auto"/>
        <w:jc w:val="center"/>
        <w:outlineLvl w:val="3"/>
        <w:rPr>
          <w:rFonts w:ascii="Times New Roman" w:hAnsi="Times New Roman" w:cs="Times New Roman"/>
          <w:sz w:val="24"/>
          <w:szCs w:val="24"/>
        </w:rPr>
      </w:pPr>
    </w:p>
    <w:p w:rsidR="001B6653" w:rsidRPr="00027A56" w:rsidRDefault="001B6653" w:rsidP="004920E7">
      <w:pPr>
        <w:pStyle w:val="ConsPlusNormal"/>
        <w:spacing w:line="276" w:lineRule="auto"/>
        <w:ind w:firstLine="540"/>
        <w:jc w:val="both"/>
        <w:rPr>
          <w:rFonts w:ascii="Times New Roman" w:hAnsi="Times New Roman" w:cs="Times New Roman"/>
          <w:sz w:val="24"/>
          <w:szCs w:val="24"/>
        </w:rPr>
      </w:pPr>
      <w:r w:rsidRPr="00027A56">
        <w:rPr>
          <w:rFonts w:ascii="Times New Roman" w:hAnsi="Times New Roman" w:cs="Times New Roman"/>
          <w:sz w:val="24"/>
          <w:szCs w:val="24"/>
        </w:rPr>
        <w:t>--------------------------------</w:t>
      </w:r>
    </w:p>
    <w:p w:rsidR="001F787A" w:rsidRPr="00027A56" w:rsidRDefault="001B6653" w:rsidP="001F787A">
      <w:pPr>
        <w:autoSpaceDE w:val="0"/>
        <w:autoSpaceDN w:val="0"/>
        <w:adjustRightInd w:val="0"/>
        <w:spacing w:line="276" w:lineRule="auto"/>
        <w:ind w:firstLine="709"/>
        <w:jc w:val="both"/>
      </w:pPr>
      <w:r w:rsidRPr="00027A56">
        <w:t>&lt;1</w:t>
      </w:r>
      <w:r w:rsidR="00CC4861" w:rsidRPr="00027A56">
        <w:t>5</w:t>
      </w:r>
      <w:r w:rsidRPr="00027A56">
        <w:t xml:space="preserve">&gt; </w:t>
      </w:r>
      <w:hyperlink w:anchor="Par1033" w:history="1">
        <w:r w:rsidRPr="00027A56">
          <w:t xml:space="preserve">Раздел </w:t>
        </w:r>
      </w:hyperlink>
      <w:r w:rsidR="008D11E3" w:rsidRPr="00027A56">
        <w:t>14</w:t>
      </w:r>
      <w:r w:rsidRPr="00027A56">
        <w:t xml:space="preserve"> включается в </w:t>
      </w:r>
      <w:r w:rsidR="008D11E3" w:rsidRPr="00027A56">
        <w:t xml:space="preserve">конкурсную документацию </w:t>
      </w:r>
      <w:r w:rsidRPr="00027A56">
        <w:t xml:space="preserve">только в случае, если </w:t>
      </w:r>
      <w:r w:rsidR="004920E7" w:rsidRPr="00027A56">
        <w:br/>
      </w:r>
      <w:r w:rsidRPr="00027A56">
        <w:t xml:space="preserve">в извещении о проведении конкурса устанавливаются ограничения, устанавливаемые </w:t>
      </w:r>
      <w:r w:rsidR="004920E7" w:rsidRPr="00027A56">
        <w:br/>
      </w:r>
      <w:r w:rsidRPr="00027A56">
        <w:t xml:space="preserve">в соответствии со </w:t>
      </w:r>
      <w:hyperlink r:id="rId41" w:history="1">
        <w:r w:rsidRPr="00027A56">
          <w:t>статьей 30</w:t>
        </w:r>
      </w:hyperlink>
      <w:r w:rsidRPr="00027A56">
        <w:t xml:space="preserve"> Закона или предусмотрено условие о привлечении </w:t>
      </w:r>
      <w:r w:rsidR="004920E7" w:rsidRPr="00027A56">
        <w:br/>
      </w:r>
      <w:r w:rsidRPr="00027A56">
        <w:t>к исполнению контракта соисполнителей из числа субъектов малого предпринимательства, социально ориентированных некоммерческих организаций в соответств</w:t>
      </w:r>
      <w:r w:rsidR="001F787A" w:rsidRPr="00027A56">
        <w:t>ии с частью 5 статьи 30 Закона.</w:t>
      </w:r>
    </w:p>
    <w:p w:rsidR="001F787A" w:rsidRPr="00027A56" w:rsidRDefault="008D11E3" w:rsidP="001F787A">
      <w:pPr>
        <w:autoSpaceDE w:val="0"/>
        <w:autoSpaceDN w:val="0"/>
        <w:adjustRightInd w:val="0"/>
        <w:spacing w:line="276" w:lineRule="auto"/>
        <w:ind w:firstLine="709"/>
        <w:jc w:val="both"/>
      </w:pPr>
      <w:r w:rsidRPr="00027A56">
        <w:t>14</w:t>
      </w:r>
      <w:r w:rsidR="001B6653" w:rsidRPr="00027A56">
        <w:t xml:space="preserve">.1. Участник </w:t>
      </w:r>
      <w:r w:rsidR="001B6653" w:rsidRPr="00027A56">
        <w:rPr>
          <w:bCs/>
        </w:rPr>
        <w:t xml:space="preserve">конкурса </w:t>
      </w:r>
      <w:r w:rsidR="001B6653" w:rsidRPr="00027A56">
        <w:t>должен являться субъектом малого предпринимательства, социально ориентированной некоммерческой организацией.</w:t>
      </w:r>
    </w:p>
    <w:p w:rsidR="001F787A" w:rsidRPr="00027A56" w:rsidRDefault="001B6653" w:rsidP="001F787A">
      <w:pPr>
        <w:autoSpaceDE w:val="0"/>
        <w:autoSpaceDN w:val="0"/>
        <w:adjustRightInd w:val="0"/>
        <w:spacing w:line="276" w:lineRule="auto"/>
        <w:ind w:firstLine="709"/>
        <w:jc w:val="both"/>
      </w:pPr>
      <w:r w:rsidRPr="00027A56">
        <w:t xml:space="preserve">Субъекты малого предпринимательства должны соответствовать условиям отнесения лица к субъектам малого предпринимательства, установленным </w:t>
      </w:r>
      <w:hyperlink r:id="rId42" w:history="1">
        <w:r w:rsidRPr="00027A56">
          <w:t>статьей 4</w:t>
        </w:r>
      </w:hyperlink>
      <w:r w:rsidRPr="00027A56">
        <w:t xml:space="preserve"> Федерального закона от 24.07.2007 № 209-ФЗ «О развитии малого и среднего предпринима</w:t>
      </w:r>
      <w:r w:rsidR="00391C17" w:rsidRPr="00027A56">
        <w:t xml:space="preserve">тельства </w:t>
      </w:r>
      <w:r w:rsidR="004920E7" w:rsidRPr="00027A56">
        <w:br/>
      </w:r>
      <w:r w:rsidR="00391C17" w:rsidRPr="00027A56">
        <w:t>в Российской Федерации»</w:t>
      </w:r>
      <w:r w:rsidRPr="00027A56">
        <w:t>.</w:t>
      </w:r>
    </w:p>
    <w:p w:rsidR="001F787A" w:rsidRPr="00027A56" w:rsidRDefault="001B6653" w:rsidP="001F787A">
      <w:pPr>
        <w:autoSpaceDE w:val="0"/>
        <w:autoSpaceDN w:val="0"/>
        <w:adjustRightInd w:val="0"/>
        <w:spacing w:line="276" w:lineRule="auto"/>
        <w:ind w:firstLine="709"/>
        <w:jc w:val="both"/>
      </w:pPr>
      <w:r w:rsidRPr="00027A56">
        <w:t xml:space="preserve">Социально ориентированные некоммерческие организации (за исключением социально ориентированных некоммерческих организаций, учредителями которых являются Российская Федерация, субъекты Российской Федерации или муниципальные образования), осуществляющие в соответствии с учредительными документами виды деятельности, </w:t>
      </w:r>
      <w:r w:rsidRPr="00027A56">
        <w:lastRenderedPageBreak/>
        <w:t xml:space="preserve">предусмотренные </w:t>
      </w:r>
      <w:hyperlink r:id="rId43" w:history="1">
        <w:r w:rsidRPr="00027A56">
          <w:t>пунктом 1 статьи 31.1</w:t>
        </w:r>
      </w:hyperlink>
      <w:r w:rsidRPr="00027A56">
        <w:t xml:space="preserve"> Федерального закона от 12.01.1996 № 7-ФЗ </w:t>
      </w:r>
      <w:r w:rsidR="004920E7" w:rsidRPr="00027A56">
        <w:br/>
      </w:r>
      <w:r w:rsidRPr="00027A56">
        <w:t>«О некоммерческих организациях».</w:t>
      </w:r>
    </w:p>
    <w:p w:rsidR="001F787A" w:rsidRPr="00027A56" w:rsidRDefault="008D11E3" w:rsidP="001F787A">
      <w:pPr>
        <w:autoSpaceDE w:val="0"/>
        <w:autoSpaceDN w:val="0"/>
        <w:adjustRightInd w:val="0"/>
        <w:spacing w:line="276" w:lineRule="auto"/>
        <w:ind w:firstLine="709"/>
        <w:jc w:val="both"/>
      </w:pPr>
      <w:r w:rsidRPr="00027A56">
        <w:t xml:space="preserve">14.2. Заказчик вправе установить в извещении о проведении конкурса требование </w:t>
      </w:r>
      <w:r w:rsidR="004920E7" w:rsidRPr="00027A56">
        <w:br/>
      </w:r>
      <w:r w:rsidRPr="00027A56">
        <w:t xml:space="preserve">к участнику конкурса, не являющемуся субъектом малого предпринимательства или социально ориентированной некоммерческой организацией, о привлечении к исполнению контракта соисполнителей из числа субъектов малого предпринимательства, социально ориентированных некоммерческих организаций. </w:t>
      </w:r>
    </w:p>
    <w:p w:rsidR="008D11E3" w:rsidRPr="00027A56" w:rsidRDefault="008D11E3" w:rsidP="001F787A">
      <w:pPr>
        <w:autoSpaceDE w:val="0"/>
        <w:autoSpaceDN w:val="0"/>
        <w:adjustRightInd w:val="0"/>
        <w:spacing w:line="276" w:lineRule="auto"/>
        <w:ind w:firstLine="709"/>
        <w:jc w:val="both"/>
      </w:pPr>
      <w:r w:rsidRPr="00027A56">
        <w:t xml:space="preserve">При этом заказчик устанавливает в проекте контракта типовые </w:t>
      </w:r>
      <w:hyperlink r:id="rId44" w:history="1">
        <w:r w:rsidRPr="00027A56">
          <w:t>условия</w:t>
        </w:r>
      </w:hyperlink>
      <w:r w:rsidRPr="00027A56">
        <w:t xml:space="preserve"> контракта, утвержденные постановлением Правительства Российской Федерации от 23.12.2016 № 1466 </w:t>
      </w:r>
      <w:r w:rsidRPr="00027A56">
        <w:rPr>
          <w:rFonts w:eastAsiaTheme="minorHAnsi"/>
          <w:lang w:eastAsia="en-US"/>
        </w:rPr>
        <w:t xml:space="preserve">«Об утверждении типовых условий контрактов, предусматривающих привлечение </w:t>
      </w:r>
      <w:r w:rsidR="004920E7" w:rsidRPr="00027A56">
        <w:rPr>
          <w:rFonts w:eastAsiaTheme="minorHAnsi"/>
          <w:lang w:eastAsia="en-US"/>
        </w:rPr>
        <w:br/>
      </w:r>
      <w:r w:rsidRPr="00027A56">
        <w:rPr>
          <w:rFonts w:eastAsiaTheme="minorHAnsi"/>
          <w:lang w:eastAsia="en-US"/>
        </w:rPr>
        <w:t>к исполнению контрактов соисполнителей из числа субъектов малого предпринимательства, социально ориентированных некоммерческих организаций».</w:t>
      </w:r>
    </w:p>
    <w:p w:rsidR="008D11E3" w:rsidRPr="00027A56" w:rsidRDefault="008D11E3" w:rsidP="004920E7">
      <w:pPr>
        <w:spacing w:line="276" w:lineRule="auto"/>
        <w:ind w:firstLine="709"/>
        <w:jc w:val="both"/>
        <w:rPr>
          <w:bCs/>
          <w:shd w:val="clear" w:color="auto" w:fill="FFFFFF"/>
        </w:rPr>
      </w:pPr>
      <w:r w:rsidRPr="00027A56">
        <w:rPr>
          <w:lang w:eastAsia="zh-CN"/>
        </w:rPr>
        <w:t xml:space="preserve">Условия привлечения </w:t>
      </w:r>
      <w:r w:rsidRPr="00027A56">
        <w:rPr>
          <w:bCs/>
          <w:shd w:val="clear" w:color="auto" w:fill="FFFFFF"/>
        </w:rPr>
        <w:t xml:space="preserve">соисполнителей установлены в контракте. </w:t>
      </w:r>
    </w:p>
    <w:p w:rsidR="005B3C4F" w:rsidRPr="00027A56" w:rsidRDefault="005B3C4F" w:rsidP="008D11E3">
      <w:pPr>
        <w:spacing w:line="276" w:lineRule="auto"/>
        <w:jc w:val="both"/>
        <w:rPr>
          <w:bCs/>
          <w:shd w:val="clear" w:color="auto" w:fill="FFFFFF"/>
        </w:rPr>
      </w:pPr>
    </w:p>
    <w:p w:rsidR="007E2BF1" w:rsidRPr="00027A56" w:rsidRDefault="007E2BF1" w:rsidP="004920E7">
      <w:pPr>
        <w:pStyle w:val="ConsPlusNormal"/>
        <w:spacing w:line="276" w:lineRule="auto"/>
        <w:jc w:val="center"/>
        <w:outlineLvl w:val="3"/>
        <w:rPr>
          <w:rFonts w:ascii="Times New Roman" w:hAnsi="Times New Roman" w:cs="Times New Roman"/>
          <w:sz w:val="24"/>
          <w:szCs w:val="24"/>
        </w:rPr>
      </w:pPr>
      <w:r w:rsidRPr="00027A56">
        <w:rPr>
          <w:rFonts w:ascii="Times New Roman" w:hAnsi="Times New Roman" w:cs="Times New Roman"/>
          <w:sz w:val="24"/>
          <w:szCs w:val="24"/>
        </w:rPr>
        <w:t xml:space="preserve">Раздел </w:t>
      </w:r>
      <w:r w:rsidR="000E2A58" w:rsidRPr="00027A56">
        <w:rPr>
          <w:rFonts w:ascii="Times New Roman" w:hAnsi="Times New Roman" w:cs="Times New Roman"/>
          <w:sz w:val="24"/>
          <w:szCs w:val="24"/>
        </w:rPr>
        <w:t>15</w:t>
      </w:r>
      <w:r w:rsidRPr="00027A56">
        <w:rPr>
          <w:rFonts w:ascii="Times New Roman" w:hAnsi="Times New Roman" w:cs="Times New Roman"/>
          <w:sz w:val="24"/>
          <w:szCs w:val="24"/>
        </w:rPr>
        <w:t>. Условия, запреты, ограничения допуска товаров,</w:t>
      </w:r>
      <w:r w:rsidR="004920E7" w:rsidRPr="00027A56">
        <w:rPr>
          <w:rFonts w:ascii="Times New Roman" w:hAnsi="Times New Roman" w:cs="Times New Roman"/>
          <w:sz w:val="24"/>
          <w:szCs w:val="24"/>
        </w:rPr>
        <w:t xml:space="preserve"> </w:t>
      </w:r>
      <w:r w:rsidRPr="00027A56">
        <w:rPr>
          <w:rFonts w:ascii="Times New Roman" w:hAnsi="Times New Roman" w:cs="Times New Roman"/>
          <w:sz w:val="24"/>
          <w:szCs w:val="24"/>
        </w:rPr>
        <w:t xml:space="preserve">происходящих </w:t>
      </w:r>
      <w:r w:rsidR="004920E7" w:rsidRPr="00027A56">
        <w:rPr>
          <w:rFonts w:ascii="Times New Roman" w:hAnsi="Times New Roman" w:cs="Times New Roman"/>
          <w:sz w:val="24"/>
          <w:szCs w:val="24"/>
        </w:rPr>
        <w:br/>
      </w:r>
      <w:r w:rsidRPr="00027A56">
        <w:rPr>
          <w:rFonts w:ascii="Times New Roman" w:hAnsi="Times New Roman" w:cs="Times New Roman"/>
          <w:sz w:val="24"/>
          <w:szCs w:val="24"/>
        </w:rPr>
        <w:t>из иностранного государства или группы</w:t>
      </w:r>
      <w:r w:rsidR="004920E7" w:rsidRPr="00027A56">
        <w:rPr>
          <w:rFonts w:ascii="Times New Roman" w:hAnsi="Times New Roman" w:cs="Times New Roman"/>
          <w:sz w:val="24"/>
          <w:szCs w:val="24"/>
        </w:rPr>
        <w:t xml:space="preserve"> </w:t>
      </w:r>
      <w:r w:rsidRPr="00027A56">
        <w:rPr>
          <w:rFonts w:ascii="Times New Roman" w:hAnsi="Times New Roman" w:cs="Times New Roman"/>
          <w:sz w:val="24"/>
          <w:szCs w:val="24"/>
        </w:rPr>
        <w:t>иностранных государств, работ, услуг, соответственно</w:t>
      </w:r>
      <w:r w:rsidR="004920E7" w:rsidRPr="00027A56">
        <w:rPr>
          <w:rFonts w:ascii="Times New Roman" w:hAnsi="Times New Roman" w:cs="Times New Roman"/>
          <w:sz w:val="24"/>
          <w:szCs w:val="24"/>
        </w:rPr>
        <w:t xml:space="preserve"> </w:t>
      </w:r>
      <w:r w:rsidRPr="00027A56">
        <w:rPr>
          <w:rFonts w:ascii="Times New Roman" w:hAnsi="Times New Roman" w:cs="Times New Roman"/>
          <w:sz w:val="24"/>
          <w:szCs w:val="24"/>
        </w:rPr>
        <w:t>выполняемых, оказываемых иностранными лицами,</w:t>
      </w:r>
    </w:p>
    <w:p w:rsidR="007E2BF1" w:rsidRPr="00027A56" w:rsidRDefault="007E2BF1" w:rsidP="001F3F2B">
      <w:pPr>
        <w:pStyle w:val="ConsPlusNormal"/>
        <w:spacing w:line="276" w:lineRule="auto"/>
        <w:jc w:val="center"/>
        <w:rPr>
          <w:rFonts w:ascii="Times New Roman" w:hAnsi="Times New Roman" w:cs="Times New Roman"/>
          <w:sz w:val="24"/>
          <w:szCs w:val="24"/>
        </w:rPr>
      </w:pPr>
      <w:r w:rsidRPr="00027A56">
        <w:rPr>
          <w:rFonts w:ascii="Times New Roman" w:hAnsi="Times New Roman" w:cs="Times New Roman"/>
          <w:sz w:val="24"/>
          <w:szCs w:val="24"/>
        </w:rPr>
        <w:t>в соответствии со статьей 14 Закона</w:t>
      </w:r>
      <w:r w:rsidR="00405082" w:rsidRPr="00027A56">
        <w:rPr>
          <w:rFonts w:ascii="Times New Roman" w:hAnsi="Times New Roman" w:cs="Times New Roman"/>
          <w:sz w:val="24"/>
          <w:szCs w:val="24"/>
        </w:rPr>
        <w:t>.</w:t>
      </w:r>
      <w:r w:rsidR="000E2A58" w:rsidRPr="00027A56">
        <w:rPr>
          <w:rFonts w:ascii="Times New Roman" w:hAnsi="Times New Roman" w:cs="Times New Roman"/>
          <w:sz w:val="24"/>
          <w:szCs w:val="24"/>
        </w:rPr>
        <w:t xml:space="preserve"> </w:t>
      </w:r>
    </w:p>
    <w:p w:rsidR="000E2A58" w:rsidRPr="00027A56" w:rsidRDefault="000E2A58" w:rsidP="000E2A58">
      <w:pPr>
        <w:autoSpaceDE w:val="0"/>
        <w:autoSpaceDN w:val="0"/>
        <w:adjustRightInd w:val="0"/>
        <w:spacing w:line="276" w:lineRule="auto"/>
        <w:ind w:firstLine="540"/>
        <w:jc w:val="both"/>
      </w:pPr>
    </w:p>
    <w:p w:rsidR="001F787A" w:rsidRPr="00027A56" w:rsidRDefault="000E2A58" w:rsidP="001F787A">
      <w:pPr>
        <w:autoSpaceDE w:val="0"/>
        <w:autoSpaceDN w:val="0"/>
        <w:adjustRightInd w:val="0"/>
        <w:spacing w:line="276" w:lineRule="auto"/>
        <w:ind w:firstLine="709"/>
        <w:jc w:val="both"/>
      </w:pPr>
      <w:r w:rsidRPr="00027A56">
        <w:t xml:space="preserve">15.1. Запреты, ограничения, условия допуска товаров, происходящих из иностранных государств, работ, услуг, соответственно выполняемых, оказываемых иностранными лицами, устанавливаются в соответствии со </w:t>
      </w:r>
      <w:hyperlink r:id="rId45" w:history="1">
        <w:r w:rsidRPr="00027A56">
          <w:t>статьей 14</w:t>
        </w:r>
      </w:hyperlink>
      <w:r w:rsidR="001F787A" w:rsidRPr="00027A56">
        <w:t xml:space="preserve"> Закона.</w:t>
      </w:r>
    </w:p>
    <w:p w:rsidR="000E2A58" w:rsidRPr="00027A56" w:rsidRDefault="000E2A58" w:rsidP="001F787A">
      <w:pPr>
        <w:autoSpaceDE w:val="0"/>
        <w:autoSpaceDN w:val="0"/>
        <w:adjustRightInd w:val="0"/>
        <w:spacing w:line="276" w:lineRule="auto"/>
        <w:ind w:firstLine="709"/>
        <w:jc w:val="both"/>
      </w:pPr>
      <w:r w:rsidRPr="00027A56">
        <w:t>Если запреты, ограничения, условия допуска товаров, происходящих из иностранных государств, работ, услуг, соответственно выполняемых, оказываемых иностранными лицами, не установлены, пункт не включается в конкурсную документацию.</w:t>
      </w:r>
    </w:p>
    <w:p w:rsidR="0009645A" w:rsidRPr="00027A56" w:rsidRDefault="0009645A" w:rsidP="000E2A58">
      <w:pPr>
        <w:pStyle w:val="ConsPlusNormal"/>
        <w:spacing w:line="276" w:lineRule="auto"/>
        <w:jc w:val="center"/>
        <w:outlineLvl w:val="3"/>
        <w:rPr>
          <w:rFonts w:ascii="Times New Roman" w:hAnsi="Times New Roman" w:cs="Times New Roman"/>
          <w:sz w:val="24"/>
          <w:szCs w:val="24"/>
        </w:rPr>
      </w:pPr>
    </w:p>
    <w:p w:rsidR="000E2A58" w:rsidRPr="00027A56" w:rsidRDefault="000E2A58" w:rsidP="000E2A58">
      <w:pPr>
        <w:pStyle w:val="ConsPlusNormal"/>
        <w:spacing w:line="276" w:lineRule="auto"/>
        <w:jc w:val="center"/>
        <w:outlineLvl w:val="3"/>
        <w:rPr>
          <w:rFonts w:ascii="Times New Roman" w:hAnsi="Times New Roman" w:cs="Times New Roman"/>
          <w:sz w:val="24"/>
          <w:szCs w:val="24"/>
        </w:rPr>
      </w:pPr>
      <w:r w:rsidRPr="00027A56">
        <w:rPr>
          <w:rFonts w:ascii="Times New Roman" w:hAnsi="Times New Roman" w:cs="Times New Roman"/>
          <w:sz w:val="24"/>
          <w:szCs w:val="24"/>
        </w:rPr>
        <w:t>Раздел 16. Критерии оценки заявок на участие в закупке, величины значимости этих критериев, порядок рассмотрения и оценки заявок на участие в закупке &lt;</w:t>
      </w:r>
      <w:r w:rsidR="00432E0D" w:rsidRPr="00027A56">
        <w:rPr>
          <w:rFonts w:ascii="Times New Roman" w:hAnsi="Times New Roman" w:cs="Times New Roman"/>
          <w:sz w:val="24"/>
          <w:szCs w:val="24"/>
        </w:rPr>
        <w:t>1</w:t>
      </w:r>
      <w:r w:rsidR="00B6304B" w:rsidRPr="00027A56">
        <w:rPr>
          <w:rFonts w:ascii="Times New Roman" w:hAnsi="Times New Roman" w:cs="Times New Roman"/>
          <w:sz w:val="24"/>
          <w:szCs w:val="24"/>
        </w:rPr>
        <w:t>6</w:t>
      </w:r>
      <w:r w:rsidRPr="00027A56">
        <w:rPr>
          <w:rFonts w:ascii="Times New Roman" w:hAnsi="Times New Roman" w:cs="Times New Roman"/>
          <w:sz w:val="24"/>
          <w:szCs w:val="24"/>
        </w:rPr>
        <w:t>&gt;</w:t>
      </w:r>
    </w:p>
    <w:p w:rsidR="00432E0D" w:rsidRPr="00027A56" w:rsidRDefault="00432E0D" w:rsidP="0043400F">
      <w:pPr>
        <w:pStyle w:val="ConsPlusNormal"/>
        <w:spacing w:line="276" w:lineRule="auto"/>
        <w:ind w:firstLine="540"/>
        <w:jc w:val="both"/>
        <w:rPr>
          <w:rFonts w:ascii="Times New Roman" w:hAnsi="Times New Roman" w:cs="Times New Roman"/>
          <w:sz w:val="24"/>
          <w:szCs w:val="24"/>
        </w:rPr>
      </w:pPr>
      <w:r w:rsidRPr="00027A56">
        <w:rPr>
          <w:rFonts w:ascii="Times New Roman" w:hAnsi="Times New Roman" w:cs="Times New Roman"/>
          <w:sz w:val="24"/>
          <w:szCs w:val="24"/>
        </w:rPr>
        <w:t>--------------------------------</w:t>
      </w:r>
    </w:p>
    <w:p w:rsidR="001F787A" w:rsidRPr="00027A56" w:rsidRDefault="000E2A58" w:rsidP="001F787A">
      <w:pPr>
        <w:autoSpaceDE w:val="0"/>
        <w:autoSpaceDN w:val="0"/>
        <w:adjustRightInd w:val="0"/>
        <w:spacing w:line="276" w:lineRule="auto"/>
        <w:ind w:firstLine="709"/>
        <w:jc w:val="both"/>
      </w:pPr>
      <w:r w:rsidRPr="00027A56">
        <w:t>&lt;</w:t>
      </w:r>
      <w:r w:rsidR="00432E0D" w:rsidRPr="00027A56">
        <w:t>1</w:t>
      </w:r>
      <w:r w:rsidR="00B6304B" w:rsidRPr="00027A56">
        <w:t>6</w:t>
      </w:r>
      <w:r w:rsidRPr="00027A56">
        <w:t xml:space="preserve">&gt; </w:t>
      </w:r>
      <w:r w:rsidRPr="00027A56">
        <w:rPr>
          <w:rFonts w:eastAsiaTheme="minorHAnsi"/>
          <w:lang w:eastAsia="en-US"/>
        </w:rPr>
        <w:t xml:space="preserve">Заказчик заполняет раздел 16 </w:t>
      </w:r>
      <w:r w:rsidRPr="00027A56">
        <w:t xml:space="preserve">конкурсной документации в соответствии </w:t>
      </w:r>
      <w:r w:rsidR="0043400F" w:rsidRPr="00027A56">
        <w:br/>
      </w:r>
      <w:r w:rsidRPr="00027A56">
        <w:t xml:space="preserve">с </w:t>
      </w:r>
      <w:hyperlink r:id="rId46" w:history="1">
        <w:r w:rsidRPr="00027A56">
          <w:t>Порядком</w:t>
        </w:r>
      </w:hyperlink>
      <w:r w:rsidRPr="00027A56">
        <w:t xml:space="preserve"> оценки заявок, установленным </w:t>
      </w:r>
      <w:r w:rsidR="008B73B6" w:rsidRPr="00027A56">
        <w:t>П</w:t>
      </w:r>
      <w:r w:rsidRPr="00027A56">
        <w:t>остановлением № 1085 (далее – Пор</w:t>
      </w:r>
      <w:r w:rsidR="001F787A" w:rsidRPr="00027A56">
        <w:t>ядок оценки), объектом закупки.</w:t>
      </w:r>
    </w:p>
    <w:p w:rsidR="000E2A58" w:rsidRPr="00027A56" w:rsidRDefault="000E2A58" w:rsidP="001F787A">
      <w:pPr>
        <w:autoSpaceDE w:val="0"/>
        <w:autoSpaceDN w:val="0"/>
        <w:adjustRightInd w:val="0"/>
        <w:spacing w:line="276" w:lineRule="auto"/>
        <w:ind w:firstLine="709"/>
        <w:jc w:val="both"/>
      </w:pPr>
      <w:r w:rsidRPr="00027A56">
        <w:t xml:space="preserve">Для оценки заявок заказчиком применяется балльная система оценки заявок с учетом предельных величин каждого критерия оценки заявок, определяемых </w:t>
      </w:r>
      <w:hyperlink r:id="rId47" w:history="1">
        <w:r w:rsidRPr="00027A56">
          <w:t>Законом</w:t>
        </w:r>
      </w:hyperlink>
      <w:r w:rsidRPr="00027A56">
        <w:t>, Порядком оценки, установленным Правительством Российской Федерации.</w:t>
      </w:r>
    </w:p>
    <w:p w:rsidR="001F787A" w:rsidRPr="00027A56" w:rsidRDefault="000E2A58" w:rsidP="001F787A">
      <w:pPr>
        <w:pStyle w:val="ConsPlusNormal"/>
        <w:spacing w:line="276" w:lineRule="auto"/>
        <w:ind w:firstLine="709"/>
        <w:jc w:val="both"/>
        <w:rPr>
          <w:rFonts w:ascii="Times New Roman" w:hAnsi="Times New Roman" w:cs="Times New Roman"/>
          <w:sz w:val="24"/>
          <w:szCs w:val="24"/>
        </w:rPr>
      </w:pPr>
      <w:r w:rsidRPr="00027A56">
        <w:rPr>
          <w:rFonts w:ascii="Times New Roman" w:hAnsi="Times New Roman" w:cs="Times New Roman"/>
          <w:sz w:val="24"/>
          <w:szCs w:val="24"/>
        </w:rPr>
        <w:t xml:space="preserve"> Оценка заявок производится с использованием не менее 2 критериев оценки заявок. Сумма величин значимости критериев оценки заявок, установленных в конкурсной документ</w:t>
      </w:r>
      <w:r w:rsidR="001F787A" w:rsidRPr="00027A56">
        <w:rPr>
          <w:rFonts w:ascii="Times New Roman" w:hAnsi="Times New Roman" w:cs="Times New Roman"/>
          <w:sz w:val="24"/>
          <w:szCs w:val="24"/>
        </w:rPr>
        <w:t>ации, составляет 100 процентов.</w:t>
      </w:r>
    </w:p>
    <w:p w:rsidR="000E2A58" w:rsidRPr="00027A56" w:rsidRDefault="000E2A58" w:rsidP="001F787A">
      <w:pPr>
        <w:pStyle w:val="ConsPlusNormal"/>
        <w:spacing w:line="276" w:lineRule="auto"/>
        <w:ind w:firstLine="709"/>
        <w:jc w:val="both"/>
        <w:rPr>
          <w:rFonts w:ascii="Times New Roman" w:hAnsi="Times New Roman" w:cs="Times New Roman"/>
          <w:sz w:val="24"/>
          <w:szCs w:val="24"/>
        </w:rPr>
      </w:pPr>
      <w:r w:rsidRPr="00027A56">
        <w:rPr>
          <w:rFonts w:ascii="Times New Roman" w:hAnsi="Times New Roman" w:cs="Times New Roman"/>
          <w:sz w:val="24"/>
          <w:szCs w:val="24"/>
        </w:rPr>
        <w:t xml:space="preserve">16.1. При оценке заявок применяются следующие термины, установленные Порядком оценки: </w:t>
      </w:r>
    </w:p>
    <w:p w:rsidR="000E2A58" w:rsidRPr="00027A56" w:rsidRDefault="000E2A58" w:rsidP="0043400F">
      <w:pPr>
        <w:spacing w:line="276" w:lineRule="auto"/>
        <w:ind w:firstLine="709"/>
        <w:jc w:val="both"/>
      </w:pPr>
      <w:r w:rsidRPr="00027A56">
        <w:t xml:space="preserve">«оценка» - процесс выявления в соответствии с условиями определения поставщиков (подрядчиков, исполнителей) по критериям оценки и в порядке, установленном </w:t>
      </w:r>
      <w:r w:rsidR="0043400F" w:rsidRPr="00027A56">
        <w:br/>
      </w:r>
      <w:r w:rsidRPr="00027A56">
        <w:t xml:space="preserve">в документации о закупке, лучших условий исполнения контракта, указанных в заявках (предложениях) участников закупки, которые не были отклонены; </w:t>
      </w:r>
    </w:p>
    <w:p w:rsidR="000E2A58" w:rsidRPr="00027A56" w:rsidRDefault="000E2A58" w:rsidP="0043400F">
      <w:pPr>
        <w:spacing w:line="276" w:lineRule="auto"/>
        <w:ind w:firstLine="709"/>
        <w:jc w:val="both"/>
      </w:pPr>
      <w:r w:rsidRPr="00027A56">
        <w:t xml:space="preserve">«значимость критерия оценки» - вес критерия оценки в совокупности критериев оценки, установленных в документации о закупке, выраженный в процентах; </w:t>
      </w:r>
    </w:p>
    <w:p w:rsidR="000E2A58" w:rsidRPr="00027A56" w:rsidRDefault="000E2A58" w:rsidP="0043400F">
      <w:pPr>
        <w:spacing w:line="276" w:lineRule="auto"/>
        <w:ind w:firstLine="709"/>
        <w:jc w:val="both"/>
      </w:pPr>
      <w:r w:rsidRPr="00027A56">
        <w:lastRenderedPageBreak/>
        <w:t xml:space="preserve">«коэффициент значимости критерия оценки» - вес критерия оценки в совокупности критериев оценки, установленных в документации о закупке, деленный на 100; </w:t>
      </w:r>
    </w:p>
    <w:p w:rsidR="000E2A58" w:rsidRPr="00027A56" w:rsidRDefault="000E2A58" w:rsidP="0043400F">
      <w:pPr>
        <w:spacing w:line="276" w:lineRule="auto"/>
        <w:ind w:firstLine="709"/>
        <w:jc w:val="both"/>
      </w:pPr>
      <w:r w:rsidRPr="00027A56">
        <w:t>«рейтинг заявки (предложения) по критерию оценки» - оценка в баллах, получаемая участником закупки по результатам оценки по критерию оценки с учетом коэффициента значимости критерия оценки.</w:t>
      </w:r>
    </w:p>
    <w:p w:rsidR="000E2A58" w:rsidRPr="00027A56" w:rsidRDefault="000E2A58" w:rsidP="0043400F">
      <w:pPr>
        <w:pStyle w:val="ConsPlusNormal"/>
        <w:spacing w:line="276" w:lineRule="auto"/>
        <w:ind w:firstLine="709"/>
        <w:jc w:val="both"/>
        <w:rPr>
          <w:rFonts w:ascii="Times New Roman" w:hAnsi="Times New Roman" w:cs="Times New Roman"/>
          <w:sz w:val="24"/>
          <w:szCs w:val="24"/>
        </w:rPr>
      </w:pPr>
      <w:r w:rsidRPr="00027A56">
        <w:rPr>
          <w:rFonts w:ascii="Times New Roman" w:hAnsi="Times New Roman" w:cs="Times New Roman"/>
          <w:sz w:val="24"/>
          <w:szCs w:val="24"/>
        </w:rPr>
        <w:t>Итоговый рейтинг заявки (предложения) вычисляется как сумма рейтингов по каждому критерию оценки заявки (предложения).</w:t>
      </w:r>
    </w:p>
    <w:p w:rsidR="000E2A58" w:rsidRPr="00027A56" w:rsidRDefault="000E2A58" w:rsidP="0043400F">
      <w:pPr>
        <w:pStyle w:val="ConsPlusNormal"/>
        <w:spacing w:line="276" w:lineRule="auto"/>
        <w:ind w:firstLine="709"/>
        <w:jc w:val="both"/>
        <w:rPr>
          <w:rFonts w:ascii="Times New Roman" w:hAnsi="Times New Roman" w:cs="Times New Roman"/>
          <w:sz w:val="24"/>
          <w:szCs w:val="24"/>
        </w:rPr>
      </w:pPr>
      <w:r w:rsidRPr="00027A56">
        <w:rPr>
          <w:rFonts w:ascii="Times New Roman" w:hAnsi="Times New Roman" w:cs="Times New Roman"/>
          <w:sz w:val="24"/>
          <w:szCs w:val="24"/>
        </w:rPr>
        <w:t>Победителем признается участник закупки, заявке (предложению) которого присвоен самый высокий итоговый рейтинг. Заявке (предложению) такого участника закупки присваивается первый порядковый номер.</w:t>
      </w:r>
    </w:p>
    <w:p w:rsidR="000E2A58" w:rsidRPr="00027A56" w:rsidRDefault="000E2A58" w:rsidP="0043400F">
      <w:pPr>
        <w:pStyle w:val="ConsPlusNormal"/>
        <w:spacing w:line="276" w:lineRule="auto"/>
        <w:ind w:firstLine="709"/>
        <w:jc w:val="both"/>
        <w:rPr>
          <w:rFonts w:ascii="Times New Roman" w:hAnsi="Times New Roman" w:cs="Times New Roman"/>
          <w:sz w:val="24"/>
          <w:szCs w:val="24"/>
        </w:rPr>
      </w:pPr>
      <w:r w:rsidRPr="00027A56">
        <w:rPr>
          <w:rFonts w:ascii="Times New Roman" w:hAnsi="Times New Roman" w:cs="Times New Roman"/>
          <w:sz w:val="24"/>
          <w:szCs w:val="24"/>
        </w:rPr>
        <w:t>В отношении нестоимостных критериев оценки заказчиком предусмотрены показатели, раскрывающие содержание нестоимостных критериев оценки и учитывающие особенности оценки закупаемых товаров по нестоимостным критериям оценки.</w:t>
      </w:r>
    </w:p>
    <w:p w:rsidR="001F787A" w:rsidRPr="00027A56" w:rsidRDefault="000E2A58" w:rsidP="001F787A">
      <w:pPr>
        <w:pStyle w:val="ConsPlusNormal"/>
        <w:spacing w:line="276" w:lineRule="auto"/>
        <w:ind w:firstLine="709"/>
        <w:jc w:val="both"/>
        <w:rPr>
          <w:rFonts w:ascii="Times New Roman" w:hAnsi="Times New Roman" w:cs="Times New Roman"/>
          <w:sz w:val="24"/>
          <w:szCs w:val="24"/>
        </w:rPr>
      </w:pPr>
      <w:r w:rsidRPr="00027A56">
        <w:rPr>
          <w:rFonts w:ascii="Times New Roman" w:hAnsi="Times New Roman" w:cs="Times New Roman"/>
          <w:sz w:val="24"/>
          <w:szCs w:val="24"/>
        </w:rPr>
        <w:t>Для оценки заявок (предложений) по нестоимостным критериям оценки (показателям) для каждого показателя установлена его значимость, в соответствии с кото</w:t>
      </w:r>
      <w:r w:rsidR="001F787A" w:rsidRPr="00027A56">
        <w:rPr>
          <w:rFonts w:ascii="Times New Roman" w:hAnsi="Times New Roman" w:cs="Times New Roman"/>
          <w:sz w:val="24"/>
          <w:szCs w:val="24"/>
        </w:rPr>
        <w:t>рой будет производиться оценка.</w:t>
      </w:r>
    </w:p>
    <w:p w:rsidR="000E2A58" w:rsidRPr="00027A56" w:rsidRDefault="000E2A58" w:rsidP="001F787A">
      <w:pPr>
        <w:pStyle w:val="ConsPlusNormal"/>
        <w:spacing w:line="276" w:lineRule="auto"/>
        <w:ind w:firstLine="709"/>
        <w:jc w:val="both"/>
        <w:rPr>
          <w:rFonts w:ascii="Times New Roman" w:hAnsi="Times New Roman" w:cs="Times New Roman"/>
          <w:sz w:val="24"/>
          <w:szCs w:val="24"/>
        </w:rPr>
      </w:pPr>
      <w:r w:rsidRPr="00027A56">
        <w:rPr>
          <w:rFonts w:ascii="Times New Roman" w:hAnsi="Times New Roman" w:cs="Times New Roman"/>
          <w:sz w:val="24"/>
          <w:szCs w:val="24"/>
        </w:rPr>
        <w:t>1</w:t>
      </w:r>
      <w:r w:rsidR="006B2845" w:rsidRPr="00027A56">
        <w:rPr>
          <w:rFonts w:ascii="Times New Roman" w:hAnsi="Times New Roman" w:cs="Times New Roman"/>
          <w:sz w:val="24"/>
          <w:szCs w:val="24"/>
        </w:rPr>
        <w:t>6</w:t>
      </w:r>
      <w:r w:rsidRPr="00027A56">
        <w:rPr>
          <w:rFonts w:ascii="Times New Roman" w:hAnsi="Times New Roman" w:cs="Times New Roman"/>
          <w:sz w:val="24"/>
          <w:szCs w:val="24"/>
        </w:rPr>
        <w:t xml:space="preserve">.2. Для оценки заявок участников конкурса заказчик в конкурсной документации устанавливает следующие критерии (стоимостные критерии оценки: цена контракта или сумма цен единиц товара, работы, услуги, нестоимостные критерии оценки: перечень нестоимостных критериев, показателей и их значимость устанавливаются заказчиком самостоятельно с учетом </w:t>
      </w:r>
      <w:r w:rsidR="00A773AD" w:rsidRPr="00027A56">
        <w:rPr>
          <w:rFonts w:ascii="Times New Roman" w:hAnsi="Times New Roman" w:cs="Times New Roman"/>
          <w:sz w:val="24"/>
          <w:szCs w:val="24"/>
        </w:rPr>
        <w:t xml:space="preserve">объекта закупки </w:t>
      </w:r>
      <w:r w:rsidRPr="00027A56">
        <w:rPr>
          <w:rFonts w:ascii="Times New Roman" w:hAnsi="Times New Roman" w:cs="Times New Roman"/>
          <w:sz w:val="24"/>
          <w:szCs w:val="24"/>
        </w:rPr>
        <w:t>и технического задания):</w:t>
      </w:r>
    </w:p>
    <w:p w:rsidR="0043400F" w:rsidRPr="00027A56" w:rsidRDefault="000E2A58" w:rsidP="000E2A58">
      <w:pPr>
        <w:tabs>
          <w:tab w:val="left" w:pos="-2127"/>
          <w:tab w:val="left" w:pos="567"/>
          <w:tab w:val="left" w:pos="1134"/>
          <w:tab w:val="left" w:pos="7371"/>
        </w:tabs>
        <w:spacing w:after="120" w:line="276" w:lineRule="auto"/>
        <w:jc w:val="right"/>
      </w:pPr>
      <w:r w:rsidRPr="00027A56">
        <w:t>Таблица № 1</w:t>
      </w: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2"/>
        <w:gridCol w:w="7229"/>
        <w:gridCol w:w="1701"/>
      </w:tblGrid>
      <w:tr w:rsidR="00027A56" w:rsidRPr="00027A56" w:rsidTr="004D4992">
        <w:trPr>
          <w:trHeight w:val="758"/>
        </w:trPr>
        <w:tc>
          <w:tcPr>
            <w:tcW w:w="1022" w:type="dxa"/>
            <w:vAlign w:val="center"/>
          </w:tcPr>
          <w:p w:rsidR="000E2A58" w:rsidRPr="00027A56" w:rsidRDefault="000E2A58" w:rsidP="004D4992">
            <w:pPr>
              <w:tabs>
                <w:tab w:val="left" w:pos="-2127"/>
                <w:tab w:val="left" w:pos="567"/>
                <w:tab w:val="left" w:pos="1134"/>
                <w:tab w:val="left" w:pos="7371"/>
              </w:tabs>
              <w:spacing w:after="120" w:line="276" w:lineRule="auto"/>
              <w:jc w:val="center"/>
            </w:pPr>
            <w:r w:rsidRPr="00027A56">
              <w:t>№ п/п</w:t>
            </w:r>
          </w:p>
        </w:tc>
        <w:tc>
          <w:tcPr>
            <w:tcW w:w="7229" w:type="dxa"/>
            <w:shd w:val="clear" w:color="auto" w:fill="auto"/>
            <w:vAlign w:val="center"/>
          </w:tcPr>
          <w:p w:rsidR="000E2A58" w:rsidRPr="00027A56" w:rsidRDefault="000E2A58" w:rsidP="004D4992">
            <w:pPr>
              <w:tabs>
                <w:tab w:val="left" w:pos="-2127"/>
                <w:tab w:val="left" w:pos="567"/>
                <w:tab w:val="left" w:pos="1134"/>
                <w:tab w:val="left" w:pos="7371"/>
              </w:tabs>
              <w:spacing w:after="120" w:line="276" w:lineRule="auto"/>
              <w:jc w:val="center"/>
            </w:pPr>
            <w:r w:rsidRPr="00027A56">
              <w:t>Критерии оценки заявок на участие в конкурсе</w:t>
            </w:r>
          </w:p>
        </w:tc>
        <w:tc>
          <w:tcPr>
            <w:tcW w:w="1701" w:type="dxa"/>
            <w:shd w:val="clear" w:color="auto" w:fill="auto"/>
            <w:vAlign w:val="center"/>
          </w:tcPr>
          <w:p w:rsidR="000E2A58" w:rsidRPr="00027A56" w:rsidRDefault="000E2A58" w:rsidP="004D4992">
            <w:pPr>
              <w:tabs>
                <w:tab w:val="left" w:pos="-2127"/>
                <w:tab w:val="left" w:pos="567"/>
                <w:tab w:val="left" w:pos="1134"/>
                <w:tab w:val="left" w:pos="7371"/>
              </w:tabs>
              <w:spacing w:after="120" w:line="276" w:lineRule="auto"/>
              <w:jc w:val="center"/>
            </w:pPr>
            <w:r w:rsidRPr="00027A56">
              <w:t>Значимость критерия, %</w:t>
            </w:r>
          </w:p>
        </w:tc>
      </w:tr>
      <w:tr w:rsidR="00027A56" w:rsidRPr="00027A56" w:rsidTr="004D4992">
        <w:trPr>
          <w:trHeight w:val="557"/>
        </w:trPr>
        <w:tc>
          <w:tcPr>
            <w:tcW w:w="1022" w:type="dxa"/>
            <w:vAlign w:val="center"/>
          </w:tcPr>
          <w:p w:rsidR="000E2A58" w:rsidRPr="00027A56" w:rsidRDefault="000E2A58" w:rsidP="004D4992">
            <w:pPr>
              <w:tabs>
                <w:tab w:val="left" w:pos="-2127"/>
                <w:tab w:val="left" w:pos="567"/>
                <w:tab w:val="left" w:pos="1134"/>
                <w:tab w:val="left" w:pos="7371"/>
              </w:tabs>
              <w:spacing w:after="120" w:line="276" w:lineRule="auto"/>
              <w:jc w:val="center"/>
            </w:pPr>
            <w:r w:rsidRPr="00027A56">
              <w:t>1</w:t>
            </w:r>
          </w:p>
        </w:tc>
        <w:tc>
          <w:tcPr>
            <w:tcW w:w="7229" w:type="dxa"/>
            <w:shd w:val="clear" w:color="auto" w:fill="auto"/>
            <w:vAlign w:val="center"/>
          </w:tcPr>
          <w:p w:rsidR="000E2A58" w:rsidRPr="00027A56" w:rsidRDefault="000E2A58" w:rsidP="004D4992">
            <w:pPr>
              <w:tabs>
                <w:tab w:val="left" w:pos="-2127"/>
                <w:tab w:val="left" w:pos="567"/>
                <w:tab w:val="left" w:pos="1134"/>
                <w:tab w:val="left" w:pos="7371"/>
              </w:tabs>
              <w:spacing w:after="120" w:line="276" w:lineRule="auto"/>
              <w:jc w:val="both"/>
            </w:pPr>
            <w:r w:rsidRPr="00027A56">
              <w:t>Цена контракта или сумма цен единиц товара, работы, услуги</w:t>
            </w:r>
          </w:p>
        </w:tc>
        <w:tc>
          <w:tcPr>
            <w:tcW w:w="1701" w:type="dxa"/>
            <w:shd w:val="clear" w:color="auto" w:fill="auto"/>
            <w:vAlign w:val="center"/>
          </w:tcPr>
          <w:p w:rsidR="000E2A58" w:rsidRPr="00027A56" w:rsidRDefault="000E2A58" w:rsidP="004D4992">
            <w:pPr>
              <w:tabs>
                <w:tab w:val="left" w:pos="-2127"/>
                <w:tab w:val="left" w:pos="567"/>
                <w:tab w:val="left" w:pos="1134"/>
                <w:tab w:val="left" w:pos="7371"/>
              </w:tabs>
              <w:spacing w:after="120" w:line="276" w:lineRule="auto"/>
              <w:jc w:val="center"/>
            </w:pPr>
            <w:r w:rsidRPr="00027A56">
              <w:t>60</w:t>
            </w:r>
          </w:p>
        </w:tc>
      </w:tr>
      <w:tr w:rsidR="00027A56" w:rsidRPr="00027A56" w:rsidTr="004D4992">
        <w:trPr>
          <w:trHeight w:val="534"/>
        </w:trPr>
        <w:tc>
          <w:tcPr>
            <w:tcW w:w="1022" w:type="dxa"/>
            <w:vAlign w:val="center"/>
          </w:tcPr>
          <w:p w:rsidR="000E2A58" w:rsidRPr="00027A56" w:rsidRDefault="000E2A58" w:rsidP="004D4992">
            <w:pPr>
              <w:tabs>
                <w:tab w:val="left" w:pos="-2127"/>
                <w:tab w:val="left" w:pos="567"/>
                <w:tab w:val="left" w:pos="1134"/>
                <w:tab w:val="left" w:pos="7371"/>
              </w:tabs>
              <w:spacing w:after="120" w:line="276" w:lineRule="auto"/>
              <w:jc w:val="center"/>
              <w:rPr>
                <w:bCs/>
                <w:iCs/>
              </w:rPr>
            </w:pPr>
            <w:r w:rsidRPr="00027A56">
              <w:rPr>
                <w:bCs/>
                <w:iCs/>
              </w:rPr>
              <w:t>2</w:t>
            </w:r>
          </w:p>
        </w:tc>
        <w:tc>
          <w:tcPr>
            <w:tcW w:w="7229" w:type="dxa"/>
            <w:shd w:val="clear" w:color="auto" w:fill="auto"/>
            <w:vAlign w:val="center"/>
          </w:tcPr>
          <w:p w:rsidR="000E2A58" w:rsidRPr="00027A56" w:rsidRDefault="000E2A58" w:rsidP="004D4992">
            <w:pPr>
              <w:tabs>
                <w:tab w:val="left" w:pos="-2127"/>
                <w:tab w:val="left" w:pos="567"/>
                <w:tab w:val="left" w:pos="1134"/>
                <w:tab w:val="left" w:pos="7371"/>
              </w:tabs>
              <w:spacing w:after="120" w:line="276" w:lineRule="auto"/>
              <w:jc w:val="both"/>
            </w:pPr>
            <w:r w:rsidRPr="00027A56">
              <w:rPr>
                <w:bCs/>
                <w:iCs/>
              </w:rPr>
              <w:t>Квалификация участников конкурса, в том числе наличие у них финансовых ресурсов, на праве собственности или ином законном основании оборудования и других материальных ресурсов, опыта работы, связанного с предметом контракта, и деловой репутации, специалистов и иных работников определенного уровня квалификации</w:t>
            </w:r>
          </w:p>
        </w:tc>
        <w:tc>
          <w:tcPr>
            <w:tcW w:w="1701" w:type="dxa"/>
            <w:shd w:val="clear" w:color="auto" w:fill="auto"/>
            <w:vAlign w:val="center"/>
          </w:tcPr>
          <w:p w:rsidR="000E2A58" w:rsidRPr="00027A56" w:rsidRDefault="000E2A58" w:rsidP="004D4992">
            <w:pPr>
              <w:tabs>
                <w:tab w:val="left" w:pos="-2127"/>
                <w:tab w:val="left" w:pos="567"/>
                <w:tab w:val="left" w:pos="1134"/>
                <w:tab w:val="left" w:pos="7371"/>
              </w:tabs>
              <w:spacing w:after="120" w:line="276" w:lineRule="auto"/>
              <w:jc w:val="center"/>
            </w:pPr>
            <w:r w:rsidRPr="00027A56">
              <w:t>4</w:t>
            </w:r>
            <w:r w:rsidRPr="00027A56">
              <w:rPr>
                <w:lang w:val="en-US"/>
              </w:rPr>
              <w:t>0</w:t>
            </w:r>
          </w:p>
        </w:tc>
      </w:tr>
      <w:tr w:rsidR="00027A56" w:rsidRPr="00027A56" w:rsidTr="004D4992">
        <w:tc>
          <w:tcPr>
            <w:tcW w:w="1022" w:type="dxa"/>
            <w:vAlign w:val="center"/>
          </w:tcPr>
          <w:p w:rsidR="000E2A58" w:rsidRPr="00027A56" w:rsidRDefault="000E2A58" w:rsidP="004D4992">
            <w:pPr>
              <w:tabs>
                <w:tab w:val="left" w:pos="-2127"/>
                <w:tab w:val="left" w:pos="567"/>
                <w:tab w:val="left" w:pos="1134"/>
                <w:tab w:val="left" w:pos="7371"/>
              </w:tabs>
              <w:spacing w:after="120" w:line="276" w:lineRule="auto"/>
              <w:jc w:val="center"/>
            </w:pPr>
          </w:p>
        </w:tc>
        <w:tc>
          <w:tcPr>
            <w:tcW w:w="7229" w:type="dxa"/>
            <w:shd w:val="clear" w:color="auto" w:fill="auto"/>
            <w:vAlign w:val="center"/>
          </w:tcPr>
          <w:p w:rsidR="000E2A58" w:rsidRPr="00027A56" w:rsidRDefault="00A773AD" w:rsidP="001F787A">
            <w:pPr>
              <w:tabs>
                <w:tab w:val="left" w:pos="-2127"/>
                <w:tab w:val="left" w:pos="567"/>
                <w:tab w:val="left" w:pos="1134"/>
                <w:tab w:val="left" w:pos="7371"/>
              </w:tabs>
              <w:spacing w:after="120" w:line="276" w:lineRule="auto"/>
              <w:rPr>
                <w:strike/>
              </w:rPr>
            </w:pPr>
            <w:r w:rsidRPr="00027A56">
              <w:t>Сумма величин зн</w:t>
            </w:r>
            <w:r w:rsidR="001F787A" w:rsidRPr="00027A56">
              <w:t xml:space="preserve">ачимости всех критериев оценки, </w:t>
            </w:r>
            <w:r w:rsidRPr="00027A56">
              <w:t>предусмотренных конкурсной документацией</w:t>
            </w:r>
          </w:p>
        </w:tc>
        <w:tc>
          <w:tcPr>
            <w:tcW w:w="1701" w:type="dxa"/>
            <w:shd w:val="clear" w:color="auto" w:fill="auto"/>
            <w:vAlign w:val="center"/>
          </w:tcPr>
          <w:p w:rsidR="000E2A58" w:rsidRPr="00027A56" w:rsidRDefault="000E2A58" w:rsidP="004D4992">
            <w:pPr>
              <w:tabs>
                <w:tab w:val="left" w:pos="-2127"/>
                <w:tab w:val="left" w:pos="349"/>
                <w:tab w:val="left" w:pos="7371"/>
              </w:tabs>
              <w:spacing w:after="120" w:line="276" w:lineRule="auto"/>
              <w:jc w:val="center"/>
            </w:pPr>
            <w:r w:rsidRPr="00027A56">
              <w:t xml:space="preserve">100 </w:t>
            </w:r>
          </w:p>
        </w:tc>
      </w:tr>
    </w:tbl>
    <w:p w:rsidR="000E2A58" w:rsidRPr="00027A56" w:rsidRDefault="000E2A58" w:rsidP="000E2A58">
      <w:pPr>
        <w:autoSpaceDE w:val="0"/>
        <w:autoSpaceDN w:val="0"/>
        <w:adjustRightInd w:val="0"/>
        <w:spacing w:line="276" w:lineRule="auto"/>
        <w:jc w:val="both"/>
        <w:outlineLvl w:val="0"/>
        <w:rPr>
          <w:rFonts w:eastAsiaTheme="minorHAnsi"/>
          <w:lang w:eastAsia="en-US"/>
        </w:rPr>
      </w:pPr>
    </w:p>
    <w:p w:rsidR="000E2A58" w:rsidRPr="00027A56" w:rsidRDefault="000E2A58" w:rsidP="00C77C71">
      <w:pPr>
        <w:autoSpaceDE w:val="0"/>
        <w:autoSpaceDN w:val="0"/>
        <w:adjustRightInd w:val="0"/>
        <w:spacing w:line="276" w:lineRule="auto"/>
        <w:ind w:firstLine="709"/>
        <w:jc w:val="both"/>
        <w:rPr>
          <w:rFonts w:eastAsia="Calibri"/>
        </w:rPr>
      </w:pPr>
      <w:r w:rsidRPr="00027A56">
        <w:rPr>
          <w:rFonts w:eastAsia="Calibri"/>
        </w:rPr>
        <w:t xml:space="preserve">Конкурсная комиссия осуществляет оценку первых частей заявок на участие </w:t>
      </w:r>
      <w:r w:rsidR="0043400F" w:rsidRPr="00027A56">
        <w:rPr>
          <w:rFonts w:eastAsia="Calibri"/>
        </w:rPr>
        <w:br/>
      </w:r>
      <w:r w:rsidRPr="00027A56">
        <w:rPr>
          <w:rFonts w:eastAsia="Calibri"/>
        </w:rPr>
        <w:t xml:space="preserve">в конкурсе, допущенных к участию в таком конкурсе, по критерию </w:t>
      </w:r>
      <w:r w:rsidRPr="00027A56">
        <w:t>качественные, функциональные и экологические характеристики объекта закупки,</w:t>
      </w:r>
      <w:r w:rsidRPr="00027A56">
        <w:rPr>
          <w:rFonts w:eastAsia="Calibri"/>
        </w:rPr>
        <w:t xml:space="preserve"> установленному </w:t>
      </w:r>
      <w:hyperlink r:id="rId48" w:history="1">
        <w:r w:rsidRPr="00027A56">
          <w:rPr>
            <w:rFonts w:eastAsia="Calibri"/>
          </w:rPr>
          <w:t>пунктом 3 части 1 статьи 32</w:t>
        </w:r>
      </w:hyperlink>
      <w:r w:rsidRPr="00027A56">
        <w:rPr>
          <w:rFonts w:eastAsia="Calibri"/>
        </w:rPr>
        <w:t xml:space="preserve"> Закона </w:t>
      </w:r>
      <w:r w:rsidRPr="00027A56">
        <w:rPr>
          <w:rFonts w:eastAsiaTheme="minorHAnsi"/>
          <w:lang w:eastAsia="en-US"/>
        </w:rPr>
        <w:t>(при установлении этого критерия в конкурсной документации).</w:t>
      </w:r>
    </w:p>
    <w:p w:rsidR="009878F0" w:rsidRPr="00027A56" w:rsidRDefault="000E2A58" w:rsidP="00C77C71">
      <w:pPr>
        <w:autoSpaceDE w:val="0"/>
        <w:autoSpaceDN w:val="0"/>
        <w:adjustRightInd w:val="0"/>
        <w:spacing w:line="276" w:lineRule="auto"/>
        <w:ind w:firstLine="709"/>
        <w:jc w:val="both"/>
        <w:rPr>
          <w:rFonts w:eastAsia="Calibri"/>
        </w:rPr>
      </w:pPr>
      <w:r w:rsidRPr="00027A56">
        <w:rPr>
          <w:rFonts w:eastAsia="Calibri"/>
        </w:rPr>
        <w:t xml:space="preserve">Конкурсная комиссия осуществляет оценку вторых частей заявок на участие </w:t>
      </w:r>
      <w:r w:rsidR="0043400F" w:rsidRPr="00027A56">
        <w:rPr>
          <w:rFonts w:eastAsia="Calibri"/>
        </w:rPr>
        <w:br/>
      </w:r>
      <w:r w:rsidRPr="00027A56">
        <w:rPr>
          <w:rFonts w:eastAsia="Calibri"/>
        </w:rPr>
        <w:t xml:space="preserve">в конкурсе, в отношении которых принято решение о соответствии требованиям, установленным конкурсной документацией, для выявления победителя такого конкурса на основе критериев, указанных в конкурсной документации и относящихся ко второй части заявки. </w:t>
      </w:r>
    </w:p>
    <w:p w:rsidR="00C77C71" w:rsidRPr="00027A56" w:rsidRDefault="00C77C71" w:rsidP="00A82A30">
      <w:pPr>
        <w:autoSpaceDE w:val="0"/>
        <w:autoSpaceDN w:val="0"/>
        <w:adjustRightInd w:val="0"/>
        <w:spacing w:line="276" w:lineRule="auto"/>
        <w:ind w:firstLine="540"/>
        <w:jc w:val="both"/>
      </w:pPr>
      <w:r w:rsidRPr="00027A56">
        <w:lastRenderedPageBreak/>
        <w:t xml:space="preserve">Конкурсной комиссией на основании результатов рассмотрения вторых частей заявок, документов и информации, предусмотренных </w:t>
      </w:r>
      <w:hyperlink r:id="rId49" w:history="1">
        <w:r w:rsidRPr="00027A56">
          <w:t>частью 11 статьи 24.1</w:t>
        </w:r>
      </w:hyperlink>
      <w:r w:rsidRPr="00027A56">
        <w:t xml:space="preserve"> Закона, принимается решение о соответствии или о несоответствии заявки на участие в таком конкурсе требованиям, установленным конкурсной документацией, в порядке и по основаниям, которые предусмотрены статьей 54.7 Закона.</w:t>
      </w:r>
    </w:p>
    <w:p w:rsidR="00AB4F75" w:rsidRPr="00027A56" w:rsidRDefault="00AB4F75" w:rsidP="00A82A30">
      <w:pPr>
        <w:autoSpaceDE w:val="0"/>
        <w:autoSpaceDN w:val="0"/>
        <w:adjustRightInd w:val="0"/>
        <w:spacing w:line="276" w:lineRule="auto"/>
        <w:ind w:firstLine="540"/>
        <w:jc w:val="both"/>
      </w:pPr>
      <w:r w:rsidRPr="00027A56">
        <w:t>Заявка на участие в открытом конкурсе в электронной форме признается не соответствующей требованиям, установленным конкурсной документацией:</w:t>
      </w:r>
    </w:p>
    <w:p w:rsidR="001F787A" w:rsidRPr="00027A56" w:rsidRDefault="00AB4F75" w:rsidP="00A82A30">
      <w:pPr>
        <w:autoSpaceDE w:val="0"/>
        <w:autoSpaceDN w:val="0"/>
        <w:adjustRightInd w:val="0"/>
        <w:spacing w:line="276" w:lineRule="auto"/>
        <w:ind w:firstLine="540"/>
        <w:jc w:val="both"/>
      </w:pPr>
      <w:r w:rsidRPr="00027A56">
        <w:t xml:space="preserve">1) в случае непредставления документов и информации, предусмотренных </w:t>
      </w:r>
      <w:hyperlink r:id="rId50" w:history="1">
        <w:r w:rsidRPr="00027A56">
          <w:t>пунктами 1</w:t>
        </w:r>
      </w:hyperlink>
      <w:r w:rsidRPr="00027A56">
        <w:t xml:space="preserve"> - </w:t>
      </w:r>
      <w:hyperlink r:id="rId51" w:history="1">
        <w:r w:rsidRPr="00027A56">
          <w:t>3</w:t>
        </w:r>
      </w:hyperlink>
      <w:r w:rsidRPr="00027A56">
        <w:t xml:space="preserve">, </w:t>
      </w:r>
      <w:hyperlink r:id="rId52" w:history="1">
        <w:r w:rsidRPr="00027A56">
          <w:t>7 части 6 статьи 54.4</w:t>
        </w:r>
      </w:hyperlink>
      <w:r w:rsidRPr="00027A56">
        <w:t xml:space="preserve"> Закона, либо несоответствия указанных документов и информации требованиям, установленным конкурсн</w:t>
      </w:r>
      <w:r w:rsidR="001F787A" w:rsidRPr="00027A56">
        <w:t>ой документацией;</w:t>
      </w:r>
    </w:p>
    <w:p w:rsidR="00AB4F75" w:rsidRPr="00027A56" w:rsidRDefault="00AB4F75" w:rsidP="00A82A30">
      <w:pPr>
        <w:autoSpaceDE w:val="0"/>
        <w:autoSpaceDN w:val="0"/>
        <w:adjustRightInd w:val="0"/>
        <w:spacing w:line="276" w:lineRule="auto"/>
        <w:ind w:firstLine="540"/>
        <w:jc w:val="both"/>
      </w:pPr>
      <w:r w:rsidRPr="00027A56">
        <w:t xml:space="preserve">2) в случае наличия в документах и информации, предусмотренных </w:t>
      </w:r>
      <w:hyperlink r:id="rId53" w:history="1">
        <w:r w:rsidRPr="00027A56">
          <w:t>частью 11 статьи 24.1</w:t>
        </w:r>
      </w:hyperlink>
      <w:r w:rsidRPr="00027A56">
        <w:t xml:space="preserve">, </w:t>
      </w:r>
      <w:hyperlink r:id="rId54" w:history="1">
        <w:r w:rsidRPr="00027A56">
          <w:t>частями 4</w:t>
        </w:r>
      </w:hyperlink>
      <w:r w:rsidRPr="00027A56">
        <w:t xml:space="preserve"> и </w:t>
      </w:r>
      <w:hyperlink r:id="rId55" w:history="1">
        <w:r w:rsidRPr="00027A56">
          <w:t>6 статьи 54.4</w:t>
        </w:r>
      </w:hyperlink>
      <w:r w:rsidRPr="00027A56">
        <w:t xml:space="preserve"> Закона, недостоверной информации на дату и время рассмотрения вторых частей заявок на участие в таком конкурсе;</w:t>
      </w:r>
    </w:p>
    <w:p w:rsidR="00AB4F75" w:rsidRPr="00027A56" w:rsidRDefault="00AB4F75" w:rsidP="00A82A30">
      <w:pPr>
        <w:autoSpaceDE w:val="0"/>
        <w:autoSpaceDN w:val="0"/>
        <w:adjustRightInd w:val="0"/>
        <w:spacing w:line="276" w:lineRule="auto"/>
        <w:ind w:firstLine="540"/>
        <w:jc w:val="both"/>
      </w:pPr>
      <w:r w:rsidRPr="00027A56">
        <w:t xml:space="preserve">3) в случае несоответствия участника такого конкурса требованиям, установленным конкурсной документацией в соответствии с </w:t>
      </w:r>
      <w:hyperlink r:id="rId56" w:history="1">
        <w:r w:rsidRPr="00027A56">
          <w:t>частью 1</w:t>
        </w:r>
      </w:hyperlink>
      <w:r w:rsidRPr="00027A56">
        <w:t xml:space="preserve">, </w:t>
      </w:r>
      <w:hyperlink r:id="rId57" w:history="1">
        <w:r w:rsidRPr="00027A56">
          <w:t>частями 1.1</w:t>
        </w:r>
      </w:hyperlink>
      <w:r w:rsidRPr="00027A56">
        <w:t xml:space="preserve"> и </w:t>
      </w:r>
      <w:hyperlink r:id="rId58" w:history="1">
        <w:r w:rsidRPr="00027A56">
          <w:t>2.1</w:t>
        </w:r>
      </w:hyperlink>
      <w:r w:rsidRPr="00027A56">
        <w:t xml:space="preserve"> (при наличии таких требований) статьи 31 Закона;</w:t>
      </w:r>
    </w:p>
    <w:p w:rsidR="00AB4F75" w:rsidRPr="00027A56" w:rsidRDefault="00AB4F75" w:rsidP="00A82A30">
      <w:pPr>
        <w:autoSpaceDE w:val="0"/>
        <w:autoSpaceDN w:val="0"/>
        <w:adjustRightInd w:val="0"/>
        <w:spacing w:line="276" w:lineRule="auto"/>
        <w:ind w:firstLine="540"/>
        <w:jc w:val="both"/>
      </w:pPr>
      <w:r w:rsidRPr="00027A56">
        <w:t xml:space="preserve">4) в случаях, предусмотренных нормативными правовыми актами, принятыми в соответствии со </w:t>
      </w:r>
      <w:hyperlink r:id="rId59" w:history="1">
        <w:r w:rsidRPr="00027A56">
          <w:t>статьей 14</w:t>
        </w:r>
      </w:hyperlink>
      <w:r w:rsidRPr="00027A56">
        <w:t xml:space="preserve"> Закона;</w:t>
      </w:r>
    </w:p>
    <w:p w:rsidR="001F787A" w:rsidRPr="00027A56" w:rsidRDefault="00AB4F75" w:rsidP="00A82A30">
      <w:pPr>
        <w:autoSpaceDE w:val="0"/>
        <w:autoSpaceDN w:val="0"/>
        <w:adjustRightInd w:val="0"/>
        <w:spacing w:line="276" w:lineRule="auto"/>
        <w:ind w:firstLine="540"/>
        <w:jc w:val="both"/>
      </w:pPr>
      <w:r w:rsidRPr="00027A56">
        <w:t xml:space="preserve">5) в случае непредставления документов, предусмотренных </w:t>
      </w:r>
      <w:hyperlink r:id="rId60" w:history="1">
        <w:r w:rsidRPr="00027A56">
          <w:t>пунктом 5 части 6 статьи 54.4</w:t>
        </w:r>
      </w:hyperlink>
      <w:r w:rsidRPr="00027A56">
        <w:t xml:space="preserve"> Закона, при осуществлении закупки товаров, работ, услуг, в отношении которых установлен запрет, предусмотренный </w:t>
      </w:r>
      <w:hyperlink r:id="rId61" w:history="1">
        <w:r w:rsidRPr="00027A56">
          <w:t>статьей 14</w:t>
        </w:r>
      </w:hyperlink>
      <w:r w:rsidRPr="00027A56">
        <w:t xml:space="preserve"> Закона.</w:t>
      </w:r>
    </w:p>
    <w:p w:rsidR="00C77C71" w:rsidRPr="00027A56" w:rsidRDefault="00C77C71" w:rsidP="00A82A30">
      <w:pPr>
        <w:autoSpaceDE w:val="0"/>
        <w:autoSpaceDN w:val="0"/>
        <w:adjustRightInd w:val="0"/>
        <w:spacing w:line="276" w:lineRule="auto"/>
        <w:ind w:firstLine="540"/>
        <w:jc w:val="both"/>
      </w:pPr>
      <w:r w:rsidRPr="00027A56">
        <w:rPr>
          <w:rFonts w:eastAsiaTheme="minorHAnsi"/>
          <w:lang w:eastAsia="en-US"/>
        </w:rPr>
        <w:t xml:space="preserve">В случае установления недостоверности информации, содержащейся в документах, представленных участником конкурса, конкурсная комиссия отстраняет такого участника </w:t>
      </w:r>
      <w:r w:rsidRPr="00027A56">
        <w:t>конкурса</w:t>
      </w:r>
      <w:r w:rsidRPr="00027A56">
        <w:rPr>
          <w:rFonts w:eastAsiaTheme="minorHAnsi"/>
          <w:lang w:eastAsia="en-US"/>
        </w:rPr>
        <w:t xml:space="preserve"> от участия в конкурсе.</w:t>
      </w:r>
    </w:p>
    <w:p w:rsidR="00C77C71" w:rsidRPr="00027A56" w:rsidRDefault="00C77C71" w:rsidP="00A82A30">
      <w:pPr>
        <w:autoSpaceDE w:val="0"/>
        <w:autoSpaceDN w:val="0"/>
        <w:adjustRightInd w:val="0"/>
        <w:spacing w:line="276" w:lineRule="auto"/>
        <w:ind w:firstLine="709"/>
        <w:jc w:val="both"/>
        <w:rPr>
          <w:rFonts w:eastAsiaTheme="minorHAnsi"/>
          <w:lang w:eastAsia="en-US"/>
        </w:rPr>
      </w:pPr>
    </w:p>
    <w:p w:rsidR="000E2A58" w:rsidRPr="00027A56" w:rsidRDefault="000E2A58" w:rsidP="000E2A58">
      <w:pPr>
        <w:tabs>
          <w:tab w:val="left" w:pos="-2127"/>
          <w:tab w:val="left" w:pos="567"/>
          <w:tab w:val="left" w:pos="1134"/>
          <w:tab w:val="left" w:pos="7371"/>
        </w:tabs>
        <w:ind w:firstLine="709"/>
        <w:jc w:val="center"/>
      </w:pPr>
      <w:r w:rsidRPr="00027A56">
        <w:t>1</w:t>
      </w:r>
      <w:r w:rsidR="006B2845" w:rsidRPr="00027A56">
        <w:t>6</w:t>
      </w:r>
      <w:r w:rsidRPr="00027A56">
        <w:t xml:space="preserve">.3. Оценка заявок по стоимостному критерию </w:t>
      </w:r>
    </w:p>
    <w:p w:rsidR="000E2A58" w:rsidRPr="00027A56" w:rsidRDefault="000E2A58" w:rsidP="000E2A58">
      <w:pPr>
        <w:tabs>
          <w:tab w:val="left" w:pos="-2127"/>
          <w:tab w:val="left" w:pos="567"/>
          <w:tab w:val="left" w:pos="1134"/>
          <w:tab w:val="left" w:pos="7371"/>
        </w:tabs>
        <w:ind w:firstLine="709"/>
        <w:jc w:val="center"/>
      </w:pPr>
      <w:r w:rsidRPr="00027A56">
        <w:t>«Цена контракта или сумма цен единиц товара, работы, услуги</w:t>
      </w:r>
      <w:r w:rsidR="0043400F" w:rsidRPr="00027A56">
        <w:t>»</w:t>
      </w:r>
      <w:r w:rsidR="00405082" w:rsidRPr="00027A56">
        <w:t>.</w:t>
      </w:r>
    </w:p>
    <w:p w:rsidR="000E2A58" w:rsidRPr="00027A56" w:rsidRDefault="000E2A58" w:rsidP="000E2A58">
      <w:pPr>
        <w:tabs>
          <w:tab w:val="left" w:pos="-2127"/>
          <w:tab w:val="left" w:pos="567"/>
          <w:tab w:val="left" w:pos="1134"/>
          <w:tab w:val="left" w:pos="7371"/>
        </w:tabs>
        <w:spacing w:after="120"/>
        <w:ind w:firstLine="709"/>
        <w:jc w:val="center"/>
      </w:pPr>
    </w:p>
    <w:p w:rsidR="000E2A58" w:rsidRPr="00027A56" w:rsidRDefault="000E2A58" w:rsidP="0043400F">
      <w:pPr>
        <w:autoSpaceDE w:val="0"/>
        <w:spacing w:line="276" w:lineRule="auto"/>
        <w:ind w:firstLine="709"/>
        <w:jc w:val="both"/>
      </w:pPr>
      <w:r w:rsidRPr="00027A56">
        <w:t xml:space="preserve">Значимость критерия: </w:t>
      </w:r>
      <w:r w:rsidR="00D42E71" w:rsidRPr="00027A56">
        <w:t>__</w:t>
      </w:r>
      <w:r w:rsidRPr="00027A56">
        <w:t>%</w:t>
      </w:r>
    </w:p>
    <w:p w:rsidR="000E2A58" w:rsidRPr="00027A56" w:rsidRDefault="000E2A58" w:rsidP="0043400F">
      <w:pPr>
        <w:autoSpaceDE w:val="0"/>
        <w:spacing w:line="276" w:lineRule="auto"/>
        <w:ind w:firstLine="709"/>
        <w:jc w:val="both"/>
      </w:pPr>
      <w:r w:rsidRPr="00027A56">
        <w:t xml:space="preserve">Коэффициент значимости критерия: </w:t>
      </w:r>
      <w:r w:rsidR="00D42E71" w:rsidRPr="00027A56">
        <w:t>__</w:t>
      </w:r>
    </w:p>
    <w:p w:rsidR="000E2A58" w:rsidRPr="00027A56" w:rsidRDefault="000E2A58" w:rsidP="0043400F">
      <w:pPr>
        <w:autoSpaceDE w:val="0"/>
        <w:spacing w:line="276" w:lineRule="auto"/>
        <w:ind w:firstLine="709"/>
        <w:jc w:val="both"/>
      </w:pPr>
      <w:r w:rsidRPr="00027A56">
        <w:t>Для расчета рейтинга заявки по критерию «Цена контракта или сумма цен единиц товара, работы, услуги» количество баллов, присуждаемых i-й заявке по указанному критерию, умножается на соответствующий указанному критерию коэффициент значимости. Дробное значение рейтинга округляется до двух десятичных знаков после запятой по математическим правилам округления.</w:t>
      </w:r>
    </w:p>
    <w:p w:rsidR="000E2A58" w:rsidRPr="00027A56" w:rsidRDefault="000E2A58" w:rsidP="0043400F">
      <w:pPr>
        <w:tabs>
          <w:tab w:val="left" w:pos="-2127"/>
          <w:tab w:val="left" w:pos="567"/>
          <w:tab w:val="left" w:pos="1134"/>
          <w:tab w:val="left" w:pos="7371"/>
        </w:tabs>
        <w:spacing w:after="120" w:line="276" w:lineRule="auto"/>
        <w:ind w:firstLine="709"/>
        <w:jc w:val="both"/>
      </w:pPr>
      <w:r w:rsidRPr="00027A56">
        <w:t>Количество баллов, присуждаемых по критерию оценки «Цена контракта или сумма цен единиц товара, работы, услуги» (ЦБ</w:t>
      </w:r>
      <w:r w:rsidRPr="00027A56">
        <w:rPr>
          <w:vertAlign w:val="subscript"/>
          <w:lang w:val="en-US"/>
        </w:rPr>
        <w:t>i</w:t>
      </w:r>
      <w:r w:rsidRPr="00027A56">
        <w:t>), определяется по формуле:</w:t>
      </w:r>
    </w:p>
    <w:p w:rsidR="000E2A58" w:rsidRPr="00027A56" w:rsidRDefault="000E2A58" w:rsidP="0043400F">
      <w:pPr>
        <w:autoSpaceDE w:val="0"/>
        <w:autoSpaceDN w:val="0"/>
        <w:adjustRightInd w:val="0"/>
        <w:spacing w:before="120" w:line="276" w:lineRule="auto"/>
        <w:ind w:firstLine="709"/>
        <w:jc w:val="both"/>
      </w:pPr>
      <w:r w:rsidRPr="00027A56">
        <w:t xml:space="preserve">а) в случае если </w:t>
      </w:r>
      <w:r w:rsidRPr="00027A56">
        <w:rPr>
          <w:noProof/>
        </w:rPr>
        <w:drawing>
          <wp:inline distT="0" distB="0" distL="0" distR="0" wp14:anchorId="6FD414B1" wp14:editId="362ACE8D">
            <wp:extent cx="520700" cy="23368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20700" cy="233680"/>
                    </a:xfrm>
                    <a:prstGeom prst="rect">
                      <a:avLst/>
                    </a:prstGeom>
                    <a:noFill/>
                    <a:ln>
                      <a:noFill/>
                    </a:ln>
                  </pic:spPr>
                </pic:pic>
              </a:graphicData>
            </a:graphic>
          </wp:inline>
        </w:drawing>
      </w:r>
      <w:r w:rsidRPr="00027A56">
        <w:t>,</w:t>
      </w:r>
    </w:p>
    <w:p w:rsidR="000E2A58" w:rsidRPr="00027A56" w:rsidRDefault="000E2A58" w:rsidP="0043400F">
      <w:pPr>
        <w:autoSpaceDE w:val="0"/>
        <w:autoSpaceDN w:val="0"/>
        <w:adjustRightInd w:val="0"/>
        <w:spacing w:before="120" w:line="276" w:lineRule="auto"/>
        <w:ind w:firstLine="709"/>
        <w:jc w:val="both"/>
      </w:pPr>
      <w:r w:rsidRPr="00027A56">
        <w:rPr>
          <w:noProof/>
        </w:rPr>
        <w:drawing>
          <wp:inline distT="0" distB="0" distL="0" distR="0" wp14:anchorId="2342C1A1" wp14:editId="530AFF20">
            <wp:extent cx="1042035" cy="44640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042035" cy="446405"/>
                    </a:xfrm>
                    <a:prstGeom prst="rect">
                      <a:avLst/>
                    </a:prstGeom>
                    <a:noFill/>
                    <a:ln>
                      <a:noFill/>
                    </a:ln>
                  </pic:spPr>
                </pic:pic>
              </a:graphicData>
            </a:graphic>
          </wp:inline>
        </w:drawing>
      </w:r>
    </w:p>
    <w:p w:rsidR="000E2A58" w:rsidRPr="00027A56" w:rsidRDefault="000E2A58" w:rsidP="0043400F">
      <w:pPr>
        <w:autoSpaceDE w:val="0"/>
        <w:autoSpaceDN w:val="0"/>
        <w:adjustRightInd w:val="0"/>
        <w:spacing w:before="120" w:line="276" w:lineRule="auto"/>
        <w:ind w:firstLine="709"/>
        <w:jc w:val="both"/>
      </w:pPr>
      <w:r w:rsidRPr="00027A56">
        <w:t>где:</w:t>
      </w:r>
    </w:p>
    <w:p w:rsidR="000E2A58" w:rsidRPr="00027A56" w:rsidRDefault="000E2A58" w:rsidP="0043400F">
      <w:pPr>
        <w:autoSpaceDE w:val="0"/>
        <w:autoSpaceDN w:val="0"/>
        <w:adjustRightInd w:val="0"/>
        <w:spacing w:before="120" w:line="276" w:lineRule="auto"/>
        <w:ind w:firstLine="709"/>
        <w:jc w:val="both"/>
      </w:pPr>
      <w:r w:rsidRPr="00027A56">
        <w:rPr>
          <w:noProof/>
        </w:rPr>
        <w:drawing>
          <wp:inline distT="0" distB="0" distL="0" distR="0" wp14:anchorId="67EA4CF5" wp14:editId="22974725">
            <wp:extent cx="201930" cy="233680"/>
            <wp:effectExtent l="0" t="0" r="762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01930" cy="233680"/>
                    </a:xfrm>
                    <a:prstGeom prst="rect">
                      <a:avLst/>
                    </a:prstGeom>
                    <a:noFill/>
                    <a:ln>
                      <a:noFill/>
                    </a:ln>
                  </pic:spPr>
                </pic:pic>
              </a:graphicData>
            </a:graphic>
          </wp:inline>
        </w:drawing>
      </w:r>
      <w:r w:rsidRPr="00027A56">
        <w:t xml:space="preserve"> - предложение участника конкурса, заявка (предложение) которого оценивается;</w:t>
      </w:r>
    </w:p>
    <w:p w:rsidR="000E2A58" w:rsidRPr="00027A56" w:rsidRDefault="000E2A58" w:rsidP="0043400F">
      <w:pPr>
        <w:autoSpaceDE w:val="0"/>
        <w:autoSpaceDN w:val="0"/>
        <w:adjustRightInd w:val="0"/>
        <w:spacing w:before="120" w:line="276" w:lineRule="auto"/>
        <w:ind w:firstLine="709"/>
        <w:jc w:val="both"/>
      </w:pPr>
      <w:r w:rsidRPr="00027A56">
        <w:rPr>
          <w:noProof/>
        </w:rPr>
        <w:lastRenderedPageBreak/>
        <w:drawing>
          <wp:inline distT="0" distB="0" distL="0" distR="0" wp14:anchorId="20911EC0" wp14:editId="7A556A16">
            <wp:extent cx="318770" cy="233680"/>
            <wp:effectExtent l="0" t="0" r="508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18770" cy="233680"/>
                    </a:xfrm>
                    <a:prstGeom prst="rect">
                      <a:avLst/>
                    </a:prstGeom>
                    <a:noFill/>
                    <a:ln>
                      <a:noFill/>
                    </a:ln>
                  </pic:spPr>
                </pic:pic>
              </a:graphicData>
            </a:graphic>
          </wp:inline>
        </w:drawing>
      </w:r>
      <w:r w:rsidRPr="00027A56">
        <w:t xml:space="preserve"> - минимальное предложение из предложений по критерию оценки, сделанных участниками конкурса;</w:t>
      </w:r>
    </w:p>
    <w:p w:rsidR="000E2A58" w:rsidRPr="00027A56" w:rsidRDefault="000E2A58" w:rsidP="0043400F">
      <w:pPr>
        <w:autoSpaceDE w:val="0"/>
        <w:autoSpaceDN w:val="0"/>
        <w:adjustRightInd w:val="0"/>
        <w:spacing w:before="120" w:line="276" w:lineRule="auto"/>
        <w:ind w:firstLine="709"/>
        <w:jc w:val="both"/>
      </w:pPr>
      <w:r w:rsidRPr="00027A56">
        <w:t xml:space="preserve">б) в случае если </w:t>
      </w:r>
      <w:r w:rsidRPr="00027A56">
        <w:rPr>
          <w:noProof/>
        </w:rPr>
        <w:drawing>
          <wp:inline distT="0" distB="0" distL="0" distR="0" wp14:anchorId="39D3D2FE" wp14:editId="0E521DA3">
            <wp:extent cx="520700" cy="23368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20700" cy="233680"/>
                    </a:xfrm>
                    <a:prstGeom prst="rect">
                      <a:avLst/>
                    </a:prstGeom>
                    <a:noFill/>
                    <a:ln>
                      <a:noFill/>
                    </a:ln>
                  </pic:spPr>
                </pic:pic>
              </a:graphicData>
            </a:graphic>
          </wp:inline>
        </w:drawing>
      </w:r>
      <w:r w:rsidRPr="00027A56">
        <w:t>,</w:t>
      </w:r>
    </w:p>
    <w:p w:rsidR="000E2A58" w:rsidRPr="00027A56" w:rsidRDefault="000E2A58" w:rsidP="0043400F">
      <w:pPr>
        <w:autoSpaceDE w:val="0"/>
        <w:autoSpaceDN w:val="0"/>
        <w:adjustRightInd w:val="0"/>
        <w:spacing w:before="120" w:line="276" w:lineRule="auto"/>
        <w:ind w:firstLine="709"/>
        <w:jc w:val="both"/>
      </w:pPr>
      <w:r w:rsidRPr="00027A56">
        <w:rPr>
          <w:noProof/>
        </w:rPr>
        <w:drawing>
          <wp:inline distT="0" distB="0" distL="0" distR="0" wp14:anchorId="7F47B500" wp14:editId="7CF7C971">
            <wp:extent cx="1445895" cy="457200"/>
            <wp:effectExtent l="0" t="0" r="190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445895" cy="457200"/>
                    </a:xfrm>
                    <a:prstGeom prst="rect">
                      <a:avLst/>
                    </a:prstGeom>
                    <a:noFill/>
                    <a:ln>
                      <a:noFill/>
                    </a:ln>
                  </pic:spPr>
                </pic:pic>
              </a:graphicData>
            </a:graphic>
          </wp:inline>
        </w:drawing>
      </w:r>
      <w:r w:rsidRPr="00027A56">
        <w:t>,</w:t>
      </w:r>
    </w:p>
    <w:p w:rsidR="000E2A58" w:rsidRPr="00027A56" w:rsidRDefault="000E2A58" w:rsidP="0043400F">
      <w:pPr>
        <w:autoSpaceDE w:val="0"/>
        <w:autoSpaceDN w:val="0"/>
        <w:adjustRightInd w:val="0"/>
        <w:spacing w:line="276" w:lineRule="auto"/>
        <w:ind w:firstLine="709"/>
        <w:jc w:val="both"/>
      </w:pPr>
      <w:r w:rsidRPr="00027A56">
        <w:t xml:space="preserve">где </w:t>
      </w:r>
      <w:r w:rsidRPr="00027A56">
        <w:rPr>
          <w:noProof/>
        </w:rPr>
        <w:drawing>
          <wp:inline distT="0" distB="0" distL="0" distR="0" wp14:anchorId="48F7EB69" wp14:editId="6A0F029E">
            <wp:extent cx="318770" cy="233680"/>
            <wp:effectExtent l="0" t="0" r="508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318770" cy="233680"/>
                    </a:xfrm>
                    <a:prstGeom prst="rect">
                      <a:avLst/>
                    </a:prstGeom>
                    <a:noFill/>
                    <a:ln>
                      <a:noFill/>
                    </a:ln>
                  </pic:spPr>
                </pic:pic>
              </a:graphicData>
            </a:graphic>
          </wp:inline>
        </w:drawing>
      </w:r>
      <w:r w:rsidRPr="00027A56">
        <w:t xml:space="preserve"> - максимальное предложение из предложений по критерию, сделанных участниками конкурса.</w:t>
      </w:r>
    </w:p>
    <w:p w:rsidR="000E2A58" w:rsidRPr="00027A56" w:rsidRDefault="000E2A58" w:rsidP="0043400F">
      <w:pPr>
        <w:pStyle w:val="ConsPlusNormal"/>
        <w:spacing w:line="276" w:lineRule="auto"/>
        <w:ind w:firstLine="709"/>
        <w:jc w:val="both"/>
        <w:rPr>
          <w:rFonts w:ascii="Times New Roman" w:hAnsi="Times New Roman" w:cs="Times New Roman"/>
          <w:sz w:val="24"/>
          <w:szCs w:val="24"/>
        </w:rPr>
      </w:pPr>
      <w:r w:rsidRPr="00027A56">
        <w:rPr>
          <w:rFonts w:ascii="Times New Roman" w:hAnsi="Times New Roman" w:cs="Times New Roman"/>
          <w:sz w:val="24"/>
          <w:szCs w:val="24"/>
        </w:rPr>
        <w:t>Контракт заключается на условиях по данному критерию, указанных в заявке.</w:t>
      </w:r>
    </w:p>
    <w:p w:rsidR="000E2A58" w:rsidRPr="00027A56" w:rsidRDefault="000E2A58" w:rsidP="000E2A58">
      <w:pPr>
        <w:tabs>
          <w:tab w:val="left" w:pos="-2127"/>
          <w:tab w:val="left" w:pos="567"/>
          <w:tab w:val="left" w:pos="1134"/>
          <w:tab w:val="left" w:pos="7371"/>
        </w:tabs>
        <w:spacing w:before="120" w:after="120" w:line="276" w:lineRule="auto"/>
        <w:ind w:firstLine="709"/>
        <w:jc w:val="center"/>
      </w:pPr>
      <w:r w:rsidRPr="00027A56">
        <w:t>1</w:t>
      </w:r>
      <w:r w:rsidR="00112F06" w:rsidRPr="00027A56">
        <w:t>6</w:t>
      </w:r>
      <w:r w:rsidRPr="00027A56">
        <w:t>.4. Оценка заявок по нестоимостному критерию «Квалификация участников закупки, в том числе наличие у них финансовых ресурсов, оборудования и других материальных ресурсов, принадлежащих им на праве собственности или на ином законном основании, опыта работы, связанного с предметом договора, и деловой репутации, специалистов и иных работников опр</w:t>
      </w:r>
      <w:r w:rsidR="00405082" w:rsidRPr="00027A56">
        <w:t>еделенного уровня квалификации».</w:t>
      </w:r>
    </w:p>
    <w:p w:rsidR="000E2A58" w:rsidRPr="00027A56" w:rsidRDefault="000E2A58" w:rsidP="000E2A58">
      <w:pPr>
        <w:autoSpaceDE w:val="0"/>
        <w:spacing w:line="276" w:lineRule="auto"/>
        <w:ind w:firstLine="709"/>
        <w:jc w:val="both"/>
      </w:pPr>
      <w:r w:rsidRPr="00027A56">
        <w:t>Значимость критерия оценки: ___%</w:t>
      </w:r>
    </w:p>
    <w:p w:rsidR="00A82A30" w:rsidRPr="00027A56" w:rsidRDefault="000E2A58" w:rsidP="00A82A30">
      <w:pPr>
        <w:widowControl w:val="0"/>
        <w:tabs>
          <w:tab w:val="left" w:pos="720"/>
        </w:tabs>
        <w:spacing w:line="276" w:lineRule="auto"/>
        <w:ind w:firstLine="709"/>
        <w:jc w:val="both"/>
      </w:pPr>
      <w:r w:rsidRPr="00027A56">
        <w:t>Коэффициент з</w:t>
      </w:r>
      <w:r w:rsidR="00A82A30" w:rsidRPr="00027A56">
        <w:t>начимости критерия оценки: ____</w:t>
      </w:r>
    </w:p>
    <w:p w:rsidR="00A82A30" w:rsidRPr="00027A56" w:rsidRDefault="000E2A58" w:rsidP="00A82A30">
      <w:pPr>
        <w:widowControl w:val="0"/>
        <w:tabs>
          <w:tab w:val="left" w:pos="720"/>
        </w:tabs>
        <w:spacing w:line="276" w:lineRule="auto"/>
        <w:ind w:firstLine="709"/>
        <w:jc w:val="both"/>
      </w:pPr>
      <w:r w:rsidRPr="00027A56">
        <w:rPr>
          <w:rFonts w:eastAsiaTheme="minorHAnsi"/>
          <w:lang w:eastAsia="en-US"/>
        </w:rPr>
        <w:t>Для расчета рейтинга заявки по критерию оценки баллы, присуждаемые этой заявке, умножаются на соответствующую указанному критерию значимость.</w:t>
      </w:r>
    </w:p>
    <w:p w:rsidR="00A82A30" w:rsidRPr="00027A56" w:rsidRDefault="000E2A58" w:rsidP="00A82A30">
      <w:pPr>
        <w:widowControl w:val="0"/>
        <w:tabs>
          <w:tab w:val="left" w:pos="720"/>
        </w:tabs>
        <w:spacing w:line="276" w:lineRule="auto"/>
        <w:ind w:firstLine="709"/>
        <w:jc w:val="both"/>
      </w:pPr>
      <w:r w:rsidRPr="00027A56">
        <w:rPr>
          <w:rFonts w:eastAsiaTheme="minorHAnsi"/>
          <w:lang w:eastAsia="en-US"/>
        </w:rPr>
        <w:t xml:space="preserve">Количество баллов, присуждаемое заявке участника конкурса по критерию «Квалификация участников закупки, в том числе наличие у них финансовых ресурсов, оборудования и других материальных ресурсов, принадлежащих им на праве собственности или на ином законном основании, опыта работы, связанного с предметом контракта, </w:t>
      </w:r>
      <w:r w:rsidR="0043400F" w:rsidRPr="00027A56">
        <w:rPr>
          <w:rFonts w:eastAsiaTheme="minorHAnsi"/>
          <w:lang w:eastAsia="en-US"/>
        </w:rPr>
        <w:br/>
      </w:r>
      <w:r w:rsidRPr="00027A56">
        <w:rPr>
          <w:rFonts w:eastAsiaTheme="minorHAnsi"/>
          <w:lang w:eastAsia="en-US"/>
        </w:rPr>
        <w:t xml:space="preserve">и деловой репутации, специалистов и иных работников определенного уровня квалификации» определяется как сумма баллов, полученных заявкой участника </w:t>
      </w:r>
      <w:r w:rsidRPr="00027A56">
        <w:t>конкурса</w:t>
      </w:r>
      <w:r w:rsidRPr="00027A56">
        <w:rPr>
          <w:rFonts w:eastAsiaTheme="minorHAnsi"/>
          <w:lang w:eastAsia="en-US"/>
        </w:rPr>
        <w:t xml:space="preserve"> по каждому из показателей указанного критерия.</w:t>
      </w:r>
    </w:p>
    <w:p w:rsidR="00A82A30" w:rsidRPr="00027A56" w:rsidRDefault="000E2A58" w:rsidP="00A82A30">
      <w:pPr>
        <w:widowControl w:val="0"/>
        <w:tabs>
          <w:tab w:val="left" w:pos="720"/>
        </w:tabs>
        <w:spacing w:line="276" w:lineRule="auto"/>
        <w:ind w:firstLine="709"/>
        <w:jc w:val="both"/>
      </w:pPr>
      <w:r w:rsidRPr="00027A56">
        <w:rPr>
          <w:rFonts w:eastAsiaTheme="minorHAnsi"/>
          <w:lang w:eastAsia="en-US"/>
        </w:rPr>
        <w:t xml:space="preserve">Заказчик вправе устанавливать в </w:t>
      </w:r>
      <w:r w:rsidR="00112F06" w:rsidRPr="00027A56">
        <w:rPr>
          <w:rFonts w:eastAsiaTheme="minorHAnsi"/>
          <w:lang w:eastAsia="en-US"/>
        </w:rPr>
        <w:t>конкурсной документации</w:t>
      </w:r>
      <w:r w:rsidRPr="00027A56">
        <w:rPr>
          <w:rFonts w:eastAsiaTheme="minorHAnsi"/>
          <w:lang w:eastAsia="en-US"/>
        </w:rPr>
        <w:t xml:space="preserve"> один или несколько показателей критерия «Квалификация участников закупки, в том числе наличие у них финансовых ресурсов, оборудования и других материальных ресурсов, принадлежащих им на праве собственности или на ином законном основании, опыта работы, связанного </w:t>
      </w:r>
      <w:r w:rsidR="0043400F" w:rsidRPr="00027A56">
        <w:rPr>
          <w:rFonts w:eastAsiaTheme="minorHAnsi"/>
          <w:lang w:eastAsia="en-US"/>
        </w:rPr>
        <w:br/>
      </w:r>
      <w:r w:rsidRPr="00027A56">
        <w:rPr>
          <w:rFonts w:eastAsiaTheme="minorHAnsi"/>
          <w:lang w:eastAsia="en-US"/>
        </w:rPr>
        <w:t>с предметом контракта, и деловой репутации, специалистов и иных работников определенного уровня квалификации».</w:t>
      </w:r>
    </w:p>
    <w:p w:rsidR="00A82A30" w:rsidRPr="00027A56" w:rsidRDefault="000E2A58" w:rsidP="00A82A30">
      <w:pPr>
        <w:widowControl w:val="0"/>
        <w:tabs>
          <w:tab w:val="left" w:pos="720"/>
        </w:tabs>
        <w:spacing w:line="276" w:lineRule="auto"/>
        <w:ind w:firstLine="709"/>
        <w:jc w:val="both"/>
      </w:pPr>
      <w:r w:rsidRPr="00027A56">
        <w:rPr>
          <w:rFonts w:eastAsiaTheme="minorHAnsi"/>
          <w:lang w:eastAsia="en-US"/>
        </w:rPr>
        <w:t xml:space="preserve">Заказчик при установлении соответствующего показателя самостоятельно устанавливает предмет оценки, порядок определения баллов </w:t>
      </w:r>
      <w:r w:rsidRPr="00027A56">
        <w:t>(пропорциональную шкале оценки)</w:t>
      </w:r>
      <w:r w:rsidRPr="00027A56">
        <w:rPr>
          <w:rFonts w:eastAsiaTheme="minorHAnsi"/>
          <w:lang w:eastAsia="en-US"/>
        </w:rPr>
        <w:t xml:space="preserve">, перечень документов и сведений, подлежащих представлению участниками </w:t>
      </w:r>
      <w:r w:rsidRPr="00027A56">
        <w:t xml:space="preserve">конкурса </w:t>
      </w:r>
      <w:r w:rsidRPr="00027A56">
        <w:rPr>
          <w:rFonts w:eastAsiaTheme="minorHAnsi"/>
          <w:lang w:eastAsia="en-US"/>
        </w:rPr>
        <w:t>в составе заявки для оценки конкурсной комиссией по показателю.</w:t>
      </w:r>
    </w:p>
    <w:p w:rsidR="000E2A58" w:rsidRPr="00027A56" w:rsidRDefault="000E2A58" w:rsidP="00A82A30">
      <w:pPr>
        <w:widowControl w:val="0"/>
        <w:tabs>
          <w:tab w:val="left" w:pos="720"/>
        </w:tabs>
        <w:spacing w:line="276" w:lineRule="auto"/>
        <w:ind w:firstLine="709"/>
        <w:jc w:val="both"/>
      </w:pPr>
      <w:r w:rsidRPr="00027A56">
        <w:rPr>
          <w:rFonts w:eastAsiaTheme="minorHAnsi"/>
          <w:lang w:eastAsia="en-US"/>
        </w:rPr>
        <w:t>Для оценки заявок по критерию «Квалификация участников закупки, в том числе наличие у них финансовых ресурсов, оборудования и других материальных ресурсов, принадлежащих им на праве собственности или на ином законном основании, опыта работы, связанного с предметом контракта, и деловой репутации, специалистов и иных работников определенного уровня квалификации» в соответствии с пунктом 10 Порядка оценки заказчики могут устанавливать показатели, раскрывающие содержание нестоимостного критерия оценки и учитывающие особенности оценки по нестоимостному критерию оценки, например:</w:t>
      </w:r>
    </w:p>
    <w:p w:rsidR="000E2A58" w:rsidRPr="00027A56" w:rsidRDefault="000E2A58" w:rsidP="0043400F">
      <w:pPr>
        <w:autoSpaceDE w:val="0"/>
        <w:autoSpaceDN w:val="0"/>
        <w:adjustRightInd w:val="0"/>
        <w:spacing w:line="276" w:lineRule="auto"/>
        <w:ind w:firstLine="709"/>
        <w:jc w:val="both"/>
        <w:rPr>
          <w:rFonts w:eastAsiaTheme="minorHAnsi"/>
          <w:lang w:eastAsia="en-US"/>
        </w:rPr>
      </w:pPr>
      <w:r w:rsidRPr="00027A56">
        <w:rPr>
          <w:rFonts w:eastAsiaTheme="minorHAnsi"/>
          <w:lang w:eastAsia="en-US"/>
        </w:rPr>
        <w:t>1) Квалификация трудовых ресурсов (руководителей и ключевых специалистов), предлагаемых для оказания услуг;</w:t>
      </w:r>
    </w:p>
    <w:p w:rsidR="000E2A58" w:rsidRPr="00027A56" w:rsidRDefault="000E2A58" w:rsidP="0043400F">
      <w:pPr>
        <w:autoSpaceDE w:val="0"/>
        <w:autoSpaceDN w:val="0"/>
        <w:adjustRightInd w:val="0"/>
        <w:spacing w:line="276" w:lineRule="auto"/>
        <w:ind w:firstLine="709"/>
        <w:jc w:val="both"/>
        <w:rPr>
          <w:rFonts w:eastAsiaTheme="minorHAnsi"/>
          <w:lang w:eastAsia="en-US"/>
        </w:rPr>
      </w:pPr>
      <w:r w:rsidRPr="00027A56">
        <w:rPr>
          <w:rFonts w:eastAsiaTheme="minorHAnsi"/>
          <w:lang w:eastAsia="en-US"/>
        </w:rPr>
        <w:lastRenderedPageBreak/>
        <w:t>Значимость показателя - _____%;</w:t>
      </w:r>
    </w:p>
    <w:p w:rsidR="000E2A58" w:rsidRPr="00027A56" w:rsidRDefault="000E2A58" w:rsidP="0043400F">
      <w:pPr>
        <w:autoSpaceDE w:val="0"/>
        <w:autoSpaceDN w:val="0"/>
        <w:adjustRightInd w:val="0"/>
        <w:spacing w:line="276" w:lineRule="auto"/>
        <w:ind w:firstLine="709"/>
        <w:jc w:val="both"/>
        <w:rPr>
          <w:rFonts w:eastAsiaTheme="minorHAnsi"/>
          <w:lang w:eastAsia="en-US"/>
        </w:rPr>
      </w:pPr>
      <w:r w:rsidRPr="00027A56">
        <w:rPr>
          <w:rFonts w:eastAsiaTheme="minorHAnsi"/>
          <w:lang w:eastAsia="en-US"/>
        </w:rPr>
        <w:t xml:space="preserve">2) Обеспеченность участника </w:t>
      </w:r>
      <w:r w:rsidRPr="00027A56">
        <w:t>конкурса</w:t>
      </w:r>
      <w:r w:rsidRPr="00027A56">
        <w:rPr>
          <w:rFonts w:eastAsiaTheme="minorHAnsi"/>
          <w:lang w:eastAsia="en-US"/>
        </w:rPr>
        <w:t xml:space="preserve"> материально-техническими ресурсами в части наличия у участника </w:t>
      </w:r>
      <w:r w:rsidRPr="00027A56">
        <w:t>конкурса</w:t>
      </w:r>
      <w:r w:rsidRPr="00027A56">
        <w:rPr>
          <w:rFonts w:eastAsiaTheme="minorHAnsi"/>
          <w:lang w:eastAsia="en-US"/>
        </w:rPr>
        <w:t xml:space="preserve"> собственных или арендованных производственных мощностей, технологического оборудования</w:t>
      </w:r>
      <w:r w:rsidR="00294762" w:rsidRPr="00027A56">
        <w:rPr>
          <w:rFonts w:eastAsiaTheme="minorHAnsi"/>
          <w:lang w:eastAsia="en-US"/>
        </w:rPr>
        <w:t>,</w:t>
      </w:r>
      <w:r w:rsidR="00294762" w:rsidRPr="00027A56">
        <w:t xml:space="preserve"> необходимых для оказания услуг</w:t>
      </w:r>
      <w:r w:rsidRPr="00027A56">
        <w:rPr>
          <w:rFonts w:eastAsiaTheme="minorHAnsi"/>
          <w:lang w:eastAsia="en-US"/>
        </w:rPr>
        <w:t>;</w:t>
      </w:r>
    </w:p>
    <w:p w:rsidR="000E2A58" w:rsidRPr="00027A56" w:rsidRDefault="000E2A58" w:rsidP="0043400F">
      <w:pPr>
        <w:autoSpaceDE w:val="0"/>
        <w:autoSpaceDN w:val="0"/>
        <w:adjustRightInd w:val="0"/>
        <w:spacing w:line="276" w:lineRule="auto"/>
        <w:ind w:firstLine="709"/>
        <w:jc w:val="both"/>
        <w:rPr>
          <w:rFonts w:eastAsiaTheme="minorHAnsi"/>
          <w:lang w:eastAsia="en-US"/>
        </w:rPr>
      </w:pPr>
      <w:r w:rsidRPr="00027A56">
        <w:rPr>
          <w:rFonts w:eastAsiaTheme="minorHAnsi"/>
          <w:lang w:eastAsia="en-US"/>
        </w:rPr>
        <w:t>Значимость показателя - _____%;</w:t>
      </w:r>
    </w:p>
    <w:p w:rsidR="000E2A58" w:rsidRPr="00027A56" w:rsidRDefault="000E2A58" w:rsidP="0043400F">
      <w:pPr>
        <w:autoSpaceDE w:val="0"/>
        <w:autoSpaceDN w:val="0"/>
        <w:adjustRightInd w:val="0"/>
        <w:spacing w:line="276" w:lineRule="auto"/>
        <w:ind w:firstLine="709"/>
        <w:jc w:val="both"/>
        <w:rPr>
          <w:rFonts w:eastAsiaTheme="minorHAnsi"/>
          <w:lang w:eastAsia="en-US"/>
        </w:rPr>
      </w:pPr>
      <w:r w:rsidRPr="00027A56">
        <w:rPr>
          <w:rFonts w:eastAsiaTheme="minorHAnsi"/>
          <w:lang w:eastAsia="en-US"/>
        </w:rPr>
        <w:t xml:space="preserve">3) Опыт участника </w:t>
      </w:r>
      <w:r w:rsidRPr="00027A56">
        <w:t>конкурса</w:t>
      </w:r>
      <w:r w:rsidRPr="00027A56">
        <w:rPr>
          <w:rFonts w:eastAsiaTheme="minorHAnsi"/>
          <w:lang w:eastAsia="en-US"/>
        </w:rPr>
        <w:t xml:space="preserve"> по успешному оказанию услуг сопоставимого характера и объема.</w:t>
      </w:r>
    </w:p>
    <w:p w:rsidR="000E2A58" w:rsidRPr="00027A56" w:rsidRDefault="000E2A58" w:rsidP="0043400F">
      <w:pPr>
        <w:autoSpaceDE w:val="0"/>
        <w:autoSpaceDN w:val="0"/>
        <w:adjustRightInd w:val="0"/>
        <w:spacing w:line="276" w:lineRule="auto"/>
        <w:ind w:firstLine="709"/>
        <w:jc w:val="both"/>
        <w:rPr>
          <w:rFonts w:eastAsiaTheme="minorHAnsi"/>
          <w:lang w:eastAsia="en-US"/>
        </w:rPr>
      </w:pPr>
      <w:r w:rsidRPr="00027A56">
        <w:rPr>
          <w:rFonts w:eastAsiaTheme="minorHAnsi"/>
          <w:lang w:eastAsia="en-US"/>
        </w:rPr>
        <w:t>Значимость показателя - _____%;</w:t>
      </w:r>
    </w:p>
    <w:p w:rsidR="000E2A58" w:rsidRPr="00027A56" w:rsidRDefault="000E2A58" w:rsidP="0043400F">
      <w:pPr>
        <w:autoSpaceDE w:val="0"/>
        <w:autoSpaceDN w:val="0"/>
        <w:adjustRightInd w:val="0"/>
        <w:spacing w:line="276" w:lineRule="auto"/>
        <w:ind w:firstLine="709"/>
        <w:jc w:val="both"/>
        <w:rPr>
          <w:rFonts w:eastAsiaTheme="minorHAnsi"/>
          <w:lang w:eastAsia="en-US"/>
        </w:rPr>
      </w:pPr>
      <w:r w:rsidRPr="00027A56">
        <w:rPr>
          <w:rFonts w:eastAsiaTheme="minorHAnsi"/>
          <w:lang w:eastAsia="en-US"/>
        </w:rPr>
        <w:t xml:space="preserve">4) Обеспеченность участника </w:t>
      </w:r>
      <w:r w:rsidRPr="00027A56">
        <w:t>конкурса</w:t>
      </w:r>
      <w:r w:rsidRPr="00027A56">
        <w:rPr>
          <w:rFonts w:eastAsiaTheme="minorHAnsi"/>
          <w:lang w:eastAsia="en-US"/>
        </w:rPr>
        <w:t xml:space="preserve"> трудовыми ресурсами;</w:t>
      </w:r>
    </w:p>
    <w:p w:rsidR="000E2A58" w:rsidRPr="00027A56" w:rsidRDefault="000E2A58" w:rsidP="0043400F">
      <w:pPr>
        <w:autoSpaceDE w:val="0"/>
        <w:autoSpaceDN w:val="0"/>
        <w:adjustRightInd w:val="0"/>
        <w:spacing w:line="276" w:lineRule="auto"/>
        <w:ind w:firstLine="709"/>
        <w:jc w:val="both"/>
        <w:rPr>
          <w:rFonts w:eastAsiaTheme="minorHAnsi"/>
          <w:lang w:eastAsia="en-US"/>
        </w:rPr>
      </w:pPr>
      <w:r w:rsidRPr="00027A56">
        <w:rPr>
          <w:rFonts w:eastAsiaTheme="minorHAnsi"/>
          <w:lang w:eastAsia="en-US"/>
        </w:rPr>
        <w:t>Значимость показателя - _____%;</w:t>
      </w:r>
    </w:p>
    <w:p w:rsidR="000E2A58" w:rsidRPr="00027A56" w:rsidRDefault="000E2A58" w:rsidP="0043400F">
      <w:pPr>
        <w:autoSpaceDE w:val="0"/>
        <w:autoSpaceDN w:val="0"/>
        <w:adjustRightInd w:val="0"/>
        <w:spacing w:line="276" w:lineRule="auto"/>
        <w:ind w:firstLine="709"/>
        <w:jc w:val="both"/>
        <w:rPr>
          <w:rFonts w:eastAsiaTheme="minorHAnsi"/>
          <w:lang w:eastAsia="en-US"/>
        </w:rPr>
      </w:pPr>
      <w:r w:rsidRPr="00027A56">
        <w:rPr>
          <w:rFonts w:eastAsiaTheme="minorHAnsi"/>
          <w:lang w:eastAsia="en-US"/>
        </w:rPr>
        <w:t xml:space="preserve">5) Деловая репутация участника </w:t>
      </w:r>
      <w:r w:rsidR="001A0E8A" w:rsidRPr="00027A56">
        <w:t>закупки</w:t>
      </w:r>
      <w:r w:rsidRPr="00027A56">
        <w:rPr>
          <w:rFonts w:eastAsiaTheme="minorHAnsi"/>
          <w:lang w:eastAsia="en-US"/>
        </w:rPr>
        <w:t>.</w:t>
      </w:r>
    </w:p>
    <w:p w:rsidR="000E2A58" w:rsidRPr="00027A56" w:rsidRDefault="000E2A58" w:rsidP="0043400F">
      <w:pPr>
        <w:autoSpaceDE w:val="0"/>
        <w:autoSpaceDN w:val="0"/>
        <w:adjustRightInd w:val="0"/>
        <w:spacing w:line="276" w:lineRule="auto"/>
        <w:ind w:firstLine="709"/>
        <w:jc w:val="both"/>
        <w:rPr>
          <w:rFonts w:eastAsiaTheme="minorHAnsi"/>
          <w:lang w:eastAsia="en-US"/>
        </w:rPr>
      </w:pPr>
      <w:r w:rsidRPr="00027A56">
        <w:rPr>
          <w:rFonts w:eastAsiaTheme="minorHAnsi"/>
          <w:lang w:eastAsia="en-US"/>
        </w:rPr>
        <w:t>Значимость показателя - _____%;</w:t>
      </w:r>
    </w:p>
    <w:p w:rsidR="000E2A58" w:rsidRPr="00027A56" w:rsidRDefault="000E2A58" w:rsidP="0043400F">
      <w:pPr>
        <w:autoSpaceDE w:val="0"/>
        <w:spacing w:line="276" w:lineRule="auto"/>
        <w:ind w:firstLine="709"/>
        <w:jc w:val="both"/>
      </w:pPr>
      <w:r w:rsidRPr="00027A56">
        <w:t>Например:</w:t>
      </w:r>
    </w:p>
    <w:p w:rsidR="000E2A58" w:rsidRPr="00027A56" w:rsidRDefault="000E2A58" w:rsidP="0043400F">
      <w:pPr>
        <w:autoSpaceDE w:val="0"/>
        <w:autoSpaceDN w:val="0"/>
        <w:adjustRightInd w:val="0"/>
        <w:spacing w:line="276" w:lineRule="auto"/>
        <w:ind w:firstLine="709"/>
        <w:jc w:val="both"/>
      </w:pPr>
      <w:r w:rsidRPr="00027A56">
        <w:t xml:space="preserve">Для оценки заявок по критерию «Квалификация участников закупки, </w:t>
      </w:r>
      <w:r w:rsidRPr="00027A56">
        <w:br/>
        <w:t>в том числе наличие у них финансовых ресурсов, оборудования и других материальных ресурсов, принадлежащих им на праве собственности или на ином законном основании, опыта работы, связанного с предметом договора, и деловой репутации, специалистов и иных работников определенного уровня квалификации» устанавливаются следующие показатели:</w:t>
      </w:r>
    </w:p>
    <w:p w:rsidR="00B6304B" w:rsidRPr="00027A56" w:rsidRDefault="00B6304B" w:rsidP="000E2A58">
      <w:pPr>
        <w:autoSpaceDE w:val="0"/>
        <w:autoSpaceDN w:val="0"/>
        <w:adjustRightInd w:val="0"/>
        <w:spacing w:line="276" w:lineRule="auto"/>
        <w:ind w:firstLine="709"/>
        <w:jc w:val="both"/>
      </w:pPr>
    </w:p>
    <w:p w:rsidR="000E2A58" w:rsidRPr="00027A56" w:rsidRDefault="000E2A58" w:rsidP="000E2A58">
      <w:pPr>
        <w:autoSpaceDE w:val="0"/>
        <w:autoSpaceDN w:val="0"/>
        <w:adjustRightInd w:val="0"/>
        <w:spacing w:line="276" w:lineRule="auto"/>
        <w:jc w:val="right"/>
      </w:pPr>
      <w:r w:rsidRPr="00027A56">
        <w:t>Таблица № 2</w:t>
      </w:r>
    </w:p>
    <w:tbl>
      <w:tblPr>
        <w:tblW w:w="9611" w:type="dxa"/>
        <w:tblInd w:w="108" w:type="dxa"/>
        <w:tblLayout w:type="fixed"/>
        <w:tblLook w:val="0000" w:firstRow="0" w:lastRow="0" w:firstColumn="0" w:lastColumn="0" w:noHBand="0" w:noVBand="0"/>
      </w:tblPr>
      <w:tblGrid>
        <w:gridCol w:w="1021"/>
        <w:gridCol w:w="5075"/>
        <w:gridCol w:w="1559"/>
        <w:gridCol w:w="1956"/>
      </w:tblGrid>
      <w:tr w:rsidR="00027A56" w:rsidRPr="00027A56" w:rsidTr="0043400F">
        <w:tc>
          <w:tcPr>
            <w:tcW w:w="1021" w:type="dxa"/>
            <w:tcBorders>
              <w:top w:val="single" w:sz="4" w:space="0" w:color="000000"/>
              <w:left w:val="single" w:sz="4" w:space="0" w:color="000000"/>
              <w:bottom w:val="single" w:sz="4" w:space="0" w:color="000000"/>
            </w:tcBorders>
            <w:shd w:val="clear" w:color="auto" w:fill="auto"/>
            <w:vAlign w:val="center"/>
          </w:tcPr>
          <w:p w:rsidR="000E2A58" w:rsidRPr="00027A56" w:rsidRDefault="000E2A58" w:rsidP="004D4992">
            <w:pPr>
              <w:widowControl w:val="0"/>
              <w:spacing w:line="276" w:lineRule="auto"/>
              <w:jc w:val="center"/>
              <w:rPr>
                <w:b/>
                <w:bCs/>
              </w:rPr>
            </w:pPr>
            <w:r w:rsidRPr="00027A56">
              <w:rPr>
                <w:b/>
                <w:bCs/>
              </w:rPr>
              <w:t>П/н показателя</w:t>
            </w:r>
          </w:p>
        </w:tc>
        <w:tc>
          <w:tcPr>
            <w:tcW w:w="5075" w:type="dxa"/>
            <w:tcBorders>
              <w:top w:val="single" w:sz="4" w:space="0" w:color="000000"/>
              <w:left w:val="single" w:sz="4" w:space="0" w:color="000000"/>
              <w:bottom w:val="single" w:sz="4" w:space="0" w:color="000000"/>
            </w:tcBorders>
            <w:shd w:val="clear" w:color="auto" w:fill="auto"/>
            <w:vAlign w:val="center"/>
          </w:tcPr>
          <w:p w:rsidR="000E2A58" w:rsidRPr="00027A56" w:rsidRDefault="000E2A58" w:rsidP="004D4992">
            <w:pPr>
              <w:widowControl w:val="0"/>
              <w:spacing w:line="276" w:lineRule="auto"/>
              <w:jc w:val="center"/>
              <w:rPr>
                <w:b/>
                <w:bCs/>
              </w:rPr>
            </w:pPr>
            <w:r w:rsidRPr="00027A56">
              <w:rPr>
                <w:b/>
                <w:bCs/>
              </w:rPr>
              <w:t>Наименование показателя</w:t>
            </w:r>
          </w:p>
        </w:tc>
        <w:tc>
          <w:tcPr>
            <w:tcW w:w="1559" w:type="dxa"/>
            <w:tcBorders>
              <w:top w:val="single" w:sz="4" w:space="0" w:color="000000"/>
              <w:left w:val="single" w:sz="4" w:space="0" w:color="000000"/>
              <w:bottom w:val="single" w:sz="4" w:space="0" w:color="000000"/>
            </w:tcBorders>
            <w:shd w:val="clear" w:color="auto" w:fill="auto"/>
            <w:vAlign w:val="center"/>
          </w:tcPr>
          <w:p w:rsidR="000E2A58" w:rsidRPr="00027A56" w:rsidRDefault="000E2A58" w:rsidP="004D4992">
            <w:pPr>
              <w:widowControl w:val="0"/>
              <w:spacing w:line="276" w:lineRule="auto"/>
              <w:jc w:val="center"/>
              <w:rPr>
                <w:b/>
                <w:bCs/>
              </w:rPr>
            </w:pPr>
            <w:r w:rsidRPr="00027A56">
              <w:rPr>
                <w:b/>
                <w:bCs/>
              </w:rPr>
              <w:t xml:space="preserve">Значимость показателя </w:t>
            </w:r>
          </w:p>
        </w:tc>
        <w:tc>
          <w:tcPr>
            <w:tcW w:w="19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2A58" w:rsidRPr="00027A56" w:rsidRDefault="000E2A58" w:rsidP="004D4992">
            <w:pPr>
              <w:widowControl w:val="0"/>
              <w:spacing w:line="276" w:lineRule="auto"/>
              <w:jc w:val="center"/>
            </w:pPr>
            <w:r w:rsidRPr="00027A56">
              <w:rPr>
                <w:b/>
                <w:bCs/>
              </w:rPr>
              <w:t>Коэффициент значимости показателя</w:t>
            </w:r>
          </w:p>
        </w:tc>
      </w:tr>
      <w:tr w:rsidR="00027A56" w:rsidRPr="00027A56" w:rsidTr="0043400F">
        <w:trPr>
          <w:trHeight w:val="1004"/>
        </w:trPr>
        <w:tc>
          <w:tcPr>
            <w:tcW w:w="1021" w:type="dxa"/>
            <w:tcBorders>
              <w:top w:val="single" w:sz="4" w:space="0" w:color="000000"/>
              <w:left w:val="single" w:sz="4" w:space="0" w:color="000000"/>
              <w:bottom w:val="single" w:sz="4" w:space="0" w:color="000000"/>
            </w:tcBorders>
            <w:shd w:val="clear" w:color="auto" w:fill="auto"/>
            <w:vAlign w:val="center"/>
          </w:tcPr>
          <w:p w:rsidR="000E2A58" w:rsidRPr="00027A56" w:rsidRDefault="000E2A58" w:rsidP="004D4992">
            <w:pPr>
              <w:widowControl w:val="0"/>
              <w:spacing w:line="276" w:lineRule="auto"/>
              <w:jc w:val="center"/>
            </w:pPr>
            <w:r w:rsidRPr="00027A56">
              <w:t>1.</w:t>
            </w:r>
          </w:p>
        </w:tc>
        <w:tc>
          <w:tcPr>
            <w:tcW w:w="5075" w:type="dxa"/>
            <w:tcBorders>
              <w:top w:val="single" w:sz="4" w:space="0" w:color="000000"/>
              <w:left w:val="single" w:sz="4" w:space="0" w:color="000000"/>
              <w:bottom w:val="single" w:sz="4" w:space="0" w:color="000000"/>
            </w:tcBorders>
            <w:shd w:val="clear" w:color="auto" w:fill="auto"/>
            <w:vAlign w:val="center"/>
          </w:tcPr>
          <w:p w:rsidR="000E2A58" w:rsidRPr="00027A56" w:rsidRDefault="000E2A58" w:rsidP="004D4992">
            <w:pPr>
              <w:widowControl w:val="0"/>
              <w:spacing w:line="276" w:lineRule="auto"/>
              <w:jc w:val="center"/>
            </w:pPr>
            <w:r w:rsidRPr="00027A56">
              <w:t>Опыт участника конкурса по успешному оказанию услуг сопоставимого характера и объема– С</w:t>
            </w:r>
            <w:r w:rsidRPr="00027A56">
              <w:rPr>
                <w:vertAlign w:val="subscript"/>
              </w:rPr>
              <w:t>1</w:t>
            </w:r>
          </w:p>
        </w:tc>
        <w:tc>
          <w:tcPr>
            <w:tcW w:w="1559" w:type="dxa"/>
            <w:tcBorders>
              <w:top w:val="single" w:sz="4" w:space="0" w:color="000000"/>
              <w:left w:val="single" w:sz="4" w:space="0" w:color="000000"/>
              <w:bottom w:val="single" w:sz="4" w:space="0" w:color="000000"/>
            </w:tcBorders>
            <w:shd w:val="clear" w:color="auto" w:fill="auto"/>
            <w:vAlign w:val="center"/>
          </w:tcPr>
          <w:p w:rsidR="000E2A58" w:rsidRPr="00027A56" w:rsidRDefault="000E2A58" w:rsidP="004D4992">
            <w:pPr>
              <w:widowControl w:val="0"/>
              <w:tabs>
                <w:tab w:val="left" w:pos="900"/>
                <w:tab w:val="left" w:pos="1260"/>
              </w:tabs>
              <w:spacing w:line="276" w:lineRule="auto"/>
              <w:jc w:val="center"/>
            </w:pPr>
          </w:p>
        </w:tc>
        <w:tc>
          <w:tcPr>
            <w:tcW w:w="19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2A58" w:rsidRPr="00027A56" w:rsidRDefault="000E2A58" w:rsidP="004D4992">
            <w:pPr>
              <w:widowControl w:val="0"/>
              <w:tabs>
                <w:tab w:val="left" w:pos="900"/>
                <w:tab w:val="left" w:pos="1260"/>
              </w:tabs>
              <w:spacing w:line="276" w:lineRule="auto"/>
              <w:jc w:val="center"/>
            </w:pPr>
          </w:p>
        </w:tc>
      </w:tr>
      <w:tr w:rsidR="00027A56" w:rsidRPr="00027A56" w:rsidTr="0043400F">
        <w:trPr>
          <w:trHeight w:val="1004"/>
        </w:trPr>
        <w:tc>
          <w:tcPr>
            <w:tcW w:w="1021" w:type="dxa"/>
            <w:tcBorders>
              <w:top w:val="single" w:sz="4" w:space="0" w:color="000000"/>
              <w:left w:val="single" w:sz="4" w:space="0" w:color="000000"/>
              <w:bottom w:val="single" w:sz="4" w:space="0" w:color="000000"/>
            </w:tcBorders>
            <w:shd w:val="clear" w:color="auto" w:fill="auto"/>
            <w:vAlign w:val="center"/>
          </w:tcPr>
          <w:p w:rsidR="000E2A58" w:rsidRPr="00027A56" w:rsidRDefault="000E2A58" w:rsidP="004D4992">
            <w:pPr>
              <w:widowControl w:val="0"/>
              <w:spacing w:line="276" w:lineRule="auto"/>
              <w:jc w:val="center"/>
            </w:pPr>
            <w:r w:rsidRPr="00027A56">
              <w:t>2.</w:t>
            </w:r>
          </w:p>
        </w:tc>
        <w:tc>
          <w:tcPr>
            <w:tcW w:w="5075" w:type="dxa"/>
            <w:tcBorders>
              <w:top w:val="single" w:sz="4" w:space="0" w:color="000000"/>
              <w:left w:val="single" w:sz="4" w:space="0" w:color="000000"/>
              <w:bottom w:val="single" w:sz="4" w:space="0" w:color="000000"/>
            </w:tcBorders>
            <w:shd w:val="clear" w:color="auto" w:fill="auto"/>
            <w:vAlign w:val="center"/>
          </w:tcPr>
          <w:p w:rsidR="000E2A58" w:rsidRPr="00027A56" w:rsidRDefault="000E2A58" w:rsidP="004D4992">
            <w:pPr>
              <w:widowControl w:val="0"/>
              <w:spacing w:line="276" w:lineRule="auto"/>
              <w:jc w:val="center"/>
            </w:pPr>
            <w:r w:rsidRPr="00027A56">
              <w:t>Квалификация трудовых ресурсов (руководителей и ключевых специалистов), предлагаемых для оказания услуг– С</w:t>
            </w:r>
            <w:r w:rsidRPr="00027A56">
              <w:rPr>
                <w:vertAlign w:val="subscript"/>
              </w:rPr>
              <w:t>2</w:t>
            </w:r>
          </w:p>
        </w:tc>
        <w:tc>
          <w:tcPr>
            <w:tcW w:w="1559" w:type="dxa"/>
            <w:tcBorders>
              <w:top w:val="single" w:sz="4" w:space="0" w:color="000000"/>
              <w:left w:val="single" w:sz="4" w:space="0" w:color="000000"/>
              <w:bottom w:val="single" w:sz="4" w:space="0" w:color="000000"/>
            </w:tcBorders>
            <w:shd w:val="clear" w:color="auto" w:fill="auto"/>
            <w:vAlign w:val="center"/>
          </w:tcPr>
          <w:p w:rsidR="000E2A58" w:rsidRPr="00027A56" w:rsidRDefault="000E2A58" w:rsidP="004D4992">
            <w:pPr>
              <w:widowControl w:val="0"/>
              <w:tabs>
                <w:tab w:val="left" w:pos="900"/>
                <w:tab w:val="left" w:pos="1260"/>
              </w:tabs>
              <w:spacing w:line="276" w:lineRule="auto"/>
              <w:jc w:val="center"/>
            </w:pPr>
          </w:p>
        </w:tc>
        <w:tc>
          <w:tcPr>
            <w:tcW w:w="19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2A58" w:rsidRPr="00027A56" w:rsidRDefault="000E2A58" w:rsidP="004D4992">
            <w:pPr>
              <w:widowControl w:val="0"/>
              <w:tabs>
                <w:tab w:val="left" w:pos="900"/>
                <w:tab w:val="left" w:pos="1260"/>
              </w:tabs>
              <w:spacing w:line="276" w:lineRule="auto"/>
              <w:jc w:val="center"/>
            </w:pPr>
          </w:p>
        </w:tc>
      </w:tr>
      <w:tr w:rsidR="00027A56" w:rsidRPr="00027A56" w:rsidTr="0043400F">
        <w:trPr>
          <w:trHeight w:val="1004"/>
        </w:trPr>
        <w:tc>
          <w:tcPr>
            <w:tcW w:w="1021" w:type="dxa"/>
            <w:tcBorders>
              <w:top w:val="single" w:sz="4" w:space="0" w:color="000000"/>
              <w:left w:val="single" w:sz="4" w:space="0" w:color="000000"/>
              <w:bottom w:val="single" w:sz="4" w:space="0" w:color="000000"/>
            </w:tcBorders>
            <w:shd w:val="clear" w:color="auto" w:fill="auto"/>
            <w:vAlign w:val="center"/>
          </w:tcPr>
          <w:p w:rsidR="000E2A58" w:rsidRPr="00027A56" w:rsidRDefault="000E2A58" w:rsidP="004D4992">
            <w:pPr>
              <w:widowControl w:val="0"/>
              <w:spacing w:line="276" w:lineRule="auto"/>
              <w:jc w:val="center"/>
            </w:pPr>
            <w:r w:rsidRPr="00027A56">
              <w:t>3.</w:t>
            </w:r>
          </w:p>
        </w:tc>
        <w:tc>
          <w:tcPr>
            <w:tcW w:w="5075" w:type="dxa"/>
            <w:tcBorders>
              <w:top w:val="single" w:sz="4" w:space="0" w:color="000000"/>
              <w:left w:val="single" w:sz="4" w:space="0" w:color="000000"/>
              <w:bottom w:val="single" w:sz="4" w:space="0" w:color="000000"/>
            </w:tcBorders>
            <w:shd w:val="clear" w:color="auto" w:fill="auto"/>
            <w:vAlign w:val="center"/>
          </w:tcPr>
          <w:p w:rsidR="000E2A58" w:rsidRPr="00027A56" w:rsidRDefault="000E2A58" w:rsidP="004D4992">
            <w:pPr>
              <w:widowControl w:val="0"/>
              <w:spacing w:line="276" w:lineRule="auto"/>
              <w:jc w:val="center"/>
            </w:pPr>
            <w:r w:rsidRPr="00027A56">
              <w:t>Обеспеченность участника конкурса материально-техническими ресурсами в части наличия у участника закупки собственных или арендованных производственных мощностей, технологического оборудования, необходимых для оказания услуг-С</w:t>
            </w:r>
            <w:r w:rsidRPr="00027A56">
              <w:rPr>
                <w:vertAlign w:val="subscript"/>
              </w:rPr>
              <w:t>3</w:t>
            </w:r>
          </w:p>
        </w:tc>
        <w:tc>
          <w:tcPr>
            <w:tcW w:w="1559" w:type="dxa"/>
            <w:tcBorders>
              <w:top w:val="single" w:sz="4" w:space="0" w:color="000000"/>
              <w:left w:val="single" w:sz="4" w:space="0" w:color="000000"/>
              <w:bottom w:val="single" w:sz="4" w:space="0" w:color="000000"/>
            </w:tcBorders>
            <w:shd w:val="clear" w:color="auto" w:fill="auto"/>
            <w:vAlign w:val="center"/>
          </w:tcPr>
          <w:p w:rsidR="000E2A58" w:rsidRPr="00027A56" w:rsidRDefault="000E2A58" w:rsidP="004D4992">
            <w:pPr>
              <w:widowControl w:val="0"/>
              <w:tabs>
                <w:tab w:val="left" w:pos="900"/>
                <w:tab w:val="left" w:pos="1260"/>
              </w:tabs>
              <w:spacing w:line="276" w:lineRule="auto"/>
              <w:jc w:val="center"/>
            </w:pPr>
          </w:p>
        </w:tc>
        <w:tc>
          <w:tcPr>
            <w:tcW w:w="19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2A58" w:rsidRPr="00027A56" w:rsidRDefault="000E2A58" w:rsidP="004D4992">
            <w:pPr>
              <w:widowControl w:val="0"/>
              <w:tabs>
                <w:tab w:val="left" w:pos="900"/>
                <w:tab w:val="left" w:pos="1260"/>
              </w:tabs>
              <w:spacing w:line="276" w:lineRule="auto"/>
              <w:jc w:val="center"/>
            </w:pPr>
          </w:p>
        </w:tc>
      </w:tr>
      <w:tr w:rsidR="00027A56" w:rsidRPr="00027A56" w:rsidTr="0043400F">
        <w:trPr>
          <w:trHeight w:val="1004"/>
        </w:trPr>
        <w:tc>
          <w:tcPr>
            <w:tcW w:w="1021" w:type="dxa"/>
            <w:tcBorders>
              <w:top w:val="single" w:sz="4" w:space="0" w:color="000000"/>
              <w:left w:val="single" w:sz="4" w:space="0" w:color="000000"/>
              <w:bottom w:val="single" w:sz="4" w:space="0" w:color="000000"/>
            </w:tcBorders>
            <w:shd w:val="clear" w:color="auto" w:fill="auto"/>
            <w:vAlign w:val="center"/>
          </w:tcPr>
          <w:p w:rsidR="000E2A58" w:rsidRPr="00027A56" w:rsidRDefault="000E2A58" w:rsidP="004D4992">
            <w:pPr>
              <w:widowControl w:val="0"/>
              <w:spacing w:line="276" w:lineRule="auto"/>
              <w:jc w:val="center"/>
            </w:pPr>
            <w:r w:rsidRPr="00027A56">
              <w:t>4.</w:t>
            </w:r>
          </w:p>
        </w:tc>
        <w:tc>
          <w:tcPr>
            <w:tcW w:w="5075" w:type="dxa"/>
            <w:tcBorders>
              <w:top w:val="single" w:sz="4" w:space="0" w:color="000000"/>
              <w:left w:val="single" w:sz="4" w:space="0" w:color="000000"/>
              <w:bottom w:val="single" w:sz="4" w:space="0" w:color="000000"/>
            </w:tcBorders>
            <w:shd w:val="clear" w:color="auto" w:fill="auto"/>
            <w:vAlign w:val="center"/>
          </w:tcPr>
          <w:p w:rsidR="000E2A58" w:rsidRPr="00027A56" w:rsidRDefault="000E2A58" w:rsidP="001A0E8A">
            <w:pPr>
              <w:widowControl w:val="0"/>
              <w:spacing w:line="276" w:lineRule="auto"/>
              <w:jc w:val="center"/>
            </w:pPr>
            <w:r w:rsidRPr="00027A56">
              <w:t xml:space="preserve">Деловая репутация участника </w:t>
            </w:r>
            <w:r w:rsidR="001A0E8A" w:rsidRPr="00027A56">
              <w:t>закупки</w:t>
            </w:r>
            <w:r w:rsidRPr="00027A56">
              <w:t xml:space="preserve"> -С</w:t>
            </w:r>
            <w:r w:rsidRPr="00027A56">
              <w:rPr>
                <w:vertAlign w:val="subscript"/>
              </w:rPr>
              <w:t>4</w:t>
            </w:r>
          </w:p>
        </w:tc>
        <w:tc>
          <w:tcPr>
            <w:tcW w:w="1559" w:type="dxa"/>
            <w:tcBorders>
              <w:top w:val="single" w:sz="4" w:space="0" w:color="000000"/>
              <w:left w:val="single" w:sz="4" w:space="0" w:color="000000"/>
              <w:bottom w:val="single" w:sz="4" w:space="0" w:color="000000"/>
            </w:tcBorders>
            <w:shd w:val="clear" w:color="auto" w:fill="auto"/>
            <w:vAlign w:val="center"/>
          </w:tcPr>
          <w:p w:rsidR="000E2A58" w:rsidRPr="00027A56" w:rsidRDefault="000E2A58" w:rsidP="004D4992">
            <w:pPr>
              <w:widowControl w:val="0"/>
              <w:tabs>
                <w:tab w:val="left" w:pos="900"/>
                <w:tab w:val="left" w:pos="1260"/>
              </w:tabs>
              <w:spacing w:line="276" w:lineRule="auto"/>
              <w:jc w:val="center"/>
            </w:pPr>
          </w:p>
        </w:tc>
        <w:tc>
          <w:tcPr>
            <w:tcW w:w="19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2A58" w:rsidRPr="00027A56" w:rsidRDefault="000E2A58" w:rsidP="004D4992">
            <w:pPr>
              <w:widowControl w:val="0"/>
              <w:tabs>
                <w:tab w:val="left" w:pos="900"/>
                <w:tab w:val="left" w:pos="1260"/>
              </w:tabs>
              <w:spacing w:line="276" w:lineRule="auto"/>
              <w:jc w:val="center"/>
            </w:pPr>
          </w:p>
        </w:tc>
      </w:tr>
      <w:tr w:rsidR="00027A56" w:rsidRPr="00027A56" w:rsidTr="0043400F">
        <w:trPr>
          <w:trHeight w:val="1004"/>
        </w:trPr>
        <w:tc>
          <w:tcPr>
            <w:tcW w:w="1021" w:type="dxa"/>
            <w:tcBorders>
              <w:top w:val="single" w:sz="4" w:space="0" w:color="000000"/>
              <w:left w:val="single" w:sz="4" w:space="0" w:color="000000"/>
              <w:bottom w:val="single" w:sz="4" w:space="0" w:color="000000"/>
            </w:tcBorders>
            <w:shd w:val="clear" w:color="auto" w:fill="auto"/>
            <w:vAlign w:val="center"/>
          </w:tcPr>
          <w:p w:rsidR="000E2A58" w:rsidRPr="00027A56" w:rsidRDefault="000E2A58" w:rsidP="004D4992">
            <w:pPr>
              <w:widowControl w:val="0"/>
              <w:spacing w:line="276" w:lineRule="auto"/>
              <w:jc w:val="center"/>
            </w:pPr>
          </w:p>
        </w:tc>
        <w:tc>
          <w:tcPr>
            <w:tcW w:w="5075" w:type="dxa"/>
            <w:tcBorders>
              <w:top w:val="single" w:sz="4" w:space="0" w:color="000000"/>
              <w:left w:val="single" w:sz="4" w:space="0" w:color="000000"/>
              <w:bottom w:val="single" w:sz="4" w:space="0" w:color="000000"/>
            </w:tcBorders>
            <w:shd w:val="clear" w:color="auto" w:fill="auto"/>
            <w:vAlign w:val="center"/>
          </w:tcPr>
          <w:p w:rsidR="000E2A58" w:rsidRPr="00027A56" w:rsidRDefault="000E2A58" w:rsidP="004D4992">
            <w:pPr>
              <w:widowControl w:val="0"/>
              <w:spacing w:line="276" w:lineRule="auto"/>
              <w:jc w:val="center"/>
            </w:pPr>
            <w:r w:rsidRPr="00027A56">
              <w:t>ИТОГО:</w:t>
            </w:r>
          </w:p>
        </w:tc>
        <w:tc>
          <w:tcPr>
            <w:tcW w:w="1559" w:type="dxa"/>
            <w:tcBorders>
              <w:top w:val="single" w:sz="4" w:space="0" w:color="000000"/>
              <w:left w:val="single" w:sz="4" w:space="0" w:color="000000"/>
              <w:bottom w:val="single" w:sz="4" w:space="0" w:color="000000"/>
            </w:tcBorders>
            <w:shd w:val="clear" w:color="auto" w:fill="auto"/>
            <w:vAlign w:val="center"/>
          </w:tcPr>
          <w:p w:rsidR="000E2A58" w:rsidRPr="00027A56" w:rsidRDefault="000E2A58" w:rsidP="004D4992">
            <w:pPr>
              <w:widowControl w:val="0"/>
              <w:tabs>
                <w:tab w:val="left" w:pos="900"/>
                <w:tab w:val="left" w:pos="1260"/>
              </w:tabs>
              <w:spacing w:line="276" w:lineRule="auto"/>
              <w:jc w:val="center"/>
            </w:pPr>
            <w:r w:rsidRPr="00027A56">
              <w:t>100</w:t>
            </w:r>
          </w:p>
        </w:tc>
        <w:tc>
          <w:tcPr>
            <w:tcW w:w="19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E2A58" w:rsidRPr="00027A56" w:rsidRDefault="000E2A58" w:rsidP="004D4992">
            <w:pPr>
              <w:widowControl w:val="0"/>
              <w:tabs>
                <w:tab w:val="left" w:pos="900"/>
                <w:tab w:val="left" w:pos="1260"/>
              </w:tabs>
              <w:spacing w:line="276" w:lineRule="auto"/>
              <w:jc w:val="center"/>
            </w:pPr>
          </w:p>
        </w:tc>
      </w:tr>
    </w:tbl>
    <w:p w:rsidR="00A82A30" w:rsidRPr="00027A56" w:rsidRDefault="00A82A30" w:rsidP="00A82A30">
      <w:pPr>
        <w:autoSpaceDE w:val="0"/>
        <w:autoSpaceDN w:val="0"/>
        <w:adjustRightInd w:val="0"/>
        <w:spacing w:before="280" w:line="276" w:lineRule="auto"/>
        <w:ind w:firstLine="709"/>
        <w:jc w:val="both"/>
        <w:rPr>
          <w:rFonts w:eastAsiaTheme="minorHAnsi"/>
          <w:lang w:eastAsia="en-US"/>
        </w:rPr>
      </w:pPr>
      <w:r w:rsidRPr="00027A56">
        <w:rPr>
          <w:rFonts w:eastAsiaTheme="minorHAnsi"/>
          <w:lang w:eastAsia="en-US"/>
        </w:rPr>
        <w:t xml:space="preserve">Сумма величин значимости показателей критерия «Квалификация участников закупки, в том числе наличие у них финансовых ресурсов, оборудования и других материальных ресурсов, принадлежащих им на праве собственности или на ином законном основании, опыта </w:t>
      </w:r>
      <w:r w:rsidRPr="00027A56">
        <w:rPr>
          <w:rFonts w:eastAsiaTheme="minorHAnsi"/>
          <w:lang w:eastAsia="en-US"/>
        </w:rPr>
        <w:lastRenderedPageBreak/>
        <w:t>работы, связанного с предметом контракта, и деловой репутации, специалистов и иных работников определенного уровня квалификации» составляет 100%.</w:t>
      </w:r>
    </w:p>
    <w:p w:rsidR="000E2A58" w:rsidRPr="00027A56" w:rsidRDefault="000E2A58" w:rsidP="0043400F">
      <w:pPr>
        <w:autoSpaceDE w:val="0"/>
        <w:spacing w:line="276" w:lineRule="auto"/>
        <w:ind w:firstLine="709"/>
        <w:jc w:val="both"/>
      </w:pPr>
      <w:r w:rsidRPr="00027A56">
        <w:rPr>
          <w:bCs/>
        </w:rPr>
        <w:t xml:space="preserve">Количество баллов </w:t>
      </w:r>
      <w:r w:rsidRPr="00027A56">
        <w:rPr>
          <w:lang w:val="en-US"/>
        </w:rPr>
        <w:t>R</w:t>
      </w:r>
      <w:r w:rsidRPr="00027A56">
        <w:t>КВ</w:t>
      </w:r>
      <w:r w:rsidRPr="00027A56">
        <w:rPr>
          <w:lang w:val="en-US"/>
        </w:rPr>
        <w:t>i</w:t>
      </w:r>
      <w:r w:rsidRPr="00027A56">
        <w:rPr>
          <w:bCs/>
          <w:vertAlign w:val="subscript"/>
        </w:rPr>
        <w:t xml:space="preserve">, </w:t>
      </w:r>
      <w:r w:rsidRPr="00027A56">
        <w:rPr>
          <w:bCs/>
        </w:rPr>
        <w:t xml:space="preserve">присуждаемых </w:t>
      </w:r>
      <w:r w:rsidRPr="00027A56">
        <w:rPr>
          <w:bCs/>
          <w:lang w:val="en-US"/>
        </w:rPr>
        <w:t>i</w:t>
      </w:r>
      <w:r w:rsidRPr="00027A56">
        <w:rPr>
          <w:bCs/>
        </w:rPr>
        <w:t>-заявке по критерию «Квалификация участников закупки, в том числе наличие у них финансовых ресурсов, оборудования и других материальных ресурсов, принадлежащих им на праве собственности или на ином законном основании, опыта работы, связанного с предметом договора, и деловой репутации, специалистов и иных работников определенного уровня квалификации», определяется по формуле:</w:t>
      </w:r>
    </w:p>
    <w:p w:rsidR="000E2A58" w:rsidRPr="00027A56" w:rsidRDefault="000E2A58" w:rsidP="0043400F">
      <w:pPr>
        <w:autoSpaceDE w:val="0"/>
        <w:spacing w:before="120" w:after="120" w:line="276" w:lineRule="auto"/>
        <w:ind w:firstLine="709"/>
        <w:jc w:val="center"/>
        <w:rPr>
          <w:bCs/>
        </w:rPr>
      </w:pPr>
      <w:r w:rsidRPr="00027A56">
        <w:rPr>
          <w:lang w:val="en-US"/>
        </w:rPr>
        <w:t>R</w:t>
      </w:r>
      <w:r w:rsidRPr="00027A56">
        <w:t>КВ</w:t>
      </w:r>
      <w:r w:rsidRPr="00027A56">
        <w:rPr>
          <w:lang w:val="en-US"/>
        </w:rPr>
        <w:t>i</w:t>
      </w:r>
      <w:r w:rsidRPr="00027A56">
        <w:t>= (С</w:t>
      </w:r>
      <w:r w:rsidRPr="00027A56">
        <w:rPr>
          <w:vertAlign w:val="subscript"/>
        </w:rPr>
        <w:t>1</w:t>
      </w:r>
      <w:r w:rsidRPr="00027A56">
        <w:rPr>
          <w:vertAlign w:val="superscript"/>
          <w:lang w:val="en-US"/>
        </w:rPr>
        <w:t>i</w:t>
      </w:r>
      <w:r w:rsidRPr="00027A56">
        <w:t xml:space="preserve"> +С</w:t>
      </w:r>
      <w:r w:rsidRPr="00027A56">
        <w:rPr>
          <w:vertAlign w:val="subscript"/>
        </w:rPr>
        <w:t>2</w:t>
      </w:r>
      <w:r w:rsidRPr="00027A56">
        <w:rPr>
          <w:vertAlign w:val="superscript"/>
          <w:lang w:val="en-US"/>
        </w:rPr>
        <w:t>i</w:t>
      </w:r>
      <w:r w:rsidRPr="00027A56">
        <w:t>+ С</w:t>
      </w:r>
      <w:r w:rsidRPr="00027A56">
        <w:rPr>
          <w:vertAlign w:val="subscript"/>
        </w:rPr>
        <w:t>3</w:t>
      </w:r>
      <w:r w:rsidRPr="00027A56">
        <w:rPr>
          <w:vertAlign w:val="superscript"/>
          <w:lang w:val="en-US"/>
        </w:rPr>
        <w:t>i</w:t>
      </w:r>
      <w:r w:rsidRPr="00027A56">
        <w:t>+ С</w:t>
      </w:r>
      <w:r w:rsidRPr="00027A56">
        <w:rPr>
          <w:vertAlign w:val="subscript"/>
        </w:rPr>
        <w:t>4</w:t>
      </w:r>
      <w:r w:rsidRPr="00027A56">
        <w:rPr>
          <w:vertAlign w:val="superscript"/>
          <w:lang w:val="en-US"/>
        </w:rPr>
        <w:t>i</w:t>
      </w:r>
      <w:r w:rsidRPr="00027A56">
        <w:t>)* КЗ2</w:t>
      </w:r>
    </w:p>
    <w:p w:rsidR="000E2A58" w:rsidRPr="00027A56" w:rsidRDefault="000E2A58" w:rsidP="0043400F">
      <w:pPr>
        <w:autoSpaceDE w:val="0"/>
        <w:spacing w:line="276" w:lineRule="auto"/>
        <w:ind w:firstLine="709"/>
        <w:jc w:val="both"/>
      </w:pPr>
      <w:r w:rsidRPr="00027A56">
        <w:rPr>
          <w:bCs/>
        </w:rPr>
        <w:t>где:</w:t>
      </w:r>
    </w:p>
    <w:p w:rsidR="000E2A58" w:rsidRPr="00027A56" w:rsidRDefault="000E2A58" w:rsidP="0043400F">
      <w:pPr>
        <w:autoSpaceDE w:val="0"/>
        <w:spacing w:line="276" w:lineRule="auto"/>
        <w:ind w:firstLine="709"/>
        <w:jc w:val="both"/>
        <w:rPr>
          <w:bCs/>
        </w:rPr>
      </w:pPr>
      <w:r w:rsidRPr="00027A56">
        <w:rPr>
          <w:lang w:val="en-US"/>
        </w:rPr>
        <w:t>R</w:t>
      </w:r>
      <w:r w:rsidRPr="00027A56">
        <w:t>КВ</w:t>
      </w:r>
      <w:r w:rsidRPr="00027A56">
        <w:rPr>
          <w:lang w:val="en-US"/>
        </w:rPr>
        <w:t>i</w:t>
      </w:r>
      <w:r w:rsidRPr="00027A56">
        <w:rPr>
          <w:bCs/>
        </w:rPr>
        <w:t xml:space="preserve"> – количество баллов, присуждаемых </w:t>
      </w:r>
      <w:r w:rsidRPr="00027A56">
        <w:rPr>
          <w:bCs/>
          <w:lang w:val="en-US"/>
        </w:rPr>
        <w:t>i</w:t>
      </w:r>
      <w:r w:rsidRPr="00027A56">
        <w:rPr>
          <w:bCs/>
        </w:rPr>
        <w:t>-заявке по указанному критерию;</w:t>
      </w:r>
    </w:p>
    <w:p w:rsidR="000E2A58" w:rsidRPr="00027A56" w:rsidRDefault="000E2A58" w:rsidP="0043400F">
      <w:pPr>
        <w:autoSpaceDE w:val="0"/>
        <w:spacing w:line="276" w:lineRule="auto"/>
        <w:ind w:firstLine="709"/>
        <w:jc w:val="both"/>
        <w:rPr>
          <w:bCs/>
        </w:rPr>
      </w:pPr>
      <w:r w:rsidRPr="00027A56">
        <w:rPr>
          <w:bCs/>
        </w:rPr>
        <w:t>C</w:t>
      </w:r>
      <w:r w:rsidRPr="00027A56">
        <w:rPr>
          <w:bCs/>
          <w:vertAlign w:val="superscript"/>
        </w:rPr>
        <w:t>i</w:t>
      </w:r>
      <w:r w:rsidRPr="00027A56">
        <w:rPr>
          <w:bCs/>
          <w:vertAlign w:val="subscript"/>
        </w:rPr>
        <w:t>1</w:t>
      </w:r>
      <w:r w:rsidRPr="00027A56">
        <w:rPr>
          <w:bCs/>
        </w:rPr>
        <w:t xml:space="preserve"> (</w:t>
      </w:r>
      <w:r w:rsidRPr="00027A56">
        <w:t>НЦБi</w:t>
      </w:r>
      <w:r w:rsidRPr="00027A56">
        <w:rPr>
          <w:bCs/>
        </w:rPr>
        <w:t xml:space="preserve">) - значение в баллах, присуждаемое комиссией i-й заявке на участие </w:t>
      </w:r>
      <w:r w:rsidR="0043400F" w:rsidRPr="00027A56">
        <w:rPr>
          <w:bCs/>
        </w:rPr>
        <w:br/>
      </w:r>
      <w:r w:rsidRPr="00027A56">
        <w:rPr>
          <w:bCs/>
        </w:rPr>
        <w:t>в конкурсе по 1-му показателю.</w:t>
      </w:r>
    </w:p>
    <w:p w:rsidR="000E2A58" w:rsidRPr="00027A56" w:rsidRDefault="000E2A58" w:rsidP="0043400F">
      <w:pPr>
        <w:autoSpaceDE w:val="0"/>
        <w:spacing w:line="276" w:lineRule="auto"/>
        <w:ind w:firstLine="709"/>
        <w:jc w:val="both"/>
        <w:rPr>
          <w:bCs/>
        </w:rPr>
      </w:pPr>
      <w:r w:rsidRPr="00027A56">
        <w:rPr>
          <w:bCs/>
        </w:rPr>
        <w:t>C</w:t>
      </w:r>
      <w:r w:rsidRPr="00027A56">
        <w:rPr>
          <w:bCs/>
          <w:vertAlign w:val="superscript"/>
        </w:rPr>
        <w:t>i</w:t>
      </w:r>
      <w:r w:rsidRPr="00027A56">
        <w:rPr>
          <w:bCs/>
          <w:vertAlign w:val="subscript"/>
        </w:rPr>
        <w:t>2</w:t>
      </w:r>
      <w:r w:rsidRPr="00027A56">
        <w:rPr>
          <w:bCs/>
        </w:rPr>
        <w:t xml:space="preserve"> (</w:t>
      </w:r>
      <w:r w:rsidRPr="00027A56">
        <w:t>НВБi</w:t>
      </w:r>
      <w:r w:rsidRPr="00027A56">
        <w:rPr>
          <w:bCs/>
        </w:rPr>
        <w:t xml:space="preserve"> ) - значение в баллах, присуждаемое комиссией i-й заявке на участие </w:t>
      </w:r>
      <w:r w:rsidR="0043400F" w:rsidRPr="00027A56">
        <w:rPr>
          <w:bCs/>
        </w:rPr>
        <w:br/>
      </w:r>
      <w:r w:rsidRPr="00027A56">
        <w:rPr>
          <w:bCs/>
        </w:rPr>
        <w:t>в конкурсе по 2-му показателю.</w:t>
      </w:r>
    </w:p>
    <w:p w:rsidR="000E2A58" w:rsidRPr="00027A56" w:rsidRDefault="000E2A58" w:rsidP="0043400F">
      <w:pPr>
        <w:autoSpaceDE w:val="0"/>
        <w:spacing w:line="276" w:lineRule="auto"/>
        <w:ind w:firstLine="709"/>
        <w:jc w:val="both"/>
        <w:rPr>
          <w:bCs/>
        </w:rPr>
      </w:pPr>
      <w:r w:rsidRPr="00027A56">
        <w:rPr>
          <w:bCs/>
        </w:rPr>
        <w:t>C</w:t>
      </w:r>
      <w:r w:rsidRPr="00027A56">
        <w:rPr>
          <w:bCs/>
          <w:vertAlign w:val="superscript"/>
        </w:rPr>
        <w:t>i</w:t>
      </w:r>
      <w:r w:rsidRPr="00027A56">
        <w:rPr>
          <w:bCs/>
          <w:vertAlign w:val="subscript"/>
        </w:rPr>
        <w:t>3</w:t>
      </w:r>
      <w:r w:rsidRPr="00027A56">
        <w:rPr>
          <w:bCs/>
        </w:rPr>
        <w:t xml:space="preserve"> (</w:t>
      </w:r>
      <w:r w:rsidRPr="00027A56">
        <w:t>НББi</w:t>
      </w:r>
      <w:r w:rsidRPr="00027A56">
        <w:rPr>
          <w:bCs/>
        </w:rPr>
        <w:t xml:space="preserve"> ) - значение в баллах, присуждаемое комиссией i-й заявке на участие </w:t>
      </w:r>
      <w:r w:rsidR="0043400F" w:rsidRPr="00027A56">
        <w:rPr>
          <w:bCs/>
        </w:rPr>
        <w:br/>
      </w:r>
      <w:r w:rsidRPr="00027A56">
        <w:rPr>
          <w:bCs/>
        </w:rPr>
        <w:t>в конкурсе по 3-му показателю</w:t>
      </w:r>
    </w:p>
    <w:p w:rsidR="000E2A58" w:rsidRPr="00027A56" w:rsidRDefault="000E2A58" w:rsidP="0043400F">
      <w:pPr>
        <w:autoSpaceDE w:val="0"/>
        <w:spacing w:line="276" w:lineRule="auto"/>
        <w:ind w:firstLine="709"/>
        <w:jc w:val="both"/>
        <w:rPr>
          <w:bCs/>
        </w:rPr>
      </w:pPr>
      <w:r w:rsidRPr="00027A56">
        <w:rPr>
          <w:bCs/>
        </w:rPr>
        <w:t>C</w:t>
      </w:r>
      <w:r w:rsidRPr="00027A56">
        <w:rPr>
          <w:bCs/>
          <w:vertAlign w:val="superscript"/>
        </w:rPr>
        <w:t>i</w:t>
      </w:r>
      <w:r w:rsidRPr="00027A56">
        <w:rPr>
          <w:bCs/>
          <w:vertAlign w:val="subscript"/>
        </w:rPr>
        <w:t>4</w:t>
      </w:r>
      <w:r w:rsidRPr="00027A56">
        <w:rPr>
          <w:bCs/>
        </w:rPr>
        <w:t xml:space="preserve"> (</w:t>
      </w:r>
      <w:r w:rsidRPr="00027A56">
        <w:t>НДБi</w:t>
      </w:r>
      <w:r w:rsidRPr="00027A56">
        <w:rPr>
          <w:bCs/>
        </w:rPr>
        <w:t xml:space="preserve"> ) - значение в баллах, присуждаемое комиссией i-й заявке на участие </w:t>
      </w:r>
      <w:r w:rsidR="0043400F" w:rsidRPr="00027A56">
        <w:rPr>
          <w:bCs/>
        </w:rPr>
        <w:br/>
      </w:r>
      <w:r w:rsidRPr="00027A56">
        <w:rPr>
          <w:bCs/>
        </w:rPr>
        <w:t>в конкурсе по 4-му показателю</w:t>
      </w:r>
    </w:p>
    <w:p w:rsidR="000E2A58" w:rsidRPr="00027A56" w:rsidRDefault="000E2A58" w:rsidP="0043400F">
      <w:pPr>
        <w:autoSpaceDE w:val="0"/>
        <w:spacing w:before="120" w:line="276" w:lineRule="auto"/>
        <w:ind w:firstLine="709"/>
        <w:jc w:val="both"/>
        <w:rPr>
          <w:bCs/>
        </w:rPr>
      </w:pPr>
      <w:r w:rsidRPr="00027A56">
        <w:t>КЗ2 - коэффициент значимости критерия оценки «Квалификация участников закупки, в том числе наличие у них финансовых ресурсов, оборудования и других материальных ресурсов, принадлежащих им на праве собственности или на ином законном основании, опыта работы, связанного с предметом договора, и деловой репутации, специалистов и иных работников определенного уровня квалификации»</w:t>
      </w:r>
    </w:p>
    <w:p w:rsidR="00A82A30" w:rsidRPr="00027A56" w:rsidRDefault="000E2A58" w:rsidP="00A82A30">
      <w:pPr>
        <w:autoSpaceDE w:val="0"/>
        <w:spacing w:line="276" w:lineRule="auto"/>
        <w:ind w:firstLine="709"/>
        <w:jc w:val="both"/>
        <w:rPr>
          <w:bCs/>
        </w:rPr>
      </w:pPr>
      <w:r w:rsidRPr="00027A56">
        <w:rPr>
          <w:bCs/>
        </w:rPr>
        <w:t>Дробное значение C</w:t>
      </w:r>
      <w:r w:rsidRPr="00027A56">
        <w:rPr>
          <w:bCs/>
          <w:vertAlign w:val="superscript"/>
        </w:rPr>
        <w:t>i</w:t>
      </w:r>
      <w:r w:rsidRPr="00027A56">
        <w:rPr>
          <w:bCs/>
          <w:vertAlign w:val="subscript"/>
          <w:lang w:val="en-US"/>
        </w:rPr>
        <w:t>i</w:t>
      </w:r>
      <w:r w:rsidRPr="00027A56">
        <w:rPr>
          <w:bCs/>
          <w:vertAlign w:val="subscript"/>
        </w:rPr>
        <w:t xml:space="preserve"> </w:t>
      </w:r>
      <w:r w:rsidRPr="00027A56">
        <w:rPr>
          <w:bCs/>
        </w:rPr>
        <w:t>округляется до двух десятичных знаков после запятой по атема</w:t>
      </w:r>
      <w:r w:rsidR="00A82A30" w:rsidRPr="00027A56">
        <w:rPr>
          <w:bCs/>
        </w:rPr>
        <w:t>тическим правилам округления.</w:t>
      </w:r>
    </w:p>
    <w:p w:rsidR="00A82A30" w:rsidRPr="00027A56" w:rsidRDefault="000E2A58" w:rsidP="00A82A30">
      <w:pPr>
        <w:autoSpaceDE w:val="0"/>
        <w:spacing w:line="276" w:lineRule="auto"/>
        <w:ind w:firstLine="709"/>
        <w:jc w:val="both"/>
        <w:rPr>
          <w:bCs/>
        </w:rPr>
      </w:pPr>
      <w:r w:rsidRPr="00027A56">
        <w:rPr>
          <w:rFonts w:eastAsiaTheme="minorHAnsi"/>
          <w:lang w:eastAsia="en-US"/>
        </w:rPr>
        <w:t>Все представляемые в подтверждение квалификации участника конкурса документы, сведения и/или информация должны быть достоверными и представлены в объеме, предусмотренном настоящей конкурсной документацией.</w:t>
      </w:r>
    </w:p>
    <w:p w:rsidR="00A82A30" w:rsidRPr="00027A56" w:rsidRDefault="000E2A58" w:rsidP="00A82A30">
      <w:pPr>
        <w:autoSpaceDE w:val="0"/>
        <w:spacing w:line="276" w:lineRule="auto"/>
        <w:ind w:firstLine="709"/>
        <w:jc w:val="both"/>
        <w:rPr>
          <w:bCs/>
        </w:rPr>
      </w:pPr>
      <w:r w:rsidRPr="00027A56">
        <w:rPr>
          <w:rFonts w:eastAsiaTheme="minorHAnsi"/>
          <w:lang w:eastAsia="en-US"/>
        </w:rPr>
        <w:t xml:space="preserve">Отсутствие документов, подтверждающих квалификацию участника </w:t>
      </w:r>
      <w:r w:rsidRPr="00027A56">
        <w:t>конкурса</w:t>
      </w:r>
      <w:r w:rsidRPr="00027A56">
        <w:rPr>
          <w:rFonts w:eastAsiaTheme="minorHAnsi"/>
          <w:lang w:eastAsia="en-US"/>
        </w:rPr>
        <w:t xml:space="preserve">, не является основанием для признания заявки участника </w:t>
      </w:r>
      <w:r w:rsidRPr="00027A56">
        <w:t>конкурса</w:t>
      </w:r>
      <w:r w:rsidRPr="00027A56">
        <w:rPr>
          <w:rFonts w:eastAsiaTheme="minorHAnsi"/>
          <w:lang w:eastAsia="en-US"/>
        </w:rPr>
        <w:t xml:space="preserve"> не соответствующей требованиям </w:t>
      </w:r>
      <w:r w:rsidR="0048062A" w:rsidRPr="00027A56">
        <w:rPr>
          <w:rFonts w:eastAsiaTheme="minorHAnsi"/>
          <w:lang w:eastAsia="en-US"/>
        </w:rPr>
        <w:t>конкурсной документации</w:t>
      </w:r>
      <w:r w:rsidRPr="00027A56">
        <w:rPr>
          <w:rFonts w:eastAsiaTheme="minorHAnsi"/>
          <w:lang w:eastAsia="en-US"/>
        </w:rPr>
        <w:t>.</w:t>
      </w:r>
    </w:p>
    <w:p w:rsidR="00A82A30" w:rsidRPr="00027A56" w:rsidRDefault="000E2A58" w:rsidP="00A82A30">
      <w:pPr>
        <w:autoSpaceDE w:val="0"/>
        <w:spacing w:line="276" w:lineRule="auto"/>
        <w:ind w:firstLine="709"/>
        <w:jc w:val="both"/>
        <w:rPr>
          <w:rFonts w:eastAsiaTheme="minorHAnsi"/>
          <w:lang w:eastAsia="en-US"/>
        </w:rPr>
      </w:pPr>
      <w:r w:rsidRPr="00027A56">
        <w:rPr>
          <w:rFonts w:eastAsiaTheme="minorHAnsi"/>
          <w:lang w:eastAsia="en-US"/>
        </w:rPr>
        <w:t xml:space="preserve">Для оценки заявок по каждому нестоимостному критерию оценки используется 100-балльная шкала оценки или устанавливается предельно необходимое минимальное/максимальное значение по критерию (показателю) с порядком определения количества баллов по критерию (показателю) в соответствии с </w:t>
      </w:r>
      <w:hyperlink r:id="rId69" w:history="1">
        <w:r w:rsidRPr="00027A56">
          <w:rPr>
            <w:rFonts w:eastAsiaTheme="minorHAnsi"/>
            <w:lang w:eastAsia="en-US"/>
          </w:rPr>
          <w:t>пунктами 23</w:t>
        </w:r>
      </w:hyperlink>
      <w:r w:rsidRPr="00027A56">
        <w:rPr>
          <w:rFonts w:eastAsiaTheme="minorHAnsi"/>
          <w:lang w:eastAsia="en-US"/>
        </w:rPr>
        <w:t xml:space="preserve"> - </w:t>
      </w:r>
      <w:hyperlink r:id="rId70" w:history="1">
        <w:r w:rsidRPr="00027A56">
          <w:rPr>
            <w:rFonts w:eastAsiaTheme="minorHAnsi"/>
            <w:lang w:eastAsia="en-US"/>
          </w:rPr>
          <w:t>24</w:t>
        </w:r>
      </w:hyperlink>
      <w:r w:rsidRPr="00027A56">
        <w:rPr>
          <w:rFonts w:eastAsiaTheme="minorHAnsi"/>
          <w:lang w:eastAsia="en-US"/>
        </w:rPr>
        <w:t xml:space="preserve"> Порядка оценки.</w:t>
      </w:r>
    </w:p>
    <w:p w:rsidR="000E2A58" w:rsidRPr="00027A56" w:rsidRDefault="000E2A58" w:rsidP="00A82A30">
      <w:pPr>
        <w:autoSpaceDE w:val="0"/>
        <w:spacing w:line="276" w:lineRule="auto"/>
        <w:ind w:firstLine="709"/>
        <w:jc w:val="both"/>
        <w:rPr>
          <w:bCs/>
        </w:rPr>
      </w:pPr>
      <w:r w:rsidRPr="00027A56">
        <w:t xml:space="preserve">Если в соответствии с </w:t>
      </w:r>
      <w:hyperlink r:id="rId71" w:history="1">
        <w:r w:rsidRPr="00027A56">
          <w:t>пунктом 10</w:t>
        </w:r>
      </w:hyperlink>
      <w:r w:rsidRPr="00027A56">
        <w:t xml:space="preserve"> Порядка оценки в отношении критерия оценки </w:t>
      </w:r>
      <w:r w:rsidR="0043400F" w:rsidRPr="00027A56">
        <w:br/>
      </w:r>
      <w:r w:rsidRPr="00027A56">
        <w:t>в конкурсной документации заказчиком предусматриваются показатели, то для каждого показателя устанавливается его значимость, в соответствии с которой будет производиться оценка, и формула расчета количества баллов, присуждаемых по таким показателям, или шкала предельных величин значимости показателей оценки, устанавливающая интервалы их изменений, или порядок их определения.</w:t>
      </w:r>
    </w:p>
    <w:p w:rsidR="000E2A58" w:rsidRPr="00027A56" w:rsidRDefault="000E2A58" w:rsidP="000E2A58">
      <w:pPr>
        <w:widowControl w:val="0"/>
        <w:autoSpaceDE w:val="0"/>
        <w:spacing w:line="276" w:lineRule="auto"/>
        <w:ind w:firstLine="709"/>
        <w:jc w:val="both"/>
        <w:rPr>
          <w:b/>
          <w:bCs/>
        </w:rPr>
      </w:pPr>
    </w:p>
    <w:p w:rsidR="00B27E54" w:rsidRPr="00027A56" w:rsidRDefault="00B27E54" w:rsidP="00B27E54">
      <w:pPr>
        <w:widowControl w:val="0"/>
        <w:autoSpaceDE w:val="0"/>
        <w:spacing w:line="276" w:lineRule="auto"/>
        <w:ind w:firstLine="709"/>
        <w:jc w:val="center"/>
      </w:pPr>
      <w:r w:rsidRPr="00027A56">
        <w:rPr>
          <w:bCs/>
        </w:rPr>
        <w:t>16.5.</w:t>
      </w:r>
      <w:r w:rsidRPr="00027A56">
        <w:rPr>
          <w:b/>
          <w:bCs/>
        </w:rPr>
        <w:t xml:space="preserve"> </w:t>
      </w:r>
      <w:r w:rsidRPr="00027A56">
        <w:rPr>
          <w:rFonts w:eastAsiaTheme="minorHAnsi"/>
          <w:lang w:eastAsia="en-US"/>
        </w:rPr>
        <w:t>Оценка заявок по показателю «</w:t>
      </w:r>
      <w:r w:rsidRPr="00027A56">
        <w:t xml:space="preserve">Опыт участника конкурса по успешному </w:t>
      </w:r>
      <w:r w:rsidRPr="00027A56">
        <w:lastRenderedPageBreak/>
        <w:t>оказанию услуг сопоставимого характера и объема».</w:t>
      </w:r>
    </w:p>
    <w:p w:rsidR="00B27E54" w:rsidRPr="00027A56" w:rsidRDefault="00B27E54" w:rsidP="00B27E54">
      <w:pPr>
        <w:widowControl w:val="0"/>
        <w:autoSpaceDE w:val="0"/>
        <w:spacing w:line="276" w:lineRule="auto"/>
        <w:ind w:firstLine="709"/>
        <w:jc w:val="center"/>
      </w:pPr>
    </w:p>
    <w:p w:rsidR="00B27E54" w:rsidRPr="00027A56" w:rsidRDefault="00B27E54" w:rsidP="00B27E54">
      <w:pPr>
        <w:autoSpaceDE w:val="0"/>
        <w:autoSpaceDN w:val="0"/>
        <w:adjustRightInd w:val="0"/>
        <w:spacing w:line="276" w:lineRule="auto"/>
        <w:ind w:firstLine="709"/>
        <w:jc w:val="both"/>
        <w:rPr>
          <w:rFonts w:eastAsiaTheme="minorHAnsi"/>
          <w:lang w:eastAsia="en-US"/>
        </w:rPr>
      </w:pPr>
      <w:r w:rsidRPr="00027A56">
        <w:rPr>
          <w:rFonts w:eastAsiaTheme="minorHAnsi"/>
          <w:lang w:eastAsia="en-US"/>
        </w:rPr>
        <w:t>Значимость показателя: _____%.</w:t>
      </w:r>
    </w:p>
    <w:p w:rsidR="00B27E54" w:rsidRPr="00027A56" w:rsidRDefault="00B27E54" w:rsidP="00B27E54">
      <w:pPr>
        <w:autoSpaceDE w:val="0"/>
        <w:autoSpaceDN w:val="0"/>
        <w:adjustRightInd w:val="0"/>
        <w:spacing w:line="276" w:lineRule="auto"/>
        <w:ind w:firstLine="709"/>
        <w:jc w:val="both"/>
        <w:rPr>
          <w:rFonts w:eastAsiaTheme="minorHAnsi"/>
          <w:lang w:eastAsia="en-US"/>
        </w:rPr>
      </w:pPr>
      <w:r w:rsidRPr="00027A56">
        <w:rPr>
          <w:rFonts w:eastAsiaTheme="minorHAnsi"/>
          <w:lang w:eastAsia="en-US"/>
        </w:rPr>
        <w:t>Коэффициент значимости показателя: _____.</w:t>
      </w:r>
    </w:p>
    <w:p w:rsidR="00B27E54" w:rsidRPr="00027A56" w:rsidRDefault="00B27E54" w:rsidP="00B27E54">
      <w:pPr>
        <w:autoSpaceDE w:val="0"/>
        <w:autoSpaceDN w:val="0"/>
        <w:adjustRightInd w:val="0"/>
        <w:spacing w:line="276" w:lineRule="auto"/>
        <w:ind w:firstLine="709"/>
        <w:jc w:val="both"/>
        <w:rPr>
          <w:rFonts w:eastAsiaTheme="minorHAnsi"/>
          <w:lang w:eastAsia="en-US"/>
        </w:rPr>
      </w:pPr>
      <w:r w:rsidRPr="00027A56">
        <w:rPr>
          <w:rFonts w:eastAsiaTheme="minorHAnsi"/>
          <w:lang w:eastAsia="en-US"/>
        </w:rPr>
        <w:t>Предмет оценки: Квалификация участника конкурса, выраженная в опыте участника по успешному оказанию услуг сопоставимого характера и объема.</w:t>
      </w:r>
    </w:p>
    <w:p w:rsidR="00B27E54" w:rsidRPr="00027A56" w:rsidRDefault="00B27E54" w:rsidP="00B27E54">
      <w:pPr>
        <w:autoSpaceDE w:val="0"/>
        <w:autoSpaceDN w:val="0"/>
        <w:adjustRightInd w:val="0"/>
        <w:spacing w:line="276" w:lineRule="auto"/>
        <w:ind w:firstLine="709"/>
        <w:jc w:val="both"/>
        <w:rPr>
          <w:rFonts w:eastAsiaTheme="minorHAnsi"/>
          <w:u w:val="single"/>
          <w:lang w:eastAsia="en-US"/>
        </w:rPr>
      </w:pPr>
      <w:r w:rsidRPr="00027A56">
        <w:rPr>
          <w:rFonts w:eastAsiaTheme="minorHAnsi"/>
          <w:u w:val="single"/>
          <w:lang w:eastAsia="en-US"/>
        </w:rPr>
        <w:t>Например:</w:t>
      </w:r>
    </w:p>
    <w:p w:rsidR="00B27E54" w:rsidRPr="00027A56" w:rsidRDefault="00B27E54" w:rsidP="00B27E54">
      <w:pPr>
        <w:autoSpaceDE w:val="0"/>
        <w:autoSpaceDN w:val="0"/>
        <w:adjustRightInd w:val="0"/>
        <w:spacing w:line="276" w:lineRule="auto"/>
        <w:ind w:firstLine="709"/>
        <w:jc w:val="both"/>
        <w:rPr>
          <w:rFonts w:eastAsiaTheme="minorHAnsi"/>
          <w:lang w:eastAsia="en-US"/>
        </w:rPr>
      </w:pPr>
      <w:r w:rsidRPr="00027A56">
        <w:rPr>
          <w:rFonts w:eastAsiaTheme="minorHAnsi"/>
          <w:lang w:eastAsia="en-US"/>
        </w:rPr>
        <w:t xml:space="preserve">Квалификация участника конкурса, выраженная в опыте участника по успешному оказанию услуг </w:t>
      </w:r>
      <w:r w:rsidRPr="00027A56">
        <w:t xml:space="preserve">по техническому обслуживанию </w:t>
      </w:r>
      <w:r w:rsidRPr="00027A56">
        <w:rPr>
          <w:bCs/>
        </w:rPr>
        <w:t xml:space="preserve">системы автоматической пожарной сигнализации и системы оповещения и управления эвакуацией </w:t>
      </w:r>
      <w:r w:rsidR="008F4CE7" w:rsidRPr="00027A56">
        <w:rPr>
          <w:bCs/>
        </w:rPr>
        <w:t>&lt;</w:t>
      </w:r>
      <w:r w:rsidR="00A11E8D" w:rsidRPr="00027A56">
        <w:rPr>
          <w:rFonts w:eastAsiaTheme="minorHAnsi"/>
          <w:lang w:eastAsia="en-US"/>
        </w:rPr>
        <w:t>*</w:t>
      </w:r>
      <w:r w:rsidR="008F4CE7" w:rsidRPr="00027A56">
        <w:rPr>
          <w:rFonts w:eastAsiaTheme="minorHAnsi"/>
          <w:lang w:eastAsia="en-US"/>
        </w:rPr>
        <w:t>&gt;</w:t>
      </w:r>
      <w:r w:rsidR="00A11E8D" w:rsidRPr="00027A56">
        <w:rPr>
          <w:rFonts w:eastAsiaTheme="minorHAnsi"/>
          <w:lang w:eastAsia="en-US"/>
        </w:rPr>
        <w:t xml:space="preserve"> </w:t>
      </w:r>
      <w:r w:rsidRPr="00027A56">
        <w:rPr>
          <w:rFonts w:eastAsiaTheme="minorHAnsi"/>
          <w:lang w:eastAsia="en-US"/>
        </w:rPr>
        <w:t>за период с 01.01.20____ по дату окончания срока подачи заявок на участие в настоящем конкурсе.</w:t>
      </w:r>
    </w:p>
    <w:p w:rsidR="00A11E8D" w:rsidRPr="00027A56" w:rsidRDefault="00A11E8D" w:rsidP="00B27E54">
      <w:pPr>
        <w:autoSpaceDE w:val="0"/>
        <w:autoSpaceDN w:val="0"/>
        <w:adjustRightInd w:val="0"/>
        <w:spacing w:line="276" w:lineRule="auto"/>
        <w:ind w:firstLine="709"/>
        <w:jc w:val="both"/>
        <w:rPr>
          <w:rFonts w:eastAsiaTheme="minorHAnsi"/>
          <w:lang w:eastAsia="en-US"/>
        </w:rPr>
      </w:pPr>
      <w:r w:rsidRPr="00027A56">
        <w:rPr>
          <w:rFonts w:eastAsiaTheme="minorHAnsi"/>
          <w:lang w:eastAsia="en-US"/>
        </w:rPr>
        <w:t>____________________________</w:t>
      </w:r>
    </w:p>
    <w:p w:rsidR="00A11E8D" w:rsidRPr="00027A56" w:rsidRDefault="008F4CE7" w:rsidP="00B27E54">
      <w:pPr>
        <w:autoSpaceDE w:val="0"/>
        <w:autoSpaceDN w:val="0"/>
        <w:adjustRightInd w:val="0"/>
        <w:spacing w:line="276" w:lineRule="auto"/>
        <w:ind w:firstLine="709"/>
        <w:jc w:val="both"/>
        <w:rPr>
          <w:rFonts w:eastAsiaTheme="minorHAnsi"/>
          <w:lang w:eastAsia="en-US"/>
        </w:rPr>
      </w:pPr>
      <w:r w:rsidRPr="00027A56">
        <w:rPr>
          <w:rFonts w:eastAsiaTheme="minorHAnsi"/>
          <w:lang w:eastAsia="en-US"/>
        </w:rPr>
        <w:t>&lt;</w:t>
      </w:r>
      <w:r w:rsidR="00A11E8D" w:rsidRPr="00027A56">
        <w:rPr>
          <w:rFonts w:eastAsiaTheme="minorHAnsi"/>
          <w:lang w:eastAsia="en-US"/>
        </w:rPr>
        <w:t>*</w:t>
      </w:r>
      <w:r w:rsidRPr="00027A56">
        <w:rPr>
          <w:rFonts w:eastAsiaTheme="minorHAnsi"/>
          <w:lang w:eastAsia="en-US"/>
        </w:rPr>
        <w:t>&gt;</w:t>
      </w:r>
      <w:r w:rsidR="00A11E8D" w:rsidRPr="00027A56">
        <w:rPr>
          <w:rFonts w:eastAsiaTheme="minorHAnsi"/>
          <w:lang w:eastAsia="en-US"/>
        </w:rPr>
        <w:t xml:space="preserve"> Заказчик самостоятельно устанавливает виды услуг в соответствии с объектом закупки.</w:t>
      </w:r>
    </w:p>
    <w:p w:rsidR="00A11E8D" w:rsidRPr="00027A56" w:rsidRDefault="00A11E8D" w:rsidP="00B27E54">
      <w:pPr>
        <w:autoSpaceDE w:val="0"/>
        <w:autoSpaceDN w:val="0"/>
        <w:adjustRightInd w:val="0"/>
        <w:spacing w:line="276" w:lineRule="auto"/>
        <w:ind w:firstLine="709"/>
        <w:jc w:val="both"/>
        <w:rPr>
          <w:rFonts w:eastAsiaTheme="minorHAnsi"/>
          <w:lang w:eastAsia="en-US"/>
        </w:rPr>
      </w:pPr>
    </w:p>
    <w:p w:rsidR="00B27E54" w:rsidRPr="00027A56" w:rsidRDefault="00B27E54" w:rsidP="00B27E54">
      <w:pPr>
        <w:widowControl w:val="0"/>
        <w:autoSpaceDE w:val="0"/>
        <w:spacing w:line="276" w:lineRule="auto"/>
        <w:ind w:firstLine="709"/>
        <w:jc w:val="both"/>
      </w:pPr>
      <w:r w:rsidRPr="00027A56">
        <w:t>Для заказчика лучшим условием исполнения контракта по показателю оценки является наибольшее значение показателя. Количество баллов НЦБi, присуждаемых i-й заявке по критерию «Опыт участника», определяется по формуле:</w:t>
      </w:r>
    </w:p>
    <w:p w:rsidR="00B27E54" w:rsidRPr="00027A56" w:rsidRDefault="00B27E54" w:rsidP="00B27E54">
      <w:pPr>
        <w:widowControl w:val="0"/>
        <w:autoSpaceDE w:val="0"/>
        <w:spacing w:before="120" w:line="276" w:lineRule="auto"/>
        <w:ind w:firstLine="709"/>
        <w:jc w:val="both"/>
      </w:pPr>
      <w:r w:rsidRPr="00027A56">
        <w:t>а) в случае если К</w:t>
      </w:r>
      <w:r w:rsidRPr="00027A56">
        <w:rPr>
          <w:vertAlign w:val="subscript"/>
          <w:lang w:val="en-US"/>
        </w:rPr>
        <w:t>max</w:t>
      </w:r>
      <w:r w:rsidRPr="00027A56">
        <w:t>&lt;К</w:t>
      </w:r>
      <w:r w:rsidRPr="00027A56">
        <w:rPr>
          <w:vertAlign w:val="subscript"/>
        </w:rPr>
        <w:t>пред</w:t>
      </w:r>
      <w:r w:rsidRPr="00027A56">
        <w:t>,</w:t>
      </w:r>
    </w:p>
    <w:p w:rsidR="00B27E54" w:rsidRPr="00027A56" w:rsidRDefault="00B27E54" w:rsidP="00B27E54">
      <w:pPr>
        <w:spacing w:before="120" w:line="276" w:lineRule="auto"/>
        <w:ind w:firstLine="709"/>
        <w:jc w:val="center"/>
      </w:pPr>
      <w:r w:rsidRPr="00027A56">
        <w:t>НЦБ</w:t>
      </w:r>
      <w:r w:rsidRPr="00027A56">
        <w:rPr>
          <w:vertAlign w:val="subscript"/>
          <w:lang w:val="en-US"/>
        </w:rPr>
        <w:t>i</w:t>
      </w:r>
      <w:r w:rsidRPr="00027A56">
        <w:t>=КЗ*100*</w:t>
      </w:r>
      <w:r w:rsidRPr="00027A56">
        <w:rPr>
          <w:lang w:val="en-US"/>
        </w:rPr>
        <w:t>K</w:t>
      </w:r>
      <w:r w:rsidRPr="00027A56">
        <w:rPr>
          <w:vertAlign w:val="subscript"/>
          <w:lang w:val="en-US"/>
        </w:rPr>
        <w:t>i</w:t>
      </w:r>
      <w:r w:rsidRPr="00027A56">
        <w:t>/К</w:t>
      </w:r>
      <w:r w:rsidRPr="00027A56">
        <w:rPr>
          <w:vertAlign w:val="subscript"/>
          <w:lang w:val="en-US"/>
        </w:rPr>
        <w:t>max</w:t>
      </w:r>
      <w:r w:rsidRPr="00027A56">
        <w:t>,</w:t>
      </w:r>
    </w:p>
    <w:p w:rsidR="00B27E54" w:rsidRPr="00027A56" w:rsidRDefault="00B27E54" w:rsidP="00B27E54">
      <w:pPr>
        <w:spacing w:before="120" w:line="276" w:lineRule="auto"/>
        <w:ind w:firstLine="709"/>
      </w:pPr>
      <w:r w:rsidRPr="00027A56">
        <w:t>б) в случае если К</w:t>
      </w:r>
      <w:r w:rsidRPr="00027A56">
        <w:rPr>
          <w:vertAlign w:val="subscript"/>
          <w:lang w:val="en-US"/>
        </w:rPr>
        <w:t>max</w:t>
      </w:r>
      <w:r w:rsidRPr="00027A56">
        <w:t>≥К</w:t>
      </w:r>
      <w:r w:rsidRPr="00027A56">
        <w:rPr>
          <w:vertAlign w:val="subscript"/>
        </w:rPr>
        <w:t>пред</w:t>
      </w:r>
    </w:p>
    <w:p w:rsidR="00B27E54" w:rsidRPr="00027A56" w:rsidRDefault="00B27E54" w:rsidP="00B27E54">
      <w:pPr>
        <w:spacing w:before="120" w:line="276" w:lineRule="auto"/>
        <w:ind w:firstLine="709"/>
        <w:jc w:val="center"/>
      </w:pPr>
      <w:r w:rsidRPr="00027A56">
        <w:t>НЦБ</w:t>
      </w:r>
      <w:r w:rsidRPr="00027A56">
        <w:rPr>
          <w:vertAlign w:val="subscript"/>
          <w:lang w:val="en-US"/>
        </w:rPr>
        <w:t>i</w:t>
      </w:r>
      <w:r w:rsidRPr="00027A56">
        <w:t>=КЗ*100*</w:t>
      </w:r>
      <w:r w:rsidRPr="00027A56">
        <w:rPr>
          <w:lang w:val="en-US"/>
        </w:rPr>
        <w:t>K</w:t>
      </w:r>
      <w:r w:rsidRPr="00027A56">
        <w:rPr>
          <w:vertAlign w:val="subscript"/>
          <w:lang w:val="en-US"/>
        </w:rPr>
        <w:t>i</w:t>
      </w:r>
      <w:r w:rsidRPr="00027A56">
        <w:t>/К</w:t>
      </w:r>
      <w:r w:rsidRPr="00027A56">
        <w:rPr>
          <w:vertAlign w:val="subscript"/>
        </w:rPr>
        <w:t>пред</w:t>
      </w:r>
      <w:r w:rsidRPr="00027A56">
        <w:t>,</w:t>
      </w:r>
    </w:p>
    <w:p w:rsidR="00B27E54" w:rsidRPr="00027A56" w:rsidRDefault="00B27E54" w:rsidP="00B27E54">
      <w:pPr>
        <w:spacing w:before="120" w:after="120" w:line="276" w:lineRule="auto"/>
        <w:ind w:firstLine="709"/>
      </w:pPr>
      <w:r w:rsidRPr="00027A56">
        <w:t>При этом НЦБ</w:t>
      </w:r>
      <w:r w:rsidRPr="00027A56">
        <w:rPr>
          <w:vertAlign w:val="subscript"/>
        </w:rPr>
        <w:t>макс</w:t>
      </w:r>
      <w:r w:rsidRPr="00027A56">
        <w:t>=КЗ*100,</w:t>
      </w:r>
    </w:p>
    <w:p w:rsidR="00B27E54" w:rsidRPr="00027A56" w:rsidRDefault="00B27E54" w:rsidP="00B27E54">
      <w:pPr>
        <w:spacing w:line="276" w:lineRule="auto"/>
        <w:ind w:firstLine="709"/>
      </w:pPr>
      <w:r w:rsidRPr="00027A56">
        <w:t xml:space="preserve">где: </w:t>
      </w:r>
    </w:p>
    <w:p w:rsidR="00B27E54" w:rsidRPr="00027A56" w:rsidRDefault="00B27E54" w:rsidP="00B27E54">
      <w:pPr>
        <w:spacing w:line="276" w:lineRule="auto"/>
        <w:ind w:firstLine="709"/>
      </w:pPr>
      <w:r w:rsidRPr="00027A56">
        <w:t>НЦБi – количество баллов, присуждаемых i-й заявке;</w:t>
      </w:r>
    </w:p>
    <w:p w:rsidR="00B27E54" w:rsidRPr="00027A56" w:rsidRDefault="00B27E54" w:rsidP="00B27E54">
      <w:pPr>
        <w:spacing w:line="276" w:lineRule="auto"/>
        <w:ind w:firstLine="709"/>
      </w:pPr>
      <w:r w:rsidRPr="00027A56">
        <w:t xml:space="preserve">КЗ- коэффициент значимости показателя (КЗ = _____), </w:t>
      </w:r>
    </w:p>
    <w:p w:rsidR="00B27E54" w:rsidRPr="00027A56" w:rsidRDefault="00B27E54" w:rsidP="00B27E54">
      <w:pPr>
        <w:spacing w:line="276" w:lineRule="auto"/>
        <w:ind w:firstLine="709"/>
      </w:pPr>
      <w:r w:rsidRPr="00027A56">
        <w:rPr>
          <w:lang w:val="en-US"/>
        </w:rPr>
        <w:t>K</w:t>
      </w:r>
      <w:r w:rsidRPr="00027A56">
        <w:rPr>
          <w:vertAlign w:val="subscript"/>
          <w:lang w:val="en-US"/>
        </w:rPr>
        <w:t>i</w:t>
      </w:r>
      <w:r w:rsidRPr="00027A56">
        <w:t xml:space="preserve"> - предложение участника конкурса, заявка (предложение) которого оценивается;</w:t>
      </w:r>
    </w:p>
    <w:p w:rsidR="00B27E54" w:rsidRPr="00027A56" w:rsidRDefault="00B27E54" w:rsidP="00B27E54">
      <w:pPr>
        <w:spacing w:line="276" w:lineRule="auto"/>
        <w:ind w:firstLine="709"/>
        <w:jc w:val="both"/>
      </w:pPr>
      <w:r w:rsidRPr="00027A56">
        <w:t>К</w:t>
      </w:r>
      <w:r w:rsidRPr="00027A56">
        <w:rPr>
          <w:vertAlign w:val="subscript"/>
          <w:lang w:val="en-US"/>
        </w:rPr>
        <w:t>max</w:t>
      </w:r>
      <w:r w:rsidRPr="00027A56">
        <w:t xml:space="preserve"> - максимальное предложение из предложений по критерию оценки, сделанных участниками конкурса;</w:t>
      </w:r>
    </w:p>
    <w:p w:rsidR="00B27E54" w:rsidRPr="00027A56" w:rsidRDefault="00B27E54" w:rsidP="00B27E54">
      <w:pPr>
        <w:spacing w:line="276" w:lineRule="auto"/>
        <w:ind w:firstLine="709"/>
        <w:jc w:val="both"/>
      </w:pPr>
      <w:r w:rsidRPr="00027A56">
        <w:t>К</w:t>
      </w:r>
      <w:r w:rsidRPr="00027A56">
        <w:rPr>
          <w:vertAlign w:val="subscript"/>
        </w:rPr>
        <w:t>пред</w:t>
      </w:r>
      <w:r w:rsidRPr="00027A56">
        <w:t xml:space="preserve"> – предельно необходимое заказчику значение;</w:t>
      </w:r>
    </w:p>
    <w:p w:rsidR="00B27E54" w:rsidRPr="00027A56" w:rsidRDefault="00B27E54" w:rsidP="00B27E54">
      <w:pPr>
        <w:autoSpaceDE w:val="0"/>
        <w:spacing w:line="276" w:lineRule="auto"/>
        <w:ind w:firstLine="709"/>
        <w:jc w:val="both"/>
      </w:pPr>
      <w:r w:rsidRPr="00027A56">
        <w:t>НЦБ</w:t>
      </w:r>
      <w:r w:rsidRPr="00027A56">
        <w:rPr>
          <w:vertAlign w:val="subscript"/>
        </w:rPr>
        <w:t>макс</w:t>
      </w:r>
      <w:r w:rsidRPr="00027A56">
        <w:t xml:space="preserve"> – количество баллов по указанному критерию, присуждаемых участникам конкурса,</w:t>
      </w:r>
    </w:p>
    <w:p w:rsidR="00B27E54" w:rsidRPr="00027A56" w:rsidRDefault="00B27E54" w:rsidP="00B27E54">
      <w:pPr>
        <w:autoSpaceDE w:val="0"/>
        <w:spacing w:line="276" w:lineRule="auto"/>
        <w:ind w:firstLine="709"/>
        <w:jc w:val="both"/>
      </w:pPr>
      <w:r w:rsidRPr="00027A56">
        <w:t>предложение которых превышает предельно необходимое максимальное значение, установленное заказчиком.</w:t>
      </w:r>
    </w:p>
    <w:p w:rsidR="00B27E54" w:rsidRPr="00027A56" w:rsidRDefault="00B27E54" w:rsidP="00B27E54">
      <w:pPr>
        <w:autoSpaceDE w:val="0"/>
        <w:spacing w:line="276" w:lineRule="auto"/>
        <w:ind w:firstLine="709"/>
        <w:jc w:val="both"/>
      </w:pPr>
      <w:r w:rsidRPr="00027A56">
        <w:t>Дробное значение НЦБi округляется до двух десятичных знаков после запятой по математическим правилам округления.</w:t>
      </w:r>
    </w:p>
    <w:p w:rsidR="00B27E54" w:rsidRPr="00027A56" w:rsidRDefault="00B27E54" w:rsidP="00B27E54">
      <w:pPr>
        <w:spacing w:line="276" w:lineRule="auto"/>
        <w:ind w:firstLine="709"/>
        <w:jc w:val="both"/>
      </w:pPr>
      <w:r w:rsidRPr="00027A56">
        <w:t>К</w:t>
      </w:r>
      <w:r w:rsidRPr="00027A56">
        <w:rPr>
          <w:vertAlign w:val="subscript"/>
        </w:rPr>
        <w:t>пред</w:t>
      </w:r>
      <w:r w:rsidRPr="00027A56">
        <w:t xml:space="preserve"> составляет ___ договоров (контрактов) на оказание услуг по техническому обслуживанию системы автоматической пожарной сигнализации и системы оповещения и управления эвакуацией.</w:t>
      </w:r>
      <w:r w:rsidR="008F4CE7" w:rsidRPr="00027A56">
        <w:t>&lt;</w:t>
      </w:r>
      <w:r w:rsidR="00A11E8D" w:rsidRPr="00027A56">
        <w:t>*</w:t>
      </w:r>
      <w:r w:rsidR="008F4CE7" w:rsidRPr="00027A56">
        <w:t>&gt;</w:t>
      </w:r>
    </w:p>
    <w:p w:rsidR="00A11E8D" w:rsidRPr="00027A56" w:rsidRDefault="00A11E8D" w:rsidP="00B27E54">
      <w:pPr>
        <w:spacing w:line="276" w:lineRule="auto"/>
        <w:ind w:firstLine="709"/>
        <w:jc w:val="both"/>
      </w:pPr>
      <w:r w:rsidRPr="00027A56">
        <w:t>________________________________</w:t>
      </w:r>
    </w:p>
    <w:p w:rsidR="00A11E8D" w:rsidRPr="00027A56" w:rsidRDefault="008F4CE7" w:rsidP="00A11E8D">
      <w:pPr>
        <w:autoSpaceDE w:val="0"/>
        <w:autoSpaceDN w:val="0"/>
        <w:adjustRightInd w:val="0"/>
        <w:spacing w:line="276" w:lineRule="auto"/>
        <w:ind w:firstLine="709"/>
        <w:jc w:val="both"/>
        <w:rPr>
          <w:rFonts w:eastAsiaTheme="minorHAnsi"/>
          <w:lang w:eastAsia="en-US"/>
        </w:rPr>
      </w:pPr>
      <w:r w:rsidRPr="00027A56">
        <w:rPr>
          <w:rFonts w:eastAsiaTheme="minorHAnsi"/>
          <w:lang w:eastAsia="en-US"/>
        </w:rPr>
        <w:t>&lt;</w:t>
      </w:r>
      <w:r w:rsidR="00A11E8D" w:rsidRPr="00027A56">
        <w:rPr>
          <w:rFonts w:eastAsiaTheme="minorHAnsi"/>
          <w:lang w:eastAsia="en-US"/>
        </w:rPr>
        <w:t>*</w:t>
      </w:r>
      <w:r w:rsidRPr="00027A56">
        <w:rPr>
          <w:rFonts w:eastAsiaTheme="minorHAnsi"/>
          <w:lang w:eastAsia="en-US"/>
        </w:rPr>
        <w:t>&gt;</w:t>
      </w:r>
      <w:r w:rsidR="00A11E8D" w:rsidRPr="00027A56">
        <w:rPr>
          <w:rFonts w:eastAsiaTheme="minorHAnsi"/>
          <w:lang w:eastAsia="en-US"/>
        </w:rPr>
        <w:t xml:space="preserve"> Заказчик самостоятельно устанавливает виды услуг в соответствии с объектом закупки.</w:t>
      </w:r>
    </w:p>
    <w:p w:rsidR="00A11E8D" w:rsidRPr="00027A56" w:rsidRDefault="00A11E8D" w:rsidP="00B27E54">
      <w:pPr>
        <w:spacing w:line="276" w:lineRule="auto"/>
        <w:ind w:firstLine="709"/>
        <w:jc w:val="both"/>
      </w:pPr>
    </w:p>
    <w:p w:rsidR="00B27E54" w:rsidRPr="00027A56" w:rsidRDefault="00B27E54" w:rsidP="00C77655">
      <w:pPr>
        <w:autoSpaceDE w:val="0"/>
        <w:spacing w:line="276" w:lineRule="auto"/>
        <w:ind w:firstLine="709"/>
        <w:jc w:val="both"/>
      </w:pPr>
      <w:r w:rsidRPr="00027A56">
        <w:lastRenderedPageBreak/>
        <w:t>При оценке заявок по показателю «Опыт участника» участникам конкурса, сделавшим предложение, соответствующее значению К</w:t>
      </w:r>
      <w:r w:rsidRPr="00027A56">
        <w:rPr>
          <w:vertAlign w:val="subscript"/>
        </w:rPr>
        <w:t>пред</w:t>
      </w:r>
      <w:r w:rsidRPr="00027A56">
        <w:t xml:space="preserve"> или лучше, присваивается ______ баллов.</w:t>
      </w:r>
    </w:p>
    <w:p w:rsidR="00C77655" w:rsidRPr="00027A56" w:rsidRDefault="00B27E54" w:rsidP="00C77655">
      <w:pPr>
        <w:autoSpaceDE w:val="0"/>
        <w:autoSpaceDN w:val="0"/>
        <w:adjustRightInd w:val="0"/>
        <w:spacing w:line="276" w:lineRule="auto"/>
        <w:jc w:val="both"/>
        <w:rPr>
          <w:rFonts w:eastAsiaTheme="minorHAnsi"/>
          <w:bCs/>
          <w:lang w:eastAsia="en-US"/>
        </w:rPr>
      </w:pPr>
      <w:r w:rsidRPr="00027A56">
        <w:t xml:space="preserve">Показатель квалификации участника «Опыт участника конкурса по успешному оказанию услуг сопоставимого характера и объема» (далее – «Опыт участника») по i-й заявке определяется, исходя из заявленных i-м участником количества контрактов (договоров) по обслуживанию </w:t>
      </w:r>
      <w:r w:rsidR="003E6FEC" w:rsidRPr="00027A56">
        <w:t>системы автоматической пожарной сигнализации и системы оповещения и управления эвакуацией</w:t>
      </w:r>
      <w:r w:rsidR="00A11E8D" w:rsidRPr="00027A56">
        <w:t xml:space="preserve"> </w:t>
      </w:r>
      <w:r w:rsidR="008F4CE7" w:rsidRPr="00027A56">
        <w:t>&lt;</w:t>
      </w:r>
      <w:r w:rsidR="00A11E8D" w:rsidRPr="00027A56">
        <w:t>*</w:t>
      </w:r>
      <w:r w:rsidR="008F4CE7" w:rsidRPr="00027A56">
        <w:t>&gt;</w:t>
      </w:r>
      <w:r w:rsidR="003E6FEC" w:rsidRPr="00027A56">
        <w:t xml:space="preserve"> </w:t>
      </w:r>
      <w:r w:rsidRPr="00027A56">
        <w:t>(за период с 01.01.20_ по дату окончания срока подачи заявок на</w:t>
      </w:r>
      <w:r w:rsidR="00C77655" w:rsidRPr="00027A56">
        <w:t xml:space="preserve"> участие в настоящем конкурсе) п</w:t>
      </w:r>
      <w:r w:rsidR="00C77655" w:rsidRPr="00027A56">
        <w:rPr>
          <w:rFonts w:eastAsiaTheme="minorHAnsi"/>
          <w:bCs/>
          <w:lang w:eastAsia="en-US"/>
        </w:rPr>
        <w:t>ри условии исполнения таким участником закупки требований об уплате неустоек (штрафов, пеней), предъявленных при исполнении таких контракт</w:t>
      </w:r>
      <w:r w:rsidR="00324A48" w:rsidRPr="00027A56">
        <w:rPr>
          <w:rFonts w:eastAsiaTheme="minorHAnsi"/>
          <w:bCs/>
          <w:lang w:eastAsia="en-US"/>
        </w:rPr>
        <w:t>ов</w:t>
      </w:r>
      <w:r w:rsidR="00C77655" w:rsidRPr="00027A56">
        <w:rPr>
          <w:rFonts w:eastAsiaTheme="minorHAnsi"/>
          <w:bCs/>
          <w:lang w:eastAsia="en-US"/>
        </w:rPr>
        <w:t>, договор</w:t>
      </w:r>
      <w:r w:rsidR="00324A48" w:rsidRPr="00027A56">
        <w:rPr>
          <w:rFonts w:eastAsiaTheme="minorHAnsi"/>
          <w:bCs/>
          <w:lang w:eastAsia="en-US"/>
        </w:rPr>
        <w:t>ов</w:t>
      </w:r>
      <w:r w:rsidR="00C77655" w:rsidRPr="00027A56">
        <w:rPr>
          <w:rFonts w:eastAsiaTheme="minorHAnsi"/>
          <w:bCs/>
          <w:lang w:eastAsia="en-US"/>
        </w:rPr>
        <w:t>.</w:t>
      </w:r>
    </w:p>
    <w:p w:rsidR="00A11E8D" w:rsidRPr="00027A56" w:rsidRDefault="00A11E8D" w:rsidP="00B27E54">
      <w:pPr>
        <w:spacing w:line="276" w:lineRule="auto"/>
        <w:ind w:firstLine="540"/>
        <w:jc w:val="both"/>
      </w:pPr>
      <w:r w:rsidRPr="00027A56">
        <w:t>__________________________________</w:t>
      </w:r>
    </w:p>
    <w:p w:rsidR="00A11E8D" w:rsidRPr="00027A56" w:rsidRDefault="008F4CE7" w:rsidP="00A11E8D">
      <w:pPr>
        <w:autoSpaceDE w:val="0"/>
        <w:autoSpaceDN w:val="0"/>
        <w:adjustRightInd w:val="0"/>
        <w:spacing w:line="276" w:lineRule="auto"/>
        <w:ind w:firstLine="709"/>
        <w:jc w:val="both"/>
        <w:rPr>
          <w:rFonts w:eastAsiaTheme="minorHAnsi"/>
          <w:lang w:eastAsia="en-US"/>
        </w:rPr>
      </w:pPr>
      <w:r w:rsidRPr="00027A56">
        <w:t>&lt;</w:t>
      </w:r>
      <w:r w:rsidR="00A11E8D" w:rsidRPr="00027A56">
        <w:t>*</w:t>
      </w:r>
      <w:r w:rsidRPr="00027A56">
        <w:t>&gt;</w:t>
      </w:r>
      <w:r w:rsidR="00A11E8D" w:rsidRPr="00027A56">
        <w:rPr>
          <w:rFonts w:eastAsiaTheme="minorHAnsi"/>
          <w:lang w:eastAsia="en-US"/>
        </w:rPr>
        <w:t xml:space="preserve"> Заказчик самостоятельно устанавливает виды услуг в соответствии с объектом закупки.</w:t>
      </w:r>
    </w:p>
    <w:p w:rsidR="00A11E8D" w:rsidRPr="00027A56" w:rsidRDefault="00A11E8D" w:rsidP="00B27E54">
      <w:pPr>
        <w:autoSpaceDE w:val="0"/>
        <w:spacing w:line="276" w:lineRule="auto"/>
        <w:ind w:firstLine="709"/>
        <w:jc w:val="both"/>
      </w:pPr>
    </w:p>
    <w:p w:rsidR="00B27E54" w:rsidRPr="00027A56" w:rsidRDefault="00B27E54" w:rsidP="00B27E54">
      <w:pPr>
        <w:autoSpaceDE w:val="0"/>
        <w:spacing w:line="276" w:lineRule="auto"/>
        <w:ind w:firstLine="709"/>
        <w:jc w:val="both"/>
      </w:pPr>
      <w:r w:rsidRPr="00027A56">
        <w:t>Документы, предоставляемые участником конкурса в качестве подтверждения квалификации:</w:t>
      </w:r>
    </w:p>
    <w:p w:rsidR="00B27E54" w:rsidRPr="00027A56" w:rsidRDefault="00B27E54" w:rsidP="00B27E54">
      <w:pPr>
        <w:autoSpaceDE w:val="0"/>
        <w:autoSpaceDN w:val="0"/>
        <w:adjustRightInd w:val="0"/>
        <w:spacing w:line="276" w:lineRule="auto"/>
        <w:ind w:firstLine="540"/>
        <w:jc w:val="both"/>
      </w:pPr>
      <w:r w:rsidRPr="00027A56">
        <w:rPr>
          <w:rFonts w:eastAsiaTheme="minorHAnsi"/>
          <w:lang w:eastAsia="en-US"/>
        </w:rPr>
        <w:t>По показателю «</w:t>
      </w:r>
      <w:r w:rsidRPr="00027A56">
        <w:t>Опыт участника</w:t>
      </w:r>
      <w:r w:rsidRPr="00027A56">
        <w:rPr>
          <w:rFonts w:eastAsiaTheme="minorHAnsi"/>
          <w:lang w:eastAsia="en-US"/>
        </w:rPr>
        <w:t xml:space="preserve">» участник </w:t>
      </w:r>
      <w:r w:rsidRPr="00027A56">
        <w:t>конкурса</w:t>
      </w:r>
      <w:r w:rsidRPr="00027A56">
        <w:rPr>
          <w:rFonts w:eastAsiaTheme="minorHAnsi"/>
          <w:lang w:eastAsia="en-US"/>
        </w:rPr>
        <w:t xml:space="preserve"> представляет сведения по </w:t>
      </w:r>
      <w:hyperlink r:id="rId72" w:history="1">
        <w:r w:rsidRPr="00027A56">
          <w:rPr>
            <w:rFonts w:eastAsiaTheme="minorHAnsi"/>
            <w:lang w:eastAsia="en-US"/>
          </w:rPr>
          <w:t>форме</w:t>
        </w:r>
      </w:hyperlink>
      <w:r w:rsidRPr="00027A56">
        <w:rPr>
          <w:rFonts w:eastAsiaTheme="minorHAnsi"/>
          <w:lang w:eastAsia="en-US"/>
        </w:rPr>
        <w:t xml:space="preserve"> «Опыт участника» (Приложение № 1 к настоящей конкурсной документации), </w:t>
      </w:r>
      <w:r w:rsidRPr="00027A56">
        <w:t xml:space="preserve">которые подтверждаются </w:t>
      </w:r>
      <w:r w:rsidRPr="00027A56">
        <w:rPr>
          <w:rFonts w:eastAsiaTheme="minorHAnsi"/>
          <w:lang w:eastAsia="en-US"/>
        </w:rPr>
        <w:t xml:space="preserve">копиями контрактов (договоров) </w:t>
      </w:r>
      <w:r w:rsidRPr="00027A56">
        <w:t>со стоимостью каждого не менее_________% от начальной (максимальной) цены контракта</w:t>
      </w:r>
      <w:r w:rsidRPr="00027A56">
        <w:rPr>
          <w:rFonts w:eastAsiaTheme="minorHAnsi"/>
          <w:lang w:eastAsia="en-US"/>
        </w:rPr>
        <w:t xml:space="preserve">, </w:t>
      </w:r>
      <w:r w:rsidRPr="00027A56">
        <w:t>(со всеми приложениями, являющимися неотъемлемой частью контракта (договора), копиями актов о приемке оказанных услуга), сведения о которых содержатся в Реестре контрактов (договор</w:t>
      </w:r>
      <w:r w:rsidR="00620E10" w:rsidRPr="00027A56">
        <w:t>ов</w:t>
      </w:r>
      <w:r w:rsidRPr="00027A56">
        <w:t xml:space="preserve">) на официальном сайте </w:t>
      </w:r>
      <w:r w:rsidR="00620E10" w:rsidRPr="00027A56">
        <w:t>единой информационной системы</w:t>
      </w:r>
      <w:r w:rsidRPr="00027A56">
        <w:t xml:space="preserve"> в сфере закупок. Для оценки заявок учитываются контракты (договоры), заключенные с заказчиками, указанными в пункте 7 части 1 статьи 3 Федерального закона от 05.04.2013 № 44-ФЗ «О контрактной системе в сфере закупок товаров, работ, услуг для обеспечения государственных и муниципальных нужд» и(или) указанными в части 2 статьи 1 Федерального закона от 18.07.2011 № 223-ФЗ «О закупках товаров, работ, услуг отдельными видами юридических лиц. В случае если цена контракта (договора), представленного участником в подтверждение опыта участника по </w:t>
      </w:r>
      <w:r w:rsidR="00A11E8D" w:rsidRPr="00027A56">
        <w:rPr>
          <w:rFonts w:eastAsiaTheme="minorHAnsi"/>
          <w:lang w:eastAsia="en-US"/>
        </w:rPr>
        <w:t>успешному оказанию услуг сопоставимого характера и объема</w:t>
      </w:r>
      <w:r w:rsidRPr="00027A56">
        <w:t>, составляет менее ____% (устанавливает Заказчик) от начальной (максимальной) цены контракта, такой контракт (договор) не учитывается.</w:t>
      </w:r>
    </w:p>
    <w:p w:rsidR="00B27E54" w:rsidRPr="00027A56" w:rsidRDefault="00B27E54" w:rsidP="00B27E54">
      <w:pPr>
        <w:autoSpaceDE w:val="0"/>
        <w:autoSpaceDN w:val="0"/>
        <w:adjustRightInd w:val="0"/>
        <w:spacing w:line="276" w:lineRule="auto"/>
        <w:ind w:firstLine="709"/>
        <w:jc w:val="both"/>
        <w:rPr>
          <w:rFonts w:eastAsiaTheme="minorHAnsi"/>
          <w:lang w:eastAsia="en-US"/>
        </w:rPr>
      </w:pPr>
      <w:r w:rsidRPr="00027A56">
        <w:rPr>
          <w:rFonts w:eastAsiaTheme="minorHAnsi"/>
          <w:lang w:eastAsia="en-US"/>
        </w:rPr>
        <w:t xml:space="preserve">В случае наличия противоречия между сведениями, указанными в </w:t>
      </w:r>
      <w:hyperlink r:id="rId73" w:history="1">
        <w:r w:rsidRPr="00027A56">
          <w:rPr>
            <w:rFonts w:eastAsiaTheme="minorHAnsi"/>
            <w:lang w:eastAsia="en-US"/>
          </w:rPr>
          <w:t>форме</w:t>
        </w:r>
      </w:hyperlink>
      <w:r w:rsidRPr="00027A56">
        <w:rPr>
          <w:rFonts w:eastAsiaTheme="minorHAnsi"/>
          <w:lang w:eastAsia="en-US"/>
        </w:rPr>
        <w:t xml:space="preserve"> «Опыт участника» и представленными в заявке участника </w:t>
      </w:r>
      <w:r w:rsidRPr="00027A56">
        <w:t>конкурса</w:t>
      </w:r>
      <w:r w:rsidRPr="00027A56">
        <w:rPr>
          <w:rFonts w:eastAsiaTheme="minorHAnsi"/>
          <w:lang w:eastAsia="en-US"/>
        </w:rPr>
        <w:t xml:space="preserve"> подтверждающими документами, при расчете баллов учитываются сведения, представленные в заявке участника конкурса и подтверждающиеся документами.</w:t>
      </w:r>
    </w:p>
    <w:p w:rsidR="00B27E54" w:rsidRPr="00027A56" w:rsidRDefault="00B27E54" w:rsidP="00B27E54">
      <w:pPr>
        <w:autoSpaceDE w:val="0"/>
        <w:autoSpaceDN w:val="0"/>
        <w:adjustRightInd w:val="0"/>
        <w:spacing w:line="276" w:lineRule="auto"/>
        <w:ind w:firstLine="709"/>
        <w:jc w:val="both"/>
        <w:rPr>
          <w:rFonts w:eastAsiaTheme="minorHAnsi"/>
          <w:lang w:eastAsia="en-US"/>
        </w:rPr>
      </w:pPr>
      <w:r w:rsidRPr="00027A56">
        <w:rPr>
          <w:rFonts w:eastAsiaTheme="minorHAnsi"/>
          <w:lang w:eastAsia="en-US"/>
        </w:rPr>
        <w:t xml:space="preserve">Отсутствие документов, подтверждающих квалификацию участника </w:t>
      </w:r>
      <w:r w:rsidRPr="00027A56">
        <w:t>конкурса</w:t>
      </w:r>
      <w:r w:rsidRPr="00027A56">
        <w:rPr>
          <w:rFonts w:eastAsiaTheme="minorHAnsi"/>
          <w:lang w:eastAsia="en-US"/>
        </w:rPr>
        <w:t xml:space="preserve">, </w:t>
      </w:r>
      <w:r w:rsidRPr="00027A56">
        <w:rPr>
          <w:rFonts w:eastAsiaTheme="minorHAnsi"/>
          <w:lang w:eastAsia="en-US"/>
        </w:rPr>
        <w:br/>
        <w:t>не является основанием для признания заявки не соответствующей требованиям конкурсной документации.</w:t>
      </w:r>
    </w:p>
    <w:p w:rsidR="00CE1332" w:rsidRPr="00027A56" w:rsidRDefault="00CE1332" w:rsidP="000E2A58">
      <w:pPr>
        <w:autoSpaceDE w:val="0"/>
        <w:autoSpaceDN w:val="0"/>
        <w:adjustRightInd w:val="0"/>
        <w:spacing w:line="276" w:lineRule="auto"/>
        <w:jc w:val="center"/>
        <w:outlineLvl w:val="0"/>
        <w:rPr>
          <w:rFonts w:eastAsiaTheme="minorHAnsi"/>
          <w:lang w:eastAsia="en-US"/>
        </w:rPr>
      </w:pPr>
    </w:p>
    <w:p w:rsidR="000E2A58" w:rsidRPr="00027A56" w:rsidRDefault="002B18C7" w:rsidP="000E2A58">
      <w:pPr>
        <w:autoSpaceDE w:val="0"/>
        <w:autoSpaceDN w:val="0"/>
        <w:adjustRightInd w:val="0"/>
        <w:spacing w:line="276" w:lineRule="auto"/>
        <w:jc w:val="center"/>
        <w:outlineLvl w:val="0"/>
        <w:rPr>
          <w:rFonts w:eastAsiaTheme="minorHAnsi"/>
          <w:lang w:eastAsia="en-US"/>
        </w:rPr>
      </w:pPr>
      <w:r w:rsidRPr="00027A56">
        <w:rPr>
          <w:rFonts w:eastAsiaTheme="minorHAnsi"/>
          <w:lang w:eastAsia="en-US"/>
        </w:rPr>
        <w:t>16</w:t>
      </w:r>
      <w:r w:rsidR="000E2A58" w:rsidRPr="00027A56">
        <w:rPr>
          <w:rFonts w:eastAsiaTheme="minorHAnsi"/>
          <w:lang w:eastAsia="en-US"/>
        </w:rPr>
        <w:t>.6. Оценка заявок по показателю «Квалификация трудовых ресурсов</w:t>
      </w:r>
    </w:p>
    <w:p w:rsidR="000E2A58" w:rsidRPr="00027A56" w:rsidRDefault="000E2A58" w:rsidP="00A61CB2">
      <w:pPr>
        <w:autoSpaceDE w:val="0"/>
        <w:autoSpaceDN w:val="0"/>
        <w:adjustRightInd w:val="0"/>
        <w:spacing w:line="276" w:lineRule="auto"/>
        <w:jc w:val="center"/>
        <w:rPr>
          <w:rFonts w:eastAsiaTheme="minorHAnsi"/>
          <w:lang w:eastAsia="en-US"/>
        </w:rPr>
      </w:pPr>
      <w:r w:rsidRPr="00027A56">
        <w:rPr>
          <w:rFonts w:eastAsiaTheme="minorHAnsi"/>
          <w:lang w:eastAsia="en-US"/>
        </w:rPr>
        <w:t>(руководителей и ключе</w:t>
      </w:r>
      <w:r w:rsidR="00A61CB2" w:rsidRPr="00027A56">
        <w:rPr>
          <w:rFonts w:eastAsiaTheme="minorHAnsi"/>
          <w:lang w:eastAsia="en-US"/>
        </w:rPr>
        <w:t xml:space="preserve">вых специалистов), предлагаемых </w:t>
      </w:r>
      <w:r w:rsidRPr="00027A56">
        <w:rPr>
          <w:rFonts w:eastAsiaTheme="minorHAnsi"/>
          <w:lang w:eastAsia="en-US"/>
        </w:rPr>
        <w:t>для оказания услуг»</w:t>
      </w:r>
      <w:r w:rsidR="00405082" w:rsidRPr="00027A56">
        <w:rPr>
          <w:rFonts w:eastAsiaTheme="minorHAnsi"/>
          <w:lang w:eastAsia="en-US"/>
        </w:rPr>
        <w:t>.</w:t>
      </w:r>
    </w:p>
    <w:p w:rsidR="000E2A58" w:rsidRPr="00027A56" w:rsidRDefault="000E2A58" w:rsidP="000E2A58">
      <w:pPr>
        <w:autoSpaceDE w:val="0"/>
        <w:autoSpaceDN w:val="0"/>
        <w:adjustRightInd w:val="0"/>
        <w:spacing w:line="276" w:lineRule="auto"/>
        <w:jc w:val="center"/>
        <w:rPr>
          <w:rFonts w:eastAsiaTheme="minorHAnsi"/>
          <w:lang w:eastAsia="en-US"/>
        </w:rPr>
      </w:pPr>
    </w:p>
    <w:p w:rsidR="000E2A58" w:rsidRPr="00027A56" w:rsidRDefault="000E2A58" w:rsidP="0043400F">
      <w:pPr>
        <w:autoSpaceDE w:val="0"/>
        <w:autoSpaceDN w:val="0"/>
        <w:adjustRightInd w:val="0"/>
        <w:spacing w:line="276" w:lineRule="auto"/>
        <w:ind w:firstLine="709"/>
        <w:jc w:val="both"/>
        <w:rPr>
          <w:rFonts w:eastAsiaTheme="minorHAnsi"/>
          <w:lang w:eastAsia="en-US"/>
        </w:rPr>
      </w:pPr>
      <w:r w:rsidRPr="00027A56">
        <w:rPr>
          <w:rFonts w:eastAsiaTheme="minorHAnsi"/>
          <w:lang w:eastAsia="en-US"/>
        </w:rPr>
        <w:t>Значимость показателя: _____%.</w:t>
      </w:r>
    </w:p>
    <w:p w:rsidR="004F27E4" w:rsidRPr="00027A56" w:rsidRDefault="000E2A58" w:rsidP="004F27E4">
      <w:pPr>
        <w:autoSpaceDE w:val="0"/>
        <w:autoSpaceDN w:val="0"/>
        <w:adjustRightInd w:val="0"/>
        <w:spacing w:line="276" w:lineRule="auto"/>
        <w:ind w:firstLine="709"/>
        <w:jc w:val="both"/>
        <w:rPr>
          <w:rFonts w:eastAsiaTheme="minorHAnsi"/>
          <w:lang w:eastAsia="en-US"/>
        </w:rPr>
      </w:pPr>
      <w:r w:rsidRPr="00027A56">
        <w:rPr>
          <w:rFonts w:eastAsiaTheme="minorHAnsi"/>
          <w:lang w:eastAsia="en-US"/>
        </w:rPr>
        <w:t>Коэффициен</w:t>
      </w:r>
      <w:r w:rsidR="004F27E4" w:rsidRPr="00027A56">
        <w:rPr>
          <w:rFonts w:eastAsiaTheme="minorHAnsi"/>
          <w:lang w:eastAsia="en-US"/>
        </w:rPr>
        <w:t>т значимости показателя: _____.</w:t>
      </w:r>
    </w:p>
    <w:p w:rsidR="004F27E4" w:rsidRPr="00027A56" w:rsidRDefault="006D6B28" w:rsidP="004F27E4">
      <w:pPr>
        <w:autoSpaceDE w:val="0"/>
        <w:autoSpaceDN w:val="0"/>
        <w:adjustRightInd w:val="0"/>
        <w:spacing w:line="276" w:lineRule="auto"/>
        <w:ind w:firstLine="709"/>
        <w:jc w:val="both"/>
        <w:rPr>
          <w:rFonts w:eastAsiaTheme="minorHAnsi"/>
          <w:lang w:eastAsia="en-US"/>
        </w:rPr>
      </w:pPr>
      <w:r w:rsidRPr="00027A56">
        <w:rPr>
          <w:rFonts w:eastAsiaTheme="minorHAnsi"/>
          <w:lang w:eastAsia="en-US"/>
        </w:rPr>
        <w:lastRenderedPageBreak/>
        <w:t>Предмет оценки</w:t>
      </w:r>
      <w:r w:rsidR="000E2A58" w:rsidRPr="00027A56">
        <w:rPr>
          <w:rFonts w:eastAsiaTheme="minorHAnsi"/>
          <w:lang w:eastAsia="en-US"/>
        </w:rPr>
        <w:t>: квалификация руководителей и ключевых специалистов, предлагаемых для оказания услуг.</w:t>
      </w:r>
    </w:p>
    <w:p w:rsidR="004F27E4" w:rsidRPr="00027A56" w:rsidRDefault="004F27E4" w:rsidP="004F27E4">
      <w:pPr>
        <w:autoSpaceDE w:val="0"/>
        <w:autoSpaceDN w:val="0"/>
        <w:adjustRightInd w:val="0"/>
        <w:spacing w:line="276" w:lineRule="auto"/>
        <w:ind w:firstLine="709"/>
        <w:jc w:val="both"/>
        <w:rPr>
          <w:rFonts w:eastAsiaTheme="minorHAnsi"/>
          <w:lang w:eastAsia="en-US"/>
        </w:rPr>
      </w:pPr>
      <w:r w:rsidRPr="00027A56">
        <w:rPr>
          <w:rFonts w:eastAsiaTheme="minorHAnsi"/>
          <w:lang w:eastAsia="en-US"/>
        </w:rPr>
        <w:t>Например:</w:t>
      </w:r>
    </w:p>
    <w:p w:rsidR="000E2A58" w:rsidRPr="00027A56" w:rsidRDefault="000E2A58" w:rsidP="004F27E4">
      <w:pPr>
        <w:autoSpaceDE w:val="0"/>
        <w:autoSpaceDN w:val="0"/>
        <w:adjustRightInd w:val="0"/>
        <w:spacing w:line="276" w:lineRule="auto"/>
        <w:ind w:firstLine="709"/>
        <w:jc w:val="both"/>
        <w:rPr>
          <w:rFonts w:eastAsiaTheme="minorHAnsi"/>
          <w:lang w:eastAsia="en-US"/>
        </w:rPr>
      </w:pPr>
      <w:r w:rsidRPr="00027A56">
        <w:rPr>
          <w:rFonts w:eastAsiaTheme="minorHAnsi"/>
          <w:lang w:eastAsia="en-US"/>
        </w:rPr>
        <w:t>Значени</w:t>
      </w:r>
      <w:r w:rsidR="00C54E49" w:rsidRPr="00027A56">
        <w:rPr>
          <w:rFonts w:eastAsiaTheme="minorHAnsi"/>
          <w:lang w:eastAsia="en-US"/>
        </w:rPr>
        <w:t>я</w:t>
      </w:r>
      <w:r w:rsidRPr="00027A56">
        <w:rPr>
          <w:rFonts w:eastAsiaTheme="minorHAnsi"/>
          <w:lang w:eastAsia="en-US"/>
        </w:rPr>
        <w:t xml:space="preserve"> показател</w:t>
      </w:r>
      <w:r w:rsidR="00C54E49" w:rsidRPr="00027A56">
        <w:rPr>
          <w:rFonts w:eastAsiaTheme="minorHAnsi"/>
          <w:lang w:eastAsia="en-US"/>
        </w:rPr>
        <w:t>ей</w:t>
      </w:r>
      <w:r w:rsidRPr="00027A56">
        <w:rPr>
          <w:rFonts w:eastAsiaTheme="minorHAnsi"/>
          <w:lang w:eastAsia="en-US"/>
        </w:rPr>
        <w:t xml:space="preserve"> и порядок оценки: наличие у участника </w:t>
      </w:r>
      <w:r w:rsidRPr="00027A56">
        <w:t>конкурса</w:t>
      </w:r>
      <w:r w:rsidRPr="00027A56">
        <w:rPr>
          <w:rFonts w:eastAsiaTheme="minorHAnsi"/>
          <w:lang w:eastAsia="en-US"/>
        </w:rPr>
        <w:t xml:space="preserve"> на дату подачи заявки на участие в конкурсе трудовых ресурсов (руководителей и ключевых специалистов), предлагаемых для оказания услуг по контракту (далее - ключевые специалисты), сведения о которых указаны в Форме «Сведения о квалификации трудовых ресурсов (руководителей и ключевых специалистов)</w:t>
      </w:r>
      <w:r w:rsidR="007D3591" w:rsidRPr="00027A56">
        <w:rPr>
          <w:rFonts w:eastAsiaTheme="minorHAnsi"/>
          <w:lang w:eastAsia="en-US"/>
        </w:rPr>
        <w:t xml:space="preserve"> (Приложение № 2 к настоящей </w:t>
      </w:r>
      <w:r w:rsidR="00477E31" w:rsidRPr="00027A56">
        <w:rPr>
          <w:rFonts w:eastAsiaTheme="minorHAnsi"/>
          <w:lang w:eastAsia="en-US"/>
        </w:rPr>
        <w:t>к</w:t>
      </w:r>
      <w:r w:rsidR="007D3591" w:rsidRPr="00027A56">
        <w:rPr>
          <w:rFonts w:eastAsiaTheme="minorHAnsi"/>
          <w:lang w:eastAsia="en-US"/>
        </w:rPr>
        <w:t>онкурсной документации)</w:t>
      </w:r>
      <w:r w:rsidRPr="00027A56">
        <w:rPr>
          <w:rFonts w:eastAsiaTheme="minorHAnsi"/>
          <w:lang w:eastAsia="en-US"/>
        </w:rPr>
        <w:t>, предлагаемых для оказания услуг» заявки, состоящих в штате участника конкурса или оказывающих такие услуги на основании гражданско-правовых договоров и отвечающих следующим требованиям:</w:t>
      </w:r>
    </w:p>
    <w:p w:rsidR="00C54E49" w:rsidRPr="00027A56" w:rsidRDefault="000E2A58" w:rsidP="00C54E49">
      <w:pPr>
        <w:autoSpaceDE w:val="0"/>
        <w:autoSpaceDN w:val="0"/>
        <w:adjustRightInd w:val="0"/>
        <w:spacing w:line="276" w:lineRule="auto"/>
        <w:ind w:firstLine="709"/>
        <w:jc w:val="both"/>
        <w:rPr>
          <w:rFonts w:eastAsiaTheme="minorHAnsi"/>
          <w:lang w:eastAsia="en-US"/>
        </w:rPr>
      </w:pPr>
      <w:r w:rsidRPr="00027A56">
        <w:rPr>
          <w:shd w:val="clear" w:color="auto" w:fill="FFFFFF"/>
        </w:rPr>
        <w:t xml:space="preserve">Определяется наличием по месту основной работы участника </w:t>
      </w:r>
      <w:r w:rsidRPr="00027A56">
        <w:t>конкурса</w:t>
      </w:r>
      <w:r w:rsidR="00CF34C1" w:rsidRPr="00027A56">
        <w:rPr>
          <w:shd w:val="clear" w:color="auto" w:fill="FFFFFF"/>
        </w:rPr>
        <w:t xml:space="preserve"> </w:t>
      </w:r>
      <w:r w:rsidRPr="00027A56">
        <w:rPr>
          <w:shd w:val="clear" w:color="auto" w:fill="FFFFFF"/>
        </w:rPr>
        <w:t xml:space="preserve">квалифицированных специалистов, имеющих квалификацию инженеров, для выполнения видов работ по предмету контракта. При этом квалифицированные специалисты должны иметь высшее образование соответствующей квалификации или средне-специальное техническое образование и повышение квалификации в области комплексных систем обеспечения безопасности, а также стаж работы по специальности не менее чем три года. </w:t>
      </w:r>
      <w:r w:rsidRPr="00027A56">
        <w:rPr>
          <w:rFonts w:eastAsiaTheme="minorHAnsi"/>
          <w:lang w:eastAsia="en-US"/>
        </w:rPr>
        <w:t>&lt;</w:t>
      </w:r>
      <w:r w:rsidR="00432E0D" w:rsidRPr="00027A56">
        <w:rPr>
          <w:rFonts w:eastAsiaTheme="minorHAnsi"/>
          <w:lang w:eastAsia="en-US"/>
        </w:rPr>
        <w:t>1</w:t>
      </w:r>
      <w:r w:rsidR="00B6304B" w:rsidRPr="00027A56">
        <w:rPr>
          <w:rFonts w:eastAsiaTheme="minorHAnsi"/>
          <w:lang w:eastAsia="en-US"/>
        </w:rPr>
        <w:t>7</w:t>
      </w:r>
      <w:r w:rsidRPr="00027A56">
        <w:rPr>
          <w:rFonts w:eastAsiaTheme="minorHAnsi"/>
          <w:lang w:eastAsia="en-US"/>
        </w:rPr>
        <w:t>&gt;</w:t>
      </w:r>
    </w:p>
    <w:p w:rsidR="0043400F" w:rsidRPr="00027A56" w:rsidRDefault="0043400F" w:rsidP="00C54E49">
      <w:pPr>
        <w:autoSpaceDE w:val="0"/>
        <w:autoSpaceDN w:val="0"/>
        <w:adjustRightInd w:val="0"/>
        <w:spacing w:line="276" w:lineRule="auto"/>
        <w:ind w:firstLine="709"/>
        <w:jc w:val="both"/>
        <w:rPr>
          <w:bCs/>
        </w:rPr>
      </w:pPr>
      <w:r w:rsidRPr="00027A56">
        <w:t>--------------------------------</w:t>
      </w:r>
    </w:p>
    <w:p w:rsidR="00C54E49" w:rsidRPr="00027A56" w:rsidRDefault="000E2A58" w:rsidP="00C54E49">
      <w:pPr>
        <w:autoSpaceDE w:val="0"/>
        <w:autoSpaceDN w:val="0"/>
        <w:adjustRightInd w:val="0"/>
        <w:spacing w:line="276" w:lineRule="auto"/>
        <w:ind w:firstLine="709"/>
        <w:jc w:val="both"/>
        <w:rPr>
          <w:rFonts w:eastAsiaTheme="minorHAnsi"/>
          <w:lang w:eastAsia="en-US"/>
        </w:rPr>
      </w:pPr>
      <w:r w:rsidRPr="00027A56">
        <w:rPr>
          <w:rFonts w:eastAsiaTheme="minorHAnsi"/>
          <w:lang w:eastAsia="en-US"/>
        </w:rPr>
        <w:t>&lt;</w:t>
      </w:r>
      <w:r w:rsidR="00432E0D" w:rsidRPr="00027A56">
        <w:rPr>
          <w:rFonts w:eastAsiaTheme="minorHAnsi"/>
          <w:lang w:eastAsia="en-US"/>
        </w:rPr>
        <w:t>1</w:t>
      </w:r>
      <w:r w:rsidR="00B6304B" w:rsidRPr="00027A56">
        <w:rPr>
          <w:rFonts w:eastAsiaTheme="minorHAnsi"/>
          <w:lang w:eastAsia="en-US"/>
        </w:rPr>
        <w:t>7</w:t>
      </w:r>
      <w:r w:rsidRPr="00027A56">
        <w:rPr>
          <w:rFonts w:eastAsiaTheme="minorHAnsi"/>
          <w:lang w:eastAsia="en-US"/>
        </w:rPr>
        <w:t xml:space="preserve">&gt; Заказчик определяет необходимый перечень и квалификацию ключевых специалистов самостоятельно исходя из потребностей учреждения и состава технического задания, руководствуясь </w:t>
      </w:r>
      <w:hyperlink r:id="rId74" w:history="1">
        <w:r w:rsidRPr="00027A56">
          <w:rPr>
            <w:rFonts w:eastAsiaTheme="minorHAnsi"/>
            <w:lang w:eastAsia="en-US"/>
          </w:rPr>
          <w:t>Постановлением</w:t>
        </w:r>
      </w:hyperlink>
      <w:r w:rsidRPr="00027A56">
        <w:rPr>
          <w:rFonts w:eastAsiaTheme="minorHAnsi"/>
          <w:lang w:eastAsia="en-US"/>
        </w:rPr>
        <w:t xml:space="preserve"> Минтруда РФ от 21.08.1998 № 37 «Об утверждении Квалификационного справочника должностей руководителей, специалистов </w:t>
      </w:r>
      <w:r w:rsidR="0043400F" w:rsidRPr="00027A56">
        <w:rPr>
          <w:rFonts w:eastAsiaTheme="minorHAnsi"/>
          <w:lang w:eastAsia="en-US"/>
        </w:rPr>
        <w:br/>
      </w:r>
      <w:r w:rsidR="00C54E49" w:rsidRPr="00027A56">
        <w:rPr>
          <w:rFonts w:eastAsiaTheme="minorHAnsi"/>
          <w:lang w:eastAsia="en-US"/>
        </w:rPr>
        <w:t xml:space="preserve">и других служащих» и т.д. </w:t>
      </w:r>
    </w:p>
    <w:p w:rsidR="000E2A58" w:rsidRPr="00027A56" w:rsidRDefault="000E2A58" w:rsidP="00C54E49">
      <w:pPr>
        <w:autoSpaceDE w:val="0"/>
        <w:autoSpaceDN w:val="0"/>
        <w:adjustRightInd w:val="0"/>
        <w:spacing w:line="276" w:lineRule="auto"/>
        <w:ind w:firstLine="709"/>
        <w:jc w:val="both"/>
        <w:rPr>
          <w:rFonts w:eastAsiaTheme="minorHAnsi"/>
          <w:lang w:eastAsia="en-US"/>
        </w:rPr>
      </w:pPr>
      <w:r w:rsidRPr="00027A56">
        <w:rPr>
          <w:rFonts w:eastAsiaTheme="minorHAnsi"/>
          <w:lang w:eastAsia="en-US"/>
        </w:rPr>
        <w:t>При проведении совместного конкурса организатор конкурса производит расчет общего количества трудового персонала, необходимого для оказания услуг.</w:t>
      </w:r>
    </w:p>
    <w:p w:rsidR="000E2A58" w:rsidRPr="00027A56" w:rsidRDefault="000E2A58" w:rsidP="0043400F">
      <w:pPr>
        <w:autoSpaceDE w:val="0"/>
        <w:autoSpaceDN w:val="0"/>
        <w:adjustRightInd w:val="0"/>
        <w:spacing w:line="276" w:lineRule="auto"/>
        <w:ind w:firstLine="709"/>
        <w:jc w:val="both"/>
        <w:rPr>
          <w:rFonts w:eastAsiaTheme="minorHAnsi"/>
          <w:lang w:eastAsia="en-US"/>
        </w:rPr>
      </w:pPr>
      <w:r w:rsidRPr="00027A56">
        <w:rPr>
          <w:rFonts w:eastAsiaTheme="minorHAnsi"/>
          <w:lang w:eastAsia="en-US"/>
        </w:rPr>
        <w:t>Наличие</w:t>
      </w:r>
      <w:r w:rsidR="00C54E49" w:rsidRPr="00027A56">
        <w:rPr>
          <w:rFonts w:eastAsiaTheme="minorHAnsi"/>
          <w:lang w:eastAsia="en-US"/>
        </w:rPr>
        <w:t xml:space="preserve"> ключевых</w:t>
      </w:r>
      <w:r w:rsidRPr="00027A56">
        <w:rPr>
          <w:rFonts w:eastAsiaTheme="minorHAnsi"/>
          <w:lang w:eastAsia="en-US"/>
        </w:rPr>
        <w:t xml:space="preserve"> специалистов, состоящих в штате участника конкурса, подтверждается копией штатного расписания или выпиской из штатного расписания участника конкурса, копиями трудовых книжек </w:t>
      </w:r>
      <w:r w:rsidR="00C54E49" w:rsidRPr="00027A56">
        <w:t xml:space="preserve">(копиями страниц подтверждающей опыт работы и факт принятия сотрудника на работу) </w:t>
      </w:r>
      <w:r w:rsidRPr="00027A56">
        <w:rPr>
          <w:rFonts w:eastAsiaTheme="minorHAnsi"/>
          <w:lang w:eastAsia="en-US"/>
        </w:rPr>
        <w:t>и копиями дипломов о высшем профессиональном образовании ключевых специалистов или копиями дипломов о</w:t>
      </w:r>
      <w:r w:rsidRPr="00027A56">
        <w:rPr>
          <w:shd w:val="clear" w:color="auto" w:fill="FFFFFF"/>
        </w:rPr>
        <w:t xml:space="preserve"> средне-специальном техническом образовании и документов, подтверждающих повышение квалификации в области комплексных систем обеспечения безопасности</w:t>
      </w:r>
      <w:r w:rsidRPr="00027A56">
        <w:rPr>
          <w:rFonts w:eastAsiaTheme="minorHAnsi"/>
          <w:lang w:eastAsia="en-US"/>
        </w:rPr>
        <w:t>.</w:t>
      </w:r>
    </w:p>
    <w:p w:rsidR="00C54E49" w:rsidRPr="00027A56" w:rsidRDefault="000E2A58" w:rsidP="00C54E49">
      <w:pPr>
        <w:autoSpaceDE w:val="0"/>
        <w:autoSpaceDN w:val="0"/>
        <w:adjustRightInd w:val="0"/>
        <w:spacing w:line="276" w:lineRule="auto"/>
        <w:ind w:firstLine="709"/>
        <w:jc w:val="both"/>
        <w:rPr>
          <w:rFonts w:eastAsiaTheme="minorHAnsi"/>
          <w:lang w:eastAsia="en-US"/>
        </w:rPr>
      </w:pPr>
      <w:r w:rsidRPr="00027A56">
        <w:rPr>
          <w:rFonts w:eastAsiaTheme="minorHAnsi"/>
          <w:lang w:eastAsia="en-US"/>
        </w:rPr>
        <w:t xml:space="preserve">Наличие ключевых специалистов, оказывающих услуги на основании гражданско-правовых договоров, подтверждается копиями таких гражданско-правовых договоров </w:t>
      </w:r>
      <w:r w:rsidR="004B1AF3" w:rsidRPr="00027A56">
        <w:rPr>
          <w:rFonts w:eastAsiaTheme="minorHAnsi"/>
          <w:lang w:eastAsia="en-US"/>
        </w:rPr>
        <w:br/>
      </w:r>
      <w:r w:rsidRPr="00027A56">
        <w:rPr>
          <w:rFonts w:eastAsiaTheme="minorHAnsi"/>
          <w:lang w:eastAsia="en-US"/>
        </w:rPr>
        <w:t>и копиями дипломов о высшем профессиональном образовании ключевых специалистов или копиями дипломов о</w:t>
      </w:r>
      <w:r w:rsidRPr="00027A56">
        <w:rPr>
          <w:shd w:val="clear" w:color="auto" w:fill="FFFFFF"/>
        </w:rPr>
        <w:t xml:space="preserve"> средне-специальном техническом образовании и документов, подтверждающих повышение квалификации в области комплексных систем обеспечения безопасности</w:t>
      </w:r>
      <w:r w:rsidR="00C54E49" w:rsidRPr="00027A56">
        <w:rPr>
          <w:rFonts w:eastAsiaTheme="minorHAnsi"/>
          <w:lang w:eastAsia="en-US"/>
        </w:rPr>
        <w:t>.</w:t>
      </w:r>
    </w:p>
    <w:p w:rsidR="00C54E49" w:rsidRPr="00027A56" w:rsidRDefault="000E2A58" w:rsidP="00C54E49">
      <w:pPr>
        <w:autoSpaceDE w:val="0"/>
        <w:autoSpaceDN w:val="0"/>
        <w:adjustRightInd w:val="0"/>
        <w:spacing w:line="276" w:lineRule="auto"/>
        <w:ind w:firstLine="709"/>
        <w:jc w:val="both"/>
        <w:rPr>
          <w:rFonts w:eastAsiaTheme="minorHAnsi"/>
          <w:lang w:eastAsia="en-US"/>
        </w:rPr>
      </w:pPr>
      <w:r w:rsidRPr="00027A56">
        <w:rPr>
          <w:rFonts w:eastAsiaTheme="minorHAnsi"/>
          <w:lang w:eastAsia="en-US"/>
        </w:rPr>
        <w:t xml:space="preserve">Квалификация руководителя подтверждается копией трудовой книжки или трудового договора руководителя, на которого будут возложены функции по непосредственному руководству оказанием услуг по контракту, или копию локального правового акта </w:t>
      </w:r>
      <w:r w:rsidR="004B1AF3" w:rsidRPr="00027A56">
        <w:rPr>
          <w:rFonts w:eastAsiaTheme="minorHAnsi"/>
          <w:lang w:eastAsia="en-US"/>
        </w:rPr>
        <w:br/>
      </w:r>
      <w:r w:rsidRPr="00027A56">
        <w:rPr>
          <w:rFonts w:eastAsiaTheme="minorHAnsi"/>
          <w:lang w:eastAsia="en-US"/>
        </w:rPr>
        <w:t xml:space="preserve">о назначении данного лица либо копию документа (выписку из данного документа), свидетельствующего о полномочиях данного лица; копиями должностных инструкций, иных документов по усмотрению участника конкурса (для подтверждения сведений о стаже работы руководителем по специальности в случае, если копия трудовой книжки или трудового </w:t>
      </w:r>
      <w:r w:rsidRPr="00027A56">
        <w:rPr>
          <w:rFonts w:eastAsiaTheme="minorHAnsi"/>
          <w:lang w:eastAsia="en-US"/>
        </w:rPr>
        <w:lastRenderedPageBreak/>
        <w:t>договора не подтверждают наличие соответствующего стажа работы руководителем по специальности) и копией диплома о высшем профессиональном образовании.</w:t>
      </w:r>
    </w:p>
    <w:p w:rsidR="00C54E49" w:rsidRPr="00027A56" w:rsidRDefault="000E2A58" w:rsidP="00C54E49">
      <w:pPr>
        <w:autoSpaceDE w:val="0"/>
        <w:autoSpaceDN w:val="0"/>
        <w:adjustRightInd w:val="0"/>
        <w:spacing w:line="276" w:lineRule="auto"/>
        <w:ind w:firstLine="709"/>
        <w:jc w:val="both"/>
        <w:rPr>
          <w:rFonts w:eastAsiaTheme="minorHAnsi"/>
          <w:lang w:eastAsia="en-US"/>
        </w:rPr>
      </w:pPr>
      <w:r w:rsidRPr="00027A56">
        <w:rPr>
          <w:rFonts w:eastAsiaTheme="minorHAnsi"/>
          <w:lang w:eastAsia="en-US"/>
        </w:rPr>
        <w:t xml:space="preserve">К оценке принимаются сведения о квалификации трудовых ресурсов (руководителей и ключевых специалистов), которые указаны в </w:t>
      </w:r>
      <w:hyperlink r:id="rId75" w:history="1">
        <w:r w:rsidRPr="00027A56">
          <w:rPr>
            <w:rFonts w:eastAsiaTheme="minorHAnsi"/>
            <w:lang w:eastAsia="en-US"/>
          </w:rPr>
          <w:t>Форме</w:t>
        </w:r>
      </w:hyperlink>
      <w:r w:rsidRPr="00027A56">
        <w:rPr>
          <w:rFonts w:eastAsiaTheme="minorHAnsi"/>
          <w:lang w:eastAsia="en-US"/>
        </w:rPr>
        <w:t xml:space="preserve"> «Сведения о квалификации трудовых ресурсов (руководителей и ключевых специалистов), предлагаемых для оказания услуг» заявки, наличие которых подтверждено установленными документами и для которых занимаемая должность, оказываемые услуги и образование соответствуют требованиям, установленным для данного показателя оценки.</w:t>
      </w:r>
    </w:p>
    <w:p w:rsidR="000E2A58" w:rsidRPr="00027A56" w:rsidRDefault="000E2A58" w:rsidP="00C54E49">
      <w:pPr>
        <w:autoSpaceDE w:val="0"/>
        <w:autoSpaceDN w:val="0"/>
        <w:adjustRightInd w:val="0"/>
        <w:spacing w:line="276" w:lineRule="auto"/>
        <w:ind w:firstLine="709"/>
        <w:jc w:val="both"/>
        <w:rPr>
          <w:rFonts w:eastAsiaTheme="minorHAnsi"/>
          <w:lang w:eastAsia="en-US"/>
        </w:rPr>
      </w:pPr>
      <w:r w:rsidRPr="00027A56">
        <w:rPr>
          <w:rFonts w:eastAsiaTheme="minorHAnsi"/>
          <w:lang w:eastAsia="en-US"/>
        </w:rPr>
        <w:t xml:space="preserve">В случае если сведения, содержащиеся в </w:t>
      </w:r>
      <w:hyperlink r:id="rId76" w:history="1">
        <w:r w:rsidRPr="00027A56">
          <w:rPr>
            <w:rFonts w:eastAsiaTheme="minorHAnsi"/>
            <w:lang w:eastAsia="en-US"/>
          </w:rPr>
          <w:t>Форме</w:t>
        </w:r>
      </w:hyperlink>
      <w:r w:rsidRPr="00027A56">
        <w:rPr>
          <w:rFonts w:eastAsiaTheme="minorHAnsi"/>
          <w:lang w:eastAsia="en-US"/>
        </w:rPr>
        <w:t xml:space="preserve"> «Сведения о квалификации трудовых ресурсов (руководителей и ключевых специалистов), предлагаемых для оказания услуг» заявки участника конкурса, не соответствуют сведениям, содержащимся в документах, представленных в качестве подтверждения наличия ключевых специалистов, к оценке принимаются сведения, содержащиеся в документах, представленных в качестве подтверждения наличия ключевых специалистов.</w:t>
      </w:r>
    </w:p>
    <w:p w:rsidR="00C54E49" w:rsidRPr="00027A56" w:rsidRDefault="000E2A58" w:rsidP="00C54E49">
      <w:pPr>
        <w:autoSpaceDE w:val="0"/>
        <w:autoSpaceDN w:val="0"/>
        <w:adjustRightInd w:val="0"/>
        <w:spacing w:line="276" w:lineRule="auto"/>
        <w:ind w:firstLine="709"/>
        <w:jc w:val="both"/>
        <w:rPr>
          <w:rFonts w:eastAsiaTheme="minorHAnsi"/>
          <w:lang w:eastAsia="en-US"/>
        </w:rPr>
      </w:pPr>
      <w:r w:rsidRPr="00027A56">
        <w:rPr>
          <w:rFonts w:eastAsiaTheme="minorHAnsi"/>
          <w:lang w:eastAsia="en-US"/>
        </w:rPr>
        <w:t xml:space="preserve">Отсутствие документов, подтверждающих квалификацию участника конкурса, </w:t>
      </w:r>
      <w:r w:rsidR="004B1AF3" w:rsidRPr="00027A56">
        <w:rPr>
          <w:rFonts w:eastAsiaTheme="minorHAnsi"/>
          <w:lang w:eastAsia="en-US"/>
        </w:rPr>
        <w:br/>
      </w:r>
      <w:r w:rsidRPr="00027A56">
        <w:rPr>
          <w:rFonts w:eastAsiaTheme="minorHAnsi"/>
          <w:lang w:eastAsia="en-US"/>
        </w:rPr>
        <w:t xml:space="preserve">не является основанием для признания заявки не соответствующей требованиям </w:t>
      </w:r>
      <w:r w:rsidR="00C54E49" w:rsidRPr="00027A56">
        <w:rPr>
          <w:rFonts w:eastAsiaTheme="minorHAnsi"/>
          <w:lang w:eastAsia="en-US"/>
        </w:rPr>
        <w:t>конкурсной документации.</w:t>
      </w:r>
    </w:p>
    <w:p w:rsidR="000E2A58" w:rsidRPr="00027A56" w:rsidRDefault="000E2A58" w:rsidP="00C54E49">
      <w:pPr>
        <w:autoSpaceDE w:val="0"/>
        <w:autoSpaceDN w:val="0"/>
        <w:adjustRightInd w:val="0"/>
        <w:spacing w:line="276" w:lineRule="auto"/>
        <w:ind w:firstLine="709"/>
        <w:jc w:val="both"/>
        <w:rPr>
          <w:rFonts w:eastAsiaTheme="minorHAnsi"/>
          <w:lang w:eastAsia="en-US"/>
        </w:rPr>
      </w:pPr>
      <w:r w:rsidRPr="00027A56">
        <w:rPr>
          <w:rFonts w:eastAsiaTheme="minorHAnsi"/>
          <w:lang w:eastAsia="en-US"/>
        </w:rPr>
        <w:t>Порядок оценки: Заказчик устанавливает шкалу оценки самостоятельно или оценка заявок по показателю производится по формуле:</w:t>
      </w:r>
    </w:p>
    <w:p w:rsidR="000E2A58" w:rsidRPr="00027A56" w:rsidRDefault="000E2A58" w:rsidP="00C54E49">
      <w:pPr>
        <w:autoSpaceDE w:val="0"/>
        <w:spacing w:line="276" w:lineRule="auto"/>
        <w:ind w:firstLine="709"/>
        <w:jc w:val="both"/>
      </w:pPr>
      <w:r w:rsidRPr="00027A56">
        <w:rPr>
          <w:bCs/>
        </w:rPr>
        <w:t xml:space="preserve">Для заказчика лучшим условием исполнения контракта по показателю оценки является наибольшее значение показателя. </w:t>
      </w:r>
      <w:r w:rsidRPr="00027A56">
        <w:t>Количество баллов НВБi, присуждаемых i-й заявке по критерию «Квалификация трудовых ресурсов (руководителей и ключевых специалистов), предлагаемых для оказания услуг», определяется по формуле:</w:t>
      </w:r>
    </w:p>
    <w:p w:rsidR="000E2A58" w:rsidRPr="00027A56" w:rsidRDefault="000E2A58" w:rsidP="0043400F">
      <w:pPr>
        <w:widowControl w:val="0"/>
        <w:autoSpaceDE w:val="0"/>
        <w:spacing w:before="120" w:line="276" w:lineRule="auto"/>
        <w:ind w:firstLine="709"/>
        <w:jc w:val="both"/>
      </w:pPr>
      <w:r w:rsidRPr="00027A56">
        <w:t>а) в случае если К</w:t>
      </w:r>
      <w:r w:rsidRPr="00027A56">
        <w:rPr>
          <w:vertAlign w:val="subscript"/>
          <w:lang w:val="en-US"/>
        </w:rPr>
        <w:t>max</w:t>
      </w:r>
      <w:r w:rsidRPr="00027A56">
        <w:t>&lt;К</w:t>
      </w:r>
      <w:r w:rsidRPr="00027A56">
        <w:rPr>
          <w:vertAlign w:val="subscript"/>
        </w:rPr>
        <w:t>пред</w:t>
      </w:r>
      <w:r w:rsidRPr="00027A56">
        <w:t>,</w:t>
      </w:r>
    </w:p>
    <w:p w:rsidR="000E2A58" w:rsidRPr="00027A56" w:rsidRDefault="000E2A58" w:rsidP="0043400F">
      <w:pPr>
        <w:spacing w:before="120" w:line="276" w:lineRule="auto"/>
        <w:ind w:firstLine="709"/>
        <w:jc w:val="center"/>
      </w:pPr>
      <w:r w:rsidRPr="00027A56">
        <w:t>НВБ</w:t>
      </w:r>
      <w:r w:rsidRPr="00027A56">
        <w:rPr>
          <w:vertAlign w:val="subscript"/>
          <w:lang w:val="en-US"/>
        </w:rPr>
        <w:t>i</w:t>
      </w:r>
      <w:r w:rsidRPr="00027A56">
        <w:t>=КЗ*100*</w:t>
      </w:r>
      <w:r w:rsidRPr="00027A56">
        <w:rPr>
          <w:lang w:val="en-US"/>
        </w:rPr>
        <w:t>K</w:t>
      </w:r>
      <w:r w:rsidRPr="00027A56">
        <w:rPr>
          <w:vertAlign w:val="subscript"/>
          <w:lang w:val="en-US"/>
        </w:rPr>
        <w:t>i</w:t>
      </w:r>
      <w:r w:rsidRPr="00027A56">
        <w:t>/К</w:t>
      </w:r>
      <w:r w:rsidRPr="00027A56">
        <w:rPr>
          <w:vertAlign w:val="subscript"/>
          <w:lang w:val="en-US"/>
        </w:rPr>
        <w:t>max</w:t>
      </w:r>
      <w:r w:rsidRPr="00027A56">
        <w:t>,</w:t>
      </w:r>
    </w:p>
    <w:p w:rsidR="004B1AF3" w:rsidRPr="00027A56" w:rsidRDefault="004B1AF3" w:rsidP="0043400F">
      <w:pPr>
        <w:spacing w:before="120" w:line="276" w:lineRule="auto"/>
        <w:ind w:firstLine="709"/>
        <w:jc w:val="center"/>
      </w:pPr>
    </w:p>
    <w:p w:rsidR="000E2A58" w:rsidRPr="00027A56" w:rsidRDefault="000E2A58" w:rsidP="0043400F">
      <w:pPr>
        <w:spacing w:before="120" w:line="276" w:lineRule="auto"/>
        <w:ind w:firstLine="709"/>
      </w:pPr>
      <w:r w:rsidRPr="00027A56">
        <w:t>б) в случае если К</w:t>
      </w:r>
      <w:r w:rsidRPr="00027A56">
        <w:rPr>
          <w:vertAlign w:val="subscript"/>
          <w:lang w:val="en-US"/>
        </w:rPr>
        <w:t>max</w:t>
      </w:r>
      <w:r w:rsidRPr="00027A56">
        <w:t>≥К</w:t>
      </w:r>
      <w:r w:rsidRPr="00027A56">
        <w:rPr>
          <w:vertAlign w:val="subscript"/>
        </w:rPr>
        <w:t>пред</w:t>
      </w:r>
    </w:p>
    <w:p w:rsidR="000E2A58" w:rsidRPr="00027A56" w:rsidRDefault="000E2A58" w:rsidP="0043400F">
      <w:pPr>
        <w:spacing w:before="120" w:line="276" w:lineRule="auto"/>
        <w:ind w:firstLine="709"/>
        <w:jc w:val="center"/>
      </w:pPr>
      <w:r w:rsidRPr="00027A56">
        <w:t>НВБ</w:t>
      </w:r>
      <w:r w:rsidRPr="00027A56">
        <w:rPr>
          <w:vertAlign w:val="subscript"/>
          <w:lang w:val="en-US"/>
        </w:rPr>
        <w:t>i</w:t>
      </w:r>
      <w:r w:rsidRPr="00027A56">
        <w:t>=КЗ*100*</w:t>
      </w:r>
      <w:r w:rsidRPr="00027A56">
        <w:rPr>
          <w:lang w:val="en-US"/>
        </w:rPr>
        <w:t>K</w:t>
      </w:r>
      <w:r w:rsidRPr="00027A56">
        <w:rPr>
          <w:vertAlign w:val="subscript"/>
          <w:lang w:val="en-US"/>
        </w:rPr>
        <w:t>i</w:t>
      </w:r>
      <w:r w:rsidRPr="00027A56">
        <w:t>/К</w:t>
      </w:r>
      <w:r w:rsidRPr="00027A56">
        <w:rPr>
          <w:vertAlign w:val="subscript"/>
        </w:rPr>
        <w:t>пред</w:t>
      </w:r>
      <w:r w:rsidRPr="00027A56">
        <w:t>,</w:t>
      </w:r>
    </w:p>
    <w:p w:rsidR="000E2A58" w:rsidRPr="00027A56" w:rsidRDefault="000E2A58" w:rsidP="0043400F">
      <w:pPr>
        <w:spacing w:before="120" w:after="120" w:line="276" w:lineRule="auto"/>
        <w:ind w:firstLine="709"/>
      </w:pPr>
      <w:r w:rsidRPr="00027A56">
        <w:t>При этом НВБ</w:t>
      </w:r>
      <w:r w:rsidRPr="00027A56">
        <w:rPr>
          <w:vertAlign w:val="subscript"/>
        </w:rPr>
        <w:t>макс</w:t>
      </w:r>
      <w:r w:rsidRPr="00027A56">
        <w:t>=КЗ*100,</w:t>
      </w:r>
    </w:p>
    <w:p w:rsidR="000E2A58" w:rsidRPr="00027A56" w:rsidRDefault="000E2A58" w:rsidP="0043400F">
      <w:pPr>
        <w:spacing w:line="276" w:lineRule="auto"/>
        <w:ind w:firstLine="709"/>
      </w:pPr>
      <w:r w:rsidRPr="00027A56">
        <w:t xml:space="preserve">где: </w:t>
      </w:r>
    </w:p>
    <w:p w:rsidR="000E2A58" w:rsidRPr="00027A56" w:rsidRDefault="000E2A58" w:rsidP="0043400F">
      <w:pPr>
        <w:spacing w:line="276" w:lineRule="auto"/>
        <w:ind w:firstLine="709"/>
      </w:pPr>
      <w:r w:rsidRPr="00027A56">
        <w:t>НВБi – количество баллов, присуждаемых i-й заявке;</w:t>
      </w:r>
    </w:p>
    <w:p w:rsidR="000E2A58" w:rsidRPr="00027A56" w:rsidRDefault="000E2A58" w:rsidP="0043400F">
      <w:pPr>
        <w:spacing w:line="276" w:lineRule="auto"/>
        <w:ind w:firstLine="709"/>
      </w:pPr>
      <w:r w:rsidRPr="00027A56">
        <w:t>КЗ- коэффициент значимости показателя (КЗ = ____),</w:t>
      </w:r>
    </w:p>
    <w:p w:rsidR="000E2A58" w:rsidRPr="00027A56" w:rsidRDefault="000E2A58" w:rsidP="0043400F">
      <w:pPr>
        <w:spacing w:line="276" w:lineRule="auto"/>
        <w:ind w:firstLine="709"/>
      </w:pPr>
      <w:r w:rsidRPr="00027A56">
        <w:rPr>
          <w:lang w:val="en-US"/>
        </w:rPr>
        <w:t>K</w:t>
      </w:r>
      <w:r w:rsidRPr="00027A56">
        <w:rPr>
          <w:vertAlign w:val="subscript"/>
          <w:lang w:val="en-US"/>
        </w:rPr>
        <w:t>i</w:t>
      </w:r>
      <w:r w:rsidRPr="00027A56">
        <w:t xml:space="preserve"> - предложение участника конкурса, заявка (предложение) которого оценивается;</w:t>
      </w:r>
    </w:p>
    <w:p w:rsidR="000E2A58" w:rsidRPr="00027A56" w:rsidRDefault="000E2A58" w:rsidP="0043400F">
      <w:pPr>
        <w:spacing w:line="276" w:lineRule="auto"/>
        <w:ind w:firstLine="709"/>
        <w:jc w:val="both"/>
      </w:pPr>
      <w:r w:rsidRPr="00027A56">
        <w:t>К</w:t>
      </w:r>
      <w:r w:rsidRPr="00027A56">
        <w:rPr>
          <w:vertAlign w:val="subscript"/>
          <w:lang w:val="en-US"/>
        </w:rPr>
        <w:t>max</w:t>
      </w:r>
      <w:r w:rsidRPr="00027A56">
        <w:t xml:space="preserve"> - максимальное предложение из предложений по критерию оценки, сделанных участниками конкурса;</w:t>
      </w:r>
    </w:p>
    <w:p w:rsidR="000E2A58" w:rsidRPr="00027A56" w:rsidRDefault="000E2A58" w:rsidP="0043400F">
      <w:pPr>
        <w:spacing w:line="276" w:lineRule="auto"/>
        <w:ind w:firstLine="709"/>
        <w:jc w:val="both"/>
      </w:pPr>
      <w:r w:rsidRPr="00027A56">
        <w:t>К</w:t>
      </w:r>
      <w:r w:rsidRPr="00027A56">
        <w:rPr>
          <w:vertAlign w:val="subscript"/>
        </w:rPr>
        <w:t>пред</w:t>
      </w:r>
      <w:r w:rsidRPr="00027A56">
        <w:t xml:space="preserve"> – предельно необходимое заказчику значение;</w:t>
      </w:r>
    </w:p>
    <w:p w:rsidR="000E2A58" w:rsidRPr="00027A56" w:rsidRDefault="000E2A58" w:rsidP="0043400F">
      <w:pPr>
        <w:autoSpaceDE w:val="0"/>
        <w:spacing w:line="276" w:lineRule="auto"/>
        <w:ind w:firstLine="709"/>
        <w:jc w:val="both"/>
      </w:pPr>
      <w:r w:rsidRPr="00027A56">
        <w:t>НВБ</w:t>
      </w:r>
      <w:r w:rsidRPr="00027A56">
        <w:rPr>
          <w:vertAlign w:val="subscript"/>
        </w:rPr>
        <w:t>макс</w:t>
      </w:r>
      <w:r w:rsidRPr="00027A56">
        <w:t xml:space="preserve"> – количество баллов по указанному критерию, присуждаемых участникам конкурса,</w:t>
      </w:r>
    </w:p>
    <w:p w:rsidR="000E2A58" w:rsidRPr="00027A56" w:rsidRDefault="000E2A58" w:rsidP="0043400F">
      <w:pPr>
        <w:autoSpaceDE w:val="0"/>
        <w:spacing w:line="276" w:lineRule="auto"/>
        <w:ind w:firstLine="709"/>
        <w:jc w:val="both"/>
      </w:pPr>
      <w:r w:rsidRPr="00027A56">
        <w:t>предложение которых превышает предельно необходимое максимальное значение, установленное заказчиком.</w:t>
      </w:r>
    </w:p>
    <w:p w:rsidR="000E2A58" w:rsidRPr="00027A56" w:rsidRDefault="000E2A58" w:rsidP="0043400F">
      <w:pPr>
        <w:autoSpaceDE w:val="0"/>
        <w:spacing w:line="276" w:lineRule="auto"/>
        <w:ind w:firstLine="709"/>
        <w:jc w:val="both"/>
      </w:pPr>
      <w:r w:rsidRPr="00027A56">
        <w:t>Дробное значение НВБi округляется до двух десятичных знаков после запятой по математическим правилам округления.</w:t>
      </w:r>
    </w:p>
    <w:p w:rsidR="000E2A58" w:rsidRPr="00027A56" w:rsidRDefault="000E2A58" w:rsidP="0043400F">
      <w:pPr>
        <w:spacing w:line="276" w:lineRule="auto"/>
        <w:ind w:firstLine="709"/>
        <w:jc w:val="both"/>
      </w:pPr>
      <w:r w:rsidRPr="00027A56">
        <w:t>К</w:t>
      </w:r>
      <w:r w:rsidRPr="00027A56">
        <w:rPr>
          <w:vertAlign w:val="subscript"/>
        </w:rPr>
        <w:t>пред</w:t>
      </w:r>
      <w:r w:rsidRPr="00027A56">
        <w:t xml:space="preserve"> составляет __ квалифицированных специалистов.</w:t>
      </w:r>
    </w:p>
    <w:p w:rsidR="000E2A58" w:rsidRPr="00027A56" w:rsidRDefault="000E2A58" w:rsidP="0043400F">
      <w:pPr>
        <w:autoSpaceDE w:val="0"/>
        <w:spacing w:line="276" w:lineRule="auto"/>
        <w:ind w:firstLine="709"/>
        <w:jc w:val="both"/>
      </w:pPr>
      <w:r w:rsidRPr="00027A56">
        <w:lastRenderedPageBreak/>
        <w:t>При оценке заявок по показателю «Квалификация трудовых ресурсов (руководителей и ключевых специалистов), предлагаемых для оказания услуг» участникам конкурса, сделавшим предложение, соответствующее значению К</w:t>
      </w:r>
      <w:r w:rsidRPr="00027A56">
        <w:rPr>
          <w:vertAlign w:val="subscript"/>
        </w:rPr>
        <w:t>пред</w:t>
      </w:r>
      <w:r w:rsidRPr="00027A56">
        <w:t xml:space="preserve"> или лучше, присваивается ______ баллов.</w:t>
      </w:r>
    </w:p>
    <w:p w:rsidR="000E2A58" w:rsidRPr="00027A56" w:rsidRDefault="000E2A58" w:rsidP="0043400F">
      <w:pPr>
        <w:autoSpaceDE w:val="0"/>
        <w:spacing w:line="276" w:lineRule="auto"/>
        <w:ind w:firstLine="709"/>
        <w:jc w:val="both"/>
      </w:pPr>
      <w:r w:rsidRPr="00027A56">
        <w:t xml:space="preserve">Показатель «Квалификация трудовых ресурсов (руководителей и ключевых специалистов), предлагаемых для оказания услуг» по i-й заявке определяется, исходя из заявленных i-м участником конкурса сведений о суммарном количестве представленных </w:t>
      </w:r>
      <w:r w:rsidRPr="00027A56">
        <w:rPr>
          <w:shd w:val="clear" w:color="auto" w:fill="FFFFFF"/>
        </w:rPr>
        <w:t>ключевых специалистов удовлетворяющих требованиям настоящего раздела</w:t>
      </w:r>
      <w:r w:rsidRPr="00027A56">
        <w:t>.</w:t>
      </w:r>
    </w:p>
    <w:p w:rsidR="000E2A58" w:rsidRPr="00027A56" w:rsidRDefault="000E2A58" w:rsidP="000E2A58">
      <w:pPr>
        <w:autoSpaceDE w:val="0"/>
        <w:spacing w:line="276" w:lineRule="auto"/>
        <w:ind w:firstLine="709"/>
        <w:jc w:val="both"/>
      </w:pPr>
    </w:p>
    <w:p w:rsidR="000E2A58" w:rsidRPr="00027A56" w:rsidRDefault="000E2A58" w:rsidP="000E2A58">
      <w:pPr>
        <w:autoSpaceDE w:val="0"/>
        <w:spacing w:line="276" w:lineRule="auto"/>
        <w:ind w:firstLine="709"/>
        <w:jc w:val="center"/>
      </w:pPr>
      <w:r w:rsidRPr="00027A56">
        <w:rPr>
          <w:bCs/>
        </w:rPr>
        <w:t>1</w:t>
      </w:r>
      <w:r w:rsidR="0078636C" w:rsidRPr="00027A56">
        <w:rPr>
          <w:bCs/>
        </w:rPr>
        <w:t>6</w:t>
      </w:r>
      <w:r w:rsidRPr="00027A56">
        <w:rPr>
          <w:bCs/>
        </w:rPr>
        <w:t>.7.</w:t>
      </w:r>
      <w:r w:rsidRPr="00027A56">
        <w:rPr>
          <w:b/>
        </w:rPr>
        <w:t xml:space="preserve"> </w:t>
      </w:r>
      <w:r w:rsidRPr="00027A56">
        <w:rPr>
          <w:rFonts w:eastAsiaTheme="minorHAnsi"/>
          <w:lang w:eastAsia="en-US"/>
        </w:rPr>
        <w:t>Оценка заявок по показателю «</w:t>
      </w:r>
      <w:r w:rsidRPr="00027A56">
        <w:t xml:space="preserve">Обеспеченность участника конкурса материально-техническими ресурсами в части наличия у участника конкурса собственных или арендованных производственных мощностей, технологического оборудования, </w:t>
      </w:r>
      <w:r w:rsidR="004B1AF3" w:rsidRPr="00027A56">
        <w:t>необходимых для оказания услуг»</w:t>
      </w:r>
    </w:p>
    <w:p w:rsidR="000E2A58" w:rsidRPr="00027A56" w:rsidRDefault="000E2A58" w:rsidP="000E2A58">
      <w:pPr>
        <w:autoSpaceDE w:val="0"/>
        <w:autoSpaceDN w:val="0"/>
        <w:adjustRightInd w:val="0"/>
        <w:spacing w:line="276" w:lineRule="auto"/>
        <w:jc w:val="both"/>
        <w:rPr>
          <w:rFonts w:eastAsiaTheme="minorHAnsi"/>
          <w:lang w:eastAsia="en-US"/>
        </w:rPr>
      </w:pPr>
    </w:p>
    <w:p w:rsidR="000E2A58" w:rsidRPr="00027A56" w:rsidRDefault="000E2A58" w:rsidP="004B1AF3">
      <w:pPr>
        <w:autoSpaceDE w:val="0"/>
        <w:autoSpaceDN w:val="0"/>
        <w:adjustRightInd w:val="0"/>
        <w:spacing w:line="276" w:lineRule="auto"/>
        <w:ind w:firstLine="709"/>
        <w:jc w:val="both"/>
        <w:rPr>
          <w:rFonts w:eastAsiaTheme="minorHAnsi"/>
          <w:lang w:eastAsia="en-US"/>
        </w:rPr>
      </w:pPr>
      <w:r w:rsidRPr="00027A56">
        <w:rPr>
          <w:rFonts w:eastAsiaTheme="minorHAnsi"/>
          <w:lang w:eastAsia="en-US"/>
        </w:rPr>
        <w:t>Значимость показателя: _____%.</w:t>
      </w:r>
    </w:p>
    <w:p w:rsidR="00B35467" w:rsidRPr="00027A56" w:rsidRDefault="000E2A58" w:rsidP="00B35467">
      <w:pPr>
        <w:autoSpaceDE w:val="0"/>
        <w:autoSpaceDN w:val="0"/>
        <w:adjustRightInd w:val="0"/>
        <w:spacing w:line="276" w:lineRule="auto"/>
        <w:ind w:firstLine="709"/>
        <w:jc w:val="both"/>
        <w:rPr>
          <w:rFonts w:eastAsiaTheme="minorHAnsi"/>
          <w:lang w:eastAsia="en-US"/>
        </w:rPr>
      </w:pPr>
      <w:r w:rsidRPr="00027A56">
        <w:rPr>
          <w:rFonts w:eastAsiaTheme="minorHAnsi"/>
          <w:lang w:eastAsia="en-US"/>
        </w:rPr>
        <w:t>Коэффициент значимости показателя: __</w:t>
      </w:r>
      <w:r w:rsidR="00B35467" w:rsidRPr="00027A56">
        <w:rPr>
          <w:rFonts w:eastAsiaTheme="minorHAnsi"/>
          <w:lang w:eastAsia="en-US"/>
        </w:rPr>
        <w:t>___.</w:t>
      </w:r>
    </w:p>
    <w:p w:rsidR="00B35467" w:rsidRPr="00027A56" w:rsidRDefault="00DD3E34" w:rsidP="00B35467">
      <w:pPr>
        <w:autoSpaceDE w:val="0"/>
        <w:autoSpaceDN w:val="0"/>
        <w:adjustRightInd w:val="0"/>
        <w:spacing w:line="276" w:lineRule="auto"/>
        <w:ind w:firstLine="709"/>
        <w:jc w:val="both"/>
        <w:rPr>
          <w:rFonts w:eastAsiaTheme="minorHAnsi"/>
          <w:lang w:eastAsia="en-US"/>
        </w:rPr>
      </w:pPr>
      <w:r w:rsidRPr="00027A56">
        <w:rPr>
          <w:rFonts w:eastAsiaTheme="minorHAnsi"/>
          <w:lang w:eastAsia="en-US"/>
        </w:rPr>
        <w:t>Предмет оценки</w:t>
      </w:r>
      <w:r w:rsidR="000E2A58" w:rsidRPr="00027A56">
        <w:rPr>
          <w:rFonts w:eastAsiaTheme="minorHAnsi"/>
          <w:lang w:eastAsia="en-US"/>
        </w:rPr>
        <w:t>: обеспеченность участника конкурса материально-техническими ресурсами, необходимыми для оказания услуг.</w:t>
      </w:r>
    </w:p>
    <w:p w:rsidR="000E2A58" w:rsidRPr="00027A56" w:rsidRDefault="000E2A58" w:rsidP="00B35467">
      <w:pPr>
        <w:autoSpaceDE w:val="0"/>
        <w:autoSpaceDN w:val="0"/>
        <w:adjustRightInd w:val="0"/>
        <w:spacing w:line="276" w:lineRule="auto"/>
        <w:ind w:firstLine="709"/>
        <w:jc w:val="both"/>
        <w:rPr>
          <w:rFonts w:eastAsiaTheme="minorHAnsi"/>
          <w:lang w:eastAsia="en-US"/>
        </w:rPr>
      </w:pPr>
      <w:r w:rsidRPr="00027A56">
        <w:rPr>
          <w:rFonts w:eastAsiaTheme="minorHAnsi"/>
          <w:lang w:eastAsia="en-US"/>
        </w:rPr>
        <w:t>Под материально-техническими ресурсами, необходимыми для оказания услуг понимаются</w:t>
      </w:r>
      <w:r w:rsidR="00B35467" w:rsidRPr="00027A56">
        <w:rPr>
          <w:rFonts w:eastAsiaTheme="minorHAnsi"/>
          <w:lang w:eastAsia="en-US"/>
        </w:rPr>
        <w:t>, например,</w:t>
      </w:r>
      <w:r w:rsidRPr="00027A56">
        <w:rPr>
          <w:rFonts w:eastAsiaTheme="minorHAnsi"/>
          <w:lang w:eastAsia="en-US"/>
        </w:rPr>
        <w:t xml:space="preserve"> транспортные средства, находящиеся в собственности, аренде (лизинге) или на ином законном основании. &lt;</w:t>
      </w:r>
      <w:r w:rsidR="00B6304B" w:rsidRPr="00027A56">
        <w:rPr>
          <w:rFonts w:eastAsiaTheme="minorHAnsi"/>
          <w:lang w:eastAsia="en-US"/>
        </w:rPr>
        <w:t>18</w:t>
      </w:r>
      <w:r w:rsidRPr="00027A56">
        <w:rPr>
          <w:rFonts w:eastAsiaTheme="minorHAnsi"/>
          <w:lang w:eastAsia="en-US"/>
        </w:rPr>
        <w:t>&gt;.</w:t>
      </w:r>
    </w:p>
    <w:p w:rsidR="004B1AF3" w:rsidRPr="00027A56" w:rsidRDefault="004B1AF3" w:rsidP="004B1AF3">
      <w:pPr>
        <w:pStyle w:val="ConsPlusNormal"/>
        <w:spacing w:line="276" w:lineRule="auto"/>
        <w:ind w:firstLine="540"/>
        <w:jc w:val="both"/>
        <w:rPr>
          <w:rFonts w:ascii="Times New Roman" w:hAnsi="Times New Roman" w:cs="Times New Roman"/>
          <w:sz w:val="24"/>
          <w:szCs w:val="24"/>
        </w:rPr>
      </w:pPr>
      <w:r w:rsidRPr="00027A56">
        <w:rPr>
          <w:rFonts w:ascii="Times New Roman" w:hAnsi="Times New Roman" w:cs="Times New Roman"/>
          <w:sz w:val="24"/>
          <w:szCs w:val="24"/>
        </w:rPr>
        <w:t>--------------------------------</w:t>
      </w:r>
    </w:p>
    <w:p w:rsidR="000E2A58" w:rsidRPr="00027A56" w:rsidRDefault="000E2A58" w:rsidP="004B1AF3">
      <w:pPr>
        <w:autoSpaceDE w:val="0"/>
        <w:autoSpaceDN w:val="0"/>
        <w:adjustRightInd w:val="0"/>
        <w:spacing w:line="276" w:lineRule="auto"/>
        <w:ind w:firstLine="709"/>
        <w:jc w:val="both"/>
        <w:rPr>
          <w:rFonts w:eastAsiaTheme="minorHAnsi"/>
          <w:lang w:eastAsia="en-US"/>
        </w:rPr>
      </w:pPr>
      <w:r w:rsidRPr="00027A56">
        <w:rPr>
          <w:rFonts w:eastAsiaTheme="minorHAnsi"/>
          <w:lang w:eastAsia="en-US"/>
        </w:rPr>
        <w:t>&lt;</w:t>
      </w:r>
      <w:r w:rsidR="00B6304B" w:rsidRPr="00027A56">
        <w:rPr>
          <w:rFonts w:eastAsiaTheme="minorHAnsi"/>
          <w:lang w:eastAsia="en-US"/>
        </w:rPr>
        <w:t>18</w:t>
      </w:r>
      <w:r w:rsidRPr="00027A56">
        <w:rPr>
          <w:rFonts w:eastAsiaTheme="minorHAnsi"/>
          <w:lang w:eastAsia="en-US"/>
        </w:rPr>
        <w:t>&gt; Заказчик устанавливает необходимое количество транспортных средств с учетом объема закупки.</w:t>
      </w:r>
    </w:p>
    <w:p w:rsidR="00B35467" w:rsidRPr="00027A56" w:rsidRDefault="000E2A58" w:rsidP="00B35467">
      <w:pPr>
        <w:autoSpaceDE w:val="0"/>
        <w:autoSpaceDN w:val="0"/>
        <w:adjustRightInd w:val="0"/>
        <w:spacing w:line="276" w:lineRule="auto"/>
        <w:ind w:firstLine="709"/>
        <w:jc w:val="both"/>
        <w:rPr>
          <w:rFonts w:eastAsiaTheme="minorHAnsi"/>
          <w:lang w:eastAsia="en-US"/>
        </w:rPr>
      </w:pPr>
      <w:r w:rsidRPr="00027A56">
        <w:rPr>
          <w:rFonts w:eastAsiaTheme="minorHAnsi"/>
          <w:lang w:eastAsia="en-US"/>
        </w:rPr>
        <w:t>При проведении совместного конкурса организатор конкурса производит расчет общего количества транспортных средств, н</w:t>
      </w:r>
      <w:r w:rsidR="00B35467" w:rsidRPr="00027A56">
        <w:rPr>
          <w:rFonts w:eastAsiaTheme="minorHAnsi"/>
          <w:lang w:eastAsia="en-US"/>
        </w:rPr>
        <w:t>еобходимого для оказания услуг.</w:t>
      </w:r>
    </w:p>
    <w:p w:rsidR="00B35467" w:rsidRPr="00027A56" w:rsidRDefault="000E2A58" w:rsidP="00B35467">
      <w:pPr>
        <w:autoSpaceDE w:val="0"/>
        <w:autoSpaceDN w:val="0"/>
        <w:adjustRightInd w:val="0"/>
        <w:spacing w:line="276" w:lineRule="auto"/>
        <w:ind w:firstLine="709"/>
        <w:jc w:val="both"/>
        <w:rPr>
          <w:rFonts w:eastAsiaTheme="minorHAnsi"/>
          <w:lang w:eastAsia="en-US"/>
        </w:rPr>
      </w:pPr>
      <w:r w:rsidRPr="00027A56">
        <w:rPr>
          <w:rFonts w:eastAsiaTheme="minorHAnsi"/>
          <w:lang w:eastAsia="en-US"/>
        </w:rPr>
        <w:t xml:space="preserve">Для подтверждения наличия у участника </w:t>
      </w:r>
      <w:r w:rsidRPr="00027A56">
        <w:t>конкурса</w:t>
      </w:r>
      <w:r w:rsidRPr="00027A56">
        <w:rPr>
          <w:rFonts w:eastAsiaTheme="minorHAnsi"/>
          <w:lang w:eastAsia="en-US"/>
        </w:rPr>
        <w:t xml:space="preserve"> соответствующих материально-технических ресурсов участник заполняет </w:t>
      </w:r>
      <w:hyperlink r:id="rId77" w:history="1">
        <w:r w:rsidRPr="00027A56">
          <w:rPr>
            <w:rFonts w:eastAsiaTheme="minorHAnsi"/>
            <w:lang w:eastAsia="en-US"/>
          </w:rPr>
          <w:t>форму</w:t>
        </w:r>
      </w:hyperlink>
      <w:r w:rsidRPr="00027A56">
        <w:rPr>
          <w:rFonts w:eastAsiaTheme="minorHAnsi"/>
          <w:lang w:eastAsia="en-US"/>
        </w:rPr>
        <w:t xml:space="preserve"> «</w:t>
      </w:r>
      <w:r w:rsidR="00357DA1" w:rsidRPr="00027A56">
        <w:rPr>
          <w:rFonts w:eastAsiaTheme="minorHAnsi"/>
          <w:lang w:eastAsia="en-US"/>
        </w:rPr>
        <w:t xml:space="preserve">Обеспеченность участника конкурса материально-техническими ресурсами в части наличия у участника </w:t>
      </w:r>
      <w:r w:rsidR="00357DA1" w:rsidRPr="00027A56">
        <w:t>конкурса</w:t>
      </w:r>
      <w:r w:rsidR="00357DA1" w:rsidRPr="00027A56">
        <w:rPr>
          <w:rFonts w:eastAsiaTheme="minorHAnsi"/>
          <w:lang w:eastAsia="en-US"/>
        </w:rPr>
        <w:t xml:space="preserve"> собственных или арендованных производственных мощностей, технологического оборудования</w:t>
      </w:r>
      <w:r w:rsidR="00294762" w:rsidRPr="00027A56">
        <w:rPr>
          <w:rFonts w:eastAsiaTheme="minorHAnsi"/>
          <w:lang w:eastAsia="en-US"/>
        </w:rPr>
        <w:t>, необходимых для оказания услуг</w:t>
      </w:r>
      <w:r w:rsidRPr="00027A56">
        <w:rPr>
          <w:rFonts w:eastAsiaTheme="minorHAnsi"/>
          <w:lang w:eastAsia="en-US"/>
        </w:rPr>
        <w:t>» (</w:t>
      </w:r>
      <w:r w:rsidR="00993D57" w:rsidRPr="00027A56">
        <w:rPr>
          <w:rFonts w:eastAsiaTheme="minorHAnsi"/>
          <w:lang w:eastAsia="en-US"/>
        </w:rPr>
        <w:t>П</w:t>
      </w:r>
      <w:r w:rsidRPr="00027A56">
        <w:rPr>
          <w:rFonts w:eastAsiaTheme="minorHAnsi"/>
          <w:lang w:eastAsia="en-US"/>
        </w:rPr>
        <w:t>риложение</w:t>
      </w:r>
      <w:r w:rsidR="00993D57" w:rsidRPr="00027A56">
        <w:rPr>
          <w:rFonts w:eastAsiaTheme="minorHAnsi"/>
          <w:lang w:eastAsia="en-US"/>
        </w:rPr>
        <w:t xml:space="preserve"> № 3</w:t>
      </w:r>
      <w:r w:rsidRPr="00027A56">
        <w:rPr>
          <w:rFonts w:eastAsiaTheme="minorHAnsi"/>
          <w:lang w:eastAsia="en-US"/>
        </w:rPr>
        <w:t xml:space="preserve"> к </w:t>
      </w:r>
      <w:r w:rsidR="00993D57" w:rsidRPr="00027A56">
        <w:rPr>
          <w:rFonts w:eastAsiaTheme="minorHAnsi"/>
          <w:lang w:eastAsia="en-US"/>
        </w:rPr>
        <w:t xml:space="preserve">настоящей </w:t>
      </w:r>
      <w:r w:rsidRPr="00027A56">
        <w:rPr>
          <w:rFonts w:eastAsiaTheme="minorHAnsi"/>
          <w:lang w:eastAsia="en-US"/>
        </w:rPr>
        <w:t>конкурсной документации).</w:t>
      </w:r>
      <w:r w:rsidR="00357DA1" w:rsidRPr="00027A56">
        <w:rPr>
          <w:rFonts w:eastAsiaTheme="minorHAnsi"/>
          <w:lang w:eastAsia="en-US"/>
        </w:rPr>
        <w:t xml:space="preserve"> </w:t>
      </w:r>
      <w:r w:rsidRPr="00027A56">
        <w:rPr>
          <w:rFonts w:eastAsiaTheme="minorHAnsi"/>
          <w:lang w:eastAsia="en-US"/>
        </w:rPr>
        <w:t xml:space="preserve">Сведения, указанные в </w:t>
      </w:r>
      <w:r w:rsidR="00142708" w:rsidRPr="00027A56">
        <w:rPr>
          <w:rFonts w:eastAsiaTheme="minorHAnsi"/>
          <w:lang w:eastAsia="en-US"/>
        </w:rPr>
        <w:t xml:space="preserve">данной </w:t>
      </w:r>
      <w:hyperlink r:id="rId78" w:history="1">
        <w:r w:rsidRPr="00027A56">
          <w:rPr>
            <w:rFonts w:eastAsiaTheme="minorHAnsi"/>
            <w:lang w:eastAsia="en-US"/>
          </w:rPr>
          <w:t>форме</w:t>
        </w:r>
      </w:hyperlink>
      <w:r w:rsidRPr="00027A56">
        <w:rPr>
          <w:rFonts w:eastAsiaTheme="minorHAnsi"/>
          <w:lang w:eastAsia="en-US"/>
        </w:rPr>
        <w:t xml:space="preserve"> должны подтверждаться входящими в заявку участника </w:t>
      </w:r>
      <w:r w:rsidRPr="00027A56">
        <w:t>конкурса</w:t>
      </w:r>
      <w:r w:rsidRPr="00027A56">
        <w:rPr>
          <w:rFonts w:eastAsiaTheme="minorHAnsi"/>
          <w:lang w:eastAsia="en-US"/>
        </w:rPr>
        <w:t xml:space="preserve"> копиями следующих документов (</w:t>
      </w:r>
      <w:r w:rsidR="005E46E7" w:rsidRPr="00027A56">
        <w:rPr>
          <w:rFonts w:eastAsiaTheme="minorHAnsi"/>
          <w:lang w:eastAsia="en-US"/>
        </w:rPr>
        <w:t>з</w:t>
      </w:r>
      <w:r w:rsidRPr="00027A56">
        <w:rPr>
          <w:rFonts w:eastAsiaTheme="minorHAnsi"/>
          <w:lang w:eastAsia="en-US"/>
        </w:rPr>
        <w:t xml:space="preserve">аказчик вправе установить требования к материально-техническим ресурсам, предусмотренные действующим законодательством): </w:t>
      </w:r>
      <w:r w:rsidR="00B35467" w:rsidRPr="00027A56">
        <w:t xml:space="preserve">копия паспорта транспортного средства, </w:t>
      </w:r>
      <w:r w:rsidRPr="00027A56">
        <w:rPr>
          <w:rFonts w:eastAsiaTheme="minorHAnsi"/>
          <w:lang w:eastAsia="en-US"/>
        </w:rPr>
        <w:t>копии инвентарных карточек учета объектов основных средств унифицированной формы ОС-6 (при наличии указанных объектов в собственности) или копии договоров аренды (лизинга), копии договоров безвозмездного пользования, копии договоров субаренды с приложением актов, подтверждающих факт передачи такого оборудования участнику конкурса, а также копии иных документов, подтверждающих факт наличия оборудования у участника конкурса на ином законном основании,.</w:t>
      </w:r>
      <w:r w:rsidR="00357DA1" w:rsidRPr="00027A56">
        <w:rPr>
          <w:rFonts w:eastAsiaTheme="minorHAnsi"/>
          <w:lang w:eastAsia="en-US"/>
        </w:rPr>
        <w:t xml:space="preserve"> </w:t>
      </w:r>
      <w:r w:rsidR="0041456E" w:rsidRPr="00027A56">
        <w:rPr>
          <w:rFonts w:eastAsiaTheme="minorHAnsi"/>
          <w:lang w:eastAsia="en-US"/>
        </w:rPr>
        <w:t xml:space="preserve"> </w:t>
      </w:r>
    </w:p>
    <w:p w:rsidR="00B35467" w:rsidRPr="00027A56" w:rsidRDefault="000E2A58" w:rsidP="00B35467">
      <w:pPr>
        <w:autoSpaceDE w:val="0"/>
        <w:autoSpaceDN w:val="0"/>
        <w:adjustRightInd w:val="0"/>
        <w:spacing w:line="276" w:lineRule="auto"/>
        <w:ind w:firstLine="709"/>
        <w:jc w:val="both"/>
        <w:rPr>
          <w:rFonts w:eastAsiaTheme="minorHAnsi"/>
          <w:lang w:eastAsia="en-US"/>
        </w:rPr>
      </w:pPr>
      <w:r w:rsidRPr="00027A56">
        <w:rPr>
          <w:rFonts w:eastAsiaTheme="minorHAnsi"/>
          <w:lang w:eastAsia="en-US"/>
        </w:rPr>
        <w:t xml:space="preserve">В случае наличия противоречия между сведениями, указанными в </w:t>
      </w:r>
      <w:r w:rsidR="00142708" w:rsidRPr="00027A56">
        <w:rPr>
          <w:rFonts w:eastAsiaTheme="minorHAnsi"/>
          <w:lang w:eastAsia="en-US"/>
        </w:rPr>
        <w:t xml:space="preserve">данной </w:t>
      </w:r>
      <w:hyperlink r:id="rId79" w:history="1">
        <w:r w:rsidRPr="00027A56">
          <w:rPr>
            <w:rFonts w:eastAsiaTheme="minorHAnsi"/>
            <w:lang w:eastAsia="en-US"/>
          </w:rPr>
          <w:t>форме</w:t>
        </w:r>
      </w:hyperlink>
      <w:r w:rsidRPr="00027A56">
        <w:rPr>
          <w:rFonts w:eastAsiaTheme="minorHAnsi"/>
          <w:lang w:eastAsia="en-US"/>
        </w:rPr>
        <w:t xml:space="preserve"> и представленными в заявке участника конкурса подтверждающими документами, при расчете баллов учитываются сведения, представленные в заявке участника </w:t>
      </w:r>
      <w:r w:rsidRPr="00027A56">
        <w:t>конкурса</w:t>
      </w:r>
      <w:r w:rsidRPr="00027A56">
        <w:rPr>
          <w:rFonts w:eastAsiaTheme="minorHAnsi"/>
          <w:lang w:eastAsia="en-US"/>
        </w:rPr>
        <w:t xml:space="preserve"> и подтверждающиеся документами.</w:t>
      </w:r>
    </w:p>
    <w:p w:rsidR="00B35467" w:rsidRPr="00027A56" w:rsidRDefault="000E2A58" w:rsidP="00B35467">
      <w:pPr>
        <w:autoSpaceDE w:val="0"/>
        <w:autoSpaceDN w:val="0"/>
        <w:adjustRightInd w:val="0"/>
        <w:spacing w:line="276" w:lineRule="auto"/>
        <w:ind w:firstLine="709"/>
        <w:jc w:val="both"/>
        <w:rPr>
          <w:rFonts w:eastAsiaTheme="minorHAnsi"/>
          <w:lang w:eastAsia="en-US"/>
        </w:rPr>
      </w:pPr>
      <w:r w:rsidRPr="00027A56">
        <w:rPr>
          <w:rFonts w:eastAsiaTheme="minorHAnsi"/>
          <w:lang w:eastAsia="en-US"/>
        </w:rPr>
        <w:lastRenderedPageBreak/>
        <w:t xml:space="preserve">Баллы по показателю определяются по сумме баллов, начисленных участнику </w:t>
      </w:r>
      <w:r w:rsidRPr="00027A56">
        <w:t>конкурса</w:t>
      </w:r>
      <w:r w:rsidRPr="00027A56">
        <w:rPr>
          <w:rFonts w:eastAsiaTheme="minorHAnsi"/>
          <w:lang w:eastAsia="en-US"/>
        </w:rPr>
        <w:t xml:space="preserve">, исходя из количества материально-технических ресурсов, заявленных участником </w:t>
      </w:r>
      <w:r w:rsidRPr="00027A56">
        <w:t>конкурса</w:t>
      </w:r>
      <w:r w:rsidRPr="00027A56">
        <w:rPr>
          <w:rFonts w:eastAsiaTheme="minorHAnsi"/>
          <w:lang w:eastAsia="en-US"/>
        </w:rPr>
        <w:t>, но не более 100 баллов, с учетом значимости показателя.</w:t>
      </w:r>
    </w:p>
    <w:p w:rsidR="000E2A58" w:rsidRPr="00027A56" w:rsidRDefault="000E2A58" w:rsidP="00B35467">
      <w:pPr>
        <w:autoSpaceDE w:val="0"/>
        <w:autoSpaceDN w:val="0"/>
        <w:adjustRightInd w:val="0"/>
        <w:spacing w:line="276" w:lineRule="auto"/>
        <w:ind w:firstLine="709"/>
        <w:jc w:val="both"/>
        <w:rPr>
          <w:rFonts w:eastAsiaTheme="minorHAnsi"/>
          <w:lang w:eastAsia="en-US"/>
        </w:rPr>
      </w:pPr>
      <w:r w:rsidRPr="00027A56">
        <w:rPr>
          <w:rFonts w:eastAsiaTheme="minorHAnsi"/>
          <w:lang w:eastAsia="en-US"/>
        </w:rPr>
        <w:t xml:space="preserve">Отсутствие документов, подтверждающих наличие у участника </w:t>
      </w:r>
      <w:r w:rsidRPr="00027A56">
        <w:t>конкурса</w:t>
      </w:r>
      <w:r w:rsidRPr="00027A56">
        <w:rPr>
          <w:rFonts w:eastAsiaTheme="minorHAnsi"/>
          <w:lang w:eastAsia="en-US"/>
        </w:rPr>
        <w:t xml:space="preserve"> соответствующих материально-технических ресурсов, не является основанием для признания заявки не соответствующей требованиям Закона.</w:t>
      </w:r>
    </w:p>
    <w:p w:rsidR="000E2A58" w:rsidRPr="00027A56" w:rsidRDefault="000E2A58" w:rsidP="004B1AF3">
      <w:pPr>
        <w:autoSpaceDE w:val="0"/>
        <w:spacing w:line="276" w:lineRule="auto"/>
        <w:ind w:firstLine="709"/>
        <w:jc w:val="both"/>
      </w:pPr>
      <w:r w:rsidRPr="00027A56">
        <w:rPr>
          <w:bCs/>
        </w:rPr>
        <w:t xml:space="preserve">Для заказчика лучшим условием исполнения контракта по показателю оценки является наибольшее значение показателя. </w:t>
      </w:r>
      <w:r w:rsidRPr="00027A56">
        <w:t>Количество баллов НББi, присуждаемых i-й заявке по критерию «Обеспеченность участника конкурса материально-техническими ресурсами в части наличия у участника конкурса собственных или арендованных производственных мощностей, технологического оборудования, необходимых для оказания услуг», определяется по формуле:</w:t>
      </w:r>
    </w:p>
    <w:p w:rsidR="000E2A58" w:rsidRPr="00027A56" w:rsidRDefault="000E2A58" w:rsidP="004B1AF3">
      <w:pPr>
        <w:widowControl w:val="0"/>
        <w:autoSpaceDE w:val="0"/>
        <w:spacing w:before="120" w:line="276" w:lineRule="auto"/>
        <w:ind w:firstLine="709"/>
        <w:jc w:val="both"/>
      </w:pPr>
      <w:r w:rsidRPr="00027A56">
        <w:t>а) в случае если К</w:t>
      </w:r>
      <w:r w:rsidRPr="00027A56">
        <w:rPr>
          <w:vertAlign w:val="subscript"/>
          <w:lang w:val="en-US"/>
        </w:rPr>
        <w:t>max</w:t>
      </w:r>
      <w:r w:rsidRPr="00027A56">
        <w:t>&lt;К</w:t>
      </w:r>
      <w:r w:rsidRPr="00027A56">
        <w:rPr>
          <w:vertAlign w:val="subscript"/>
        </w:rPr>
        <w:t>пред</w:t>
      </w:r>
      <w:r w:rsidRPr="00027A56">
        <w:t>,</w:t>
      </w:r>
    </w:p>
    <w:p w:rsidR="000E2A58" w:rsidRPr="00027A56" w:rsidRDefault="000E2A58" w:rsidP="004B1AF3">
      <w:pPr>
        <w:spacing w:before="120" w:line="276" w:lineRule="auto"/>
        <w:ind w:firstLine="709"/>
        <w:jc w:val="center"/>
      </w:pPr>
      <w:r w:rsidRPr="00027A56">
        <w:t>НББ</w:t>
      </w:r>
      <w:r w:rsidRPr="00027A56">
        <w:rPr>
          <w:vertAlign w:val="subscript"/>
          <w:lang w:val="en-US"/>
        </w:rPr>
        <w:t>i</w:t>
      </w:r>
      <w:r w:rsidRPr="00027A56">
        <w:t>=КЗ*100*</w:t>
      </w:r>
      <w:r w:rsidRPr="00027A56">
        <w:rPr>
          <w:lang w:val="en-US"/>
        </w:rPr>
        <w:t>K</w:t>
      </w:r>
      <w:r w:rsidRPr="00027A56">
        <w:rPr>
          <w:vertAlign w:val="subscript"/>
          <w:lang w:val="en-US"/>
        </w:rPr>
        <w:t>i</w:t>
      </w:r>
      <w:r w:rsidRPr="00027A56">
        <w:t>/К</w:t>
      </w:r>
      <w:r w:rsidRPr="00027A56">
        <w:rPr>
          <w:vertAlign w:val="subscript"/>
          <w:lang w:val="en-US"/>
        </w:rPr>
        <w:t>max</w:t>
      </w:r>
      <w:r w:rsidRPr="00027A56">
        <w:t>,</w:t>
      </w:r>
    </w:p>
    <w:p w:rsidR="000E2A58" w:rsidRPr="00027A56" w:rsidRDefault="000E2A58" w:rsidP="004B1AF3">
      <w:pPr>
        <w:spacing w:before="120" w:line="276" w:lineRule="auto"/>
        <w:ind w:firstLine="709"/>
      </w:pPr>
      <w:r w:rsidRPr="00027A56">
        <w:t>б) в случае если К</w:t>
      </w:r>
      <w:r w:rsidRPr="00027A56">
        <w:rPr>
          <w:vertAlign w:val="subscript"/>
          <w:lang w:val="en-US"/>
        </w:rPr>
        <w:t>max</w:t>
      </w:r>
      <w:r w:rsidRPr="00027A56">
        <w:t>≥К</w:t>
      </w:r>
      <w:r w:rsidRPr="00027A56">
        <w:rPr>
          <w:vertAlign w:val="subscript"/>
        </w:rPr>
        <w:t>пред</w:t>
      </w:r>
    </w:p>
    <w:p w:rsidR="000E2A58" w:rsidRPr="00027A56" w:rsidRDefault="000E2A58" w:rsidP="004B1AF3">
      <w:pPr>
        <w:spacing w:before="120" w:line="276" w:lineRule="auto"/>
        <w:ind w:firstLine="709"/>
        <w:jc w:val="center"/>
      </w:pPr>
      <w:r w:rsidRPr="00027A56">
        <w:t>НББ</w:t>
      </w:r>
      <w:r w:rsidRPr="00027A56">
        <w:rPr>
          <w:vertAlign w:val="subscript"/>
          <w:lang w:val="en-US"/>
        </w:rPr>
        <w:t>i</w:t>
      </w:r>
      <w:r w:rsidRPr="00027A56">
        <w:t>=КЗ*100*</w:t>
      </w:r>
      <w:r w:rsidRPr="00027A56">
        <w:rPr>
          <w:lang w:val="en-US"/>
        </w:rPr>
        <w:t>K</w:t>
      </w:r>
      <w:r w:rsidRPr="00027A56">
        <w:rPr>
          <w:vertAlign w:val="subscript"/>
          <w:lang w:val="en-US"/>
        </w:rPr>
        <w:t>i</w:t>
      </w:r>
      <w:r w:rsidRPr="00027A56">
        <w:t>/К</w:t>
      </w:r>
      <w:r w:rsidRPr="00027A56">
        <w:rPr>
          <w:vertAlign w:val="subscript"/>
        </w:rPr>
        <w:t>пред</w:t>
      </w:r>
      <w:r w:rsidRPr="00027A56">
        <w:t>,</w:t>
      </w:r>
    </w:p>
    <w:p w:rsidR="000E2A58" w:rsidRPr="00027A56" w:rsidRDefault="000E2A58" w:rsidP="004B1AF3">
      <w:pPr>
        <w:spacing w:before="120" w:after="120" w:line="276" w:lineRule="auto"/>
        <w:ind w:firstLine="709"/>
      </w:pPr>
      <w:r w:rsidRPr="00027A56">
        <w:t>При этом НББ</w:t>
      </w:r>
      <w:r w:rsidRPr="00027A56">
        <w:rPr>
          <w:vertAlign w:val="subscript"/>
        </w:rPr>
        <w:t>макс</w:t>
      </w:r>
      <w:r w:rsidRPr="00027A56">
        <w:t>=КЗ*100,</w:t>
      </w:r>
    </w:p>
    <w:p w:rsidR="000E2A58" w:rsidRPr="00027A56" w:rsidRDefault="000E2A58" w:rsidP="004B1AF3">
      <w:pPr>
        <w:spacing w:line="276" w:lineRule="auto"/>
        <w:ind w:firstLine="709"/>
      </w:pPr>
      <w:r w:rsidRPr="00027A56">
        <w:t xml:space="preserve">где: </w:t>
      </w:r>
    </w:p>
    <w:p w:rsidR="000E2A58" w:rsidRPr="00027A56" w:rsidRDefault="000E2A58" w:rsidP="004B1AF3">
      <w:pPr>
        <w:spacing w:line="276" w:lineRule="auto"/>
        <w:ind w:firstLine="709"/>
      </w:pPr>
      <w:r w:rsidRPr="00027A56">
        <w:t>НББi – количество баллов, присуждаемых i-й заявке;</w:t>
      </w:r>
    </w:p>
    <w:p w:rsidR="000E2A58" w:rsidRPr="00027A56" w:rsidRDefault="000E2A58" w:rsidP="004B1AF3">
      <w:pPr>
        <w:spacing w:line="276" w:lineRule="auto"/>
        <w:ind w:firstLine="709"/>
      </w:pPr>
      <w:r w:rsidRPr="00027A56">
        <w:t xml:space="preserve">КЗ- коэффициент значимости показателя (КЗ = ____), </w:t>
      </w:r>
    </w:p>
    <w:p w:rsidR="000E2A58" w:rsidRPr="00027A56" w:rsidRDefault="000E2A58" w:rsidP="004B1AF3">
      <w:pPr>
        <w:spacing w:line="276" w:lineRule="auto"/>
        <w:ind w:firstLine="709"/>
      </w:pPr>
      <w:r w:rsidRPr="00027A56">
        <w:rPr>
          <w:lang w:val="en-US"/>
        </w:rPr>
        <w:t>K</w:t>
      </w:r>
      <w:r w:rsidRPr="00027A56">
        <w:rPr>
          <w:vertAlign w:val="subscript"/>
          <w:lang w:val="en-US"/>
        </w:rPr>
        <w:t>i</w:t>
      </w:r>
      <w:r w:rsidRPr="00027A56">
        <w:t xml:space="preserve"> - предложение участника конкурса, заявка (предложение) которого оценивается; </w:t>
      </w:r>
    </w:p>
    <w:p w:rsidR="000E2A58" w:rsidRPr="00027A56" w:rsidRDefault="000E2A58" w:rsidP="004B1AF3">
      <w:pPr>
        <w:spacing w:line="276" w:lineRule="auto"/>
        <w:ind w:firstLine="709"/>
        <w:jc w:val="both"/>
      </w:pPr>
      <w:r w:rsidRPr="00027A56">
        <w:t>К</w:t>
      </w:r>
      <w:r w:rsidRPr="00027A56">
        <w:rPr>
          <w:vertAlign w:val="subscript"/>
          <w:lang w:val="en-US"/>
        </w:rPr>
        <w:t>max</w:t>
      </w:r>
      <w:r w:rsidRPr="00027A56">
        <w:t xml:space="preserve"> - максимальное предложение из предложений по критерию оценки, сделанных участниками конкурса;</w:t>
      </w:r>
    </w:p>
    <w:p w:rsidR="000E2A58" w:rsidRPr="00027A56" w:rsidRDefault="000E2A58" w:rsidP="004B1AF3">
      <w:pPr>
        <w:spacing w:line="276" w:lineRule="auto"/>
        <w:ind w:firstLine="709"/>
        <w:jc w:val="both"/>
      </w:pPr>
      <w:r w:rsidRPr="00027A56">
        <w:t>К</w:t>
      </w:r>
      <w:r w:rsidRPr="00027A56">
        <w:rPr>
          <w:vertAlign w:val="subscript"/>
        </w:rPr>
        <w:t>пред</w:t>
      </w:r>
      <w:r w:rsidRPr="00027A56">
        <w:t xml:space="preserve"> – предельно необходимое заказчику значение;</w:t>
      </w:r>
    </w:p>
    <w:p w:rsidR="000E2A58" w:rsidRPr="00027A56" w:rsidRDefault="000E2A58" w:rsidP="004B1AF3">
      <w:pPr>
        <w:autoSpaceDE w:val="0"/>
        <w:spacing w:line="276" w:lineRule="auto"/>
        <w:ind w:firstLine="709"/>
        <w:jc w:val="both"/>
      </w:pPr>
      <w:r w:rsidRPr="00027A56">
        <w:t>НББ</w:t>
      </w:r>
      <w:r w:rsidRPr="00027A56">
        <w:rPr>
          <w:vertAlign w:val="subscript"/>
        </w:rPr>
        <w:t>макс</w:t>
      </w:r>
      <w:r w:rsidRPr="00027A56">
        <w:t xml:space="preserve"> – количество баллов по указанному критерию, присуждаемых участникам конкурса,</w:t>
      </w:r>
    </w:p>
    <w:p w:rsidR="000E2A58" w:rsidRPr="00027A56" w:rsidRDefault="000E2A58" w:rsidP="004B1AF3">
      <w:pPr>
        <w:autoSpaceDE w:val="0"/>
        <w:spacing w:line="276" w:lineRule="auto"/>
        <w:ind w:firstLine="709"/>
        <w:jc w:val="both"/>
      </w:pPr>
      <w:r w:rsidRPr="00027A56">
        <w:t>предложение которых превышает предельно необходимое максимальное значение, установленное заказчиком.</w:t>
      </w:r>
    </w:p>
    <w:p w:rsidR="000E2A58" w:rsidRPr="00027A56" w:rsidRDefault="000E2A58" w:rsidP="004B1AF3">
      <w:pPr>
        <w:autoSpaceDE w:val="0"/>
        <w:spacing w:line="276" w:lineRule="auto"/>
        <w:ind w:firstLine="709"/>
        <w:jc w:val="both"/>
      </w:pPr>
      <w:r w:rsidRPr="00027A56">
        <w:t>Дробное значение НББi округляется до двух десятичных знаков после запятой</w:t>
      </w:r>
    </w:p>
    <w:p w:rsidR="000E2A58" w:rsidRPr="00027A56" w:rsidRDefault="000E2A58" w:rsidP="004B1AF3">
      <w:pPr>
        <w:autoSpaceDE w:val="0"/>
        <w:spacing w:line="276" w:lineRule="auto"/>
        <w:ind w:firstLine="709"/>
        <w:jc w:val="both"/>
      </w:pPr>
      <w:r w:rsidRPr="00027A56">
        <w:t>по математическим правилам округления.</w:t>
      </w:r>
    </w:p>
    <w:p w:rsidR="000E2A58" w:rsidRPr="00027A56" w:rsidRDefault="000E2A58" w:rsidP="004B1AF3">
      <w:pPr>
        <w:spacing w:line="276" w:lineRule="auto"/>
        <w:ind w:firstLine="709"/>
        <w:jc w:val="both"/>
      </w:pPr>
      <w:r w:rsidRPr="00027A56">
        <w:t>К</w:t>
      </w:r>
      <w:r w:rsidRPr="00027A56">
        <w:rPr>
          <w:vertAlign w:val="subscript"/>
        </w:rPr>
        <w:t>пред</w:t>
      </w:r>
      <w:r w:rsidRPr="00027A56">
        <w:t xml:space="preserve"> составляет __ средств передвижения.</w:t>
      </w:r>
    </w:p>
    <w:p w:rsidR="000E2A58" w:rsidRPr="00027A56" w:rsidRDefault="000E2A58" w:rsidP="004B1AF3">
      <w:pPr>
        <w:autoSpaceDE w:val="0"/>
        <w:spacing w:line="276" w:lineRule="auto"/>
        <w:ind w:firstLine="709"/>
        <w:jc w:val="both"/>
      </w:pPr>
      <w:r w:rsidRPr="00027A56">
        <w:t>При оценке заявок по показателю «Обеспеченность участника конкурса собственных или арендованных производственных мощностей, технологического оборудования, необходимых для оказания услуг» участникам конкурса, сделавшим предложение, соответствующее значению К</w:t>
      </w:r>
      <w:r w:rsidRPr="00027A56">
        <w:rPr>
          <w:vertAlign w:val="subscript"/>
        </w:rPr>
        <w:t>пред</w:t>
      </w:r>
      <w:r w:rsidRPr="00027A56">
        <w:t xml:space="preserve">  или лучше, присваивается ____баллов.</w:t>
      </w:r>
    </w:p>
    <w:p w:rsidR="000E2A58" w:rsidRPr="00027A56" w:rsidRDefault="000E2A58" w:rsidP="004B1AF3">
      <w:pPr>
        <w:autoSpaceDE w:val="0"/>
        <w:spacing w:line="276" w:lineRule="auto"/>
        <w:ind w:firstLine="709"/>
        <w:jc w:val="both"/>
      </w:pPr>
      <w:r w:rsidRPr="00027A56">
        <w:t xml:space="preserve">Показатель «Обеспеченность участника конкурса материально-техническими ресурсами в части наличия у участника конкурса собственных или арендованных производственных мощностей, технологического оборудования, необходимых для оказания услуг» по i-й заявке определяется, исходя из заявленных i-м участником сведений </w:t>
      </w:r>
      <w:r w:rsidR="004B1AF3" w:rsidRPr="00027A56">
        <w:br/>
      </w:r>
      <w:r w:rsidRPr="00027A56">
        <w:t xml:space="preserve">о суммарном количестве представленных </w:t>
      </w:r>
      <w:r w:rsidRPr="00027A56">
        <w:rPr>
          <w:shd w:val="clear" w:color="auto" w:fill="FFFFFF"/>
        </w:rPr>
        <w:t>транспортных средств</w:t>
      </w:r>
      <w:r w:rsidRPr="00027A56">
        <w:t>.</w:t>
      </w:r>
    </w:p>
    <w:p w:rsidR="000E2A58" w:rsidRPr="00027A56" w:rsidRDefault="000E2A58" w:rsidP="000E2A58">
      <w:pPr>
        <w:autoSpaceDE w:val="0"/>
        <w:spacing w:line="276" w:lineRule="auto"/>
        <w:ind w:firstLine="709"/>
        <w:jc w:val="both"/>
      </w:pPr>
    </w:p>
    <w:p w:rsidR="000E2A58" w:rsidRPr="00027A56" w:rsidRDefault="000E2A58" w:rsidP="004B1AF3">
      <w:pPr>
        <w:widowControl w:val="0"/>
        <w:autoSpaceDE w:val="0"/>
        <w:spacing w:line="276" w:lineRule="auto"/>
        <w:ind w:firstLine="709"/>
        <w:jc w:val="center"/>
      </w:pPr>
      <w:r w:rsidRPr="00027A56">
        <w:rPr>
          <w:bCs/>
        </w:rPr>
        <w:t>1</w:t>
      </w:r>
      <w:r w:rsidR="002B18C7" w:rsidRPr="00027A56">
        <w:rPr>
          <w:bCs/>
        </w:rPr>
        <w:t>6</w:t>
      </w:r>
      <w:r w:rsidRPr="00027A56">
        <w:rPr>
          <w:bCs/>
        </w:rPr>
        <w:t>.8.</w:t>
      </w:r>
      <w:r w:rsidRPr="00027A56">
        <w:t xml:space="preserve"> </w:t>
      </w:r>
      <w:r w:rsidRPr="00027A56">
        <w:rPr>
          <w:rFonts w:eastAsiaTheme="minorHAnsi"/>
          <w:lang w:eastAsia="en-US"/>
        </w:rPr>
        <w:t>Оценка заявок по показателю «</w:t>
      </w:r>
      <w:r w:rsidRPr="00027A56">
        <w:t>Делова</w:t>
      </w:r>
      <w:r w:rsidR="004B1AF3" w:rsidRPr="00027A56">
        <w:t xml:space="preserve">я репутация участника </w:t>
      </w:r>
      <w:r w:rsidR="00CE0FFF" w:rsidRPr="00027A56">
        <w:t>закупки</w:t>
      </w:r>
      <w:r w:rsidR="004B1AF3" w:rsidRPr="00027A56">
        <w:t>»</w:t>
      </w:r>
      <w:r w:rsidR="00405082" w:rsidRPr="00027A56">
        <w:t>.</w:t>
      </w:r>
    </w:p>
    <w:p w:rsidR="000E2A58" w:rsidRPr="00027A56" w:rsidRDefault="000E2A58" w:rsidP="000E2A58">
      <w:pPr>
        <w:widowControl w:val="0"/>
        <w:autoSpaceDE w:val="0"/>
        <w:spacing w:line="276" w:lineRule="auto"/>
        <w:ind w:firstLine="709"/>
        <w:jc w:val="both"/>
      </w:pPr>
    </w:p>
    <w:p w:rsidR="000E2A58" w:rsidRPr="00027A56" w:rsidRDefault="000E2A58" w:rsidP="004B1AF3">
      <w:pPr>
        <w:autoSpaceDE w:val="0"/>
        <w:autoSpaceDN w:val="0"/>
        <w:adjustRightInd w:val="0"/>
        <w:spacing w:line="276" w:lineRule="auto"/>
        <w:ind w:firstLine="709"/>
        <w:jc w:val="both"/>
        <w:rPr>
          <w:rFonts w:eastAsiaTheme="minorHAnsi"/>
          <w:lang w:eastAsia="en-US"/>
        </w:rPr>
      </w:pPr>
      <w:r w:rsidRPr="00027A56">
        <w:rPr>
          <w:rFonts w:eastAsiaTheme="minorHAnsi"/>
          <w:lang w:eastAsia="en-US"/>
        </w:rPr>
        <w:t>Значимость показателя: _____%.</w:t>
      </w:r>
    </w:p>
    <w:p w:rsidR="00CE0FFF" w:rsidRPr="00027A56" w:rsidRDefault="000E2A58" w:rsidP="00CE0FFF">
      <w:pPr>
        <w:autoSpaceDE w:val="0"/>
        <w:autoSpaceDN w:val="0"/>
        <w:adjustRightInd w:val="0"/>
        <w:spacing w:line="276" w:lineRule="auto"/>
        <w:ind w:firstLine="709"/>
        <w:jc w:val="both"/>
        <w:rPr>
          <w:rFonts w:eastAsiaTheme="minorHAnsi"/>
          <w:lang w:eastAsia="en-US"/>
        </w:rPr>
      </w:pPr>
      <w:r w:rsidRPr="00027A56">
        <w:rPr>
          <w:rFonts w:eastAsiaTheme="minorHAnsi"/>
          <w:lang w:eastAsia="en-US"/>
        </w:rPr>
        <w:lastRenderedPageBreak/>
        <w:t>Коэффициен</w:t>
      </w:r>
      <w:r w:rsidR="00CE0FFF" w:rsidRPr="00027A56">
        <w:rPr>
          <w:rFonts w:eastAsiaTheme="minorHAnsi"/>
          <w:lang w:eastAsia="en-US"/>
        </w:rPr>
        <w:t>т значимости показателя: _____.</w:t>
      </w:r>
    </w:p>
    <w:p w:rsidR="00CE0FFF" w:rsidRPr="00027A56" w:rsidRDefault="000E2A58" w:rsidP="00CE0FFF">
      <w:pPr>
        <w:autoSpaceDE w:val="0"/>
        <w:autoSpaceDN w:val="0"/>
        <w:adjustRightInd w:val="0"/>
        <w:spacing w:line="276" w:lineRule="auto"/>
        <w:ind w:firstLine="709"/>
        <w:jc w:val="both"/>
        <w:rPr>
          <w:rFonts w:eastAsiaTheme="minorHAnsi"/>
          <w:lang w:eastAsia="en-US"/>
        </w:rPr>
      </w:pPr>
      <w:r w:rsidRPr="00027A56">
        <w:rPr>
          <w:rFonts w:eastAsiaTheme="minorHAnsi"/>
          <w:lang w:eastAsia="en-US"/>
        </w:rPr>
        <w:t xml:space="preserve">Оценка заявок устанавливается в соответствии с Методическими </w:t>
      </w:r>
      <w:hyperlink r:id="rId80" w:history="1">
        <w:r w:rsidRPr="00027A56">
          <w:rPr>
            <w:rFonts w:eastAsiaTheme="minorHAnsi"/>
            <w:lang w:eastAsia="en-US"/>
          </w:rPr>
          <w:t>рекомендациями</w:t>
        </w:r>
      </w:hyperlink>
      <w:r w:rsidRPr="00027A56">
        <w:rPr>
          <w:rFonts w:eastAsiaTheme="minorHAnsi"/>
          <w:lang w:eastAsia="en-US"/>
        </w:rPr>
        <w:t xml:space="preserve"> по оценке деловой репутации организаций (индивидуальных предпринимателей), являющихся участниками закупок товаров, работ, услуг для обеспечения государственных </w:t>
      </w:r>
      <w:r w:rsidR="004B1AF3" w:rsidRPr="00027A56">
        <w:rPr>
          <w:rFonts w:eastAsiaTheme="minorHAnsi"/>
          <w:lang w:eastAsia="en-US"/>
        </w:rPr>
        <w:br/>
      </w:r>
      <w:r w:rsidRPr="00027A56">
        <w:rPr>
          <w:rFonts w:eastAsiaTheme="minorHAnsi"/>
          <w:lang w:eastAsia="en-US"/>
        </w:rPr>
        <w:t>и муниципальных нужд, для заказчиков Санкт-Петербурга, утвержденными распоряжением Комитета по государственному заказу Санкт-Петербурга от 20.12.2013 № 113-р «Об утверждении методических рекомендаций для заказчиков Санкт-Петербурга».</w:t>
      </w:r>
    </w:p>
    <w:p w:rsidR="000E2A58" w:rsidRPr="00027A56" w:rsidRDefault="000E2A58" w:rsidP="00CE0FFF">
      <w:pPr>
        <w:autoSpaceDE w:val="0"/>
        <w:autoSpaceDN w:val="0"/>
        <w:adjustRightInd w:val="0"/>
        <w:spacing w:line="276" w:lineRule="auto"/>
        <w:ind w:firstLine="709"/>
        <w:jc w:val="both"/>
        <w:rPr>
          <w:rFonts w:eastAsiaTheme="minorHAnsi"/>
          <w:lang w:eastAsia="en-US"/>
        </w:rPr>
      </w:pPr>
      <w:r w:rsidRPr="00027A56">
        <w:rPr>
          <w:rFonts w:eastAsiaTheme="minorHAnsi"/>
          <w:lang w:eastAsia="en-US"/>
        </w:rPr>
        <w:t>Или</w:t>
      </w:r>
    </w:p>
    <w:p w:rsidR="00CE0FFF" w:rsidRPr="00027A56" w:rsidRDefault="00CE0FFF" w:rsidP="00CE0FFF">
      <w:pPr>
        <w:widowControl w:val="0"/>
        <w:autoSpaceDE w:val="0"/>
        <w:autoSpaceDN w:val="0"/>
        <w:adjustRightInd w:val="0"/>
        <w:snapToGrid w:val="0"/>
        <w:spacing w:line="276" w:lineRule="auto"/>
        <w:ind w:firstLine="540"/>
        <w:contextualSpacing/>
        <w:jc w:val="both"/>
      </w:pPr>
      <w:r w:rsidRPr="00027A56">
        <w:rPr>
          <w:rFonts w:eastAsia="Calibri"/>
          <w:snapToGrid w:val="0"/>
        </w:rPr>
        <w:t xml:space="preserve">Предмет оценки: </w:t>
      </w:r>
      <w:r w:rsidRPr="00027A56">
        <w:t>оценивается</w:t>
      </w:r>
      <w:r w:rsidR="000E2A58" w:rsidRPr="00027A56">
        <w:t xml:space="preserve"> количеств</w:t>
      </w:r>
      <w:r w:rsidRPr="00027A56">
        <w:t>о</w:t>
      </w:r>
      <w:r w:rsidR="000E2A58" w:rsidRPr="00027A56">
        <w:t xml:space="preserve"> </w:t>
      </w:r>
      <w:r w:rsidRPr="00027A56">
        <w:t>положительных отзывов</w:t>
      </w:r>
      <w:r w:rsidRPr="00027A56">
        <w:rPr>
          <w:rFonts w:eastAsia="Calibri"/>
          <w:lang w:eastAsia="en-US"/>
        </w:rPr>
        <w:t xml:space="preserve"> и (или) </w:t>
      </w:r>
      <w:r w:rsidRPr="00027A56">
        <w:t xml:space="preserve">благодарственных писем </w:t>
      </w:r>
      <w:r w:rsidRPr="00027A56">
        <w:rPr>
          <w:rFonts w:eastAsia="Calibri"/>
          <w:lang w:eastAsia="en-US"/>
        </w:rPr>
        <w:t>и (или)</w:t>
      </w:r>
      <w:r w:rsidRPr="00027A56">
        <w:t xml:space="preserve"> благодарностей</w:t>
      </w:r>
      <w:r w:rsidRPr="00027A56">
        <w:rPr>
          <w:rFonts w:eastAsia="Calibri"/>
          <w:lang w:eastAsia="en-US"/>
        </w:rPr>
        <w:t xml:space="preserve"> и (или)</w:t>
      </w:r>
      <w:r w:rsidRPr="00027A56">
        <w:t xml:space="preserve"> грамот, полученных участником закупки от государственных или муниципальных заказчиков за добросовестно исполненные контракты (договоры) по оказанию услуг </w:t>
      </w:r>
      <w:r w:rsidR="000E2A58" w:rsidRPr="00027A56">
        <w:t xml:space="preserve">по техническому обслуживанию систем автоматической пожарной сигнализации, оповещения и управления эвакуацией, автоматического пожаротушения, охранно-тревожной сигнализации, контроля и управления доступом, видеонаблюдения (всех или каждой </w:t>
      </w:r>
      <w:r w:rsidRPr="00027A56">
        <w:t>в отдельности)</w:t>
      </w:r>
      <w:r w:rsidR="000E2A58" w:rsidRPr="00027A56">
        <w:t xml:space="preserve"> </w:t>
      </w:r>
      <w:r w:rsidRPr="00027A56">
        <w:rPr>
          <w:rFonts w:eastAsia="Calibri"/>
          <w:lang w:eastAsia="en-US"/>
        </w:rPr>
        <w:t xml:space="preserve">за период </w:t>
      </w:r>
      <w:r w:rsidRPr="00027A56">
        <w:t>с ______  года (устанавливается Заказчиком)</w:t>
      </w:r>
      <w:r w:rsidRPr="00027A56">
        <w:rPr>
          <w:rFonts w:eastAsia="Calibri"/>
          <w:lang w:eastAsia="en-US"/>
        </w:rPr>
        <w:t xml:space="preserve"> по дату окончания срока подачи заявок на участие в настоящем конкурсе,</w:t>
      </w:r>
      <w:r w:rsidRPr="00027A56">
        <w:t xml:space="preserve"> сведения о которых содержатся в Реестре контрактов (договоров), заключенных Заказчиками, в единой информационной системе в сфере закупок.</w:t>
      </w:r>
    </w:p>
    <w:p w:rsidR="00CE0FFF" w:rsidRPr="00027A56" w:rsidRDefault="000E2A58" w:rsidP="00CE0FFF">
      <w:pPr>
        <w:widowControl w:val="0"/>
        <w:autoSpaceDE w:val="0"/>
        <w:autoSpaceDN w:val="0"/>
        <w:adjustRightInd w:val="0"/>
        <w:snapToGrid w:val="0"/>
        <w:spacing w:line="276" w:lineRule="auto"/>
        <w:ind w:firstLine="540"/>
        <w:contextualSpacing/>
        <w:jc w:val="both"/>
      </w:pPr>
      <w:r w:rsidRPr="00027A56">
        <w:rPr>
          <w:rFonts w:eastAsiaTheme="minorHAnsi"/>
          <w:lang w:eastAsia="en-US"/>
        </w:rPr>
        <w:t xml:space="preserve">Сведения, указанные участником </w:t>
      </w:r>
      <w:r w:rsidRPr="00027A56">
        <w:t>конкурса</w:t>
      </w:r>
      <w:r w:rsidRPr="00027A56">
        <w:rPr>
          <w:rFonts w:eastAsiaTheme="minorHAnsi"/>
          <w:lang w:eastAsia="en-US"/>
        </w:rPr>
        <w:t xml:space="preserve"> в </w:t>
      </w:r>
      <w:hyperlink r:id="rId81" w:history="1">
        <w:r w:rsidRPr="00027A56">
          <w:rPr>
            <w:rFonts w:eastAsiaTheme="minorHAnsi"/>
            <w:lang w:eastAsia="en-US"/>
          </w:rPr>
          <w:t>форме</w:t>
        </w:r>
      </w:hyperlink>
      <w:r w:rsidRPr="00027A56">
        <w:rPr>
          <w:rFonts w:eastAsiaTheme="minorHAnsi"/>
          <w:lang w:eastAsia="en-US"/>
        </w:rPr>
        <w:t xml:space="preserve"> «Деловая репутация участника </w:t>
      </w:r>
      <w:r w:rsidR="00CE0FFF" w:rsidRPr="00027A56">
        <w:t>закупки</w:t>
      </w:r>
      <w:r w:rsidRPr="00027A56">
        <w:rPr>
          <w:rFonts w:eastAsiaTheme="minorHAnsi"/>
          <w:lang w:eastAsia="en-US"/>
        </w:rPr>
        <w:t>»</w:t>
      </w:r>
      <w:r w:rsidR="005F6C4F" w:rsidRPr="00027A56">
        <w:rPr>
          <w:rFonts w:eastAsiaTheme="minorHAnsi"/>
          <w:lang w:eastAsia="en-US"/>
        </w:rPr>
        <w:t xml:space="preserve"> (Приложение № 4 к настоящей </w:t>
      </w:r>
      <w:r w:rsidR="00F61878" w:rsidRPr="00027A56">
        <w:rPr>
          <w:rFonts w:eastAsiaTheme="minorHAnsi"/>
          <w:lang w:eastAsia="en-US"/>
        </w:rPr>
        <w:t>к</w:t>
      </w:r>
      <w:r w:rsidR="005F6C4F" w:rsidRPr="00027A56">
        <w:rPr>
          <w:rFonts w:eastAsiaTheme="minorHAnsi"/>
          <w:lang w:eastAsia="en-US"/>
        </w:rPr>
        <w:t>онкурсной документации)</w:t>
      </w:r>
      <w:r w:rsidRPr="00027A56">
        <w:rPr>
          <w:rFonts w:eastAsiaTheme="minorHAnsi"/>
          <w:lang w:eastAsia="en-US"/>
        </w:rPr>
        <w:t xml:space="preserve">, должны подтверждаться копиями </w:t>
      </w:r>
      <w:r w:rsidR="00CE0FFF" w:rsidRPr="00027A56">
        <w:t>положительных отзывов</w:t>
      </w:r>
      <w:r w:rsidR="00CE0FFF" w:rsidRPr="00027A56">
        <w:rPr>
          <w:rFonts w:eastAsia="Calibri"/>
          <w:lang w:eastAsia="en-US"/>
        </w:rPr>
        <w:t xml:space="preserve"> и (или) </w:t>
      </w:r>
      <w:r w:rsidR="00CE0FFF" w:rsidRPr="00027A56">
        <w:t xml:space="preserve">благодарственных писем </w:t>
      </w:r>
      <w:r w:rsidR="00CE0FFF" w:rsidRPr="00027A56">
        <w:rPr>
          <w:rFonts w:eastAsia="Calibri"/>
          <w:lang w:eastAsia="en-US"/>
        </w:rPr>
        <w:t>и (или)</w:t>
      </w:r>
      <w:r w:rsidR="00CE0FFF" w:rsidRPr="00027A56">
        <w:t xml:space="preserve"> благодарностей</w:t>
      </w:r>
      <w:r w:rsidR="00CE0FFF" w:rsidRPr="00027A56">
        <w:rPr>
          <w:rFonts w:eastAsia="Calibri"/>
          <w:lang w:eastAsia="en-US"/>
        </w:rPr>
        <w:t xml:space="preserve"> и (или)</w:t>
      </w:r>
      <w:r w:rsidR="00CE0FFF" w:rsidRPr="00027A56">
        <w:t xml:space="preserve"> грамот, полученных участником закупки от государственных или муниципальных заказчиков за добросовестно исполненные контракты (договоры) по</w:t>
      </w:r>
      <w:r w:rsidRPr="00027A56">
        <w:t xml:space="preserve"> </w:t>
      </w:r>
      <w:r w:rsidR="00CE0FFF" w:rsidRPr="00027A56">
        <w:t>оказанию</w:t>
      </w:r>
      <w:r w:rsidRPr="00027A56">
        <w:t xml:space="preserve"> услуг по техническому обслуживанию комплексных систем обеспечения безопасности, выданных </w:t>
      </w:r>
      <w:r w:rsidRPr="00027A56">
        <w:rPr>
          <w:shd w:val="clear" w:color="auto" w:fill="FFFFFF"/>
        </w:rPr>
        <w:t xml:space="preserve">заказчиками по исполненным </w:t>
      </w:r>
      <w:r w:rsidRPr="00027A56">
        <w:t>контрактам (договорам), по техническому обслуживанию систем автоматической пожарной сигнализации, оповещения и управления эвакуацией, автоматического пожаротушения, охранно-тревожной сигнализации, контроля и управления дост</w:t>
      </w:r>
      <w:r w:rsidR="00CE0FFF" w:rsidRPr="00027A56">
        <w:t>упом, видеонаблюдения за период с ______  года (устанавливается Заказчиком)</w:t>
      </w:r>
      <w:r w:rsidR="00CE0FFF" w:rsidRPr="00027A56">
        <w:rPr>
          <w:rFonts w:eastAsia="Calibri"/>
          <w:lang w:eastAsia="en-US"/>
        </w:rPr>
        <w:t xml:space="preserve"> по дату окончания срока подачи заявок на участие в настоящем конкурсе,</w:t>
      </w:r>
      <w:r w:rsidR="00CE0FFF" w:rsidRPr="00027A56">
        <w:t xml:space="preserve"> сведения о которых содержатся в Реестре контрактов (договоров), заключенных Заказчиками, в единой информационной системе в сфере закупок.</w:t>
      </w:r>
    </w:p>
    <w:p w:rsidR="00CE0FFF" w:rsidRPr="00027A56" w:rsidRDefault="00CE0FFF" w:rsidP="00CE0FFF">
      <w:pPr>
        <w:spacing w:line="276" w:lineRule="auto"/>
        <w:ind w:firstLine="708"/>
        <w:jc w:val="both"/>
      </w:pPr>
      <w:r w:rsidRPr="00027A56">
        <w:t xml:space="preserve">В случае наличия противоречия между сведениями, указанными форме «Деловая репутация участника закупки» (Приложение № 4 к настоящей конкурсной документации) и представленными в заявке участника конкурса подтверждающими документами, при расчете баллов учитываются сведения, представленные в заявке участника конкурса и подтверждающиеся документами. </w:t>
      </w:r>
    </w:p>
    <w:p w:rsidR="00BD376B" w:rsidRPr="00027A56" w:rsidRDefault="00C53A44" w:rsidP="00BD376B">
      <w:pPr>
        <w:autoSpaceDE w:val="0"/>
        <w:autoSpaceDN w:val="0"/>
        <w:adjustRightInd w:val="0"/>
        <w:spacing w:line="276" w:lineRule="auto"/>
        <w:ind w:firstLine="709"/>
        <w:jc w:val="both"/>
        <w:rPr>
          <w:rFonts w:eastAsiaTheme="minorHAnsi"/>
          <w:lang w:eastAsia="en-US"/>
        </w:rPr>
      </w:pPr>
      <w:r w:rsidRPr="00027A56">
        <w:rPr>
          <w:rFonts w:eastAsiaTheme="minorHAnsi"/>
          <w:lang w:eastAsia="en-US"/>
        </w:rPr>
        <w:t xml:space="preserve">Отсутствие </w:t>
      </w:r>
      <w:r w:rsidR="00BD376B" w:rsidRPr="00027A56">
        <w:rPr>
          <w:rFonts w:eastAsiaTheme="minorHAnsi"/>
          <w:lang w:eastAsia="en-US"/>
        </w:rPr>
        <w:t xml:space="preserve">копий </w:t>
      </w:r>
      <w:r w:rsidRPr="00027A56">
        <w:rPr>
          <w:rFonts w:eastAsiaTheme="minorHAnsi"/>
          <w:lang w:eastAsia="en-US"/>
        </w:rPr>
        <w:t xml:space="preserve">документов, подтверждающих квалификацию участника конкурса, не является основанием для признания заявки не соответствующей требованиям </w:t>
      </w:r>
      <w:r w:rsidR="00FD7958" w:rsidRPr="00027A56">
        <w:rPr>
          <w:rFonts w:eastAsiaTheme="minorHAnsi"/>
          <w:lang w:eastAsia="en-US"/>
        </w:rPr>
        <w:t>конкурсной документации</w:t>
      </w:r>
      <w:r w:rsidR="00BD376B" w:rsidRPr="00027A56">
        <w:rPr>
          <w:rFonts w:eastAsiaTheme="minorHAnsi"/>
          <w:lang w:eastAsia="en-US"/>
        </w:rPr>
        <w:t xml:space="preserve"> и </w:t>
      </w:r>
      <w:r w:rsidR="00BD376B" w:rsidRPr="00027A56">
        <w:rPr>
          <w:rFonts w:eastAsia="Calibri"/>
          <w:lang w:eastAsia="en-US"/>
        </w:rPr>
        <w:t>начисление баллов по данному показателю не производится.</w:t>
      </w:r>
      <w:r w:rsidR="00BD376B" w:rsidRPr="00027A56">
        <w:rPr>
          <w:rFonts w:eastAsiaTheme="minorHAnsi"/>
          <w:lang w:eastAsia="en-US"/>
        </w:rPr>
        <w:t xml:space="preserve"> </w:t>
      </w:r>
    </w:p>
    <w:p w:rsidR="000E2A58" w:rsidRPr="00027A56" w:rsidRDefault="000E2A58" w:rsidP="00CE0FFF">
      <w:pPr>
        <w:autoSpaceDE w:val="0"/>
        <w:autoSpaceDN w:val="0"/>
        <w:adjustRightInd w:val="0"/>
        <w:spacing w:line="276" w:lineRule="auto"/>
        <w:ind w:firstLine="709"/>
        <w:jc w:val="both"/>
        <w:rPr>
          <w:rFonts w:eastAsiaTheme="minorHAnsi"/>
          <w:lang w:eastAsia="en-US"/>
        </w:rPr>
      </w:pPr>
      <w:r w:rsidRPr="00027A56">
        <w:t xml:space="preserve">Для заказчика лучшим условием исполнения контракта по показателю оценки является наибольшее значение показателя. Количество баллов НДБi, присуждаемых i-й заявке по критерию «Деловая репутация участника </w:t>
      </w:r>
      <w:r w:rsidR="001A0E8A" w:rsidRPr="00027A56">
        <w:t>закупки</w:t>
      </w:r>
      <w:r w:rsidRPr="00027A56">
        <w:t>», определяется по формуле:</w:t>
      </w:r>
    </w:p>
    <w:p w:rsidR="000E2A58" w:rsidRPr="00027A56" w:rsidRDefault="000E2A58" w:rsidP="004B1AF3">
      <w:pPr>
        <w:widowControl w:val="0"/>
        <w:autoSpaceDE w:val="0"/>
        <w:spacing w:before="120" w:line="276" w:lineRule="auto"/>
        <w:ind w:firstLine="709"/>
        <w:jc w:val="both"/>
      </w:pPr>
      <w:r w:rsidRPr="00027A56">
        <w:t>а) в случае если К</w:t>
      </w:r>
      <w:r w:rsidRPr="00027A56">
        <w:rPr>
          <w:vertAlign w:val="subscript"/>
          <w:lang w:val="en-US"/>
        </w:rPr>
        <w:t>max</w:t>
      </w:r>
      <w:r w:rsidRPr="00027A56">
        <w:t>&lt;К</w:t>
      </w:r>
      <w:r w:rsidRPr="00027A56">
        <w:rPr>
          <w:vertAlign w:val="subscript"/>
        </w:rPr>
        <w:t>пред</w:t>
      </w:r>
      <w:r w:rsidRPr="00027A56">
        <w:t>,</w:t>
      </w:r>
    </w:p>
    <w:p w:rsidR="000E2A58" w:rsidRPr="00027A56" w:rsidRDefault="000E2A58" w:rsidP="004B1AF3">
      <w:pPr>
        <w:spacing w:before="120" w:line="276" w:lineRule="auto"/>
        <w:ind w:firstLine="709"/>
        <w:jc w:val="center"/>
      </w:pPr>
      <w:r w:rsidRPr="00027A56">
        <w:t>НДБ</w:t>
      </w:r>
      <w:r w:rsidRPr="00027A56">
        <w:rPr>
          <w:vertAlign w:val="subscript"/>
          <w:lang w:val="en-US"/>
        </w:rPr>
        <w:t>i</w:t>
      </w:r>
      <w:r w:rsidRPr="00027A56">
        <w:t>=КЗ*100*</w:t>
      </w:r>
      <w:r w:rsidRPr="00027A56">
        <w:rPr>
          <w:lang w:val="en-US"/>
        </w:rPr>
        <w:t>K</w:t>
      </w:r>
      <w:r w:rsidRPr="00027A56">
        <w:rPr>
          <w:vertAlign w:val="subscript"/>
          <w:lang w:val="en-US"/>
        </w:rPr>
        <w:t>i</w:t>
      </w:r>
      <w:r w:rsidRPr="00027A56">
        <w:t>/К</w:t>
      </w:r>
      <w:r w:rsidRPr="00027A56">
        <w:rPr>
          <w:vertAlign w:val="subscript"/>
          <w:lang w:val="en-US"/>
        </w:rPr>
        <w:t>max</w:t>
      </w:r>
      <w:r w:rsidRPr="00027A56">
        <w:t>,</w:t>
      </w:r>
    </w:p>
    <w:p w:rsidR="000E2A58" w:rsidRPr="00027A56" w:rsidRDefault="000E2A58" w:rsidP="004B1AF3">
      <w:pPr>
        <w:spacing w:before="120" w:line="276" w:lineRule="auto"/>
        <w:ind w:firstLine="709"/>
        <w:jc w:val="center"/>
      </w:pPr>
    </w:p>
    <w:p w:rsidR="000E2A58" w:rsidRPr="00027A56" w:rsidRDefault="000E2A58" w:rsidP="004B1AF3">
      <w:pPr>
        <w:spacing w:before="120" w:line="276" w:lineRule="auto"/>
        <w:ind w:firstLine="709"/>
        <w:rPr>
          <w:vertAlign w:val="subscript"/>
        </w:rPr>
      </w:pPr>
      <w:r w:rsidRPr="00027A56">
        <w:lastRenderedPageBreak/>
        <w:t>б) в случае если К</w:t>
      </w:r>
      <w:r w:rsidRPr="00027A56">
        <w:rPr>
          <w:vertAlign w:val="subscript"/>
          <w:lang w:val="en-US"/>
        </w:rPr>
        <w:t>max</w:t>
      </w:r>
      <w:r w:rsidRPr="00027A56">
        <w:t>≥К</w:t>
      </w:r>
      <w:r w:rsidRPr="00027A56">
        <w:rPr>
          <w:vertAlign w:val="subscript"/>
        </w:rPr>
        <w:t>пред</w:t>
      </w:r>
    </w:p>
    <w:p w:rsidR="000E2A58" w:rsidRPr="00027A56" w:rsidRDefault="000E2A58" w:rsidP="004B1AF3">
      <w:pPr>
        <w:spacing w:before="120" w:line="276" w:lineRule="auto"/>
        <w:ind w:firstLine="709"/>
        <w:jc w:val="center"/>
      </w:pPr>
      <w:r w:rsidRPr="00027A56">
        <w:t>НДБ</w:t>
      </w:r>
      <w:r w:rsidRPr="00027A56">
        <w:rPr>
          <w:vertAlign w:val="subscript"/>
          <w:lang w:val="en-US"/>
        </w:rPr>
        <w:t>i</w:t>
      </w:r>
      <w:r w:rsidRPr="00027A56">
        <w:t>=КЗ*100*</w:t>
      </w:r>
      <w:r w:rsidRPr="00027A56">
        <w:rPr>
          <w:lang w:val="en-US"/>
        </w:rPr>
        <w:t>K</w:t>
      </w:r>
      <w:r w:rsidRPr="00027A56">
        <w:rPr>
          <w:vertAlign w:val="subscript"/>
          <w:lang w:val="en-US"/>
        </w:rPr>
        <w:t>i</w:t>
      </w:r>
      <w:r w:rsidRPr="00027A56">
        <w:t>/К</w:t>
      </w:r>
      <w:r w:rsidRPr="00027A56">
        <w:rPr>
          <w:vertAlign w:val="subscript"/>
        </w:rPr>
        <w:t>пред</w:t>
      </w:r>
      <w:r w:rsidRPr="00027A56">
        <w:t>,</w:t>
      </w:r>
    </w:p>
    <w:p w:rsidR="000E2A58" w:rsidRPr="00027A56" w:rsidRDefault="000E2A58" w:rsidP="004B1AF3">
      <w:pPr>
        <w:spacing w:before="120" w:after="120" w:line="276" w:lineRule="auto"/>
        <w:ind w:firstLine="709"/>
      </w:pPr>
      <w:r w:rsidRPr="00027A56">
        <w:t>При этом НДБ</w:t>
      </w:r>
      <w:r w:rsidRPr="00027A56">
        <w:rPr>
          <w:vertAlign w:val="subscript"/>
        </w:rPr>
        <w:t>макс</w:t>
      </w:r>
      <w:r w:rsidRPr="00027A56">
        <w:t>=КЗ*100,</w:t>
      </w:r>
    </w:p>
    <w:p w:rsidR="000E2A58" w:rsidRPr="00027A56" w:rsidRDefault="000E2A58" w:rsidP="004B1AF3">
      <w:pPr>
        <w:spacing w:line="276" w:lineRule="auto"/>
        <w:ind w:firstLine="709"/>
      </w:pPr>
      <w:r w:rsidRPr="00027A56">
        <w:t xml:space="preserve">где: </w:t>
      </w:r>
    </w:p>
    <w:p w:rsidR="000E2A58" w:rsidRPr="00027A56" w:rsidRDefault="000E2A58" w:rsidP="004B1AF3">
      <w:pPr>
        <w:spacing w:line="276" w:lineRule="auto"/>
        <w:ind w:firstLine="709"/>
      </w:pPr>
      <w:r w:rsidRPr="00027A56">
        <w:t>НДБi – количество баллов, присуждаемых i-й заявке;</w:t>
      </w:r>
    </w:p>
    <w:p w:rsidR="000E2A58" w:rsidRPr="00027A56" w:rsidRDefault="000E2A58" w:rsidP="004B1AF3">
      <w:pPr>
        <w:spacing w:line="276" w:lineRule="auto"/>
        <w:ind w:firstLine="709"/>
      </w:pPr>
      <w:r w:rsidRPr="00027A56">
        <w:t>КЗ- коэффициент значимости показателя (КЗ = ___),</w:t>
      </w:r>
    </w:p>
    <w:p w:rsidR="000E2A58" w:rsidRPr="00027A56" w:rsidRDefault="000E2A58" w:rsidP="004B1AF3">
      <w:pPr>
        <w:spacing w:line="276" w:lineRule="auto"/>
        <w:ind w:firstLine="709"/>
        <w:jc w:val="both"/>
      </w:pPr>
      <w:r w:rsidRPr="00027A56">
        <w:rPr>
          <w:lang w:val="en-US"/>
        </w:rPr>
        <w:t>K</w:t>
      </w:r>
      <w:r w:rsidRPr="00027A56">
        <w:rPr>
          <w:vertAlign w:val="subscript"/>
          <w:lang w:val="en-US"/>
        </w:rPr>
        <w:t>i</w:t>
      </w:r>
      <w:r w:rsidRPr="00027A56">
        <w:t xml:space="preserve"> - предложение участника конкурса, заявка (предложение) которого оценивается;</w:t>
      </w:r>
    </w:p>
    <w:p w:rsidR="000E2A58" w:rsidRPr="00027A56" w:rsidRDefault="000E2A58" w:rsidP="004B1AF3">
      <w:pPr>
        <w:spacing w:line="276" w:lineRule="auto"/>
        <w:ind w:firstLine="709"/>
        <w:jc w:val="both"/>
      </w:pPr>
      <w:r w:rsidRPr="00027A56">
        <w:t>К</w:t>
      </w:r>
      <w:r w:rsidRPr="00027A56">
        <w:rPr>
          <w:vertAlign w:val="subscript"/>
          <w:lang w:val="en-US"/>
        </w:rPr>
        <w:t>max</w:t>
      </w:r>
      <w:r w:rsidRPr="00027A56">
        <w:t xml:space="preserve"> - максимальное предложение из предложений по критерию оценки, сделанных участниками конкурса;</w:t>
      </w:r>
    </w:p>
    <w:p w:rsidR="000E2A58" w:rsidRPr="00027A56" w:rsidRDefault="000E2A58" w:rsidP="004B1AF3">
      <w:pPr>
        <w:spacing w:line="276" w:lineRule="auto"/>
        <w:ind w:firstLine="709"/>
        <w:jc w:val="both"/>
      </w:pPr>
      <w:r w:rsidRPr="00027A56">
        <w:t>К</w:t>
      </w:r>
      <w:r w:rsidRPr="00027A56">
        <w:rPr>
          <w:vertAlign w:val="subscript"/>
        </w:rPr>
        <w:t>пред</w:t>
      </w:r>
      <w:r w:rsidRPr="00027A56">
        <w:t xml:space="preserve"> – предельно необходимое заказчику значение;</w:t>
      </w:r>
    </w:p>
    <w:p w:rsidR="000E2A58" w:rsidRPr="00027A56" w:rsidRDefault="000E2A58" w:rsidP="004B1AF3">
      <w:pPr>
        <w:autoSpaceDE w:val="0"/>
        <w:spacing w:line="276" w:lineRule="auto"/>
        <w:ind w:firstLine="709"/>
        <w:jc w:val="both"/>
      </w:pPr>
      <w:r w:rsidRPr="00027A56">
        <w:t>НДЦБ</w:t>
      </w:r>
      <w:r w:rsidRPr="00027A56">
        <w:rPr>
          <w:vertAlign w:val="subscript"/>
        </w:rPr>
        <w:t>макс</w:t>
      </w:r>
      <w:r w:rsidRPr="00027A56">
        <w:t xml:space="preserve"> – количество баллов по указанному критерию, присуждаемых участникам конкурса,</w:t>
      </w:r>
    </w:p>
    <w:p w:rsidR="000E2A58" w:rsidRPr="00027A56" w:rsidRDefault="000E2A58" w:rsidP="004B1AF3">
      <w:pPr>
        <w:autoSpaceDE w:val="0"/>
        <w:spacing w:line="276" w:lineRule="auto"/>
        <w:ind w:firstLine="709"/>
        <w:jc w:val="both"/>
      </w:pPr>
      <w:r w:rsidRPr="00027A56">
        <w:t>предложение которых превышает предельно необходимое максимальное значение, установленное заказчиком.</w:t>
      </w:r>
    </w:p>
    <w:p w:rsidR="000E2A58" w:rsidRPr="00027A56" w:rsidRDefault="000E2A58" w:rsidP="004B1AF3">
      <w:pPr>
        <w:autoSpaceDE w:val="0"/>
        <w:spacing w:line="276" w:lineRule="auto"/>
        <w:ind w:firstLine="709"/>
        <w:jc w:val="both"/>
      </w:pPr>
      <w:r w:rsidRPr="00027A56">
        <w:t>Дробное значение НДБi округляется до двух десятичных знаков после запятой по математическим правилам округления.</w:t>
      </w:r>
    </w:p>
    <w:p w:rsidR="000E2A58" w:rsidRPr="00027A56" w:rsidRDefault="000E2A58" w:rsidP="004B1AF3">
      <w:pPr>
        <w:spacing w:line="276" w:lineRule="auto"/>
        <w:ind w:firstLine="709"/>
        <w:jc w:val="both"/>
      </w:pPr>
      <w:r w:rsidRPr="00027A56">
        <w:t>К</w:t>
      </w:r>
      <w:r w:rsidRPr="00027A56">
        <w:rPr>
          <w:vertAlign w:val="subscript"/>
        </w:rPr>
        <w:t>пред</w:t>
      </w:r>
      <w:r w:rsidRPr="00027A56">
        <w:t xml:space="preserve"> составляет __ положительных отзывов о выполнении участником конкурса работ по техническому обслуживанию систем автоматической пожарной сигнализации, оповещения и управления эвакуацией, автоматического пожаротушения, охранно-тревожной сигнализации, контроля и управления доступом, видеонаблюдения (всех или каждой </w:t>
      </w:r>
      <w:r w:rsidR="004B1AF3" w:rsidRPr="00027A56">
        <w:br/>
      </w:r>
      <w:r w:rsidRPr="00027A56">
        <w:t>в отдельности)</w:t>
      </w:r>
      <w:r w:rsidRPr="00027A56">
        <w:rPr>
          <w:shd w:val="clear" w:color="auto" w:fill="FFFFFF"/>
        </w:rPr>
        <w:t>.</w:t>
      </w:r>
    </w:p>
    <w:p w:rsidR="000E2A58" w:rsidRPr="00027A56" w:rsidRDefault="000E2A58" w:rsidP="004B1AF3">
      <w:pPr>
        <w:widowControl w:val="0"/>
        <w:autoSpaceDE w:val="0"/>
        <w:spacing w:line="276" w:lineRule="auto"/>
        <w:ind w:firstLine="709"/>
        <w:jc w:val="both"/>
      </w:pPr>
      <w:r w:rsidRPr="00027A56">
        <w:t xml:space="preserve">При оценке заявок по показателю «Деловая репутация участника </w:t>
      </w:r>
      <w:r w:rsidR="001A0E8A" w:rsidRPr="00027A56">
        <w:t>закупки</w:t>
      </w:r>
      <w:r w:rsidRPr="00027A56">
        <w:t>» участникам конкурса, сделавшим предложение, соответствующее значению К</w:t>
      </w:r>
      <w:r w:rsidRPr="00027A56">
        <w:rPr>
          <w:vertAlign w:val="subscript"/>
        </w:rPr>
        <w:t>пред</w:t>
      </w:r>
      <w:r w:rsidRPr="00027A56">
        <w:t xml:space="preserve"> или лучше, присваивается _____ баллов.</w:t>
      </w:r>
    </w:p>
    <w:p w:rsidR="004C3096" w:rsidRPr="00027A56" w:rsidRDefault="004C3096" w:rsidP="000E2A58">
      <w:pPr>
        <w:widowControl w:val="0"/>
        <w:autoSpaceDE w:val="0"/>
        <w:spacing w:line="276" w:lineRule="auto"/>
        <w:ind w:firstLine="709"/>
        <w:jc w:val="both"/>
      </w:pPr>
    </w:p>
    <w:p w:rsidR="004C3096" w:rsidRPr="00027A56" w:rsidRDefault="004C3096" w:rsidP="004C3096">
      <w:pPr>
        <w:spacing w:line="276" w:lineRule="auto"/>
        <w:jc w:val="center"/>
      </w:pPr>
      <w:r w:rsidRPr="00027A56">
        <w:t>Раздел 17. Размер и порядок внесения денежных средств в качестве обеспечения заявок,</w:t>
      </w:r>
    </w:p>
    <w:p w:rsidR="004C3096" w:rsidRPr="00027A56" w:rsidRDefault="004B1AF3" w:rsidP="004C3096">
      <w:pPr>
        <w:spacing w:line="276" w:lineRule="auto"/>
        <w:jc w:val="center"/>
      </w:pPr>
      <w:r w:rsidRPr="00027A56">
        <w:t xml:space="preserve"> условия банковской гарантии</w:t>
      </w:r>
      <w:r w:rsidR="00405082" w:rsidRPr="00027A56">
        <w:t>.</w:t>
      </w:r>
    </w:p>
    <w:p w:rsidR="004C3096" w:rsidRPr="00027A56" w:rsidRDefault="004C3096" w:rsidP="004C3096">
      <w:pPr>
        <w:spacing w:line="276" w:lineRule="auto"/>
        <w:jc w:val="center"/>
      </w:pPr>
    </w:p>
    <w:p w:rsidR="00405082" w:rsidRPr="00027A56" w:rsidRDefault="00405082" w:rsidP="00405082">
      <w:pPr>
        <w:autoSpaceDE w:val="0"/>
        <w:autoSpaceDN w:val="0"/>
        <w:adjustRightInd w:val="0"/>
        <w:spacing w:line="276" w:lineRule="auto"/>
        <w:ind w:firstLine="709"/>
        <w:jc w:val="both"/>
        <w:rPr>
          <w:rFonts w:eastAsiaTheme="minorHAnsi"/>
          <w:lang w:eastAsia="en-US"/>
        </w:rPr>
      </w:pPr>
      <w:r w:rsidRPr="00027A56">
        <w:t xml:space="preserve">17.1. </w:t>
      </w:r>
      <w:r w:rsidRPr="00027A56">
        <w:rPr>
          <w:rFonts w:eastAsiaTheme="minorHAnsi"/>
          <w:lang w:eastAsia="en-US"/>
        </w:rPr>
        <w:t>Заказчик/уполномоченный орган &lt;*&gt; обязан установить требование к обеспечению заявок на участие в конкурсе, при условии, что начальная (максимальная) цена контракта превышает один миллион рублей.</w:t>
      </w:r>
    </w:p>
    <w:p w:rsidR="00405082" w:rsidRPr="00027A56" w:rsidRDefault="00405082" w:rsidP="00405082">
      <w:pPr>
        <w:autoSpaceDE w:val="0"/>
        <w:autoSpaceDN w:val="0"/>
        <w:adjustRightInd w:val="0"/>
        <w:spacing w:line="276" w:lineRule="auto"/>
        <w:ind w:firstLine="709"/>
        <w:jc w:val="both"/>
        <w:rPr>
          <w:rFonts w:eastAsiaTheme="minorHAnsi"/>
          <w:lang w:eastAsia="en-US"/>
        </w:rPr>
      </w:pPr>
      <w:r w:rsidRPr="00027A56">
        <w:rPr>
          <w:rFonts w:eastAsiaTheme="minorHAnsi"/>
          <w:lang w:eastAsia="en-US"/>
        </w:rPr>
        <w:t>--------------------------------</w:t>
      </w:r>
    </w:p>
    <w:p w:rsidR="00405082" w:rsidRPr="00027A56" w:rsidRDefault="00405082" w:rsidP="00405082">
      <w:pPr>
        <w:autoSpaceDE w:val="0"/>
        <w:autoSpaceDN w:val="0"/>
        <w:adjustRightInd w:val="0"/>
        <w:spacing w:line="276" w:lineRule="auto"/>
        <w:ind w:firstLine="709"/>
        <w:jc w:val="both"/>
        <w:rPr>
          <w:rFonts w:eastAsiaTheme="minorHAnsi"/>
          <w:lang w:eastAsia="en-US"/>
        </w:rPr>
      </w:pPr>
      <w:r w:rsidRPr="00027A56">
        <w:rPr>
          <w:rFonts w:eastAsiaTheme="minorHAnsi"/>
          <w:lang w:eastAsia="en-US"/>
        </w:rPr>
        <w:t>&lt;*&gt; Указывается заказчик или уполномоченный орган в зависимости от того, кто осуществляет определение поставщика (подрядчика, исполнителя).</w:t>
      </w:r>
    </w:p>
    <w:p w:rsidR="00E37E81" w:rsidRPr="00027A56" w:rsidRDefault="004C3096" w:rsidP="00405082">
      <w:pPr>
        <w:spacing w:line="276" w:lineRule="auto"/>
        <w:ind w:firstLine="709"/>
        <w:jc w:val="both"/>
      </w:pPr>
      <w:r w:rsidRPr="00027A56">
        <w:t>17.</w:t>
      </w:r>
      <w:r w:rsidR="00405082" w:rsidRPr="00027A56">
        <w:t>2</w:t>
      </w:r>
      <w:r w:rsidRPr="00027A56">
        <w:t xml:space="preserve">. </w:t>
      </w:r>
      <w:r w:rsidR="00E37E81" w:rsidRPr="00027A56">
        <w:t>Участник конкурса обязан представить обеспечение заявки, в размере _____ рублей, например: 4 666 000,00 рублей &lt;19&gt;.</w:t>
      </w:r>
    </w:p>
    <w:p w:rsidR="00E37E81" w:rsidRPr="00027A56" w:rsidRDefault="00E37E81" w:rsidP="00405082">
      <w:pPr>
        <w:spacing w:before="200" w:line="276" w:lineRule="auto"/>
        <w:ind w:firstLine="709"/>
        <w:jc w:val="both"/>
      </w:pPr>
      <w:r w:rsidRPr="00027A56">
        <w:t>--------------------------------</w:t>
      </w:r>
    </w:p>
    <w:p w:rsidR="00E37E81" w:rsidRPr="00027A56" w:rsidRDefault="00E37E81" w:rsidP="00405082">
      <w:pPr>
        <w:spacing w:line="276" w:lineRule="auto"/>
        <w:ind w:firstLine="709"/>
        <w:jc w:val="both"/>
      </w:pPr>
      <w:r w:rsidRPr="00027A56">
        <w:t xml:space="preserve">&lt;19&gt; Размер обеспечения заявки указывается цифрами. </w:t>
      </w:r>
    </w:p>
    <w:p w:rsidR="00405082" w:rsidRPr="00027A56" w:rsidRDefault="00405082" w:rsidP="00405082">
      <w:pPr>
        <w:spacing w:line="276" w:lineRule="auto"/>
        <w:ind w:firstLine="709"/>
        <w:jc w:val="both"/>
      </w:pPr>
      <w:r w:rsidRPr="00027A56">
        <w:t>Размер обеспечения заявки на участие в конкурсе должен составлять:</w:t>
      </w:r>
    </w:p>
    <w:p w:rsidR="00405082" w:rsidRPr="00027A56" w:rsidRDefault="00405082" w:rsidP="00405082">
      <w:pPr>
        <w:spacing w:line="276" w:lineRule="auto"/>
        <w:ind w:firstLine="709"/>
        <w:jc w:val="both"/>
      </w:pPr>
      <w:r w:rsidRPr="00027A56">
        <w:t>от одной второй процента до одного процента начальной (максимальной) цены контракта, если размер начальной (максимальной) цены контракта составляет до двадцати миллионов рублей;</w:t>
      </w:r>
    </w:p>
    <w:p w:rsidR="00405082" w:rsidRPr="00027A56" w:rsidRDefault="00405082" w:rsidP="00405082">
      <w:pPr>
        <w:spacing w:line="276" w:lineRule="auto"/>
        <w:ind w:firstLine="709"/>
        <w:jc w:val="both"/>
      </w:pPr>
      <w:r w:rsidRPr="00027A56">
        <w:lastRenderedPageBreak/>
        <w:t>от одной второй процента до пяти процентов начальной (максимальной) цены контракта, если начальная (максимальная) цена контракта составляет более двадцати миллионов рублей.</w:t>
      </w:r>
    </w:p>
    <w:p w:rsidR="00405082" w:rsidRPr="00027A56" w:rsidRDefault="00405082" w:rsidP="00405082">
      <w:pPr>
        <w:spacing w:line="276" w:lineRule="auto"/>
        <w:ind w:firstLine="709"/>
        <w:jc w:val="both"/>
      </w:pPr>
      <w:r w:rsidRPr="00027A56">
        <w:t xml:space="preserve">В случае, если конкурс осуществляется в соответствии со </w:t>
      </w:r>
      <w:hyperlink r:id="rId82">
        <w:r w:rsidRPr="00027A56">
          <w:t>статьями 28</w:t>
        </w:r>
      </w:hyperlink>
      <w:r w:rsidRPr="00027A56">
        <w:t xml:space="preserve"> и </w:t>
      </w:r>
      <w:hyperlink r:id="rId83">
        <w:r w:rsidRPr="00027A56">
          <w:t>29</w:t>
        </w:r>
      </w:hyperlink>
      <w:r w:rsidRPr="00027A56">
        <w:t xml:space="preserve"> Закона, участником конкурса является учреждение или предприятие уголовно-исполнительной системы либо организация инвалидов и начальная (максимальная) цена контракта составляет более двадцати миллионов рублей, размер обеспечения заявки не может превышать два процента начальной (максимальной) цены контракта.</w:t>
      </w:r>
    </w:p>
    <w:p w:rsidR="004C3096" w:rsidRPr="00027A56" w:rsidRDefault="004C3096" w:rsidP="00405082">
      <w:pPr>
        <w:spacing w:line="276" w:lineRule="auto"/>
        <w:ind w:firstLine="709"/>
        <w:jc w:val="both"/>
      </w:pPr>
      <w:r w:rsidRPr="00027A56">
        <w:t xml:space="preserve">Обеспечение заявки на участие в конкурсе может предоставляться участником конкурса путем внесения денежных средств или банковской гарантией. </w:t>
      </w:r>
    </w:p>
    <w:p w:rsidR="004C3096" w:rsidRPr="00027A56" w:rsidRDefault="004C3096" w:rsidP="00405082">
      <w:pPr>
        <w:spacing w:line="276" w:lineRule="auto"/>
        <w:ind w:firstLine="709"/>
        <w:jc w:val="both"/>
      </w:pPr>
      <w:r w:rsidRPr="00027A56">
        <w:t>Выбор способа обеспечения заявки на участие в конкурсе осуществляется участником конкурса самостоятельно.</w:t>
      </w:r>
    </w:p>
    <w:p w:rsidR="004C3096" w:rsidRPr="00027A56" w:rsidRDefault="004C3096" w:rsidP="00405082">
      <w:pPr>
        <w:spacing w:line="276" w:lineRule="auto"/>
        <w:ind w:firstLine="709"/>
        <w:jc w:val="both"/>
      </w:pPr>
      <w:r w:rsidRPr="00027A56">
        <w:t>17.3. В случае предоставления обеспечения заявки в форме банковской гарантии участник конкурса предоставляет банковскую гарантию на сумму, указанную в пункте 17.2 настоящего раздела настоящей конкурсной документации.</w:t>
      </w:r>
    </w:p>
    <w:p w:rsidR="004C3096" w:rsidRPr="00027A56" w:rsidRDefault="004C3096" w:rsidP="00405082">
      <w:pPr>
        <w:spacing w:before="200" w:line="276" w:lineRule="auto"/>
        <w:ind w:firstLine="709"/>
        <w:jc w:val="both"/>
      </w:pPr>
      <w:r w:rsidRPr="00027A56">
        <w:t>Бенефициаром по такой банковской гарантии выступает &lt;2</w:t>
      </w:r>
      <w:r w:rsidR="00B6304B" w:rsidRPr="00027A56">
        <w:t>0</w:t>
      </w:r>
      <w:r w:rsidRPr="00027A56">
        <w:t>&gt;:</w:t>
      </w:r>
    </w:p>
    <w:p w:rsidR="001C604F" w:rsidRPr="00027A56" w:rsidRDefault="001C604F" w:rsidP="00405082">
      <w:pPr>
        <w:pStyle w:val="ConsPlusNormal"/>
        <w:spacing w:line="276" w:lineRule="auto"/>
        <w:ind w:firstLine="540"/>
        <w:jc w:val="both"/>
        <w:rPr>
          <w:rFonts w:ascii="Times New Roman" w:hAnsi="Times New Roman" w:cs="Times New Roman"/>
          <w:sz w:val="24"/>
          <w:szCs w:val="24"/>
        </w:rPr>
      </w:pPr>
      <w:r w:rsidRPr="00027A56">
        <w:rPr>
          <w:rFonts w:ascii="Times New Roman" w:hAnsi="Times New Roman" w:cs="Times New Roman"/>
          <w:sz w:val="24"/>
          <w:szCs w:val="24"/>
        </w:rPr>
        <w:t>--------------------------------</w:t>
      </w:r>
    </w:p>
    <w:p w:rsidR="00405082" w:rsidRPr="00027A56" w:rsidRDefault="004C3096" w:rsidP="00405082">
      <w:pPr>
        <w:spacing w:line="276" w:lineRule="auto"/>
        <w:ind w:firstLine="709"/>
        <w:jc w:val="both"/>
      </w:pPr>
      <w:r w:rsidRPr="00027A56">
        <w:t>&lt;2</w:t>
      </w:r>
      <w:r w:rsidR="00B6304B" w:rsidRPr="00027A56">
        <w:t>0</w:t>
      </w:r>
      <w:r w:rsidRPr="00027A56">
        <w:t>&gt; Указываются наименование и реквизиты соответствующего Уполномоченного органа при осуществлении централизованных закупок товаров, раб</w:t>
      </w:r>
      <w:r w:rsidR="005E3EEA" w:rsidRPr="00027A56">
        <w:t xml:space="preserve">от, услуг для обеспечения нужд </w:t>
      </w:r>
      <w:r w:rsidRPr="00027A56">
        <w:t xml:space="preserve">Санкт-Петербурга в случае определения поставщика (подрядчика, исполнителя) </w:t>
      </w:r>
      <w:r w:rsidR="001C604F" w:rsidRPr="00027A56">
        <w:br/>
      </w:r>
      <w:r w:rsidRPr="00027A56">
        <w:rPr>
          <w:rFonts w:eastAsiaTheme="minorHAnsi"/>
          <w:lang w:eastAsia="en-US"/>
        </w:rPr>
        <w:t>в соответствии с постановлением Правительства Санкт-Петербурга о системе закупок товаров, работ, услуг для обеспечения нужд Санкт-Петербурга</w:t>
      </w:r>
      <w:r w:rsidRPr="00027A56">
        <w:t>, а также полные реквизиты счета, на котором в соответствии с законодательством Российской Федерации учитываются операции со средствами, поступающими соответствующему Уполномоченному органу, при этом исполнением обязательств гаранта по банковской гарантии является фактическое поступление д</w:t>
      </w:r>
      <w:r w:rsidR="00405082" w:rsidRPr="00027A56">
        <w:t>енежных сумм на указанный счет.</w:t>
      </w:r>
    </w:p>
    <w:p w:rsidR="006670EA" w:rsidRPr="00027A56" w:rsidRDefault="006670EA" w:rsidP="00405082">
      <w:pPr>
        <w:spacing w:line="276" w:lineRule="auto"/>
        <w:ind w:firstLine="540"/>
        <w:jc w:val="both"/>
      </w:pPr>
      <w:r w:rsidRPr="00027A56">
        <w:t xml:space="preserve">Например: </w:t>
      </w:r>
    </w:p>
    <w:p w:rsidR="00405082" w:rsidRPr="00027A56" w:rsidRDefault="00D93241" w:rsidP="00405082">
      <w:pPr>
        <w:autoSpaceDE w:val="0"/>
        <w:autoSpaceDN w:val="0"/>
        <w:adjustRightInd w:val="0"/>
        <w:spacing w:line="276" w:lineRule="auto"/>
        <w:ind w:firstLine="540"/>
        <w:jc w:val="both"/>
        <w:rPr>
          <w:rFonts w:eastAsiaTheme="minorEastAsia"/>
        </w:rPr>
      </w:pPr>
      <w:r w:rsidRPr="00027A56">
        <w:t>Бенефициаром по такой банковской гарантии выступает Комитет по государственному заказу Санкт-Петербурга: ИНН 7842304108, КПП 784201001. Получатель: УФК по г. Санкт-Петербургу (Комитет по государственному заказу Санкт-Петербурга), л/с 04722001260. Реквизиты банковского счета: СЕВЕРО-ЗАПАДНОЕ ГУ БАНКА РОССИИ//УФК по г. Санкт-Петербургу, БИК 014030</w:t>
      </w:r>
      <w:r w:rsidR="00405082" w:rsidRPr="00027A56">
        <w:t xml:space="preserve">106, р/с 40102810945370000005, </w:t>
      </w:r>
      <w:r w:rsidRPr="00027A56">
        <w:t>к/с 03100643000000017200 КБК (поле № 104 платежного поручения) 83411610056020000140, ОКТМО (поле № 105 платежного поручения) 40911000.  При этом исполнением обязательств гаранта по банковской гарантии является фактическое поступление денежных сумм на указанный счет.</w:t>
      </w:r>
    </w:p>
    <w:p w:rsidR="00405082" w:rsidRPr="00027A56" w:rsidRDefault="004C3096" w:rsidP="00405082">
      <w:pPr>
        <w:autoSpaceDE w:val="0"/>
        <w:autoSpaceDN w:val="0"/>
        <w:adjustRightInd w:val="0"/>
        <w:spacing w:line="276" w:lineRule="auto"/>
        <w:ind w:firstLine="540"/>
        <w:jc w:val="both"/>
        <w:rPr>
          <w:rFonts w:eastAsiaTheme="minorEastAsia"/>
        </w:rPr>
      </w:pPr>
      <w:r w:rsidRPr="00027A56">
        <w:t>В случае осуществления закупки товаров, работ, услуг заказчиком самостоятельно в данный абзац включаются наим</w:t>
      </w:r>
      <w:r w:rsidR="00405082" w:rsidRPr="00027A56">
        <w:t>енование и реквизиты заказчика</w:t>
      </w:r>
      <w:r w:rsidRPr="00027A56">
        <w:t>, а также полные реквизиты счета, на котором в соответствии с законодательством Российской Федерации учитываются операции со средствами, поступающими заказчику, при этом исполнением обязательств гаранта по банковской гарантии является фактическое поступление денежных сумм на указанный счет.</w:t>
      </w:r>
    </w:p>
    <w:p w:rsidR="004C3096" w:rsidRPr="00027A56" w:rsidRDefault="001509EF" w:rsidP="00405082">
      <w:pPr>
        <w:autoSpaceDE w:val="0"/>
        <w:autoSpaceDN w:val="0"/>
        <w:adjustRightInd w:val="0"/>
        <w:spacing w:line="276" w:lineRule="auto"/>
        <w:ind w:firstLine="540"/>
        <w:jc w:val="both"/>
        <w:rPr>
          <w:rFonts w:eastAsiaTheme="minorEastAsia"/>
        </w:rPr>
      </w:pPr>
      <w:r w:rsidRPr="00027A56">
        <w:t>17.4</w:t>
      </w:r>
      <w:r w:rsidR="004C3096" w:rsidRPr="00027A56">
        <w:t xml:space="preserve">. Денежные средства, предназначенные для обеспечения заявок, вносятся участником конкурса на специальные счета, открытые ими в банках, </w:t>
      </w:r>
      <w:hyperlink r:id="rId84">
        <w:r w:rsidR="004C3096" w:rsidRPr="00027A56">
          <w:t>перечень</w:t>
        </w:r>
      </w:hyperlink>
      <w:r w:rsidR="004C3096" w:rsidRPr="00027A56">
        <w:t xml:space="preserve"> которых утвержден распоряжением Правительства Российской Федерации от 13.07.2018 № 1451-р (далее - специальный счет). </w:t>
      </w:r>
    </w:p>
    <w:p w:rsidR="004C3096" w:rsidRPr="00027A56" w:rsidRDefault="00C93511" w:rsidP="004B1AF3">
      <w:pPr>
        <w:spacing w:line="276" w:lineRule="auto"/>
        <w:ind w:firstLine="709"/>
        <w:jc w:val="both"/>
      </w:pPr>
      <w:hyperlink r:id="rId85">
        <w:r w:rsidR="004C3096" w:rsidRPr="00027A56">
          <w:t>Требования</w:t>
        </w:r>
      </w:hyperlink>
      <w:r w:rsidR="004C3096" w:rsidRPr="00027A56">
        <w:t xml:space="preserve"> к указанным банкам устанавливаются Правительством Российской Федерации. Такие требования должны быть не ниже </w:t>
      </w:r>
      <w:hyperlink r:id="rId86">
        <w:r w:rsidR="004C3096" w:rsidRPr="00027A56">
          <w:t>требований</w:t>
        </w:r>
      </w:hyperlink>
      <w:r w:rsidR="004C3096" w:rsidRPr="00027A56">
        <w:t xml:space="preserve">, установленных </w:t>
      </w:r>
      <w:r w:rsidR="001C604F" w:rsidRPr="00027A56">
        <w:br/>
      </w:r>
      <w:r w:rsidR="004C3096" w:rsidRPr="00027A56">
        <w:t xml:space="preserve">в соответствии с Бюджетным </w:t>
      </w:r>
      <w:hyperlink r:id="rId87">
        <w:r w:rsidR="004C3096" w:rsidRPr="00027A56">
          <w:t>кодексом</w:t>
        </w:r>
      </w:hyperlink>
      <w:r w:rsidR="004C3096" w:rsidRPr="00027A56">
        <w:t xml:space="preserve"> Российской Федерации к </w:t>
      </w:r>
      <w:r w:rsidR="00182B2B" w:rsidRPr="00027A56">
        <w:t>кредитным организациям</w:t>
      </w:r>
      <w:r w:rsidR="004C3096" w:rsidRPr="00027A56">
        <w:t>, в которых могут размещаться средства федерального бюджета на банковские депозиты.</w:t>
      </w:r>
    </w:p>
    <w:p w:rsidR="004C3096" w:rsidRPr="00027A56" w:rsidRDefault="004C3096" w:rsidP="004B1AF3">
      <w:pPr>
        <w:spacing w:line="276" w:lineRule="auto"/>
        <w:ind w:firstLine="709"/>
        <w:jc w:val="both"/>
      </w:pPr>
      <w:r w:rsidRPr="00027A56">
        <w:t xml:space="preserve">Банковская гарантия предоставляется в порядке определенном в соответствии с частью 29 статьи 44 Закона. </w:t>
      </w:r>
    </w:p>
    <w:p w:rsidR="00405082" w:rsidRPr="00027A56" w:rsidRDefault="001509EF" w:rsidP="00405082">
      <w:pPr>
        <w:spacing w:line="276" w:lineRule="auto"/>
        <w:ind w:firstLine="709"/>
        <w:jc w:val="both"/>
      </w:pPr>
      <w:r w:rsidRPr="00027A56">
        <w:t xml:space="preserve"> </w:t>
      </w:r>
      <w:r w:rsidR="004C3096" w:rsidRPr="00027A56">
        <w:t xml:space="preserve">В качестве обеспечения заявки может быть предоставлена безотзывная банковская гарантия, выданная банками, включенными в перечень, предусмотренный </w:t>
      </w:r>
      <w:hyperlink r:id="rId88">
        <w:r w:rsidR="004C3096" w:rsidRPr="00027A56">
          <w:t>частью 1.2</w:t>
        </w:r>
      </w:hyperlink>
      <w:r w:rsidR="004C3096" w:rsidRPr="00027A56">
        <w:t xml:space="preserve"> статьи 45 Закона и соответствующими </w:t>
      </w:r>
      <w:hyperlink r:id="rId89">
        <w:r w:rsidR="004C3096" w:rsidRPr="00027A56">
          <w:t>требованиям</w:t>
        </w:r>
      </w:hyperlink>
      <w:r w:rsidR="004C3096" w:rsidRPr="00027A56">
        <w:t>, установленным Правительством Р</w:t>
      </w:r>
      <w:r w:rsidR="00405082" w:rsidRPr="00027A56">
        <w:t xml:space="preserve">оссийской Федерации, а именно: </w:t>
      </w:r>
    </w:p>
    <w:p w:rsidR="00405082" w:rsidRPr="00027A56" w:rsidRDefault="004C3096" w:rsidP="00405082">
      <w:pPr>
        <w:spacing w:line="276" w:lineRule="auto"/>
        <w:ind w:firstLine="709"/>
        <w:jc w:val="both"/>
      </w:pPr>
      <w:r w:rsidRPr="00027A56">
        <w:t>наличие у банка собственных средств (капитала) в размере не менее 300 млн. рублей, рассчитываемых по методике Центрального банка Российской Федерации, по состоянию на последнюю отчетную дату;</w:t>
      </w:r>
    </w:p>
    <w:p w:rsidR="00405082" w:rsidRPr="00027A56" w:rsidRDefault="001702AF" w:rsidP="00405082">
      <w:pPr>
        <w:spacing w:line="276" w:lineRule="auto"/>
        <w:ind w:firstLine="709"/>
        <w:jc w:val="both"/>
      </w:pPr>
      <w:r w:rsidRPr="00027A56">
        <w:t>наличие у банка кредитного рейтинга не ниже уровня «B-(RU)» по национальной рейтинговой шкале для Российской Федерации кредитного рейтингового агентства Аналитическое Кредитное Рейтинговое Агентство (Акционерное общество) и (или) кредитного рейтинга не ниже уровня «ruB-» по национальной рейтинговой шкале для Российской Федерации кредитного рейтингового агентства Акционерное общество «Рейти</w:t>
      </w:r>
      <w:r w:rsidR="00526AFE" w:rsidRPr="00027A56">
        <w:t>нговое агентство «Эксперт РА».</w:t>
      </w:r>
    </w:p>
    <w:p w:rsidR="004C3096" w:rsidRPr="00027A56" w:rsidRDefault="004C3096" w:rsidP="00405082">
      <w:pPr>
        <w:spacing w:line="276" w:lineRule="auto"/>
        <w:ind w:firstLine="709"/>
        <w:jc w:val="both"/>
      </w:pPr>
      <w:r w:rsidRPr="00027A56">
        <w:t>17.</w:t>
      </w:r>
      <w:r w:rsidR="00AB397A" w:rsidRPr="00027A56">
        <w:t>5</w:t>
      </w:r>
      <w:r w:rsidRPr="00027A56">
        <w:t xml:space="preserve">. Блокирование денежных средств на специальном счете участника конкурса, осуществленное в соответствии с </w:t>
      </w:r>
      <w:hyperlink r:id="rId90">
        <w:r w:rsidRPr="00027A56">
          <w:t>частью 20</w:t>
        </w:r>
      </w:hyperlink>
      <w:r w:rsidRPr="00027A56">
        <w:t xml:space="preserve"> статьи 44 Закона, прекращается в течение </w:t>
      </w:r>
      <w:r w:rsidR="001C604F" w:rsidRPr="00027A56">
        <w:br/>
      </w:r>
      <w:r w:rsidRPr="00027A56">
        <w:t>не более чем одного рабочего дня с даты наступления одного из следующих случаев:</w:t>
      </w:r>
    </w:p>
    <w:p w:rsidR="004C3096" w:rsidRPr="00027A56" w:rsidRDefault="004C3096" w:rsidP="001C604F">
      <w:pPr>
        <w:spacing w:line="276" w:lineRule="auto"/>
        <w:ind w:firstLine="709"/>
        <w:jc w:val="both"/>
      </w:pPr>
      <w:r w:rsidRPr="00027A56">
        <w:t>1) подписания протокола рассмотрения и оценки заявок на участие в конкурсе, размещение в единой информационной системе и на электронной площадке протокола подведения итогов конкурса в электронной форме. При этом возврат или прекращение блокирования осуществляется в отношении денежных средств всех участников конкурса, за исключением победителя конкурса, которому такие денежные средства возвращаются или блокирование таких денежных средств которого прекращается в случае заключения контракта;</w:t>
      </w:r>
    </w:p>
    <w:p w:rsidR="004C3096" w:rsidRPr="00027A56" w:rsidRDefault="004C3096" w:rsidP="001C604F">
      <w:pPr>
        <w:spacing w:line="276" w:lineRule="auto"/>
        <w:ind w:firstLine="709"/>
        <w:jc w:val="both"/>
      </w:pPr>
      <w:r w:rsidRPr="00027A56">
        <w:t>2) отмены конкурса;</w:t>
      </w:r>
    </w:p>
    <w:p w:rsidR="004C3096" w:rsidRPr="00027A56" w:rsidRDefault="004C3096" w:rsidP="001C604F">
      <w:pPr>
        <w:spacing w:line="276" w:lineRule="auto"/>
        <w:ind w:firstLine="709"/>
        <w:jc w:val="both"/>
      </w:pPr>
      <w:r w:rsidRPr="00027A56">
        <w:t>3) отклонение заявки участника конкурса;</w:t>
      </w:r>
    </w:p>
    <w:p w:rsidR="004C3096" w:rsidRPr="00027A56" w:rsidRDefault="004C3096" w:rsidP="001C604F">
      <w:pPr>
        <w:spacing w:line="276" w:lineRule="auto"/>
        <w:ind w:firstLine="709"/>
        <w:jc w:val="both"/>
      </w:pPr>
      <w:r w:rsidRPr="00027A56">
        <w:t>4) отзыв заявки участником конкурса до окончания срока подачи заявок;</w:t>
      </w:r>
    </w:p>
    <w:p w:rsidR="004C3096" w:rsidRPr="00027A56" w:rsidRDefault="004C3096" w:rsidP="001C604F">
      <w:pPr>
        <w:spacing w:line="276" w:lineRule="auto"/>
        <w:ind w:firstLine="709"/>
        <w:jc w:val="both"/>
      </w:pPr>
      <w:r w:rsidRPr="00027A56">
        <w:t>5) получение заявки на участие в конкурсе после окончания срока подачи заявок;</w:t>
      </w:r>
    </w:p>
    <w:p w:rsidR="004C3096" w:rsidRPr="00027A56" w:rsidRDefault="004C3096" w:rsidP="001C604F">
      <w:pPr>
        <w:spacing w:line="276" w:lineRule="auto"/>
        <w:ind w:firstLine="709"/>
        <w:jc w:val="both"/>
      </w:pPr>
      <w:r w:rsidRPr="00027A56">
        <w:t xml:space="preserve">6) отстранение участника конкурса от участия в конкурсе или отказ от заключения контракта с победителем конкурса в соответствии с </w:t>
      </w:r>
      <w:hyperlink r:id="rId91">
        <w:r w:rsidRPr="00027A56">
          <w:t>частями 9</w:t>
        </w:r>
      </w:hyperlink>
      <w:r w:rsidRPr="00027A56">
        <w:t xml:space="preserve"> и </w:t>
      </w:r>
      <w:hyperlink r:id="rId92">
        <w:r w:rsidRPr="00027A56">
          <w:t>10 статьи 31</w:t>
        </w:r>
      </w:hyperlink>
      <w:r w:rsidRPr="00027A56">
        <w:t xml:space="preserve"> Закона;</w:t>
      </w:r>
    </w:p>
    <w:p w:rsidR="004C3096" w:rsidRPr="00027A56" w:rsidRDefault="004C3096" w:rsidP="001C604F">
      <w:pPr>
        <w:spacing w:line="276" w:lineRule="auto"/>
        <w:ind w:firstLine="709"/>
        <w:jc w:val="both"/>
      </w:pPr>
      <w:r w:rsidRPr="00027A56">
        <w:t>7) получение заказчиком решения контрольного органа в сфере закупок об отказе</w:t>
      </w:r>
      <w:r w:rsidR="001C604F" w:rsidRPr="00027A56">
        <w:br/>
      </w:r>
      <w:r w:rsidRPr="00027A56">
        <w:t>в согласовании заключения контракта с единственным исполнителем.</w:t>
      </w:r>
    </w:p>
    <w:p w:rsidR="00405082" w:rsidRPr="00027A56" w:rsidRDefault="004C3096" w:rsidP="00405082">
      <w:pPr>
        <w:spacing w:line="276" w:lineRule="auto"/>
        <w:ind w:firstLine="709"/>
        <w:jc w:val="both"/>
      </w:pPr>
      <w:r w:rsidRPr="00027A56">
        <w:t>17.</w:t>
      </w:r>
      <w:r w:rsidR="00AB397A" w:rsidRPr="00027A56">
        <w:t>6</w:t>
      </w:r>
      <w:r w:rsidRPr="00027A56">
        <w:t>. Режим использования специального счета должен предусматривать осуществление банком на основании информации, полученной от оператора электронно</w:t>
      </w:r>
      <w:r w:rsidR="00405082" w:rsidRPr="00027A56">
        <w:t>й площадки, следующих операций:</w:t>
      </w:r>
    </w:p>
    <w:p w:rsidR="00405082" w:rsidRPr="00027A56" w:rsidRDefault="004C3096" w:rsidP="00405082">
      <w:pPr>
        <w:spacing w:line="276" w:lineRule="auto"/>
        <w:ind w:firstLine="709"/>
        <w:jc w:val="both"/>
      </w:pPr>
      <w:r w:rsidRPr="00027A56">
        <w:t>1) блокирование и прекращение блокирования денежных средств в соответствии</w:t>
      </w:r>
      <w:r w:rsidR="004B1AF3" w:rsidRPr="00027A56">
        <w:br/>
      </w:r>
      <w:r w:rsidRPr="00027A56">
        <w:t xml:space="preserve"> с требованиями статьи 44 Закона. Такое блокирование заключается в ограничении прав участника конкурса по своему усмотрению распоряжаться денежными средствами, находящимися на его специальном счете в размере обеспечения соответствующей заявки, </w:t>
      </w:r>
      <w:r w:rsidR="004B1AF3" w:rsidRPr="00027A56">
        <w:br/>
      </w:r>
      <w:r w:rsidRPr="00027A56">
        <w:t>в течение срока, установленного в соответствии с требованиями статьи 44 Закона;</w:t>
      </w:r>
    </w:p>
    <w:p w:rsidR="004C3096" w:rsidRPr="00027A56" w:rsidRDefault="004C3096" w:rsidP="00405082">
      <w:pPr>
        <w:spacing w:line="276" w:lineRule="auto"/>
        <w:ind w:firstLine="709"/>
        <w:jc w:val="both"/>
      </w:pPr>
      <w:r w:rsidRPr="00027A56">
        <w:lastRenderedPageBreak/>
        <w:t>2) перечисление в случаях, предусмотренных статьей 44 Закона, денежных средств</w:t>
      </w:r>
      <w:r w:rsidR="004B1AF3" w:rsidRPr="00027A56">
        <w:br/>
      </w:r>
      <w:r w:rsidRPr="00027A56">
        <w:t xml:space="preserve"> в размере обеспечения соответствующей заявки:</w:t>
      </w:r>
    </w:p>
    <w:p w:rsidR="004C3096" w:rsidRPr="00027A56" w:rsidRDefault="004C3096" w:rsidP="004B1AF3">
      <w:pPr>
        <w:spacing w:line="276" w:lineRule="auto"/>
        <w:ind w:firstLine="709"/>
        <w:jc w:val="both"/>
      </w:pPr>
      <w:r w:rsidRPr="00027A56">
        <w:t xml:space="preserve">а) на счет, на котором в соответствии с законодательством Российской Федерации учитываются операции со средствами, поступающими </w:t>
      </w:r>
      <w:r w:rsidR="001C387E" w:rsidRPr="00027A56">
        <w:t>бенефициару</w:t>
      </w:r>
      <w:r w:rsidRPr="00027A56">
        <w:t>;</w:t>
      </w:r>
    </w:p>
    <w:p w:rsidR="00405082" w:rsidRPr="00027A56" w:rsidRDefault="004C3096" w:rsidP="00405082">
      <w:pPr>
        <w:spacing w:line="276" w:lineRule="auto"/>
        <w:ind w:firstLine="709"/>
        <w:jc w:val="both"/>
      </w:pPr>
      <w:r w:rsidRPr="00027A56">
        <w:t>б) в соответствующий бюджет бюджетно</w:t>
      </w:r>
      <w:r w:rsidR="00405082" w:rsidRPr="00027A56">
        <w:t>й системы Российской Федерации.</w:t>
      </w:r>
    </w:p>
    <w:p w:rsidR="00405082" w:rsidRPr="00027A56" w:rsidRDefault="004C3096" w:rsidP="00405082">
      <w:pPr>
        <w:spacing w:line="276" w:lineRule="auto"/>
        <w:ind w:firstLine="709"/>
        <w:jc w:val="both"/>
      </w:pPr>
      <w:r w:rsidRPr="00027A56">
        <w:t>17.</w:t>
      </w:r>
      <w:r w:rsidR="00AB397A" w:rsidRPr="00027A56">
        <w:t>7</w:t>
      </w:r>
      <w:r w:rsidRPr="00027A56">
        <w:t xml:space="preserve">. </w:t>
      </w:r>
      <w:hyperlink r:id="rId93">
        <w:r w:rsidRPr="00027A56">
          <w:t>Требования</w:t>
        </w:r>
      </w:hyperlink>
      <w:r w:rsidRPr="00027A56">
        <w:t xml:space="preserve"> к договору специального счета, к порядку использования имеющегося у участника конкурса банковского счета в качестве специального счета установлены постановлением Правительства Российской Федерации от 30.05.2018 </w:t>
      </w:r>
      <w:r w:rsidRPr="00027A56">
        <w:rPr>
          <w:rFonts w:eastAsia="Segoe UI Symbol"/>
        </w:rPr>
        <w:t>№</w:t>
      </w:r>
      <w:r w:rsidRPr="00027A56">
        <w:t xml:space="preserve"> 626 </w:t>
      </w:r>
      <w:r w:rsidR="004B1AF3" w:rsidRPr="00027A56">
        <w:br/>
      </w:r>
      <w:r w:rsidRPr="00027A56">
        <w:t xml:space="preserve">«О требованиях к договору специального счета и порядку использования имеющегося </w:t>
      </w:r>
      <w:r w:rsidR="004B1AF3" w:rsidRPr="00027A56">
        <w:br/>
      </w:r>
      <w:r w:rsidRPr="00027A56">
        <w:t xml:space="preserve">у участника закупки банковского счета в качестве специального счета, требованиях </w:t>
      </w:r>
      <w:r w:rsidR="004B1AF3" w:rsidRPr="00027A56">
        <w:br/>
      </w:r>
      <w:r w:rsidRPr="00027A56">
        <w:t xml:space="preserve">к условиям соглашения о взаимодействии оператора электронной площадки с банком, правилах взаимодействия участника закупки, оператора электронной площадки и заказчика </w:t>
      </w:r>
      <w:r w:rsidR="004B1AF3" w:rsidRPr="00027A56">
        <w:br/>
      </w:r>
      <w:r w:rsidRPr="00027A56">
        <w:t xml:space="preserve">в случае предоставления участником закупки банковской гарантии в качестве обеспечения заявки на участие в открытом конкурсе в электронной форме, конкурсе с ограниченным участием в электронной форме, двухэтапном конкурсе в электронной форме, электронном аукционе»  (далее - постановление Правительства РФ </w:t>
      </w:r>
      <w:r w:rsidRPr="00027A56">
        <w:rPr>
          <w:rFonts w:eastAsia="Segoe UI Symbol"/>
        </w:rPr>
        <w:t>№</w:t>
      </w:r>
      <w:r w:rsidRPr="00027A56">
        <w:t xml:space="preserve"> 626).</w:t>
      </w:r>
    </w:p>
    <w:p w:rsidR="00405082" w:rsidRPr="00027A56" w:rsidRDefault="004C3096" w:rsidP="00405082">
      <w:pPr>
        <w:spacing w:line="276" w:lineRule="auto"/>
        <w:ind w:firstLine="709"/>
        <w:jc w:val="both"/>
      </w:pPr>
      <w:r w:rsidRPr="00027A56">
        <w:t>17.</w:t>
      </w:r>
      <w:r w:rsidR="00AB397A" w:rsidRPr="00027A56">
        <w:t>8</w:t>
      </w:r>
      <w:r w:rsidRPr="00027A56">
        <w:t xml:space="preserve">. Каждый оператор электронной площадки заключает соглашения </w:t>
      </w:r>
      <w:r w:rsidR="004B1AF3" w:rsidRPr="00027A56">
        <w:br/>
      </w:r>
      <w:r w:rsidRPr="00027A56">
        <w:t>о взаимодействии с каждым из банков, включенных в перечень, утвержденный распоряжением Правительства Российской Федерации от 13.07.2018 №</w:t>
      </w:r>
      <w:r w:rsidR="00432E0D" w:rsidRPr="00027A56">
        <w:t xml:space="preserve"> </w:t>
      </w:r>
      <w:r w:rsidRPr="00027A56">
        <w:t xml:space="preserve">1451-р. </w:t>
      </w:r>
    </w:p>
    <w:p w:rsidR="004C3096" w:rsidRPr="00027A56" w:rsidRDefault="00C93511" w:rsidP="00405082">
      <w:pPr>
        <w:spacing w:line="276" w:lineRule="auto"/>
        <w:ind w:firstLine="709"/>
        <w:jc w:val="both"/>
      </w:pPr>
      <w:hyperlink r:id="rId94">
        <w:r w:rsidR="004C3096" w:rsidRPr="00027A56">
          <w:t>Требования</w:t>
        </w:r>
      </w:hyperlink>
      <w:r w:rsidR="004C3096" w:rsidRPr="00027A56">
        <w:t xml:space="preserve"> к условиям соглашений определены постановлением Правительства Р</w:t>
      </w:r>
      <w:r w:rsidR="004B1AF3" w:rsidRPr="00027A56">
        <w:t>оссийской Федерации</w:t>
      </w:r>
      <w:r w:rsidR="004C3096" w:rsidRPr="00027A56">
        <w:t xml:space="preserve"> № 626. Банк вправе открывать специальные счета участникам конкурса только после заключения соглашений о взаимодействии с каждым из операторов электронной площадки. Банки несут ответственность в соответствии с законодательством Российской Федерации перед участником конкурса за соблюдение установленного статьей 44 Закона срока прекращения блокирования его денежных средств на специальном счете участника конкурса, в отношении которых осуществлено блокирование в целях обеспечения заявок на участие в конкурсе.</w:t>
      </w:r>
    </w:p>
    <w:p w:rsidR="004C3096" w:rsidRPr="00027A56" w:rsidRDefault="004C3096" w:rsidP="004B1AF3">
      <w:pPr>
        <w:spacing w:line="276" w:lineRule="auto"/>
        <w:ind w:firstLine="709"/>
        <w:jc w:val="both"/>
      </w:pPr>
      <w:r w:rsidRPr="00027A56">
        <w:t xml:space="preserve">Взаимодействие между оператором электронной площадки и банком в соответствии </w:t>
      </w:r>
      <w:r w:rsidR="004B1AF3" w:rsidRPr="00027A56">
        <w:br/>
      </w:r>
      <w:r w:rsidRPr="00027A56">
        <w:t>с требованиями статьи 44 Закона осуществляется в электронной форме. Ответственность оператора электронной площадки перед банком за своевременность и достоверность информации, предоставляемой оператором электронной площадки банку в целях выполнения банком требований статьи 44 Закона, определяется соглашением о взаимодействии оператора электронной площадки с банком.</w:t>
      </w:r>
    </w:p>
    <w:p w:rsidR="004C3096" w:rsidRPr="00027A56" w:rsidRDefault="004C3096" w:rsidP="004B1AF3">
      <w:pPr>
        <w:spacing w:line="276" w:lineRule="auto"/>
        <w:ind w:firstLine="709"/>
        <w:jc w:val="both"/>
      </w:pPr>
      <w:r w:rsidRPr="00027A56">
        <w:t>17.</w:t>
      </w:r>
      <w:r w:rsidR="00AB397A" w:rsidRPr="00027A56">
        <w:t>9</w:t>
      </w:r>
      <w:r w:rsidRPr="00027A56">
        <w:t xml:space="preserve">. Блокирование денежных средств в целях обеспечения заявки на участие </w:t>
      </w:r>
      <w:r w:rsidR="004B1AF3" w:rsidRPr="00027A56">
        <w:br/>
      </w:r>
      <w:r w:rsidRPr="00027A56">
        <w:t xml:space="preserve">в конкурсе на специальном счете участника конкурса прекращается банком в соответствии </w:t>
      </w:r>
      <w:r w:rsidR="004B1AF3" w:rsidRPr="00027A56">
        <w:br/>
      </w:r>
      <w:r w:rsidRPr="00027A56">
        <w:t xml:space="preserve">с требованиями, установленными в соответствии с </w:t>
      </w:r>
      <w:hyperlink r:id="rId95">
        <w:r w:rsidRPr="00027A56">
          <w:t>частью 2 статьи 24.1</w:t>
        </w:r>
      </w:hyperlink>
      <w:r w:rsidRPr="00027A56">
        <w:t xml:space="preserve"> Закона, на основании соответствующей информации, полученной от оператора электронной площадки, в случаях, предусмотренных статьей 44 Закона, и в порядке, определенном в соответствии с </w:t>
      </w:r>
      <w:hyperlink r:id="rId96">
        <w:r w:rsidRPr="00027A56">
          <w:t>частью 2 статьи 24.1</w:t>
        </w:r>
      </w:hyperlink>
      <w:r w:rsidRPr="00027A56">
        <w:t xml:space="preserve"> Закона. </w:t>
      </w:r>
    </w:p>
    <w:p w:rsidR="00405082" w:rsidRPr="00027A56" w:rsidRDefault="004C3096" w:rsidP="00405082">
      <w:pPr>
        <w:autoSpaceDE w:val="0"/>
        <w:autoSpaceDN w:val="0"/>
        <w:adjustRightInd w:val="0"/>
        <w:spacing w:line="276" w:lineRule="auto"/>
        <w:ind w:firstLine="540"/>
        <w:jc w:val="both"/>
        <w:rPr>
          <w:rFonts w:eastAsiaTheme="minorHAnsi"/>
          <w:lang w:eastAsia="en-US"/>
        </w:rPr>
      </w:pPr>
      <w:r w:rsidRPr="00027A56">
        <w:t>17.1</w:t>
      </w:r>
      <w:r w:rsidR="00AB397A" w:rsidRPr="00027A56">
        <w:t>0</w:t>
      </w:r>
      <w:r w:rsidRPr="00027A56">
        <w:t xml:space="preserve">. </w:t>
      </w:r>
      <w:r w:rsidR="001C387E" w:rsidRPr="00027A56">
        <w:rPr>
          <w:rFonts w:eastAsiaTheme="minorHAnsi"/>
          <w:lang w:eastAsia="en-US"/>
        </w:rPr>
        <w:t xml:space="preserve">Возврат денежных средств, внесенных в качестве обеспечения заявки, не осуществляется либо предъявляется требование об уплате денежных сумм по банковской гарантии или осуществляется перечисление заблокированных на специальном счете участника закупки денежных средств на счет, на котором в соответствии с законодательством Российской Федерации учитываются операции со средствами, поступающими заказчику/уполномоченному органу &lt;*&gt;, в течение одного рабочего дня со дня включения </w:t>
      </w:r>
      <w:r w:rsidR="001C387E" w:rsidRPr="00027A56">
        <w:rPr>
          <w:rFonts w:eastAsiaTheme="minorHAnsi"/>
          <w:lang w:eastAsia="en-US"/>
        </w:rPr>
        <w:lastRenderedPageBreak/>
        <w:t>информации об участнике закупки в реестр недобросовестных поставщиков (подрядчиков, исполнителей) в соот</w:t>
      </w:r>
      <w:r w:rsidR="00405082" w:rsidRPr="00027A56">
        <w:rPr>
          <w:rFonts w:eastAsiaTheme="minorHAnsi"/>
          <w:lang w:eastAsia="en-US"/>
        </w:rPr>
        <w:t>ветствии со статьей 104 Закона.</w:t>
      </w:r>
    </w:p>
    <w:p w:rsidR="00405082" w:rsidRPr="00027A56" w:rsidRDefault="001C387E" w:rsidP="00405082">
      <w:pPr>
        <w:autoSpaceDE w:val="0"/>
        <w:autoSpaceDN w:val="0"/>
        <w:adjustRightInd w:val="0"/>
        <w:spacing w:line="276" w:lineRule="auto"/>
        <w:ind w:firstLine="540"/>
        <w:jc w:val="both"/>
        <w:rPr>
          <w:rFonts w:eastAsiaTheme="minorHAnsi"/>
          <w:lang w:eastAsia="en-US"/>
        </w:rPr>
      </w:pPr>
      <w:r w:rsidRPr="00027A56">
        <w:rPr>
          <w:rFonts w:eastAsiaTheme="minorHAnsi"/>
          <w:lang w:eastAsia="en-US"/>
        </w:rPr>
        <w:t>-</w:t>
      </w:r>
      <w:r w:rsidR="00405082" w:rsidRPr="00027A56">
        <w:rPr>
          <w:rFonts w:eastAsiaTheme="minorHAnsi"/>
          <w:lang w:eastAsia="en-US"/>
        </w:rPr>
        <w:t>-------------------------------</w:t>
      </w:r>
    </w:p>
    <w:p w:rsidR="00405082" w:rsidRPr="00027A56" w:rsidRDefault="001C387E" w:rsidP="00405082">
      <w:pPr>
        <w:autoSpaceDE w:val="0"/>
        <w:autoSpaceDN w:val="0"/>
        <w:adjustRightInd w:val="0"/>
        <w:spacing w:line="276" w:lineRule="auto"/>
        <w:ind w:firstLine="540"/>
        <w:jc w:val="both"/>
        <w:rPr>
          <w:rFonts w:eastAsiaTheme="minorHAnsi"/>
          <w:lang w:eastAsia="en-US"/>
        </w:rPr>
      </w:pPr>
      <w:r w:rsidRPr="00027A56">
        <w:rPr>
          <w:rFonts w:eastAsiaTheme="minorHAnsi"/>
          <w:lang w:eastAsia="en-US"/>
        </w:rPr>
        <w:t>&lt;*&gt; Указывается заказчик или уполномоченный орган в зависимости от того, кто осуществляет определение поставщика (подрядчика, исполнителя).</w:t>
      </w:r>
    </w:p>
    <w:p w:rsidR="004C3096" w:rsidRPr="00027A56" w:rsidRDefault="004C3096" w:rsidP="00405082">
      <w:pPr>
        <w:autoSpaceDE w:val="0"/>
        <w:autoSpaceDN w:val="0"/>
        <w:adjustRightInd w:val="0"/>
        <w:spacing w:line="276" w:lineRule="auto"/>
        <w:ind w:firstLine="540"/>
        <w:jc w:val="both"/>
        <w:rPr>
          <w:rFonts w:eastAsiaTheme="minorHAnsi"/>
          <w:lang w:eastAsia="en-US"/>
        </w:rPr>
      </w:pPr>
      <w:r w:rsidRPr="00027A56">
        <w:t>17.1</w:t>
      </w:r>
      <w:r w:rsidR="00AB397A" w:rsidRPr="00027A56">
        <w:t>1</w:t>
      </w:r>
      <w:r w:rsidRPr="00027A56">
        <w:t>. Обеспечение заявки на участие в конкурсе возможно путем блокирования денежных средств при наличии на специальном счете участника конкурса незаблокированных денежных средств в размере, предусмотренном конкурсной документацией.</w:t>
      </w:r>
    </w:p>
    <w:p w:rsidR="00405082" w:rsidRPr="00027A56" w:rsidRDefault="004C3096" w:rsidP="00405082">
      <w:pPr>
        <w:spacing w:line="276" w:lineRule="auto"/>
        <w:ind w:firstLine="709"/>
        <w:jc w:val="both"/>
      </w:pPr>
      <w:r w:rsidRPr="00027A56">
        <w:t>17.1</w:t>
      </w:r>
      <w:r w:rsidR="00AB397A" w:rsidRPr="00027A56">
        <w:t>2</w:t>
      </w:r>
      <w:r w:rsidRPr="00027A56">
        <w:t>. Подачей заявки на участие в конкурсе участник конкурса выражает согласие на блокирование денежных средств, находящихся на его специальном счете</w:t>
      </w:r>
      <w:r w:rsidR="00405082" w:rsidRPr="00027A56">
        <w:t xml:space="preserve"> в размере обеспечения заявки. </w:t>
      </w:r>
    </w:p>
    <w:p w:rsidR="004C3096" w:rsidRPr="00027A56" w:rsidRDefault="004C3096" w:rsidP="00405082">
      <w:pPr>
        <w:spacing w:line="276" w:lineRule="auto"/>
        <w:ind w:firstLine="709"/>
        <w:jc w:val="both"/>
      </w:pPr>
      <w:r w:rsidRPr="00027A56">
        <w:t>17.1</w:t>
      </w:r>
      <w:r w:rsidR="00AB397A" w:rsidRPr="00027A56">
        <w:t>3</w:t>
      </w:r>
      <w:r w:rsidRPr="00027A56">
        <w:t xml:space="preserve">. </w:t>
      </w:r>
      <w:r w:rsidR="00923DA6" w:rsidRPr="00027A56">
        <w:t>В течение одного часа с даты и времени окончания срока подачи заявок на участие в конкурсе оператор электронной площадки направляет в банк информацию об участнике конкурса и размере денежных средств</w:t>
      </w:r>
      <w:r w:rsidRPr="00027A56">
        <w:t xml:space="preserve">, необходимом для обеспечения заявки, за исключением случая наличия в реестрах банковских гарантий, предусмотренных </w:t>
      </w:r>
      <w:hyperlink r:id="rId97">
        <w:r w:rsidRPr="00027A56">
          <w:t>статьей 45</w:t>
        </w:r>
      </w:hyperlink>
      <w:r w:rsidRPr="00027A56">
        <w:t xml:space="preserve"> Закона, информации о банковской гарантии, выданной участнику конкурса для обеспечения такой заявки. Банк в течение одного часа с момента получения указанной информации от оператора электронной площадки обязан осуществить блокирование денежных средств на специальном счете участника конкурса в размере обеспечения соответствующей заявки. При этом в случае отсутствия на специальном счете участника конкурса незаблокированных денежных средств в размере обеспечения данной заявки, информация о котором направлена оператором электронной площадки, блокирование не осуществляется, о чем банк направляет информацию оператору электронной площадки в течение одного часа с момента получения информации об участнике конкурса и о размере денежных средств, необходимом для обеспечения заявки. Оператор электронной площадки обязан вернуть заявку подавшему ее участнику в течение одного часа с момента получения от банка указанной информации при совокупности следующих условий:</w:t>
      </w:r>
    </w:p>
    <w:p w:rsidR="004C3096" w:rsidRPr="00027A56" w:rsidRDefault="004C3096" w:rsidP="004B1AF3">
      <w:pPr>
        <w:spacing w:line="276" w:lineRule="auto"/>
        <w:ind w:firstLine="709"/>
        <w:jc w:val="both"/>
      </w:pPr>
      <w:r w:rsidRPr="00027A56">
        <w:t>1) на специальном счете участника конкурса отсутствуют незаблокированные денежные средства в размере обеспечения заявки либо блокирование денежных средств на специальном счете не может быть осуществлено в связи с приостановлением операций по такому счету в соответствии с законодательством Российской Федерации;</w:t>
      </w:r>
    </w:p>
    <w:p w:rsidR="00405082" w:rsidRPr="00027A56" w:rsidRDefault="004C3096" w:rsidP="00405082">
      <w:pPr>
        <w:spacing w:line="276" w:lineRule="auto"/>
        <w:ind w:firstLine="709"/>
        <w:jc w:val="both"/>
      </w:pPr>
      <w:r w:rsidRPr="00027A56">
        <w:t xml:space="preserve">2) в реестрах банковских гарантий, предусмотренных </w:t>
      </w:r>
      <w:hyperlink r:id="rId98">
        <w:r w:rsidRPr="00027A56">
          <w:t>статьей 45</w:t>
        </w:r>
      </w:hyperlink>
      <w:r w:rsidRPr="00027A56">
        <w:t xml:space="preserve"> Закона, отсутствует информация о банковской гарантии, выданной участнику конкурса банко</w:t>
      </w:r>
      <w:r w:rsidR="00405082" w:rsidRPr="00027A56">
        <w:t>м для целей обеспечения заявки.</w:t>
      </w:r>
    </w:p>
    <w:p w:rsidR="00405082" w:rsidRPr="00027A56" w:rsidRDefault="004C3096" w:rsidP="00405082">
      <w:pPr>
        <w:spacing w:line="276" w:lineRule="auto"/>
        <w:ind w:firstLine="709"/>
        <w:jc w:val="both"/>
      </w:pPr>
      <w:r w:rsidRPr="00027A56">
        <w:t>17.1</w:t>
      </w:r>
      <w:r w:rsidR="00AB397A" w:rsidRPr="00027A56">
        <w:t>4</w:t>
      </w:r>
      <w:r w:rsidRPr="00027A56">
        <w:t xml:space="preserve">. В случае отзыва заявки на участие в конкурсе в порядке, установленном </w:t>
      </w:r>
      <w:hyperlink r:id="rId99">
        <w:r w:rsidRPr="00027A56">
          <w:t>частью 17 статьи 54.7</w:t>
        </w:r>
      </w:hyperlink>
      <w:r w:rsidRPr="00027A56">
        <w:t xml:space="preserve"> Закона, оператор электронной площадки в течение одного часа с момента отзыва заявки направляет в банк информацию, на основании которой банк в течение одного рабочего дня прекращает осуществленное в соответствии с частью 20 статьи 44 Закона блокирование денежных средств на специальном счете участника конкурса в размере обеспечения указанной заявки.</w:t>
      </w:r>
    </w:p>
    <w:p w:rsidR="004C3096" w:rsidRPr="00027A56" w:rsidRDefault="004C3096" w:rsidP="00405082">
      <w:pPr>
        <w:spacing w:line="276" w:lineRule="auto"/>
        <w:ind w:firstLine="709"/>
        <w:jc w:val="both"/>
      </w:pPr>
      <w:r w:rsidRPr="00027A56">
        <w:t>17.1</w:t>
      </w:r>
      <w:r w:rsidR="00AB397A" w:rsidRPr="00027A56">
        <w:t>5</w:t>
      </w:r>
      <w:r w:rsidRPr="00027A56">
        <w:t xml:space="preserve">. Оператор электронной площадки в течение одного рабочего дня, следующего после даты получения протокола, указанного в </w:t>
      </w:r>
      <w:hyperlink r:id="rId100">
        <w:r w:rsidRPr="00027A56">
          <w:t>части 6 статьи 54.5</w:t>
        </w:r>
      </w:hyperlink>
      <w:r w:rsidRPr="00027A56">
        <w:t xml:space="preserve"> Закона, направляет в банк информацию об отказе участнику в допуске к участию в конкурсе. </w:t>
      </w:r>
    </w:p>
    <w:p w:rsidR="00405082" w:rsidRPr="00027A56" w:rsidRDefault="004C3096" w:rsidP="00405082">
      <w:pPr>
        <w:spacing w:line="276" w:lineRule="auto"/>
        <w:ind w:firstLine="709"/>
        <w:jc w:val="both"/>
      </w:pPr>
      <w:r w:rsidRPr="00027A56">
        <w:t xml:space="preserve">Банк в течение одного рабочего дня с момента получения указанной информации прекращает осуществленное в соответствии с частью 20 статьи 44 Закона блокирование </w:t>
      </w:r>
      <w:r w:rsidRPr="00027A56">
        <w:lastRenderedPageBreak/>
        <w:t>денежных средств на специальном счете участника в размере обеспечени</w:t>
      </w:r>
      <w:r w:rsidR="00405082" w:rsidRPr="00027A56">
        <w:t>я заявки на участие в конкурсе.</w:t>
      </w:r>
    </w:p>
    <w:p w:rsidR="004C3096" w:rsidRPr="00027A56" w:rsidRDefault="004C3096" w:rsidP="00405082">
      <w:pPr>
        <w:spacing w:line="276" w:lineRule="auto"/>
        <w:ind w:firstLine="709"/>
        <w:jc w:val="both"/>
      </w:pPr>
      <w:r w:rsidRPr="00027A56">
        <w:t>17.1</w:t>
      </w:r>
      <w:r w:rsidR="00AB397A" w:rsidRPr="00027A56">
        <w:t>6</w:t>
      </w:r>
      <w:r w:rsidRPr="00027A56">
        <w:t xml:space="preserve">. В течение одного рабочего дня с даты размещения на электронной площадке указанного в </w:t>
      </w:r>
      <w:hyperlink r:id="rId101">
        <w:r w:rsidRPr="00027A56">
          <w:t>части 12 статьи 54.7</w:t>
        </w:r>
      </w:hyperlink>
      <w:r w:rsidRPr="00027A56">
        <w:t xml:space="preserve"> Закона протокола оператор э</w:t>
      </w:r>
      <w:r w:rsidR="00083606" w:rsidRPr="00027A56">
        <w:t xml:space="preserve">лектронной площадки направляет </w:t>
      </w:r>
      <w:r w:rsidRPr="00027A56">
        <w:t xml:space="preserve">в банк информацию об участнике конкурса  за исключением участника, указанного в </w:t>
      </w:r>
      <w:hyperlink r:id="rId102">
        <w:r w:rsidRPr="00027A56">
          <w:t>части 27</w:t>
        </w:r>
      </w:hyperlink>
      <w:r w:rsidRPr="00027A56">
        <w:t xml:space="preserve"> статьи 44 Закона, заявка которого признана не соответствующей требованиям конкурсной документации.     </w:t>
      </w:r>
    </w:p>
    <w:p w:rsidR="00405082" w:rsidRPr="00027A56" w:rsidRDefault="004C3096" w:rsidP="00405082">
      <w:pPr>
        <w:spacing w:line="276" w:lineRule="auto"/>
        <w:ind w:firstLine="709"/>
        <w:jc w:val="both"/>
      </w:pPr>
      <w:r w:rsidRPr="00027A56">
        <w:t xml:space="preserve">Банк в течение одного рабочего дня с момента получения указанной информации прекращает осуществленное в соответствии с </w:t>
      </w:r>
      <w:hyperlink r:id="rId103">
        <w:r w:rsidRPr="00027A56">
          <w:t>частью 20</w:t>
        </w:r>
      </w:hyperlink>
      <w:r w:rsidRPr="00027A56">
        <w:t xml:space="preserve"> статьи 44 Закона блокирование денежных средств на специальном счете такого участника конкурса в размере обеспечен</w:t>
      </w:r>
      <w:r w:rsidR="00405082" w:rsidRPr="00027A56">
        <w:t>ия заявки на участие в конкурсе.</w:t>
      </w:r>
    </w:p>
    <w:p w:rsidR="00405082" w:rsidRPr="00027A56" w:rsidRDefault="004C3096" w:rsidP="00405082">
      <w:pPr>
        <w:spacing w:line="276" w:lineRule="auto"/>
        <w:ind w:firstLine="709"/>
        <w:jc w:val="both"/>
      </w:pPr>
      <w:r w:rsidRPr="00027A56">
        <w:t>17.1</w:t>
      </w:r>
      <w:r w:rsidR="00AB397A" w:rsidRPr="00027A56">
        <w:t>7</w:t>
      </w:r>
      <w:r w:rsidRPr="00027A56">
        <w:t>. Денежные средства, которые находятся на специальном счете участника конкурса, могут использоваться для целей обеспечения заявок только данного участника конкурса.</w:t>
      </w:r>
    </w:p>
    <w:p w:rsidR="004C3096" w:rsidRPr="00027A56" w:rsidRDefault="004C3096" w:rsidP="00405082">
      <w:pPr>
        <w:spacing w:line="276" w:lineRule="auto"/>
        <w:ind w:firstLine="709"/>
        <w:jc w:val="both"/>
      </w:pPr>
      <w:r w:rsidRPr="00027A56">
        <w:t>17.1</w:t>
      </w:r>
      <w:r w:rsidR="00AB397A" w:rsidRPr="00027A56">
        <w:t>8</w:t>
      </w:r>
      <w:r w:rsidRPr="00027A56">
        <w:t xml:space="preserve">. Банком начисляются проценты за пользование денежными средствами, находящимися на специальном счете, в том числе в период их блокирования в целях обеспечения заявки. </w:t>
      </w:r>
    </w:p>
    <w:p w:rsidR="00405082" w:rsidRPr="00027A56" w:rsidRDefault="004C3096" w:rsidP="00405082">
      <w:pPr>
        <w:spacing w:line="276" w:lineRule="auto"/>
        <w:ind w:firstLine="709"/>
        <w:jc w:val="both"/>
      </w:pPr>
      <w:r w:rsidRPr="00027A56">
        <w:t xml:space="preserve">Размер таких процентов определяется договором специального банковского счета, заключаемым </w:t>
      </w:r>
      <w:r w:rsidR="00405082" w:rsidRPr="00027A56">
        <w:t>участником конкурса.</w:t>
      </w:r>
    </w:p>
    <w:p w:rsidR="004C3096" w:rsidRPr="00027A56" w:rsidRDefault="004C3096" w:rsidP="00405082">
      <w:pPr>
        <w:spacing w:line="276" w:lineRule="auto"/>
        <w:ind w:firstLine="709"/>
        <w:jc w:val="both"/>
      </w:pPr>
      <w:r w:rsidRPr="00027A56">
        <w:t>17.</w:t>
      </w:r>
      <w:r w:rsidR="00AB397A" w:rsidRPr="00027A56">
        <w:t>19</w:t>
      </w:r>
      <w:r w:rsidRPr="00027A56">
        <w:t xml:space="preserve">.  В случае, если в течение одного квартала календарного года на одной электронной площадке в отношении трех и более заявок участника конкурса комиссиями по осуществлению закупок принято решение о несоответствии указанных заявок требованиям, предусмотренным конкурсной документацией, по основаниям, установленным </w:t>
      </w:r>
      <w:hyperlink r:id="rId104">
        <w:r w:rsidRPr="00027A56">
          <w:t>пунктами 1</w:t>
        </w:r>
      </w:hyperlink>
      <w:r w:rsidRPr="00027A56">
        <w:t xml:space="preserve"> </w:t>
      </w:r>
      <w:r w:rsidR="004B1AF3" w:rsidRPr="00027A56">
        <w:br/>
      </w:r>
      <w:r w:rsidRPr="00027A56">
        <w:t xml:space="preserve">и </w:t>
      </w:r>
      <w:hyperlink r:id="rId105">
        <w:r w:rsidRPr="00027A56">
          <w:t>2 части 4 статьи 54.7</w:t>
        </w:r>
      </w:hyperlink>
      <w:r w:rsidR="00405082" w:rsidRPr="00027A56">
        <w:t xml:space="preserve"> </w:t>
      </w:r>
      <w:r w:rsidRPr="00027A56">
        <w:t xml:space="preserve">Закона, денежные средства, заблокированные на специальном счете участника конкурса в размере обеспечения каждой третьей такой заявки, подлежат перечислению в соответствующий бюджет бюджетной системы Российской Федерации, за исключением случая, если судом, контрольным органом в сфере закупок принятое </w:t>
      </w:r>
      <w:r w:rsidR="004B1AF3" w:rsidRPr="00027A56">
        <w:br/>
      </w:r>
      <w:r w:rsidRPr="00027A56">
        <w:t xml:space="preserve">в отношении такой заявки решение признано не соответствующим требованиям Закона. При этом оператор электронной площадки направляет в банк информацию о таком участнике конкурса через тридцать дней со дня, следующего за днем размещения на электронной площадке в отношении каждой третьей заявки протокола, указанного в </w:t>
      </w:r>
      <w:hyperlink r:id="rId106">
        <w:r w:rsidRPr="00027A56">
          <w:t>части 12 статьи 54.7</w:t>
        </w:r>
      </w:hyperlink>
      <w:r w:rsidRPr="00027A56">
        <w:t xml:space="preserve"> Закона. Банк в течение одного рабочего дня с момента получения указанной информации осуществляет предусмотренное настоящей частью перечисление денежных средств, о чем </w:t>
      </w:r>
      <w:r w:rsidR="004B1AF3" w:rsidRPr="00027A56">
        <w:br/>
      </w:r>
      <w:r w:rsidRPr="00027A56">
        <w:t>в течение одного часа уведомляет участника конкурса.</w:t>
      </w:r>
    </w:p>
    <w:p w:rsidR="00405082" w:rsidRPr="00027A56" w:rsidRDefault="001172DB" w:rsidP="00405082">
      <w:pPr>
        <w:autoSpaceDE w:val="0"/>
        <w:autoSpaceDN w:val="0"/>
        <w:adjustRightInd w:val="0"/>
        <w:spacing w:line="276" w:lineRule="auto"/>
        <w:ind w:firstLine="540"/>
        <w:jc w:val="both"/>
        <w:rPr>
          <w:rFonts w:eastAsiaTheme="minorHAnsi"/>
          <w:lang w:eastAsia="en-US"/>
        </w:rPr>
      </w:pPr>
      <w:r w:rsidRPr="00027A56">
        <w:rPr>
          <w:rFonts w:eastAsiaTheme="minorHAnsi"/>
          <w:lang w:eastAsia="en-US"/>
        </w:rPr>
        <w:t xml:space="preserve">17.20. В случае просрочки исполнения заказчиком/уполномоченным органом &lt;*&gt; или банком обязательств по своевременному возврату денежных средств или прекращению их блокирования участник конкурса, в том числе признанный поставщиком (подрядчиком, исполнителем), вправе потребовать уплаты пеней. Пеня начисляется за каждый день просрочки исполнения обязательства начиная со дня, следующего после дня истечения установленного в соответствии со статьей 44 Закона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возвращенной в срок суммы или от суммы, блокирование </w:t>
      </w:r>
      <w:r w:rsidR="00405082" w:rsidRPr="00027A56">
        <w:rPr>
          <w:rFonts w:eastAsiaTheme="minorHAnsi"/>
          <w:lang w:eastAsia="en-US"/>
        </w:rPr>
        <w:t>которой должно быть прекращено.</w:t>
      </w:r>
    </w:p>
    <w:p w:rsidR="00405082" w:rsidRPr="00027A56" w:rsidRDefault="001172DB" w:rsidP="00405082">
      <w:pPr>
        <w:autoSpaceDE w:val="0"/>
        <w:autoSpaceDN w:val="0"/>
        <w:adjustRightInd w:val="0"/>
        <w:spacing w:line="276" w:lineRule="auto"/>
        <w:ind w:firstLine="540"/>
        <w:jc w:val="both"/>
        <w:rPr>
          <w:rFonts w:eastAsiaTheme="minorHAnsi"/>
          <w:lang w:eastAsia="en-US"/>
        </w:rPr>
      </w:pPr>
      <w:r w:rsidRPr="00027A56">
        <w:rPr>
          <w:rFonts w:eastAsiaTheme="minorHAnsi"/>
          <w:lang w:eastAsia="en-US"/>
        </w:rPr>
        <w:t>-</w:t>
      </w:r>
      <w:r w:rsidR="00405082" w:rsidRPr="00027A56">
        <w:rPr>
          <w:rFonts w:eastAsiaTheme="minorHAnsi"/>
          <w:lang w:eastAsia="en-US"/>
        </w:rPr>
        <w:t>-------------------------------</w:t>
      </w:r>
    </w:p>
    <w:p w:rsidR="00405082" w:rsidRPr="00027A56" w:rsidRDefault="001172DB" w:rsidP="00405082">
      <w:pPr>
        <w:autoSpaceDE w:val="0"/>
        <w:autoSpaceDN w:val="0"/>
        <w:adjustRightInd w:val="0"/>
        <w:spacing w:line="276" w:lineRule="auto"/>
        <w:ind w:firstLine="540"/>
        <w:jc w:val="both"/>
        <w:rPr>
          <w:rFonts w:eastAsiaTheme="minorHAnsi"/>
          <w:lang w:eastAsia="en-US"/>
        </w:rPr>
      </w:pPr>
      <w:r w:rsidRPr="00027A56">
        <w:rPr>
          <w:rFonts w:eastAsiaTheme="minorHAnsi"/>
          <w:lang w:eastAsia="en-US"/>
        </w:rPr>
        <w:t>&lt;*&gt; Указывается заказчик или уполномоченный орган в зависимости от того, кто осуществляет определение поставщика (подрядчика, исполнителя).</w:t>
      </w:r>
    </w:p>
    <w:p w:rsidR="00405082" w:rsidRPr="00027A56" w:rsidRDefault="004C3096" w:rsidP="00405082">
      <w:pPr>
        <w:autoSpaceDE w:val="0"/>
        <w:autoSpaceDN w:val="0"/>
        <w:adjustRightInd w:val="0"/>
        <w:spacing w:line="276" w:lineRule="auto"/>
        <w:ind w:firstLine="540"/>
        <w:jc w:val="both"/>
        <w:rPr>
          <w:rFonts w:eastAsiaTheme="minorHAnsi"/>
          <w:lang w:eastAsia="en-US"/>
        </w:rPr>
      </w:pPr>
      <w:r w:rsidRPr="00027A56">
        <w:lastRenderedPageBreak/>
        <w:t>17.2</w:t>
      </w:r>
      <w:r w:rsidR="00AB397A" w:rsidRPr="00027A56">
        <w:t>1</w:t>
      </w:r>
      <w:r w:rsidRPr="00027A56">
        <w:t>. Требование об обеспечении заявки на участие в конкурсе в равной мере относится ко всем участникам конкурса, за исключением государственных, муниципальных учреждений, которые не предоставляют обеспечение подаваемых ими заявок на участие в конкурсе.</w:t>
      </w:r>
    </w:p>
    <w:p w:rsidR="004C3096" w:rsidRPr="00027A56" w:rsidRDefault="004C3096" w:rsidP="00405082">
      <w:pPr>
        <w:autoSpaceDE w:val="0"/>
        <w:autoSpaceDN w:val="0"/>
        <w:adjustRightInd w:val="0"/>
        <w:spacing w:line="276" w:lineRule="auto"/>
        <w:ind w:firstLine="540"/>
        <w:jc w:val="both"/>
        <w:rPr>
          <w:rFonts w:eastAsiaTheme="minorHAnsi"/>
          <w:lang w:eastAsia="en-US"/>
        </w:rPr>
      </w:pPr>
      <w:r w:rsidRPr="00027A56">
        <w:t>17.2</w:t>
      </w:r>
      <w:r w:rsidR="00AB397A" w:rsidRPr="00027A56">
        <w:t>2</w:t>
      </w:r>
      <w:r w:rsidRPr="00027A56">
        <w:t xml:space="preserve">. Банковская гарантия, выданная участнику конкурса банком для целей обеспечения заявки на участие в конкурсе, должна соответствовать требованиям </w:t>
      </w:r>
      <w:hyperlink r:id="rId107">
        <w:r w:rsidRPr="00027A56">
          <w:t>статьи 45</w:t>
        </w:r>
      </w:hyperlink>
      <w:r w:rsidRPr="00027A56">
        <w:t xml:space="preserve"> Закона. </w:t>
      </w:r>
    </w:p>
    <w:p w:rsidR="004C3096" w:rsidRPr="00027A56" w:rsidRDefault="004C3096" w:rsidP="004B1AF3">
      <w:pPr>
        <w:spacing w:line="276" w:lineRule="auto"/>
        <w:ind w:firstLine="709"/>
        <w:jc w:val="both"/>
      </w:pPr>
      <w:r w:rsidRPr="00027A56">
        <w:t>Срок действия банковской гарантии, предоставленной в качестве обеспечения заявки, должен составлять не менее чем два месяца с даты окончания срока подачи заявок.</w:t>
      </w:r>
    </w:p>
    <w:p w:rsidR="004C3096" w:rsidRPr="00027A56" w:rsidRDefault="004C3096" w:rsidP="00405082">
      <w:pPr>
        <w:spacing w:before="200" w:line="276" w:lineRule="auto"/>
        <w:ind w:firstLine="709"/>
        <w:jc w:val="both"/>
      </w:pPr>
      <w:r w:rsidRPr="00027A56">
        <w:t>17.2</w:t>
      </w:r>
      <w:r w:rsidR="00AB397A" w:rsidRPr="00027A56">
        <w:t>3</w:t>
      </w:r>
      <w:r w:rsidRPr="00027A56">
        <w:t xml:space="preserve">. Участник конкурса в случае предоставления обеспечения заявки в виде банковской гарантии одновременно с подачей заявки направляет оператору электронной площадки посредством аппаратно-программного комплекса электронной площадки информацию об уникальном номере реестровой записи из реестра банковских гарантий, предусмотренного </w:t>
      </w:r>
      <w:hyperlink r:id="rId108">
        <w:r w:rsidRPr="00027A56">
          <w:t>частью 8 статьи 45</w:t>
        </w:r>
      </w:hyperlink>
      <w:r w:rsidRPr="00027A56">
        <w:t xml:space="preserve"> Закона.</w:t>
      </w:r>
    </w:p>
    <w:p w:rsidR="00405082" w:rsidRPr="00027A56" w:rsidRDefault="00405082" w:rsidP="00405082">
      <w:pPr>
        <w:spacing w:line="276" w:lineRule="auto"/>
        <w:ind w:firstLine="709"/>
        <w:jc w:val="both"/>
      </w:pPr>
      <w:r w:rsidRPr="00027A56">
        <w:t>О</w:t>
      </w:r>
      <w:r w:rsidR="004C3096" w:rsidRPr="00027A56">
        <w:t xml:space="preserve">ператор электронной площадки осуществляет взаимодействие с реестром банковских гарантий в соответствии с требованиями, установленными в соответствии </w:t>
      </w:r>
      <w:r w:rsidR="004B1AF3" w:rsidRPr="00027A56">
        <w:br/>
      </w:r>
      <w:r w:rsidR="004C3096" w:rsidRPr="00027A56">
        <w:t xml:space="preserve">с </w:t>
      </w:r>
      <w:hyperlink r:id="rId109">
        <w:r w:rsidR="004C3096" w:rsidRPr="00027A56">
          <w:t>частью 2 статьи 24.1</w:t>
        </w:r>
      </w:hyperlink>
      <w:r w:rsidRPr="00027A56">
        <w:t xml:space="preserve"> Закона.</w:t>
      </w:r>
    </w:p>
    <w:p w:rsidR="004C3096" w:rsidRPr="00027A56" w:rsidRDefault="004C3096" w:rsidP="00405082">
      <w:pPr>
        <w:spacing w:line="276" w:lineRule="auto"/>
        <w:ind w:firstLine="709"/>
        <w:jc w:val="both"/>
      </w:pPr>
      <w:r w:rsidRPr="00027A56">
        <w:t>17.2</w:t>
      </w:r>
      <w:r w:rsidR="00AB397A" w:rsidRPr="00027A56">
        <w:t>4</w:t>
      </w:r>
      <w:r w:rsidRPr="00027A56">
        <w:t>. Банковская гарантия должна быть безотзывной и должна содержать:</w:t>
      </w:r>
    </w:p>
    <w:p w:rsidR="004C3096" w:rsidRPr="00027A56" w:rsidRDefault="004C3096" w:rsidP="00405082">
      <w:pPr>
        <w:spacing w:line="276" w:lineRule="auto"/>
        <w:ind w:firstLine="709"/>
        <w:jc w:val="both"/>
      </w:pPr>
      <w:r w:rsidRPr="00027A56">
        <w:t xml:space="preserve">1) сумму банковской гарантии, подлежащую уплате гарантом </w:t>
      </w:r>
      <w:r w:rsidR="00D03289" w:rsidRPr="00027A56">
        <w:t xml:space="preserve">бенефициару </w:t>
      </w:r>
      <w:r w:rsidRPr="00027A56">
        <w:t xml:space="preserve">в установленных </w:t>
      </w:r>
      <w:hyperlink r:id="rId110">
        <w:r w:rsidRPr="00027A56">
          <w:t>частью 15 статьи 44</w:t>
        </w:r>
      </w:hyperlink>
      <w:r w:rsidRPr="00027A56">
        <w:t xml:space="preserve"> Закона</w:t>
      </w:r>
      <w:r w:rsidR="00EE3394" w:rsidRPr="00027A56">
        <w:t xml:space="preserve"> случаях</w:t>
      </w:r>
      <w:r w:rsidRPr="00027A56">
        <w:t>;</w:t>
      </w:r>
    </w:p>
    <w:p w:rsidR="004C3096" w:rsidRPr="00027A56" w:rsidRDefault="004C3096" w:rsidP="00405082">
      <w:pPr>
        <w:spacing w:line="276" w:lineRule="auto"/>
        <w:ind w:firstLine="709"/>
        <w:jc w:val="both"/>
      </w:pPr>
      <w:r w:rsidRPr="00027A56">
        <w:t>2) обязательства принципала, надлежащее исполнение которых обеспечивается банковской гарантией;</w:t>
      </w:r>
    </w:p>
    <w:p w:rsidR="004C3096" w:rsidRPr="00027A56" w:rsidRDefault="004C3096" w:rsidP="00405082">
      <w:pPr>
        <w:spacing w:line="276" w:lineRule="auto"/>
        <w:ind w:firstLine="709"/>
        <w:jc w:val="both"/>
      </w:pPr>
      <w:r w:rsidRPr="00027A56">
        <w:t>безотзывная банковская гарантия должна содержать следующие условия исполнения гарантом своих обязательств в части неисполнения принципалом своих обязательств:</w:t>
      </w:r>
    </w:p>
    <w:p w:rsidR="004C3096" w:rsidRPr="00027A56" w:rsidRDefault="004C3096" w:rsidP="00405082">
      <w:pPr>
        <w:spacing w:line="276" w:lineRule="auto"/>
        <w:ind w:firstLine="709"/>
        <w:jc w:val="both"/>
      </w:pPr>
      <w:r w:rsidRPr="00027A56">
        <w:t>- уклонение или отказ участника закупки заключить контракт;</w:t>
      </w:r>
    </w:p>
    <w:p w:rsidR="004C3096" w:rsidRPr="00027A56" w:rsidRDefault="004C3096" w:rsidP="00405082">
      <w:pPr>
        <w:spacing w:line="276" w:lineRule="auto"/>
        <w:ind w:firstLine="709"/>
        <w:jc w:val="both"/>
      </w:pPr>
      <w:r w:rsidRPr="00027A56">
        <w:t>- непредоставление или предоставление с нарушением условий, установленных Законом, до заключения контракта заказчику обеспечения исполнения контракта.</w:t>
      </w:r>
    </w:p>
    <w:p w:rsidR="004C2D5F" w:rsidRPr="00027A56" w:rsidRDefault="004C2D5F" w:rsidP="00405082">
      <w:pPr>
        <w:autoSpaceDE w:val="0"/>
        <w:autoSpaceDN w:val="0"/>
        <w:adjustRightInd w:val="0"/>
        <w:spacing w:line="276" w:lineRule="auto"/>
        <w:ind w:firstLine="709"/>
        <w:jc w:val="both"/>
        <w:rPr>
          <w:rFonts w:eastAsiaTheme="minorHAnsi"/>
          <w:lang w:eastAsia="en-US"/>
        </w:rPr>
      </w:pPr>
      <w:r w:rsidRPr="00027A56">
        <w:rPr>
          <w:rFonts w:eastAsiaTheme="minorHAnsi"/>
          <w:lang w:eastAsia="en-US"/>
        </w:rPr>
        <w:t>3) 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p>
    <w:p w:rsidR="004C2D5F" w:rsidRPr="00027A56" w:rsidRDefault="004C2D5F" w:rsidP="00405082">
      <w:pPr>
        <w:autoSpaceDE w:val="0"/>
        <w:autoSpaceDN w:val="0"/>
        <w:adjustRightInd w:val="0"/>
        <w:spacing w:line="276" w:lineRule="auto"/>
        <w:ind w:firstLine="709"/>
        <w:jc w:val="both"/>
        <w:rPr>
          <w:rFonts w:eastAsiaTheme="minorHAnsi"/>
          <w:lang w:eastAsia="en-US"/>
        </w:rPr>
      </w:pPr>
      <w:r w:rsidRPr="00027A56">
        <w:rPr>
          <w:rFonts w:eastAsiaTheme="minorHAnsi"/>
          <w:lang w:eastAsia="en-US"/>
        </w:rPr>
        <w:t>5) установленный Правительством Российской Федерации перечень документов, представляемых бенефициаром банку одновременно с требованием об осуществлении уплаты денежной суммы по банковской гарантии;</w:t>
      </w:r>
    </w:p>
    <w:p w:rsidR="00405082" w:rsidRPr="00027A56" w:rsidRDefault="004C2D5F" w:rsidP="00405082">
      <w:pPr>
        <w:autoSpaceDE w:val="0"/>
        <w:autoSpaceDN w:val="0"/>
        <w:adjustRightInd w:val="0"/>
        <w:spacing w:line="276" w:lineRule="auto"/>
        <w:ind w:firstLine="709"/>
        <w:jc w:val="both"/>
        <w:rPr>
          <w:rFonts w:eastAsiaTheme="minorHAnsi"/>
          <w:lang w:eastAsia="en-US"/>
        </w:rPr>
      </w:pPr>
      <w:r w:rsidRPr="00027A56">
        <w:rPr>
          <w:rFonts w:eastAsiaTheme="minorHAnsi"/>
          <w:lang w:eastAsia="en-US"/>
        </w:rPr>
        <w:t>6) обязанность гаранта уплатить бенефициару неустойку в размере 0,1% денежной суммы, подлежащей уплате, за каждый день просрочки.</w:t>
      </w:r>
    </w:p>
    <w:p w:rsidR="00405082" w:rsidRPr="00027A56" w:rsidRDefault="004C3096" w:rsidP="00405082">
      <w:pPr>
        <w:autoSpaceDE w:val="0"/>
        <w:autoSpaceDN w:val="0"/>
        <w:adjustRightInd w:val="0"/>
        <w:spacing w:line="276" w:lineRule="auto"/>
        <w:ind w:firstLine="709"/>
        <w:jc w:val="both"/>
        <w:rPr>
          <w:rFonts w:eastAsiaTheme="minorHAnsi"/>
          <w:lang w:eastAsia="en-US"/>
        </w:rPr>
      </w:pPr>
      <w:r w:rsidRPr="00027A56">
        <w:t>17.2</w:t>
      </w:r>
      <w:r w:rsidR="00AB397A" w:rsidRPr="00027A56">
        <w:t>5</w:t>
      </w:r>
      <w:r w:rsidR="004B1AF3" w:rsidRPr="00027A56">
        <w:t>.</w:t>
      </w:r>
      <w:r w:rsidRPr="00027A56">
        <w:t xml:space="preserve"> Банковская гарантия, используемая для целей Закона, информация о ней </w:t>
      </w:r>
      <w:r w:rsidR="004B1AF3" w:rsidRPr="00027A56">
        <w:br/>
      </w:r>
      <w:r w:rsidRPr="00027A56">
        <w:t xml:space="preserve">и документы, предусмотренные </w:t>
      </w:r>
      <w:hyperlink r:id="rId111">
        <w:r w:rsidRPr="00027A56">
          <w:t>частью 9</w:t>
        </w:r>
      </w:hyperlink>
      <w:r w:rsidRPr="00027A56">
        <w:t xml:space="preserve"> статьи 45 Закона, должны быть включены в реестр банковских гарантий, размещенный в единой информационной системе, за исключением банковских гарантий, указанных в </w:t>
      </w:r>
      <w:hyperlink r:id="rId112">
        <w:r w:rsidRPr="00027A56">
          <w:t>части 8.1</w:t>
        </w:r>
      </w:hyperlink>
      <w:r w:rsidRPr="00027A56">
        <w:t xml:space="preserve"> статьи 45 Закона. Такие информация </w:t>
      </w:r>
      <w:r w:rsidR="004B1AF3" w:rsidRPr="00027A56">
        <w:br/>
      </w:r>
      <w:r w:rsidRPr="00027A56">
        <w:t>и документы должны быть подписаны усиленной электронной подписью лица, имеющего право действовать от имени банка. В течение одного рабочего дня после включения таких информации и документов в реестр банковских гарантий банк направляет принципалу выписку из реестра банковских гарантий.</w:t>
      </w:r>
    </w:p>
    <w:p w:rsidR="004C3096" w:rsidRPr="00027A56" w:rsidRDefault="004C3096" w:rsidP="00405082">
      <w:pPr>
        <w:autoSpaceDE w:val="0"/>
        <w:autoSpaceDN w:val="0"/>
        <w:adjustRightInd w:val="0"/>
        <w:spacing w:line="276" w:lineRule="auto"/>
        <w:ind w:firstLine="709"/>
        <w:jc w:val="both"/>
        <w:rPr>
          <w:rFonts w:eastAsiaTheme="minorHAnsi"/>
          <w:lang w:eastAsia="en-US"/>
        </w:rPr>
      </w:pPr>
      <w:r w:rsidRPr="00027A56">
        <w:t>17.2</w:t>
      </w:r>
      <w:r w:rsidR="00AB397A" w:rsidRPr="00027A56">
        <w:t>6</w:t>
      </w:r>
      <w:r w:rsidRPr="00027A56">
        <w:t xml:space="preserve">. Дополнительные требования к банковской гарантии, порядок ведения </w:t>
      </w:r>
      <w:r w:rsidR="004B1AF3" w:rsidRPr="00027A56">
        <w:br/>
      </w:r>
      <w:r w:rsidRPr="00027A56">
        <w:t xml:space="preserve">и размещения в единой информационной системе реестра банковских гарантий, порядок </w:t>
      </w:r>
      <w:r w:rsidRPr="00027A56">
        <w:lastRenderedPageBreak/>
        <w:t xml:space="preserve">формирования и ведения закрытого реестра банковских гарантий, в том числе включения </w:t>
      </w:r>
      <w:r w:rsidR="004B1AF3" w:rsidRPr="00027A56">
        <w:br/>
      </w:r>
      <w:r w:rsidRPr="00027A56">
        <w:t>в него информации, порядок и сроки предоставления выписок из него, форма требования об осуществлении уплаты денежной суммы по банковской гарантии устанавливаются Правительством Российской Федерации.</w:t>
      </w:r>
    </w:p>
    <w:p w:rsidR="004C3096" w:rsidRPr="00027A56" w:rsidRDefault="004C3096" w:rsidP="00405082">
      <w:pPr>
        <w:spacing w:line="276" w:lineRule="auto"/>
        <w:ind w:firstLine="709"/>
        <w:jc w:val="both"/>
      </w:pPr>
      <w:r w:rsidRPr="00027A56">
        <w:t xml:space="preserve">Банковская гарантия оформляется, на условиях, определенных гражданским </w:t>
      </w:r>
      <w:hyperlink r:id="rId113">
        <w:r w:rsidRPr="00027A56">
          <w:t>законодательством</w:t>
        </w:r>
      </w:hyperlink>
      <w:r w:rsidRPr="00027A56">
        <w:t xml:space="preserve"> и </w:t>
      </w:r>
      <w:hyperlink r:id="rId114">
        <w:r w:rsidRPr="00027A56">
          <w:t>статьей 45</w:t>
        </w:r>
      </w:hyperlink>
      <w:r w:rsidRPr="00027A56">
        <w:t xml:space="preserve"> Закона, с учетом следующих требований:</w:t>
      </w:r>
    </w:p>
    <w:p w:rsidR="004C3096" w:rsidRPr="00027A56" w:rsidRDefault="004C3096" w:rsidP="00405082">
      <w:pPr>
        <w:spacing w:line="276" w:lineRule="auto"/>
        <w:ind w:firstLine="709"/>
        <w:jc w:val="both"/>
      </w:pPr>
      <w:r w:rsidRPr="00027A56">
        <w:t>обязательное закрепление в банковской гарантии:</w:t>
      </w:r>
    </w:p>
    <w:p w:rsidR="004C3096" w:rsidRPr="00027A56" w:rsidRDefault="004C3096" w:rsidP="00405082">
      <w:pPr>
        <w:spacing w:line="276" w:lineRule="auto"/>
        <w:ind w:firstLine="709"/>
        <w:jc w:val="both"/>
      </w:pPr>
      <w:r w:rsidRPr="00027A56">
        <w:t xml:space="preserve">права </w:t>
      </w:r>
      <w:r w:rsidR="007C4E38" w:rsidRPr="00027A56">
        <w:t>бенефициара</w:t>
      </w:r>
      <w:r w:rsidRPr="00027A56">
        <w:t xml:space="preserve"> в случаях, установленных </w:t>
      </w:r>
      <w:r w:rsidR="00564F50" w:rsidRPr="00027A56">
        <w:rPr>
          <w:sz w:val="22"/>
          <w:szCs w:val="22"/>
        </w:rPr>
        <w:t xml:space="preserve">частью 15 </w:t>
      </w:r>
      <w:hyperlink r:id="rId115">
        <w:r w:rsidRPr="00027A56">
          <w:t>статьи 44</w:t>
        </w:r>
      </w:hyperlink>
      <w:r w:rsidRPr="00027A56">
        <w:t xml:space="preserve"> Закона,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заявки, в размере обеспечения заявки, установленном в извещении, конкурсной документации;</w:t>
      </w:r>
    </w:p>
    <w:p w:rsidR="004C3096" w:rsidRPr="00027A56" w:rsidRDefault="004C3096" w:rsidP="004B1AF3">
      <w:pPr>
        <w:spacing w:line="276" w:lineRule="auto"/>
        <w:ind w:firstLine="709"/>
        <w:jc w:val="both"/>
      </w:pPr>
      <w:r w:rsidRPr="00027A56">
        <w:t xml:space="preserve">права </w:t>
      </w:r>
      <w:r w:rsidR="007C4E38" w:rsidRPr="00027A56">
        <w:t>бенефициара</w:t>
      </w:r>
      <w:r w:rsidRPr="00027A56">
        <w:t xml:space="preserve"> по передаче права требования по банковской гарантии при перемене заказчика в случаях, предусмотренных законодательством Российской Федерации, </w:t>
      </w:r>
      <w:r w:rsidR="004B1AF3" w:rsidRPr="00027A56">
        <w:br/>
      </w:r>
      <w:r w:rsidRPr="00027A56">
        <w:t>с предварительным извещением об этом гаранта;</w:t>
      </w:r>
    </w:p>
    <w:p w:rsidR="004C3096" w:rsidRPr="00027A56" w:rsidRDefault="004C3096" w:rsidP="004B1AF3">
      <w:pPr>
        <w:spacing w:line="276" w:lineRule="auto"/>
        <w:ind w:firstLine="709"/>
        <w:jc w:val="both"/>
      </w:pPr>
      <w:r w:rsidRPr="00027A56">
        <w:t>условия о том, что расходы, возникающие в связи с перечислением денежных средств гарантом по банковской гарантии, несет гарант;</w:t>
      </w:r>
    </w:p>
    <w:p w:rsidR="004C3096" w:rsidRPr="00027A56" w:rsidRDefault="00C93511" w:rsidP="004B1AF3">
      <w:pPr>
        <w:spacing w:line="276" w:lineRule="auto"/>
        <w:ind w:firstLine="709"/>
        <w:jc w:val="both"/>
      </w:pPr>
      <w:hyperlink r:id="rId116">
        <w:r w:rsidR="004C3096" w:rsidRPr="00027A56">
          <w:t>перечня</w:t>
        </w:r>
      </w:hyperlink>
      <w:r w:rsidR="004C3096" w:rsidRPr="00027A56">
        <w:t xml:space="preserve"> документов, представляемых </w:t>
      </w:r>
      <w:r w:rsidR="007C4E38" w:rsidRPr="00027A56">
        <w:t>бенефициар</w:t>
      </w:r>
      <w:r w:rsidR="004C3096" w:rsidRPr="00027A56">
        <w:t>ом банку одновременно с требованием об осуществлении уплаты денежной суммы по банковской гарантии, утвержденного постановлением Правительства Российской Федерации от 08.11.2013 № 1005 «О банковских гарантиях</w:t>
      </w:r>
      <w:r w:rsidR="00A54F38" w:rsidRPr="00027A56">
        <w:t xml:space="preserve">, используемых для целей </w:t>
      </w:r>
      <w:r w:rsidR="00D27AEE" w:rsidRPr="00027A56">
        <w:t>Федерального з</w:t>
      </w:r>
      <w:r w:rsidR="00A54F38" w:rsidRPr="00027A56">
        <w:t>акона</w:t>
      </w:r>
      <w:r w:rsidR="00D27AEE" w:rsidRPr="00027A56">
        <w:t xml:space="preserve"> «О контрактной системе в сфере закупок товаров, работ, услуг для обеспечения государственных и муниципальных нужд»</w:t>
      </w:r>
      <w:r w:rsidR="00A54F38" w:rsidRPr="00027A56">
        <w:t>.</w:t>
      </w:r>
    </w:p>
    <w:p w:rsidR="00A54F38" w:rsidRPr="00027A56" w:rsidRDefault="00A54F38" w:rsidP="00405082">
      <w:pPr>
        <w:autoSpaceDE w:val="0"/>
        <w:autoSpaceDN w:val="0"/>
        <w:adjustRightInd w:val="0"/>
        <w:spacing w:line="276" w:lineRule="auto"/>
        <w:ind w:firstLine="709"/>
        <w:jc w:val="both"/>
        <w:rPr>
          <w:rFonts w:eastAsiaTheme="minorHAnsi"/>
          <w:lang w:eastAsia="en-US"/>
        </w:rPr>
      </w:pPr>
      <w:r w:rsidRPr="00027A56">
        <w:rPr>
          <w:rFonts w:eastAsiaTheme="minorHAnsi"/>
          <w:lang w:eastAsia="en-US"/>
        </w:rPr>
        <w:t xml:space="preserve">В случае, предусмотренном извещением об осуществлении закупки, </w:t>
      </w:r>
      <w:r w:rsidR="00D03E79" w:rsidRPr="00027A56">
        <w:rPr>
          <w:rFonts w:eastAsiaTheme="minorHAnsi"/>
          <w:lang w:eastAsia="en-US"/>
        </w:rPr>
        <w:t xml:space="preserve">конкурсной </w:t>
      </w:r>
      <w:r w:rsidRPr="00027A56">
        <w:rPr>
          <w:rFonts w:eastAsiaTheme="minorHAnsi"/>
          <w:lang w:eastAsia="en-US"/>
        </w:rPr>
        <w:t xml:space="preserve">документацией, в банковскую гарантию включается условие о праве </w:t>
      </w:r>
      <w:r w:rsidR="007C4E38" w:rsidRPr="00027A56">
        <w:t>бенефициара</w:t>
      </w:r>
      <w:r w:rsidRPr="00027A56">
        <w:rPr>
          <w:rFonts w:eastAsiaTheme="minorHAnsi"/>
          <w:lang w:eastAsia="en-US"/>
        </w:rPr>
        <w:t xml:space="preserve">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405082" w:rsidRPr="00027A56" w:rsidRDefault="004C3096" w:rsidP="00405082">
      <w:pPr>
        <w:autoSpaceDE w:val="0"/>
        <w:autoSpaceDN w:val="0"/>
        <w:adjustRightInd w:val="0"/>
        <w:spacing w:line="276" w:lineRule="auto"/>
        <w:ind w:firstLine="708"/>
        <w:jc w:val="both"/>
        <w:rPr>
          <w:rFonts w:eastAsiaTheme="minorHAnsi"/>
          <w:lang w:eastAsia="en-US"/>
        </w:rPr>
      </w:pPr>
      <w:r w:rsidRPr="00027A56">
        <w:t>17.2</w:t>
      </w:r>
      <w:r w:rsidR="00AB397A" w:rsidRPr="00027A56">
        <w:t>7</w:t>
      </w:r>
      <w:r w:rsidRPr="00027A56">
        <w:t xml:space="preserve">. </w:t>
      </w:r>
      <w:r w:rsidR="007C4E38" w:rsidRPr="00027A56">
        <w:rPr>
          <w:rFonts w:eastAsiaTheme="minorHAnsi"/>
          <w:lang w:eastAsia="en-US"/>
        </w:rPr>
        <w:t>Заказчик/уполномоченный орган &lt;*&gt; рассматривают поступившую банковскую гарантию в срок, не превышающий трех рабо</w:t>
      </w:r>
      <w:r w:rsidR="00405082" w:rsidRPr="00027A56">
        <w:rPr>
          <w:rFonts w:eastAsiaTheme="minorHAnsi"/>
          <w:lang w:eastAsia="en-US"/>
        </w:rPr>
        <w:t>чих дней со дня ее поступления.</w:t>
      </w:r>
    </w:p>
    <w:p w:rsidR="00405082" w:rsidRPr="00027A56" w:rsidRDefault="007C4E38" w:rsidP="00405082">
      <w:pPr>
        <w:autoSpaceDE w:val="0"/>
        <w:autoSpaceDN w:val="0"/>
        <w:adjustRightInd w:val="0"/>
        <w:spacing w:line="276" w:lineRule="auto"/>
        <w:ind w:firstLine="708"/>
        <w:jc w:val="both"/>
        <w:rPr>
          <w:rFonts w:eastAsiaTheme="minorHAnsi"/>
          <w:lang w:eastAsia="en-US"/>
        </w:rPr>
      </w:pPr>
      <w:r w:rsidRPr="00027A56">
        <w:rPr>
          <w:rFonts w:eastAsiaTheme="minorHAnsi"/>
          <w:lang w:eastAsia="en-US"/>
        </w:rPr>
        <w:t>-</w:t>
      </w:r>
      <w:r w:rsidR="00405082" w:rsidRPr="00027A56">
        <w:rPr>
          <w:rFonts w:eastAsiaTheme="minorHAnsi"/>
          <w:lang w:eastAsia="en-US"/>
        </w:rPr>
        <w:t>-------------------------------</w:t>
      </w:r>
    </w:p>
    <w:p w:rsidR="00405082" w:rsidRPr="00027A56" w:rsidRDefault="007C4E38" w:rsidP="00405082">
      <w:pPr>
        <w:autoSpaceDE w:val="0"/>
        <w:autoSpaceDN w:val="0"/>
        <w:adjustRightInd w:val="0"/>
        <w:spacing w:line="276" w:lineRule="auto"/>
        <w:ind w:firstLine="540"/>
        <w:jc w:val="both"/>
        <w:rPr>
          <w:rFonts w:eastAsiaTheme="minorHAnsi"/>
          <w:lang w:eastAsia="en-US"/>
        </w:rPr>
      </w:pPr>
      <w:r w:rsidRPr="00027A56">
        <w:rPr>
          <w:rFonts w:eastAsiaTheme="minorHAnsi"/>
          <w:lang w:eastAsia="en-US"/>
        </w:rPr>
        <w:t>&lt;*&gt; Указывается заказчик или уполномоченный орган в зависимости от того, кто осуществляет определение поставщика (подрядчика, исполнителя).</w:t>
      </w:r>
    </w:p>
    <w:p w:rsidR="00405082" w:rsidRPr="00027A56" w:rsidRDefault="007C4E38" w:rsidP="00405082">
      <w:pPr>
        <w:autoSpaceDE w:val="0"/>
        <w:autoSpaceDN w:val="0"/>
        <w:adjustRightInd w:val="0"/>
        <w:spacing w:line="276" w:lineRule="auto"/>
        <w:ind w:firstLine="540"/>
        <w:jc w:val="both"/>
        <w:rPr>
          <w:rFonts w:eastAsiaTheme="minorHAnsi"/>
          <w:lang w:eastAsia="en-US"/>
        </w:rPr>
      </w:pPr>
      <w:r w:rsidRPr="00027A56">
        <w:rPr>
          <w:rFonts w:eastAsiaTheme="minorHAnsi"/>
          <w:lang w:eastAsia="en-US"/>
        </w:rPr>
        <w:t>Основаниями для отказа в приняти</w:t>
      </w:r>
      <w:r w:rsidR="00405082" w:rsidRPr="00027A56">
        <w:rPr>
          <w:rFonts w:eastAsiaTheme="minorHAnsi"/>
          <w:lang w:eastAsia="en-US"/>
        </w:rPr>
        <w:t>и банковской гарантии являются:</w:t>
      </w:r>
    </w:p>
    <w:p w:rsidR="00405082" w:rsidRPr="00027A56" w:rsidRDefault="007C4E38" w:rsidP="00405082">
      <w:pPr>
        <w:autoSpaceDE w:val="0"/>
        <w:autoSpaceDN w:val="0"/>
        <w:adjustRightInd w:val="0"/>
        <w:spacing w:line="276" w:lineRule="auto"/>
        <w:ind w:firstLine="540"/>
        <w:jc w:val="both"/>
        <w:rPr>
          <w:rFonts w:eastAsiaTheme="minorHAnsi"/>
          <w:lang w:eastAsia="en-US"/>
        </w:rPr>
      </w:pPr>
      <w:r w:rsidRPr="00027A56">
        <w:rPr>
          <w:rFonts w:eastAsiaTheme="minorHAnsi"/>
          <w:lang w:eastAsia="en-US"/>
        </w:rPr>
        <w:t>1) отсутствие информации о банковской гарантии в предусмотренном статьей 45 Закона реестре банковских гарантий;</w:t>
      </w:r>
    </w:p>
    <w:p w:rsidR="00405082" w:rsidRPr="00027A56" w:rsidRDefault="007C4E38" w:rsidP="00405082">
      <w:pPr>
        <w:autoSpaceDE w:val="0"/>
        <w:autoSpaceDN w:val="0"/>
        <w:adjustRightInd w:val="0"/>
        <w:spacing w:line="276" w:lineRule="auto"/>
        <w:ind w:firstLine="540"/>
        <w:jc w:val="both"/>
        <w:rPr>
          <w:rFonts w:eastAsiaTheme="minorHAnsi"/>
          <w:lang w:eastAsia="en-US"/>
        </w:rPr>
      </w:pPr>
      <w:r w:rsidRPr="00027A56">
        <w:rPr>
          <w:rFonts w:eastAsiaTheme="minorHAnsi"/>
          <w:lang w:eastAsia="en-US"/>
        </w:rPr>
        <w:t>2) несоответствие банковской гарантии условиям, указанным в частях 2 и 3 статьи 45 Закона;</w:t>
      </w:r>
    </w:p>
    <w:p w:rsidR="00405082" w:rsidRPr="00027A56" w:rsidRDefault="007C4E38" w:rsidP="00405082">
      <w:pPr>
        <w:autoSpaceDE w:val="0"/>
        <w:autoSpaceDN w:val="0"/>
        <w:adjustRightInd w:val="0"/>
        <w:spacing w:line="276" w:lineRule="auto"/>
        <w:ind w:firstLine="540"/>
        <w:jc w:val="both"/>
        <w:rPr>
          <w:rFonts w:eastAsiaTheme="minorHAnsi"/>
          <w:lang w:eastAsia="en-US"/>
        </w:rPr>
      </w:pPr>
      <w:r w:rsidRPr="00027A56">
        <w:rPr>
          <w:rFonts w:eastAsiaTheme="minorHAnsi"/>
          <w:lang w:eastAsia="en-US"/>
        </w:rPr>
        <w:t>3) несоответствие банковской гарантии требованиям, содержащимся в извещении о проведении конкурса, конкурсной документации.</w:t>
      </w:r>
    </w:p>
    <w:p w:rsidR="00405082" w:rsidRPr="00027A56" w:rsidRDefault="007C4E38" w:rsidP="00405082">
      <w:pPr>
        <w:autoSpaceDE w:val="0"/>
        <w:autoSpaceDN w:val="0"/>
        <w:adjustRightInd w:val="0"/>
        <w:spacing w:line="276" w:lineRule="auto"/>
        <w:ind w:firstLine="540"/>
        <w:jc w:val="both"/>
        <w:rPr>
          <w:rFonts w:eastAsiaTheme="minorHAnsi"/>
          <w:lang w:eastAsia="en-US"/>
        </w:rPr>
      </w:pPr>
      <w:r w:rsidRPr="00027A56">
        <w:rPr>
          <w:rFonts w:eastAsiaTheme="minorHAnsi"/>
          <w:lang w:eastAsia="en-US"/>
        </w:rPr>
        <w:t>В случае отказа в принятии банковской гарантии заказчик/уполномоченный орган &lt;*&gt; в срок, не превышающий трех рабочих дней со дня ее поступления, информирует в письменной форме или в форме электронного документа об этом лицо, предоставившее банковскую гарантию, с указанием причин, послуживших основанием для отказа.</w:t>
      </w:r>
    </w:p>
    <w:p w:rsidR="00405082" w:rsidRPr="00027A56" w:rsidRDefault="007C4E38" w:rsidP="00405082">
      <w:pPr>
        <w:autoSpaceDE w:val="0"/>
        <w:autoSpaceDN w:val="0"/>
        <w:adjustRightInd w:val="0"/>
        <w:spacing w:line="276" w:lineRule="auto"/>
        <w:ind w:firstLine="540"/>
        <w:jc w:val="both"/>
        <w:rPr>
          <w:rFonts w:eastAsiaTheme="minorHAnsi"/>
          <w:lang w:eastAsia="en-US"/>
        </w:rPr>
      </w:pPr>
      <w:r w:rsidRPr="00027A56">
        <w:rPr>
          <w:rFonts w:eastAsiaTheme="minorHAnsi"/>
          <w:lang w:eastAsia="en-US"/>
        </w:rPr>
        <w:t>----------------------</w:t>
      </w:r>
      <w:r w:rsidR="00405082" w:rsidRPr="00027A56">
        <w:rPr>
          <w:rFonts w:eastAsiaTheme="minorHAnsi"/>
          <w:lang w:eastAsia="en-US"/>
        </w:rPr>
        <w:t>---------</w:t>
      </w:r>
    </w:p>
    <w:p w:rsidR="007C4E38" w:rsidRPr="00027A56" w:rsidRDefault="007C4E38" w:rsidP="00405082">
      <w:pPr>
        <w:autoSpaceDE w:val="0"/>
        <w:autoSpaceDN w:val="0"/>
        <w:adjustRightInd w:val="0"/>
        <w:spacing w:line="276" w:lineRule="auto"/>
        <w:ind w:firstLine="540"/>
        <w:jc w:val="both"/>
        <w:rPr>
          <w:rFonts w:eastAsiaTheme="minorHAnsi"/>
          <w:lang w:eastAsia="en-US"/>
        </w:rPr>
      </w:pPr>
      <w:r w:rsidRPr="00027A56">
        <w:rPr>
          <w:rFonts w:eastAsiaTheme="minorHAnsi"/>
          <w:lang w:eastAsia="en-US"/>
        </w:rPr>
        <w:t>&lt;*&gt; Указывается заказчик или уполномоченный орган в зависимости от того, кто осуществляет определение поставщика (подрядчика, исполнителя).</w:t>
      </w:r>
    </w:p>
    <w:p w:rsidR="00AB397A" w:rsidRPr="00027A56" w:rsidRDefault="00AB397A" w:rsidP="00405082">
      <w:pPr>
        <w:autoSpaceDE w:val="0"/>
        <w:autoSpaceDN w:val="0"/>
        <w:adjustRightInd w:val="0"/>
        <w:spacing w:before="200" w:line="276" w:lineRule="auto"/>
        <w:ind w:firstLine="709"/>
        <w:jc w:val="center"/>
      </w:pPr>
      <w:r w:rsidRPr="00027A56">
        <w:lastRenderedPageBreak/>
        <w:t>Раздел 18. Размер и порядок предоставления обеспечения исполнения контракта, обеспечения гарантийных обязательств, требования к такому обеспечению, а та</w:t>
      </w:r>
      <w:r w:rsidR="004B1AF3" w:rsidRPr="00027A56">
        <w:t>кже условия банковской гарантии</w:t>
      </w:r>
      <w:r w:rsidR="00405082" w:rsidRPr="00027A56">
        <w:t>.</w:t>
      </w:r>
    </w:p>
    <w:p w:rsidR="00AB397A" w:rsidRPr="00027A56" w:rsidRDefault="00AB397A" w:rsidP="00AB397A">
      <w:pPr>
        <w:autoSpaceDE w:val="0"/>
        <w:autoSpaceDN w:val="0"/>
        <w:adjustRightInd w:val="0"/>
        <w:spacing w:line="276" w:lineRule="auto"/>
        <w:ind w:firstLine="540"/>
        <w:jc w:val="both"/>
      </w:pPr>
    </w:p>
    <w:p w:rsidR="00405082" w:rsidRPr="00027A56" w:rsidRDefault="00AB397A" w:rsidP="00405082">
      <w:pPr>
        <w:autoSpaceDE w:val="0"/>
        <w:autoSpaceDN w:val="0"/>
        <w:adjustRightInd w:val="0"/>
        <w:spacing w:line="276" w:lineRule="auto"/>
        <w:ind w:firstLine="709"/>
        <w:jc w:val="both"/>
      </w:pPr>
      <w:bookmarkStart w:id="2" w:name="Par1099"/>
      <w:bookmarkEnd w:id="2"/>
      <w:r w:rsidRPr="00027A56">
        <w:t xml:space="preserve">18.1. </w:t>
      </w:r>
      <w:bookmarkStart w:id="3" w:name="_Hlk20255234"/>
      <w:r w:rsidRPr="00027A56">
        <w:t>Участник конкурса, с которым заключается контракт, обязан представить обеспечение исполнения контракта</w:t>
      </w:r>
      <w:r w:rsidR="00166B0A" w:rsidRPr="00027A56">
        <w:t xml:space="preserve"> </w:t>
      </w:r>
      <w:r w:rsidRPr="00027A56">
        <w:t>в сроки и порядке, установленные в</w:t>
      </w:r>
      <w:hyperlink w:anchor="Par155" w:history="1"/>
      <w:r w:rsidRPr="00027A56">
        <w:t xml:space="preserve"> конкурсной документации и настоящим пунктом в размере ________ рублей, например: 23 331 000,00 рублей</w:t>
      </w:r>
      <w:r w:rsidR="00BC5030" w:rsidRPr="00027A56">
        <w:t xml:space="preserve"> </w:t>
      </w:r>
      <w:r w:rsidR="00944E3B" w:rsidRPr="00027A56">
        <w:t>&lt;21&gt;.</w:t>
      </w:r>
      <w:bookmarkEnd w:id="3"/>
    </w:p>
    <w:p w:rsidR="00944E3B" w:rsidRPr="00027A56" w:rsidRDefault="00944E3B" w:rsidP="00405082">
      <w:pPr>
        <w:autoSpaceDE w:val="0"/>
        <w:autoSpaceDN w:val="0"/>
        <w:adjustRightInd w:val="0"/>
        <w:spacing w:line="276" w:lineRule="auto"/>
        <w:ind w:firstLine="709"/>
        <w:jc w:val="both"/>
      </w:pPr>
      <w:r w:rsidRPr="00027A56">
        <w:t>--------------------------------</w:t>
      </w:r>
    </w:p>
    <w:p w:rsidR="00D511C6" w:rsidRPr="00027A56" w:rsidRDefault="00944E3B" w:rsidP="00D511C6">
      <w:pPr>
        <w:spacing w:line="276" w:lineRule="auto"/>
        <w:ind w:firstLine="709"/>
        <w:jc w:val="both"/>
        <w:rPr>
          <w:shd w:val="clear" w:color="auto" w:fill="FFFFFF"/>
        </w:rPr>
      </w:pPr>
      <w:r w:rsidRPr="00027A56">
        <w:t xml:space="preserve">&lt;21&gt; Размер обеспечения исполнения контракта указывается цифрами. </w:t>
      </w:r>
      <w:r w:rsidR="00191A0C" w:rsidRPr="00027A56">
        <w:br/>
      </w:r>
    </w:p>
    <w:p w:rsidR="00D511C6" w:rsidRPr="00027A56" w:rsidRDefault="00D511C6" w:rsidP="00D511C6">
      <w:pPr>
        <w:pStyle w:val="ConsPlusNormal"/>
        <w:tabs>
          <w:tab w:val="left" w:pos="2506"/>
        </w:tabs>
        <w:spacing w:line="276" w:lineRule="auto"/>
        <w:ind w:firstLine="540"/>
        <w:jc w:val="both"/>
        <w:rPr>
          <w:rFonts w:ascii="Times New Roman" w:hAnsi="Times New Roman" w:cs="Times New Roman"/>
          <w:sz w:val="24"/>
          <w:szCs w:val="24"/>
        </w:rPr>
      </w:pPr>
      <w:r w:rsidRPr="00027A56">
        <w:rPr>
          <w:rFonts w:ascii="Times New Roman" w:hAnsi="Times New Roman" w:cs="Times New Roman"/>
          <w:sz w:val="24"/>
          <w:szCs w:val="24"/>
        </w:rPr>
        <w:t xml:space="preserve">В соответствии с </w:t>
      </w:r>
      <w:hyperlink r:id="rId117">
        <w:r w:rsidRPr="00027A56">
          <w:rPr>
            <w:rFonts w:ascii="Times New Roman" w:hAnsi="Times New Roman" w:cs="Times New Roman"/>
            <w:sz w:val="24"/>
            <w:szCs w:val="24"/>
          </w:rPr>
          <w:t>частью 6 статьи 96</w:t>
        </w:r>
      </w:hyperlink>
      <w:r w:rsidRPr="00027A56">
        <w:rPr>
          <w:rFonts w:ascii="Times New Roman" w:hAnsi="Times New Roman" w:cs="Times New Roman"/>
          <w:sz w:val="24"/>
          <w:szCs w:val="24"/>
        </w:rPr>
        <w:t xml:space="preserve"> Закона размер обеспечения исполнения контракта должен составлять от одной второй процента до тридцати процентов начальной (максимальной) цены контракта, за исключением случаев, предусмотренных частями 6.1 и 6.2 статьи 96 Закона. При этом, если:</w:t>
      </w:r>
    </w:p>
    <w:p w:rsidR="00D511C6" w:rsidRPr="00027A56" w:rsidRDefault="00D511C6" w:rsidP="00D511C6">
      <w:pPr>
        <w:pStyle w:val="ConsPlusNormal"/>
        <w:tabs>
          <w:tab w:val="left" w:pos="2506"/>
        </w:tabs>
        <w:spacing w:line="276" w:lineRule="auto"/>
        <w:ind w:firstLine="540"/>
        <w:jc w:val="both"/>
        <w:rPr>
          <w:rFonts w:ascii="Times New Roman" w:hAnsi="Times New Roman" w:cs="Times New Roman"/>
          <w:sz w:val="24"/>
          <w:szCs w:val="24"/>
        </w:rPr>
      </w:pPr>
      <w:r w:rsidRPr="00027A56">
        <w:rPr>
          <w:rFonts w:ascii="Times New Roman" w:hAnsi="Times New Roman" w:cs="Times New Roman"/>
          <w:sz w:val="24"/>
          <w:szCs w:val="24"/>
        </w:rPr>
        <w:t xml:space="preserve">1) контрактом предусмотрена выплата аванса, размер обеспечения исполнения контракта устанавливается не менее чем в размере аванса, за исключением случая, предусмотренного пунктом 3 части </w:t>
      </w:r>
      <w:r w:rsidR="00D27D0E" w:rsidRPr="00027A56">
        <w:rPr>
          <w:rFonts w:ascii="Times New Roman" w:hAnsi="Times New Roman" w:cs="Times New Roman"/>
          <w:sz w:val="24"/>
          <w:szCs w:val="24"/>
        </w:rPr>
        <w:t xml:space="preserve">6 статьи </w:t>
      </w:r>
      <w:r w:rsidRPr="00027A56">
        <w:rPr>
          <w:rFonts w:ascii="Times New Roman" w:hAnsi="Times New Roman" w:cs="Times New Roman"/>
          <w:sz w:val="24"/>
          <w:szCs w:val="24"/>
        </w:rPr>
        <w:t>96 Закона;</w:t>
      </w:r>
    </w:p>
    <w:p w:rsidR="00D511C6" w:rsidRPr="00027A56" w:rsidRDefault="00D511C6" w:rsidP="00D511C6">
      <w:pPr>
        <w:pStyle w:val="ConsPlusNormal"/>
        <w:tabs>
          <w:tab w:val="left" w:pos="2506"/>
        </w:tabs>
        <w:spacing w:line="276" w:lineRule="auto"/>
        <w:ind w:firstLine="540"/>
        <w:jc w:val="both"/>
        <w:rPr>
          <w:rFonts w:ascii="Times New Roman" w:hAnsi="Times New Roman" w:cs="Times New Roman"/>
          <w:sz w:val="24"/>
          <w:szCs w:val="24"/>
        </w:rPr>
      </w:pPr>
      <w:r w:rsidRPr="00027A56">
        <w:rPr>
          <w:rFonts w:ascii="Times New Roman" w:hAnsi="Times New Roman" w:cs="Times New Roman"/>
          <w:sz w:val="24"/>
          <w:szCs w:val="24"/>
        </w:rPr>
        <w:t>2) аванс превышает тридцать процентов начальной (максимальной) цены контракта, размер обеспечения исполнения контракта устанавливается в размере аванса;</w:t>
      </w:r>
    </w:p>
    <w:p w:rsidR="00D511C6" w:rsidRPr="00027A56" w:rsidRDefault="00D511C6" w:rsidP="00D511C6">
      <w:pPr>
        <w:pStyle w:val="ConsPlusNormal"/>
        <w:tabs>
          <w:tab w:val="left" w:pos="2506"/>
        </w:tabs>
        <w:spacing w:line="276" w:lineRule="auto"/>
        <w:ind w:firstLine="540"/>
        <w:jc w:val="both"/>
        <w:rPr>
          <w:rFonts w:ascii="Times New Roman" w:hAnsi="Times New Roman" w:cs="Times New Roman"/>
          <w:sz w:val="24"/>
          <w:szCs w:val="24"/>
        </w:rPr>
      </w:pPr>
      <w:r w:rsidRPr="00027A56">
        <w:rPr>
          <w:rFonts w:ascii="Times New Roman" w:hAnsi="Times New Roman" w:cs="Times New Roman"/>
          <w:sz w:val="24"/>
          <w:szCs w:val="24"/>
        </w:rPr>
        <w:t>3) в соответствии с законодательством Российской Федерации расчеты по контракту в части выплаты аванса подлежат казначейскому сопровождению, размер обеспечения исполнения контракта устанавливается заказчиком от начальной (максимальной) цены контракта (от цены контракта в случае, предусмотренном частью 6</w:t>
      </w:r>
      <w:r w:rsidR="00D27D0E" w:rsidRPr="00027A56">
        <w:rPr>
          <w:rFonts w:ascii="Times New Roman" w:hAnsi="Times New Roman" w:cs="Times New Roman"/>
          <w:sz w:val="24"/>
          <w:szCs w:val="24"/>
        </w:rPr>
        <w:t>.</w:t>
      </w:r>
      <w:r w:rsidRPr="00027A56">
        <w:rPr>
          <w:rFonts w:ascii="Times New Roman" w:hAnsi="Times New Roman" w:cs="Times New Roman"/>
          <w:sz w:val="24"/>
          <w:szCs w:val="24"/>
        </w:rPr>
        <w:t>2 статьи 96 Закона при заключении контракта по результатам определения поставщиков (подрядчиков, исполнителей) в соответствии с пунктом 1 части 1 статьи 30 Закона), уменьшенной на размер такого аванса.</w:t>
      </w:r>
    </w:p>
    <w:p w:rsidR="00D511C6" w:rsidRPr="00027A56" w:rsidRDefault="00D511C6" w:rsidP="00D511C6">
      <w:pPr>
        <w:pStyle w:val="ConsPlusNormal"/>
        <w:tabs>
          <w:tab w:val="left" w:pos="2506"/>
        </w:tabs>
        <w:spacing w:line="276" w:lineRule="auto"/>
        <w:ind w:firstLine="540"/>
        <w:jc w:val="both"/>
        <w:rPr>
          <w:rFonts w:ascii="Times New Roman" w:eastAsiaTheme="minorHAnsi" w:hAnsi="Times New Roman" w:cs="Times New Roman"/>
          <w:sz w:val="24"/>
          <w:szCs w:val="24"/>
          <w:lang w:eastAsia="en-US"/>
        </w:rPr>
      </w:pPr>
      <w:r w:rsidRPr="00027A56">
        <w:rPr>
          <w:rFonts w:ascii="Times New Roman" w:eastAsiaTheme="minorHAnsi" w:hAnsi="Times New Roman" w:cs="Times New Roman"/>
          <w:sz w:val="24"/>
          <w:szCs w:val="24"/>
          <w:lang w:eastAsia="en-US"/>
        </w:rPr>
        <w:t>Если в соответствии с законодательством Российской Федерации расчеты по контракту подлежат казначейскому сопровождению, заказчик вправе не устанавливать требование обеспечения исполнения контракта. При этом в случае установления заказчиком требования обеспечения исполнения контракта размер такого обеспечения устанавливается в размере до десяти процентов от начальной (максимальной) цены контракта (от цены контракта в случае, предусмотренном частью 6.2 статьи 96 Закона при заключении контракта по результатам определения поставщика (подрядчика, исполнителя) в соответствии с пунктом 1 части 1 статьи 30 Закона).</w:t>
      </w:r>
    </w:p>
    <w:p w:rsidR="00D511C6" w:rsidRPr="00027A56" w:rsidRDefault="00D511C6" w:rsidP="00D511C6">
      <w:pPr>
        <w:pStyle w:val="ConsPlusNormal"/>
        <w:tabs>
          <w:tab w:val="left" w:pos="2506"/>
        </w:tabs>
        <w:spacing w:line="276" w:lineRule="auto"/>
        <w:ind w:firstLine="540"/>
        <w:jc w:val="both"/>
        <w:rPr>
          <w:rFonts w:ascii="Times New Roman" w:eastAsiaTheme="minorHAnsi" w:hAnsi="Times New Roman" w:cs="Times New Roman"/>
          <w:sz w:val="24"/>
          <w:szCs w:val="24"/>
          <w:lang w:eastAsia="en-US"/>
        </w:rPr>
      </w:pPr>
      <w:r w:rsidRPr="00027A56">
        <w:rPr>
          <w:rFonts w:ascii="Times New Roman" w:eastAsiaTheme="minorHAnsi" w:hAnsi="Times New Roman" w:cs="Times New Roman"/>
          <w:sz w:val="24"/>
          <w:szCs w:val="24"/>
          <w:lang w:eastAsia="en-US"/>
        </w:rPr>
        <w:t>Если контракт заключается по результатам определения поставщика (подрядчика, исполнителя) в соответствии с пунктом 1 части 1 статьи 30 Закона и заказчиком установлено требование обеспечения исполнения контракта, размер такого обеспечения устанавливается в соответствии с частями 6 и 6.1 статьи 96 Закона от цены контракта, по которой в соответствии с Законом заключается контракт.</w:t>
      </w:r>
    </w:p>
    <w:p w:rsidR="00405082" w:rsidRPr="00027A56" w:rsidRDefault="00D511C6" w:rsidP="00405082">
      <w:pPr>
        <w:pStyle w:val="ConsPlusNormal"/>
        <w:tabs>
          <w:tab w:val="left" w:pos="2506"/>
          <w:tab w:val="left" w:pos="3969"/>
        </w:tabs>
        <w:spacing w:line="276" w:lineRule="auto"/>
        <w:ind w:firstLine="540"/>
        <w:jc w:val="both"/>
        <w:rPr>
          <w:rFonts w:ascii="Times New Roman" w:eastAsiaTheme="minorHAnsi" w:hAnsi="Times New Roman" w:cs="Times New Roman"/>
          <w:sz w:val="24"/>
          <w:szCs w:val="24"/>
          <w:lang w:eastAsia="en-US"/>
        </w:rPr>
      </w:pPr>
      <w:r w:rsidRPr="00027A56">
        <w:rPr>
          <w:rFonts w:ascii="Times New Roman" w:eastAsiaTheme="minorHAnsi" w:hAnsi="Times New Roman" w:cs="Times New Roman"/>
          <w:sz w:val="24"/>
          <w:szCs w:val="24"/>
          <w:lang w:eastAsia="en-US"/>
        </w:rPr>
        <w:t>В случае если предложенные в заявке участника закупки цена, сумма цен единиц товара, работы, услуги снижены на двадцать пять и более процентов по отношению к начальной (максимальной) цене контракта, начальной сумме цен единиц товара, работы, услуги, участник закупки, с которым заключается контракт, предоставляет обеспечение исполнения контракта с учетом положений статьи 37 Закона.</w:t>
      </w:r>
    </w:p>
    <w:p w:rsidR="00AB397A" w:rsidRPr="00027A56" w:rsidRDefault="00944E3B" w:rsidP="00405082">
      <w:pPr>
        <w:pStyle w:val="ConsPlusNormal"/>
        <w:tabs>
          <w:tab w:val="left" w:pos="2506"/>
          <w:tab w:val="left" w:pos="3969"/>
        </w:tabs>
        <w:spacing w:line="276" w:lineRule="auto"/>
        <w:ind w:firstLine="540"/>
        <w:jc w:val="both"/>
        <w:rPr>
          <w:rFonts w:ascii="Times New Roman" w:hAnsi="Times New Roman" w:cs="Times New Roman"/>
          <w:sz w:val="24"/>
          <w:szCs w:val="24"/>
        </w:rPr>
      </w:pPr>
      <w:r w:rsidRPr="00027A56">
        <w:rPr>
          <w:rFonts w:ascii="Times New Roman" w:hAnsi="Times New Roman" w:cs="Times New Roman"/>
          <w:sz w:val="24"/>
          <w:szCs w:val="24"/>
        </w:rPr>
        <w:t xml:space="preserve">18.2. </w:t>
      </w:r>
      <w:r w:rsidR="00AB397A" w:rsidRPr="00027A56">
        <w:rPr>
          <w:rFonts w:ascii="Times New Roman" w:hAnsi="Times New Roman" w:cs="Times New Roman"/>
          <w:sz w:val="24"/>
          <w:szCs w:val="24"/>
        </w:rPr>
        <w:t xml:space="preserve">Участник конкурса, с которым заключен контракт, обязан представить обеспечение </w:t>
      </w:r>
      <w:r w:rsidR="00AB397A" w:rsidRPr="00027A56">
        <w:rPr>
          <w:rFonts w:ascii="Times New Roman" w:hAnsi="Times New Roman" w:cs="Times New Roman"/>
          <w:sz w:val="24"/>
          <w:szCs w:val="24"/>
        </w:rPr>
        <w:lastRenderedPageBreak/>
        <w:t>гарантийных обязательств в сроки и порядке, установленные в</w:t>
      </w:r>
      <w:hyperlink w:anchor="Par155" w:history="1"/>
      <w:r w:rsidR="00AB397A" w:rsidRPr="00027A56">
        <w:rPr>
          <w:rFonts w:ascii="Times New Roman" w:hAnsi="Times New Roman" w:cs="Times New Roman"/>
          <w:sz w:val="24"/>
          <w:szCs w:val="24"/>
        </w:rPr>
        <w:t xml:space="preserve"> конкурсной документации и настоящим пунктом, в размере ________ рублей, например: 3 331 000,00 рублей </w:t>
      </w:r>
    </w:p>
    <w:p w:rsidR="00AB397A" w:rsidRPr="00027A56" w:rsidRDefault="00AB397A" w:rsidP="00191A0C">
      <w:pPr>
        <w:autoSpaceDE w:val="0"/>
        <w:autoSpaceDN w:val="0"/>
        <w:adjustRightInd w:val="0"/>
        <w:spacing w:line="276" w:lineRule="auto"/>
        <w:ind w:firstLine="709"/>
        <w:jc w:val="both"/>
      </w:pPr>
      <w:r w:rsidRPr="00027A56">
        <w:t>--------------------------------</w:t>
      </w:r>
    </w:p>
    <w:p w:rsidR="003C07F0" w:rsidRPr="00027A56" w:rsidRDefault="00AB397A" w:rsidP="003C07F0">
      <w:pPr>
        <w:autoSpaceDE w:val="0"/>
        <w:autoSpaceDN w:val="0"/>
        <w:adjustRightInd w:val="0"/>
        <w:spacing w:line="276" w:lineRule="auto"/>
        <w:ind w:firstLine="709"/>
        <w:jc w:val="both"/>
      </w:pPr>
      <w:r w:rsidRPr="00027A56">
        <w:t>&lt;2</w:t>
      </w:r>
      <w:r w:rsidR="00944E3B" w:rsidRPr="00027A56">
        <w:t>2</w:t>
      </w:r>
      <w:r w:rsidRPr="00027A56">
        <w:t xml:space="preserve">&gt; </w:t>
      </w:r>
      <w:r w:rsidR="00944E3B" w:rsidRPr="00027A56">
        <w:t>Р</w:t>
      </w:r>
      <w:r w:rsidRPr="00027A56">
        <w:t xml:space="preserve">азмер обеспечение гарантийных обязательств указывается цифрами.  </w:t>
      </w:r>
      <w:r w:rsidR="00944E3B" w:rsidRPr="00027A56">
        <w:t>В</w:t>
      </w:r>
      <w:r w:rsidRPr="00027A56">
        <w:t xml:space="preserve">ключается только в случае установления требований к таким обязательствам </w:t>
      </w:r>
      <w:r w:rsidR="00191A0C" w:rsidRPr="00027A56">
        <w:br/>
      </w:r>
      <w:r w:rsidRPr="00027A56">
        <w:t>в соответствии с частью 4 статьи 33 Закона.</w:t>
      </w:r>
      <w:r w:rsidR="00944E3B" w:rsidRPr="00027A56">
        <w:t xml:space="preserve"> Размер обеспечения гарантийных обязательств не может превышать десять процентов начальной</w:t>
      </w:r>
      <w:r w:rsidR="003C07F0" w:rsidRPr="00027A56">
        <w:t xml:space="preserve"> (максимальной) цены контракта.</w:t>
      </w:r>
    </w:p>
    <w:p w:rsidR="00AB397A" w:rsidRPr="00027A56" w:rsidRDefault="00AB397A" w:rsidP="003C07F0">
      <w:pPr>
        <w:autoSpaceDE w:val="0"/>
        <w:autoSpaceDN w:val="0"/>
        <w:adjustRightInd w:val="0"/>
        <w:spacing w:line="276" w:lineRule="auto"/>
        <w:ind w:firstLine="709"/>
        <w:jc w:val="both"/>
      </w:pPr>
      <w:r w:rsidRPr="00027A56">
        <w:t>1</w:t>
      </w:r>
      <w:r w:rsidR="00944E3B" w:rsidRPr="00027A56">
        <w:t>8.3</w:t>
      </w:r>
      <w:r w:rsidRPr="00027A56">
        <w:t>. Исполнение контракта, гарантийные обязательства могут обеспечиваться предоставлением банковской гарантии, выданной банком и соответствующей требованиям статьи 45 Закона или внесением денежных средств на указанный счет.</w:t>
      </w:r>
    </w:p>
    <w:p w:rsidR="00D03289" w:rsidRPr="00027A56" w:rsidRDefault="00AB397A" w:rsidP="00D03289">
      <w:pPr>
        <w:spacing w:line="276" w:lineRule="auto"/>
        <w:ind w:firstLine="709"/>
        <w:jc w:val="both"/>
      </w:pPr>
      <w:r w:rsidRPr="00027A56">
        <w:t>18.</w:t>
      </w:r>
      <w:r w:rsidR="00944E3B" w:rsidRPr="00027A56">
        <w:t>4</w:t>
      </w:r>
      <w:r w:rsidRPr="00027A56">
        <w:t>. Способ обеспечения исполнения контракта, гарантийных обязательств, срок действия банковской гарантии определяются в соответствии с требования</w:t>
      </w:r>
      <w:r w:rsidR="00B6304B" w:rsidRPr="00027A56">
        <w:t xml:space="preserve">ми Закона участником конкурса, </w:t>
      </w:r>
      <w:r w:rsidRPr="00027A56">
        <w:t>с которым заключа</w:t>
      </w:r>
      <w:r w:rsidR="00D03289" w:rsidRPr="00027A56">
        <w:t xml:space="preserve">ется контракт, самостоятельно. </w:t>
      </w:r>
    </w:p>
    <w:p w:rsidR="00AB397A" w:rsidRPr="00027A56" w:rsidRDefault="00AB397A" w:rsidP="00D03289">
      <w:pPr>
        <w:spacing w:line="276" w:lineRule="auto"/>
        <w:ind w:firstLine="709"/>
        <w:jc w:val="both"/>
      </w:pPr>
      <w:r w:rsidRPr="00027A56">
        <w:t xml:space="preserve">Срок действия банковской гарантии должен превышать предусмотренный контрактом срок исполнения обязательств, которые должны быть обеспечены такой банковской гарантией, не менее чем на один месяц, в том числе в случае его изменения в соответствии со </w:t>
      </w:r>
      <w:hyperlink r:id="rId118">
        <w:r w:rsidRPr="00027A56">
          <w:t>статьей 95</w:t>
        </w:r>
      </w:hyperlink>
      <w:r w:rsidRPr="00027A56">
        <w:t xml:space="preserve"> Закона.</w:t>
      </w:r>
    </w:p>
    <w:p w:rsidR="00AB397A" w:rsidRPr="00027A56" w:rsidRDefault="00944E3B" w:rsidP="00191A0C">
      <w:pPr>
        <w:autoSpaceDE w:val="0"/>
        <w:autoSpaceDN w:val="0"/>
        <w:adjustRightInd w:val="0"/>
        <w:spacing w:line="276" w:lineRule="auto"/>
        <w:ind w:firstLine="709"/>
        <w:jc w:val="both"/>
      </w:pPr>
      <w:r w:rsidRPr="00027A56">
        <w:t>18.5</w:t>
      </w:r>
      <w:r w:rsidR="00AB397A" w:rsidRPr="00027A56">
        <w:t xml:space="preserve">. </w:t>
      </w:r>
      <w:bookmarkStart w:id="4" w:name="_Hlk20254628"/>
      <w:r w:rsidR="00AB397A" w:rsidRPr="00027A56">
        <w:t xml:space="preserve">В случае если обеспечение исполнения контракта, </w:t>
      </w:r>
      <w:bookmarkEnd w:id="4"/>
      <w:r w:rsidR="00AB397A" w:rsidRPr="00027A56">
        <w:t xml:space="preserve">представляется в виде внесения денежных средств, участник конкурса, с которым заключается контракт, перечисляет сумму, указанную в </w:t>
      </w:r>
      <w:hyperlink w:anchor="Par1099" w:history="1">
        <w:r w:rsidR="00AB397A" w:rsidRPr="00027A56">
          <w:t>пункте 18.1</w:t>
        </w:r>
      </w:hyperlink>
      <w:r w:rsidR="00AB397A" w:rsidRPr="00027A56">
        <w:t xml:space="preserve"> настоящего раздела настоящей конкурсной документации, на счет заказчика _________</w:t>
      </w:r>
      <w:r w:rsidR="00D03289" w:rsidRPr="00027A56">
        <w:t>_.</w:t>
      </w:r>
    </w:p>
    <w:p w:rsidR="00462A8F" w:rsidRPr="00027A56" w:rsidRDefault="00AB397A" w:rsidP="00462A8F">
      <w:pPr>
        <w:autoSpaceDE w:val="0"/>
        <w:autoSpaceDN w:val="0"/>
        <w:adjustRightInd w:val="0"/>
        <w:spacing w:line="276" w:lineRule="auto"/>
        <w:ind w:firstLine="709"/>
        <w:jc w:val="both"/>
      </w:pPr>
      <w:r w:rsidRPr="00027A56">
        <w:t xml:space="preserve">В случае если обеспечение гарантийных обязательств, представляется в виде внесения денежных средств, участник конкурса, с которым заключен контракт, перечисляет сумму, указанную в </w:t>
      </w:r>
      <w:hyperlink w:anchor="Par1099" w:history="1">
        <w:r w:rsidRPr="00027A56">
          <w:t>пункте 18.</w:t>
        </w:r>
      </w:hyperlink>
      <w:r w:rsidR="00944E3B" w:rsidRPr="00027A56">
        <w:t>2</w:t>
      </w:r>
      <w:r w:rsidRPr="00027A56">
        <w:t xml:space="preserve"> настоящего раздела настоящей конкурсной документации,</w:t>
      </w:r>
      <w:r w:rsidR="00944E3B" w:rsidRPr="00027A56">
        <w:t xml:space="preserve"> на счет заказчика __________ (у</w:t>
      </w:r>
      <w:r w:rsidRPr="00027A56">
        <w:t>казываются полные реквизиты счета, достаточные для перечисления денежных средств и заполнения платежного документа</w:t>
      </w:r>
      <w:r w:rsidR="00944E3B" w:rsidRPr="00027A56">
        <w:t>)</w:t>
      </w:r>
      <w:r w:rsidRPr="00027A56">
        <w:t>.</w:t>
      </w:r>
    </w:p>
    <w:p w:rsidR="00BA24CE" w:rsidRPr="00027A56" w:rsidRDefault="0035401D" w:rsidP="00BA24CE">
      <w:pPr>
        <w:autoSpaceDE w:val="0"/>
        <w:autoSpaceDN w:val="0"/>
        <w:adjustRightInd w:val="0"/>
        <w:spacing w:line="276" w:lineRule="auto"/>
        <w:ind w:firstLine="709"/>
        <w:jc w:val="both"/>
      </w:pPr>
      <w:r w:rsidRPr="00027A56">
        <w:t xml:space="preserve">18.5.1. </w:t>
      </w:r>
      <w:r w:rsidRPr="00027A56">
        <w:rPr>
          <w:shd w:val="clear" w:color="auto" w:fill="FFFFFF"/>
        </w:rPr>
        <w:t>Участник закупки, с которым заключается контракт по результатам определения поставщика (подрядчика, исполнителя) в соответствии с </w:t>
      </w:r>
      <w:r w:rsidRPr="00027A56">
        <w:t>пунктом 1 части 1 статьи 30 Закона</w:t>
      </w:r>
      <w:r w:rsidRPr="00027A56">
        <w:rPr>
          <w:shd w:val="clear" w:color="auto" w:fill="FFFFFF"/>
        </w:rPr>
        <w:t>, освобождается от предоставления обеспечения исполнения контракта, в том числе с учетом положений </w:t>
      </w:r>
      <w:r w:rsidRPr="00027A56">
        <w:t>статьи 37 Закона</w:t>
      </w:r>
      <w:r w:rsidR="000B70A1" w:rsidRPr="00027A56">
        <w:t>,</w:t>
      </w:r>
      <w:r w:rsidRPr="00027A56">
        <w:t xml:space="preserve"> обеспечени</w:t>
      </w:r>
      <w:r w:rsidR="000B70A1" w:rsidRPr="00027A56">
        <w:t>я</w:t>
      </w:r>
      <w:r w:rsidRPr="00027A56">
        <w:t xml:space="preserve"> гарантийных обязательств, </w:t>
      </w:r>
      <w:r w:rsidRPr="00027A56">
        <w:rPr>
          <w:shd w:val="clear" w:color="auto" w:fill="FFFFFF"/>
        </w:rPr>
        <w:t>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w:t>
      </w:r>
      <w:r w:rsidR="00462A8F" w:rsidRPr="00027A56">
        <w:rPr>
          <w:shd w:val="clear" w:color="auto" w:fill="FFFFFF"/>
        </w:rPr>
        <w:t xml:space="preserve">акупки до заключения контракта </w:t>
      </w:r>
      <w:r w:rsidRPr="00027A56">
        <w:rPr>
          <w:shd w:val="clear" w:color="auto" w:fill="FFFFFF"/>
        </w:rPr>
        <w:t>в случаях, установленных Законом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в изве</w:t>
      </w:r>
      <w:r w:rsidR="00462A8F" w:rsidRPr="00027A56">
        <w:rPr>
          <w:shd w:val="clear" w:color="auto" w:fill="FFFFFF"/>
        </w:rPr>
        <w:t xml:space="preserve">щении об осуществлении закупки </w:t>
      </w:r>
      <w:r w:rsidRPr="00027A56">
        <w:rPr>
          <w:shd w:val="clear" w:color="auto" w:fill="FFFFFF"/>
        </w:rPr>
        <w:t>и документации о закупке.</w:t>
      </w:r>
    </w:p>
    <w:p w:rsidR="00BA24CE" w:rsidRPr="00027A56" w:rsidRDefault="00AB397A" w:rsidP="00BA24CE">
      <w:pPr>
        <w:autoSpaceDE w:val="0"/>
        <w:autoSpaceDN w:val="0"/>
        <w:adjustRightInd w:val="0"/>
        <w:spacing w:line="276" w:lineRule="auto"/>
        <w:ind w:firstLine="709"/>
        <w:jc w:val="both"/>
      </w:pPr>
      <w:r w:rsidRPr="00027A56">
        <w:t xml:space="preserve">18.6. Если начальная (максимальная) цена контракта составляет более чем пятнадцать миллионов рублей и участником конкурса, с которым заключается контракт, предложена цена контракта, которая на двадцать пять и более процентов ниже начальной (максимальной) цены контракта, либо предложена сумма цен единиц товара, работы, услуги, которая на двадцать пять и более процентов ниже начальной суммы цен указанных единиц, контракт заключается только после предоставления таким участником конкурса обеспечения исполнения контракта в размере, превышающем в полтора раза размер обеспечения исполнения контракта, указанный в конкурсной документации, но не менее чем в размере аванса (если контрактом </w:t>
      </w:r>
      <w:r w:rsidRPr="00027A56">
        <w:lastRenderedPageBreak/>
        <w:t>предусмотрена выплата аванса). При этом выплата аванса при исполнении контракта, заключенного с таким участником конкурса, не допускается.</w:t>
      </w:r>
    </w:p>
    <w:p w:rsidR="00BA24CE" w:rsidRPr="00027A56" w:rsidRDefault="00AB397A" w:rsidP="00BA24CE">
      <w:pPr>
        <w:autoSpaceDE w:val="0"/>
        <w:autoSpaceDN w:val="0"/>
        <w:adjustRightInd w:val="0"/>
        <w:spacing w:line="276" w:lineRule="auto"/>
        <w:ind w:firstLine="709"/>
        <w:jc w:val="both"/>
      </w:pPr>
      <w:r w:rsidRPr="00027A56">
        <w:t>Если начальная (максимальная) цена контракта сос</w:t>
      </w:r>
      <w:r w:rsidR="0059674A" w:rsidRPr="00027A56">
        <w:t>т</w:t>
      </w:r>
      <w:r w:rsidRPr="00027A56">
        <w:t>авляет пятнадцать миллионов рублей и менее и участником конкурса, с которым заключается контракт, предложена цена контракта, которая на двадцать пять и более процентов ниже начальной (максимальной) цены контракта, либо предложена сумма цен единиц товара, работы, услуги, которая на двадцать пять и более процентов ниже начальной суммы цен указанных единиц, контракт заключается только после предоставления таким участником конкурса обеспечения исполнения контракта в размере, превышающем в полтора раза размер обеспечения исполнения контракта, указанный в конкурсной документации, но не менее чем в размере аванса (если контрактом предусмотрена выплата аванса), или информации, подтверждающей добросовестность такого участника конкурса, с одновременным предоставлением таким участником конкурса обеспечения исполнения контракта в размере обеспечения исполнения контракта, указанном в конкурсной документации. При этом выплата аванса при исполнении контракта, заключенного с таким участником конкурса, не допускается.</w:t>
      </w:r>
    </w:p>
    <w:p w:rsidR="00AB397A" w:rsidRPr="00027A56" w:rsidRDefault="00AB397A" w:rsidP="00BA24CE">
      <w:pPr>
        <w:autoSpaceDE w:val="0"/>
        <w:autoSpaceDN w:val="0"/>
        <w:adjustRightInd w:val="0"/>
        <w:spacing w:line="276" w:lineRule="auto"/>
        <w:ind w:firstLine="709"/>
        <w:jc w:val="both"/>
      </w:pPr>
      <w:r w:rsidRPr="00027A56">
        <w:t>К информации, подтверждающей добросовестность участника конкурса, относится информация, содержащаяся в реестре контрактов, заключенных заказчиками, и подтверждающая исполнение таким участником в течение трех лет до даты подачи заявки на участие в конкурсе трех контрактов (с учетом правопреемства), исполненных без применения к такому участнику неустоек (штрафов, пеней). При этом цена одного из таких контрактов должна составлять не менее чем двадцать процентов начальной (максимальной) цены контракта, указанной в извещении об осуществлении закупки и конкурсной документации.</w:t>
      </w:r>
    </w:p>
    <w:p w:rsidR="00AB397A" w:rsidRPr="00027A56" w:rsidRDefault="00AB397A" w:rsidP="00BA24CE">
      <w:pPr>
        <w:spacing w:line="276" w:lineRule="auto"/>
        <w:ind w:firstLine="709"/>
        <w:jc w:val="both"/>
      </w:pPr>
      <w:r w:rsidRPr="00027A56">
        <w:t>18.</w:t>
      </w:r>
      <w:r w:rsidR="002F2265" w:rsidRPr="00027A56">
        <w:t>7</w:t>
      </w:r>
      <w:r w:rsidRPr="00027A56">
        <w:t>. В качестве обеспечения исполнения контракта, обеспечения гарантийных обязательств может быть предоставлено:</w:t>
      </w:r>
    </w:p>
    <w:p w:rsidR="00BA24CE" w:rsidRPr="00027A56" w:rsidRDefault="00AB397A" w:rsidP="00BA24CE">
      <w:pPr>
        <w:spacing w:line="276" w:lineRule="auto"/>
        <w:ind w:firstLine="709"/>
        <w:jc w:val="both"/>
        <w:rPr>
          <w:b/>
        </w:rPr>
      </w:pPr>
      <w:r w:rsidRPr="00027A56">
        <w:t xml:space="preserve">безотзывная банковская гарантия, выданная банками, включенными в перечень, предусмотренный </w:t>
      </w:r>
      <w:hyperlink r:id="rId119">
        <w:r w:rsidRPr="00027A56">
          <w:t>частью 1.2</w:t>
        </w:r>
      </w:hyperlink>
      <w:r w:rsidRPr="00027A56">
        <w:t xml:space="preserve"> статьи 45 Закона и соответствующими </w:t>
      </w:r>
      <w:hyperlink r:id="rId120">
        <w:r w:rsidRPr="00027A56">
          <w:t>требованиям</w:t>
        </w:r>
      </w:hyperlink>
      <w:r w:rsidRPr="00027A56">
        <w:t>, установленным Правительством Российской Федерации, а именно:</w:t>
      </w:r>
      <w:r w:rsidR="00BA24CE" w:rsidRPr="00027A56">
        <w:rPr>
          <w:b/>
        </w:rPr>
        <w:t xml:space="preserve"> </w:t>
      </w:r>
    </w:p>
    <w:p w:rsidR="00BA24CE" w:rsidRPr="00027A56" w:rsidRDefault="00AB397A" w:rsidP="00BA24CE">
      <w:pPr>
        <w:spacing w:line="276" w:lineRule="auto"/>
        <w:ind w:firstLine="709"/>
        <w:jc w:val="both"/>
        <w:rPr>
          <w:b/>
        </w:rPr>
      </w:pPr>
      <w:r w:rsidRPr="00027A56">
        <w:t>наличие у банка собственных средств (капитала) в размере не менее 300 млн. рублей, рассчитываемых по методике Центрального банка Российской Федерации, по состоянию на последнюю отчетную дату;</w:t>
      </w:r>
    </w:p>
    <w:p w:rsidR="00BA24CE" w:rsidRPr="00027A56" w:rsidRDefault="001702AF" w:rsidP="00BA24CE">
      <w:pPr>
        <w:spacing w:line="276" w:lineRule="auto"/>
        <w:ind w:firstLine="709"/>
        <w:jc w:val="both"/>
        <w:rPr>
          <w:b/>
        </w:rPr>
      </w:pPr>
      <w:r w:rsidRPr="00027A56">
        <w:t>наличие у банка кредитного рейтинга не ниже уровня «B-(RU)» по национальной рейтинговой шкале для Российской Федерации кредитного рейтингового агентства Аналитическое Кредитное Рейтинговое Агентство (Акционерное общество) и (или) кредитного рейтинга не ниже уровня «ruB-» по национальной рейтинговой шкале для Российской Федерации кредитного рейтингового агентства Акционерное общество «Рейти</w:t>
      </w:r>
      <w:r w:rsidR="006156F9" w:rsidRPr="00027A56">
        <w:t>нговое агентство «Эксперт РА».</w:t>
      </w:r>
    </w:p>
    <w:p w:rsidR="003A2367" w:rsidRPr="00027A56" w:rsidRDefault="00AB397A" w:rsidP="00BA24CE">
      <w:pPr>
        <w:spacing w:line="276" w:lineRule="auto"/>
        <w:ind w:firstLine="709"/>
        <w:jc w:val="both"/>
      </w:pPr>
      <w:r w:rsidRPr="00027A56">
        <w:t>18.</w:t>
      </w:r>
      <w:r w:rsidR="002F2265" w:rsidRPr="00027A56">
        <w:t>8</w:t>
      </w:r>
      <w:r w:rsidRPr="00027A56">
        <w:t xml:space="preserve">. В случае если обеспечение исполнения контракта предоставляется в виде безотзывной банковской гарантии, </w:t>
      </w:r>
      <w:r w:rsidR="00245640" w:rsidRPr="00027A56">
        <w:t>то Бенефициаром по такой банковской гарантии выступает заказчик.</w:t>
      </w:r>
    </w:p>
    <w:p w:rsidR="00BA24CE" w:rsidRPr="00027A56" w:rsidRDefault="003A2367" w:rsidP="00BA24CE">
      <w:pPr>
        <w:spacing w:line="276" w:lineRule="auto"/>
        <w:ind w:firstLine="709"/>
        <w:jc w:val="both"/>
        <w:rPr>
          <w:b/>
        </w:rPr>
      </w:pPr>
      <w:r w:rsidRPr="00027A56">
        <w:t>Б</w:t>
      </w:r>
      <w:r w:rsidR="00AB397A" w:rsidRPr="00027A56">
        <w:t>езотзывная банковская гарантия должна соответствовать следующим требованиям:</w:t>
      </w:r>
    </w:p>
    <w:p w:rsidR="00BA24CE" w:rsidRPr="00027A56" w:rsidRDefault="00AB397A" w:rsidP="00BA24CE">
      <w:pPr>
        <w:spacing w:line="276" w:lineRule="auto"/>
        <w:ind w:firstLine="709"/>
        <w:jc w:val="both"/>
        <w:rPr>
          <w:b/>
        </w:rPr>
      </w:pPr>
      <w:r w:rsidRPr="00027A56">
        <w:t xml:space="preserve">1) банковская гарантия должна содержать безусловное обязательство гаранта выплатить заказчику денежную сумму банковской гарантии, подлежащую уплате гарантом заказчику в случае ненадлежащего исполнения обязательств принципалом </w:t>
      </w:r>
      <w:r w:rsidR="00191A0C" w:rsidRPr="00027A56">
        <w:br/>
      </w:r>
      <w:r w:rsidRPr="00027A56">
        <w:t xml:space="preserve">в соответствии со статьей 96 Закона. </w:t>
      </w:r>
      <w:r w:rsidR="00BA24CE" w:rsidRPr="00027A56">
        <w:t xml:space="preserve">Исполнитель-принципал </w:t>
      </w:r>
      <w:r w:rsidRPr="00027A56">
        <w:t xml:space="preserve">не исполнил либо ненадлежащим образом исполнил принятые на себя обязательства по контракту </w:t>
      </w:r>
      <w:r w:rsidRPr="00027A56">
        <w:lastRenderedPageBreak/>
        <w:t>_________________ (указывается наименование контракта), а именно ____________________ (указываются случаи неисполнения контракта);</w:t>
      </w:r>
    </w:p>
    <w:p w:rsidR="00BA24CE" w:rsidRPr="00027A56" w:rsidRDefault="00AB397A" w:rsidP="00BA24CE">
      <w:pPr>
        <w:spacing w:line="276" w:lineRule="auto"/>
        <w:ind w:firstLine="709"/>
        <w:jc w:val="both"/>
        <w:rPr>
          <w:b/>
        </w:rPr>
      </w:pPr>
      <w:r w:rsidRPr="00027A56">
        <w:t>2) обязанность гаранта уплатить заказчику неустойку в размере 0,1 процента денежной суммы, подлежащей уплате, за каждый день просрочки;</w:t>
      </w:r>
    </w:p>
    <w:p w:rsidR="00BA24CE" w:rsidRPr="00027A56" w:rsidRDefault="00AB397A" w:rsidP="00BA24CE">
      <w:pPr>
        <w:spacing w:line="276" w:lineRule="auto"/>
        <w:ind w:firstLine="709"/>
        <w:jc w:val="both"/>
        <w:rPr>
          <w:b/>
        </w:rPr>
      </w:pPr>
      <w:r w:rsidRPr="00027A56">
        <w:t xml:space="preserve">3) срок действия банковской гарантии должен превышать предусмотренный контрактом срок исполнения обязательств, которые должны быть обеспечены такой банковской гарантией, не менее чем на один месяц, в том числе в случае его изменения </w:t>
      </w:r>
      <w:r w:rsidR="00191A0C" w:rsidRPr="00027A56">
        <w:br/>
      </w:r>
      <w:r w:rsidRPr="00027A56">
        <w:t>в соответствии со статьей 95 Закона</w:t>
      </w:r>
      <w:r w:rsidR="00BA24CE" w:rsidRPr="00027A56">
        <w:t>;</w:t>
      </w:r>
    </w:p>
    <w:p w:rsidR="00BA24CE" w:rsidRPr="00027A56" w:rsidRDefault="00AB397A" w:rsidP="00BA24CE">
      <w:pPr>
        <w:spacing w:line="276" w:lineRule="auto"/>
        <w:ind w:firstLine="709"/>
        <w:jc w:val="both"/>
        <w:rPr>
          <w:b/>
        </w:rPr>
      </w:pPr>
      <w:r w:rsidRPr="00027A56">
        <w:t xml:space="preserve">4) условие, согласно которому исполнением обязательств гаранта по банковской гарантии является фактическое поступление денежных сумм на счет, на котором </w:t>
      </w:r>
      <w:r w:rsidR="00191A0C" w:rsidRPr="00027A56">
        <w:br/>
      </w:r>
      <w:r w:rsidRPr="00027A56">
        <w:t>в соответствии с законодательством Российской Федерации учитываются операции со средствами, поступающими заказчику;</w:t>
      </w:r>
    </w:p>
    <w:p w:rsidR="00BA24CE" w:rsidRPr="00027A56" w:rsidRDefault="00AB397A" w:rsidP="00BA24CE">
      <w:pPr>
        <w:spacing w:line="276" w:lineRule="auto"/>
        <w:ind w:firstLine="709"/>
        <w:jc w:val="both"/>
        <w:rPr>
          <w:b/>
        </w:rPr>
      </w:pPr>
      <w:r w:rsidRPr="00027A56">
        <w:t>5) отлагательное условие, предусматривающее заключение договора предоставления банковской гарантии по обязательствам принципала, возникшим из контракта при его заключении;</w:t>
      </w:r>
    </w:p>
    <w:p w:rsidR="00BA24CE" w:rsidRPr="00027A56" w:rsidRDefault="00AB397A" w:rsidP="00BA24CE">
      <w:pPr>
        <w:spacing w:line="276" w:lineRule="auto"/>
        <w:ind w:firstLine="709"/>
        <w:jc w:val="both"/>
        <w:rPr>
          <w:b/>
        </w:rPr>
      </w:pPr>
      <w:r w:rsidRPr="00027A56">
        <w:t>6) установленный Правительством Российской Федерации перечень документов, представляемых заказчиком банку одновременно с требованием об осуществлении уплаты денежной суммы по банковской гарантии, а именно:</w:t>
      </w:r>
    </w:p>
    <w:p w:rsidR="00BA24CE" w:rsidRPr="00027A56" w:rsidRDefault="00AB397A" w:rsidP="00BA24CE">
      <w:pPr>
        <w:spacing w:line="276" w:lineRule="auto"/>
        <w:ind w:firstLine="709"/>
        <w:jc w:val="both"/>
        <w:rPr>
          <w:b/>
        </w:rPr>
      </w:pPr>
      <w:r w:rsidRPr="00027A56">
        <w:t>Бенефициар одновременно с требованием об осуществлении уплаты денежной суммы по банковской гарантии (далее - требование по банковской гарантии) направляет гаранту следующие документы:</w:t>
      </w:r>
    </w:p>
    <w:p w:rsidR="00BA24CE" w:rsidRPr="00027A56" w:rsidRDefault="00AB397A" w:rsidP="00BA24CE">
      <w:pPr>
        <w:spacing w:line="276" w:lineRule="auto"/>
        <w:ind w:firstLine="709"/>
        <w:jc w:val="both"/>
        <w:rPr>
          <w:b/>
        </w:rPr>
      </w:pPr>
      <w:r w:rsidRPr="00027A56">
        <w:t>расчет суммы, включаемой в требование по банковской гарантии;</w:t>
      </w:r>
    </w:p>
    <w:p w:rsidR="00BA24CE" w:rsidRPr="00027A56" w:rsidRDefault="00AB397A" w:rsidP="00BA24CE">
      <w:pPr>
        <w:spacing w:line="276" w:lineRule="auto"/>
        <w:ind w:firstLine="709"/>
        <w:jc w:val="both"/>
        <w:rPr>
          <w:b/>
        </w:rPr>
      </w:pPr>
      <w:r w:rsidRPr="00027A56">
        <w:t>платежное поручение, подтверждающее перечисление бенефициаром аванса принципалу, с отметкой банка бенефициара либо органа Федерального казначейства об исполнении (если выплата аванса предусмотрена контрактом, а требование по банковской гарантии предъявлено в случае ненадлежащего исполнения принципалом обязательств по возврату аванса);</w:t>
      </w:r>
    </w:p>
    <w:p w:rsidR="00BA24CE" w:rsidRPr="00027A56" w:rsidRDefault="00AB397A" w:rsidP="00BA24CE">
      <w:pPr>
        <w:spacing w:line="276" w:lineRule="auto"/>
        <w:ind w:firstLine="709"/>
        <w:jc w:val="both"/>
        <w:rPr>
          <w:b/>
        </w:rPr>
      </w:pPr>
      <w:r w:rsidRPr="00027A56">
        <w:t xml:space="preserve">документ, подтверждающий факт наступления гарантийного случая в соответствии </w:t>
      </w:r>
      <w:r w:rsidR="00191A0C" w:rsidRPr="00027A56">
        <w:br/>
      </w:r>
      <w:r w:rsidRPr="00027A56">
        <w:t>с условиями контракта (если требование по банковской гарантии предъявлено в случае ненадлежащего исполнения принципалом обязательств в период действия гарантийного срока);</w:t>
      </w:r>
    </w:p>
    <w:p w:rsidR="0004384A" w:rsidRPr="00027A56" w:rsidRDefault="00AB397A" w:rsidP="00BA24CE">
      <w:pPr>
        <w:spacing w:line="276" w:lineRule="auto"/>
        <w:ind w:firstLine="709"/>
        <w:jc w:val="both"/>
        <w:rPr>
          <w:spacing w:val="-6"/>
        </w:rPr>
      </w:pPr>
      <w:r w:rsidRPr="00027A56">
        <w:rPr>
          <w:spacing w:val="-6"/>
        </w:rPr>
        <w:t>документ, подтверждающий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rsidR="0004384A" w:rsidRPr="00027A56" w:rsidRDefault="0004384A" w:rsidP="00BA24CE">
      <w:pPr>
        <w:spacing w:line="276" w:lineRule="auto"/>
        <w:ind w:firstLine="709"/>
        <w:jc w:val="both"/>
        <w:rPr>
          <w:spacing w:val="-6"/>
        </w:rPr>
      </w:pPr>
    </w:p>
    <w:p w:rsidR="00BA24CE" w:rsidRPr="00027A56" w:rsidRDefault="003A2367" w:rsidP="00BA24CE">
      <w:pPr>
        <w:spacing w:line="276" w:lineRule="auto"/>
        <w:ind w:firstLine="709"/>
        <w:jc w:val="both"/>
        <w:rPr>
          <w:spacing w:val="-6"/>
        </w:rPr>
      </w:pPr>
      <w:r w:rsidRPr="00027A56">
        <w:rPr>
          <w:spacing w:val="-6"/>
        </w:rPr>
        <w:t>Обеспечение исполнения контракта предоставляется_____________</w:t>
      </w:r>
      <w:r w:rsidR="0004384A" w:rsidRPr="00027A56">
        <w:rPr>
          <w:spacing w:val="-6"/>
        </w:rPr>
        <w:t xml:space="preserve"> &lt;*&gt;</w:t>
      </w:r>
    </w:p>
    <w:p w:rsidR="0004384A" w:rsidRPr="00027A56" w:rsidRDefault="0004384A" w:rsidP="00BA24CE">
      <w:pPr>
        <w:spacing w:line="276" w:lineRule="auto"/>
        <w:ind w:firstLine="709"/>
        <w:jc w:val="both"/>
        <w:rPr>
          <w:spacing w:val="-6"/>
        </w:rPr>
      </w:pPr>
      <w:r w:rsidRPr="00027A56">
        <w:rPr>
          <w:spacing w:val="-6"/>
        </w:rPr>
        <w:t>_______________________</w:t>
      </w:r>
    </w:p>
    <w:p w:rsidR="0004384A" w:rsidRPr="00027A56" w:rsidRDefault="0004384A" w:rsidP="0004384A">
      <w:pPr>
        <w:autoSpaceDE w:val="0"/>
        <w:autoSpaceDN w:val="0"/>
        <w:adjustRightInd w:val="0"/>
        <w:spacing w:line="276" w:lineRule="auto"/>
        <w:ind w:firstLine="540"/>
        <w:jc w:val="both"/>
        <w:rPr>
          <w:rFonts w:eastAsiaTheme="minorEastAsia"/>
        </w:rPr>
      </w:pPr>
      <w:r w:rsidRPr="00027A56">
        <w:t>&lt;*&gt; Указываются наименование и реквизиты заказчика, а также полные реквизиты счета, на котором в соответствии с законодательством Российской Федерации учитываются операции со средствами, поступающими заказчику, при этом исполнением обязательств гаранта по банковской гарантии является фактическое поступление денежных сумм на указанный счет.</w:t>
      </w:r>
    </w:p>
    <w:p w:rsidR="0004384A" w:rsidRPr="00027A56" w:rsidRDefault="0004384A" w:rsidP="0004384A">
      <w:pPr>
        <w:jc w:val="both"/>
        <w:rPr>
          <w:b/>
        </w:rPr>
      </w:pPr>
    </w:p>
    <w:p w:rsidR="00BA24CE" w:rsidRPr="00027A56" w:rsidRDefault="00AB397A" w:rsidP="00BA24CE">
      <w:pPr>
        <w:spacing w:line="276" w:lineRule="auto"/>
        <w:ind w:firstLine="709"/>
        <w:jc w:val="both"/>
        <w:rPr>
          <w:b/>
        </w:rPr>
      </w:pPr>
      <w:r w:rsidRPr="00027A56">
        <w:t xml:space="preserve">В случае, предусмотренном извещением о проведении конкурса, конкурсной документацией, в банковскую гарантию включается условие о праве заказчика на бесспорное </w:t>
      </w:r>
      <w:r w:rsidRPr="00027A56">
        <w:lastRenderedPageBreak/>
        <w:t>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BA24CE" w:rsidRPr="00027A56" w:rsidRDefault="00AB397A" w:rsidP="00BA24CE">
      <w:pPr>
        <w:spacing w:line="276" w:lineRule="auto"/>
        <w:ind w:firstLine="709"/>
        <w:jc w:val="both"/>
        <w:rPr>
          <w:b/>
        </w:rPr>
      </w:pPr>
      <w:r w:rsidRPr="00027A56">
        <w:t>18.</w:t>
      </w:r>
      <w:r w:rsidR="002F2265" w:rsidRPr="00027A56">
        <w:t>9</w:t>
      </w:r>
      <w:r w:rsidRPr="00027A56">
        <w:t>. Безотзывная банковская гарантия должна содержать следующие условия исполнения гарантом своих обязательств в части неисполнения принципалом своих обязательств по контракту &lt;</w:t>
      </w:r>
      <w:r w:rsidR="00774A19" w:rsidRPr="00027A56">
        <w:t>2</w:t>
      </w:r>
      <w:r w:rsidR="00B6304B" w:rsidRPr="00027A56">
        <w:t>3</w:t>
      </w:r>
      <w:r w:rsidRPr="00027A56">
        <w:t>&gt;:</w:t>
      </w:r>
    </w:p>
    <w:p w:rsidR="00AB397A" w:rsidRPr="00027A56" w:rsidRDefault="00AB397A" w:rsidP="00BA24CE">
      <w:pPr>
        <w:spacing w:line="276" w:lineRule="auto"/>
        <w:ind w:firstLine="709"/>
        <w:jc w:val="both"/>
        <w:rPr>
          <w:b/>
        </w:rPr>
      </w:pPr>
      <w:r w:rsidRPr="00027A56">
        <w:t>--------------------------------</w:t>
      </w:r>
    </w:p>
    <w:p w:rsidR="00BA24CE" w:rsidRPr="00027A56" w:rsidRDefault="00AB397A" w:rsidP="00BA24CE">
      <w:pPr>
        <w:autoSpaceDE w:val="0"/>
        <w:autoSpaceDN w:val="0"/>
        <w:adjustRightInd w:val="0"/>
        <w:spacing w:line="276" w:lineRule="auto"/>
        <w:ind w:firstLine="709"/>
        <w:jc w:val="both"/>
      </w:pPr>
      <w:r w:rsidRPr="00027A56">
        <w:t>&lt;</w:t>
      </w:r>
      <w:r w:rsidR="00774A19" w:rsidRPr="00027A56">
        <w:t>2</w:t>
      </w:r>
      <w:r w:rsidR="00B6304B" w:rsidRPr="00027A56">
        <w:t>3</w:t>
      </w:r>
      <w:r w:rsidRPr="00027A56">
        <w:t xml:space="preserve">&gt; Предусмотренный в </w:t>
      </w:r>
      <w:hyperlink w:anchor="Par1094" w:history="1">
        <w:r w:rsidRPr="00027A56">
          <w:t>разделе</w:t>
        </w:r>
      </w:hyperlink>
      <w:r w:rsidR="00AB6CE5" w:rsidRPr="00027A56">
        <w:t xml:space="preserve"> 18 настоящей </w:t>
      </w:r>
      <w:r w:rsidR="00892C0B" w:rsidRPr="00027A56">
        <w:t>к</w:t>
      </w:r>
      <w:r w:rsidRPr="00027A56">
        <w:t>онкурсной документации перечень условий исполнения гарантом своих обязательств не является исчерпывающим. Заказчик в зависимости от предмета конкурса устанавливает перечень условий исполнения гарантом своих обязательств. Данные условия подлежат обязательному включению в б</w:t>
      </w:r>
      <w:r w:rsidR="00BA24CE" w:rsidRPr="00027A56">
        <w:t>езотзывную банковскую гарантию.</w:t>
      </w:r>
    </w:p>
    <w:p w:rsidR="00AB397A" w:rsidRPr="00027A56" w:rsidRDefault="00AB397A" w:rsidP="00BA24CE">
      <w:pPr>
        <w:autoSpaceDE w:val="0"/>
        <w:autoSpaceDN w:val="0"/>
        <w:adjustRightInd w:val="0"/>
        <w:spacing w:line="276" w:lineRule="auto"/>
        <w:ind w:firstLine="709"/>
        <w:jc w:val="both"/>
      </w:pPr>
      <w:r w:rsidRPr="00027A56">
        <w:t xml:space="preserve">а) если принципал не выполнил </w:t>
      </w:r>
      <w:r w:rsidR="004E25A9" w:rsidRPr="00027A56">
        <w:t xml:space="preserve">(ненадлежащим образом выполнил) </w:t>
      </w:r>
      <w:r w:rsidRPr="00027A56">
        <w:t>предусмотренные контрактом обязательства при оказании услуг;</w:t>
      </w:r>
    </w:p>
    <w:p w:rsidR="00AB397A" w:rsidRPr="00027A56" w:rsidRDefault="00AB397A" w:rsidP="00191A0C">
      <w:pPr>
        <w:autoSpaceDE w:val="0"/>
        <w:autoSpaceDN w:val="0"/>
        <w:adjustRightInd w:val="0"/>
        <w:spacing w:line="276" w:lineRule="auto"/>
        <w:ind w:firstLine="709"/>
        <w:jc w:val="both"/>
      </w:pPr>
      <w:r w:rsidRPr="00027A56">
        <w:t>б) если принципал нарушил установленные заказчиком сроки устранения обнаруженных им недостатков в оказанных услугах;</w:t>
      </w:r>
    </w:p>
    <w:p w:rsidR="00BA24CE" w:rsidRPr="00027A56" w:rsidRDefault="00AB397A" w:rsidP="00BA24CE">
      <w:pPr>
        <w:spacing w:line="276" w:lineRule="auto"/>
        <w:ind w:firstLine="709"/>
        <w:jc w:val="both"/>
      </w:pPr>
      <w:r w:rsidRPr="00027A56">
        <w:t>18.1</w:t>
      </w:r>
      <w:r w:rsidR="002F2265" w:rsidRPr="00027A56">
        <w:t>0</w:t>
      </w:r>
      <w:r w:rsidRPr="00027A56">
        <w:t xml:space="preserve">. Банковская гарантия, используемая для целей Закона, информация о ней и документы, предусмотренные </w:t>
      </w:r>
      <w:hyperlink r:id="rId121">
        <w:r w:rsidRPr="00027A56">
          <w:t>частью 9 статьи 45</w:t>
        </w:r>
      </w:hyperlink>
      <w:r w:rsidRPr="00027A56">
        <w:t xml:space="preserve"> Закона, должны быть включены в реестр банковских гарантий, размещенный в единой информационной системе, за исключением банковских гарантий, указанных в </w:t>
      </w:r>
      <w:hyperlink r:id="rId122">
        <w:r w:rsidRPr="00027A56">
          <w:t>части 8.1 статьи 45</w:t>
        </w:r>
      </w:hyperlink>
      <w:r w:rsidRPr="00027A56">
        <w:t xml:space="preserve"> Закона. Такие информация и документы должны быть подписаны усиленной электронной подписью лица, имеющего право действовать от имени банка. В течение одного рабочего дня после включения таких информации и документов в реестр банковских гарантий банк направляет принципалу выписку </w:t>
      </w:r>
      <w:r w:rsidR="00BA24CE" w:rsidRPr="00027A56">
        <w:t>из реестра банковских гарантий.</w:t>
      </w:r>
    </w:p>
    <w:p w:rsidR="00BA24CE" w:rsidRPr="00027A56" w:rsidRDefault="00AB397A" w:rsidP="00BA24CE">
      <w:pPr>
        <w:spacing w:line="276" w:lineRule="auto"/>
        <w:ind w:firstLine="709"/>
        <w:jc w:val="both"/>
      </w:pPr>
      <w:r w:rsidRPr="00027A56">
        <w:t>В реестр банковских гарантий включаются сл</w:t>
      </w:r>
      <w:r w:rsidR="00BA24CE" w:rsidRPr="00027A56">
        <w:t>едующие информация и документы:</w:t>
      </w:r>
    </w:p>
    <w:p w:rsidR="00BA24CE" w:rsidRPr="00027A56" w:rsidRDefault="00AB397A" w:rsidP="00BA24CE">
      <w:pPr>
        <w:spacing w:line="276" w:lineRule="auto"/>
        <w:ind w:firstLine="709"/>
        <w:jc w:val="both"/>
      </w:pPr>
      <w:r w:rsidRPr="00027A56">
        <w:t>1) наименование, место нахождения банка, являющегося гарантом, идентификационный номер налогоплательщика или в соответствии с законодательством иностранного государства аналог идентификационного номера налогоплательщика;</w:t>
      </w:r>
    </w:p>
    <w:p w:rsidR="00BA24CE" w:rsidRPr="00027A56" w:rsidRDefault="00AB397A" w:rsidP="00BA24CE">
      <w:pPr>
        <w:spacing w:line="276" w:lineRule="auto"/>
        <w:ind w:firstLine="709"/>
        <w:jc w:val="both"/>
      </w:pPr>
      <w:r w:rsidRPr="00027A56">
        <w:t>2) наименование, место нахождения исполнителя</w:t>
      </w:r>
      <w:r w:rsidR="004F4ACE" w:rsidRPr="00027A56">
        <w:t>,</w:t>
      </w:r>
      <w:r w:rsidRPr="00027A56">
        <w:t xml:space="preserve"> являющегося принципалом, идентификационный номер налогоплательщика или в соответствии с законодательством иностранного государства аналог идентификационного номера налогоплательщика;</w:t>
      </w:r>
    </w:p>
    <w:p w:rsidR="00AB397A" w:rsidRPr="00027A56" w:rsidRDefault="00AB397A" w:rsidP="00BA24CE">
      <w:pPr>
        <w:spacing w:line="276" w:lineRule="auto"/>
        <w:ind w:firstLine="709"/>
        <w:jc w:val="both"/>
      </w:pPr>
      <w:r w:rsidRPr="00027A56">
        <w:t xml:space="preserve">3) денежная сумма, указанная в банковской гарантии и подлежащая уплате гарантом в случае неисполнения участником конкурса в установленных случаях требований </w:t>
      </w:r>
      <w:hyperlink r:id="rId123">
        <w:r w:rsidRPr="00027A56">
          <w:t>Закона</w:t>
        </w:r>
      </w:hyperlink>
      <w:r w:rsidRPr="00027A56">
        <w:t>;</w:t>
      </w:r>
    </w:p>
    <w:p w:rsidR="00BA24CE" w:rsidRPr="00027A56" w:rsidRDefault="00AB397A" w:rsidP="00BA24CE">
      <w:pPr>
        <w:spacing w:line="276" w:lineRule="auto"/>
        <w:ind w:firstLine="709"/>
        <w:jc w:val="both"/>
      </w:pPr>
      <w:r w:rsidRPr="00027A56">
        <w:t>4) сро</w:t>
      </w:r>
      <w:r w:rsidR="00BA24CE" w:rsidRPr="00027A56">
        <w:t>к действия банковской гарантии;</w:t>
      </w:r>
    </w:p>
    <w:p w:rsidR="00BA24CE" w:rsidRPr="00027A56" w:rsidRDefault="00AB397A" w:rsidP="00BA24CE">
      <w:pPr>
        <w:spacing w:line="276" w:lineRule="auto"/>
        <w:ind w:firstLine="709"/>
        <w:jc w:val="both"/>
      </w:pPr>
      <w:r w:rsidRPr="00027A56">
        <w:t xml:space="preserve">5) копия банковской гарантии, за исключением банковской гарантии, информация </w:t>
      </w:r>
      <w:r w:rsidR="00191A0C" w:rsidRPr="00027A56">
        <w:br/>
      </w:r>
      <w:r w:rsidRPr="00027A56">
        <w:t xml:space="preserve">о которой подлежит включению в закрытый реестр банковских гарантий в соответствии </w:t>
      </w:r>
      <w:r w:rsidR="00191A0C" w:rsidRPr="00027A56">
        <w:br/>
      </w:r>
      <w:r w:rsidRPr="00027A56">
        <w:t xml:space="preserve">с </w:t>
      </w:r>
      <w:hyperlink r:id="rId124">
        <w:r w:rsidRPr="00027A56">
          <w:t>частью 8.1 статьи 45</w:t>
        </w:r>
      </w:hyperlink>
      <w:r w:rsidRPr="00027A56">
        <w:t xml:space="preserve"> Закона;</w:t>
      </w:r>
    </w:p>
    <w:p w:rsidR="00BA24CE" w:rsidRPr="00027A56" w:rsidRDefault="00AB397A" w:rsidP="00BA24CE">
      <w:pPr>
        <w:spacing w:line="276" w:lineRule="auto"/>
        <w:ind w:firstLine="709"/>
        <w:jc w:val="both"/>
      </w:pPr>
      <w:r w:rsidRPr="00027A56">
        <w:t>6) иные информация и документы, перечень которых установлен Правительством Российской Федерации.</w:t>
      </w:r>
    </w:p>
    <w:p w:rsidR="00BA24CE" w:rsidRPr="00027A56" w:rsidRDefault="00AB397A" w:rsidP="00BA24CE">
      <w:pPr>
        <w:spacing w:line="276" w:lineRule="auto"/>
        <w:ind w:firstLine="709"/>
        <w:jc w:val="both"/>
      </w:pPr>
      <w:r w:rsidRPr="00027A56">
        <w:t>18.1</w:t>
      </w:r>
      <w:r w:rsidR="002F2265" w:rsidRPr="00027A56">
        <w:t>1</w:t>
      </w:r>
      <w:r w:rsidRPr="00027A56">
        <w:t>. Банк, выдавший банковскую гарантию, не позднее одного рабочего дня, следующего за днем ее выдачи или дня внесения изменений в условия банковской гарантии, включает указанные в подпункте 18.1</w:t>
      </w:r>
      <w:r w:rsidR="002F2265" w:rsidRPr="00027A56">
        <w:t>0</w:t>
      </w:r>
      <w:r w:rsidRPr="00027A56">
        <w:t xml:space="preserve"> пункта 18 настоящего раздела конкурсной документации информацию и документы в реестр банковских гарантий либо в указанные сроки направляет в соответствии с порядком формирования и ведения закрытого реестра банковских гарантий информацию для включения в закрытый реестр банковских гарантий.</w:t>
      </w:r>
    </w:p>
    <w:p w:rsidR="00AB397A" w:rsidRPr="00027A56" w:rsidRDefault="00AB397A" w:rsidP="00BA24CE">
      <w:pPr>
        <w:spacing w:line="276" w:lineRule="auto"/>
        <w:ind w:firstLine="709"/>
        <w:jc w:val="both"/>
      </w:pPr>
      <w:r w:rsidRPr="00027A56">
        <w:lastRenderedPageBreak/>
        <w:t>18.1</w:t>
      </w:r>
      <w:r w:rsidR="002F2265" w:rsidRPr="00027A56">
        <w:t>2</w:t>
      </w:r>
      <w:r w:rsidRPr="00027A56">
        <w:t xml:space="preserve">. Дополнительные требования к банковской гарантии, порядок ведения </w:t>
      </w:r>
      <w:r w:rsidR="00191A0C" w:rsidRPr="00027A56">
        <w:br/>
      </w:r>
      <w:r w:rsidRPr="00027A56">
        <w:t xml:space="preserve">и размещения в единой информационной системе реестра банковских гарантий, порядок формирования и ведения закрытого реестра банковских гарантий, в том числе включения </w:t>
      </w:r>
      <w:r w:rsidR="00191A0C" w:rsidRPr="00027A56">
        <w:br/>
      </w:r>
      <w:r w:rsidRPr="00027A56">
        <w:t>в него информации, порядок и сроки предоставления выписок из него, форма требования об осуществлении уплаты денежной суммы по банковской гарантии устанавливаются Правительством Российской Федерации.</w:t>
      </w:r>
    </w:p>
    <w:p w:rsidR="00AB397A" w:rsidRPr="00027A56" w:rsidRDefault="00AB397A" w:rsidP="00191A0C">
      <w:pPr>
        <w:spacing w:line="276" w:lineRule="auto"/>
        <w:ind w:firstLine="709"/>
        <w:jc w:val="both"/>
      </w:pPr>
      <w:r w:rsidRPr="00027A56">
        <w:t xml:space="preserve">Банковская гарантия оформляется, на условиях, определенных гражданским </w:t>
      </w:r>
      <w:hyperlink r:id="rId125">
        <w:r w:rsidRPr="00027A56">
          <w:t>законодательством</w:t>
        </w:r>
      </w:hyperlink>
      <w:r w:rsidR="00F61C7F" w:rsidRPr="00027A56">
        <w:t xml:space="preserve"> </w:t>
      </w:r>
      <w:r w:rsidRPr="00027A56">
        <w:t xml:space="preserve">и </w:t>
      </w:r>
      <w:hyperlink r:id="rId126">
        <w:r w:rsidRPr="00027A56">
          <w:t>статьей 45</w:t>
        </w:r>
      </w:hyperlink>
      <w:r w:rsidRPr="00027A56">
        <w:t xml:space="preserve"> Закона, с учетом следующих требований:</w:t>
      </w:r>
    </w:p>
    <w:p w:rsidR="00AB397A" w:rsidRPr="00027A56" w:rsidRDefault="00AB397A" w:rsidP="00191A0C">
      <w:pPr>
        <w:spacing w:line="276" w:lineRule="auto"/>
        <w:ind w:firstLine="709"/>
        <w:jc w:val="both"/>
      </w:pPr>
      <w:r w:rsidRPr="00027A56">
        <w:t>обязательное закрепление в банковской гарантии:</w:t>
      </w:r>
    </w:p>
    <w:p w:rsidR="00AB397A" w:rsidRPr="00027A56" w:rsidRDefault="00AB397A" w:rsidP="00191A0C">
      <w:pPr>
        <w:spacing w:line="276" w:lineRule="auto"/>
        <w:ind w:firstLine="709"/>
        <w:jc w:val="both"/>
      </w:pPr>
      <w:r w:rsidRPr="00027A56">
        <w:t xml:space="preserve">права заказчика в случае ненадлежащего выполнения или невыполнения исполнителем обязательств,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контракта, </w:t>
      </w:r>
      <w:r w:rsidR="00191A0C" w:rsidRPr="00027A56">
        <w:br/>
      </w:r>
      <w:r w:rsidRPr="00027A56">
        <w:t>в размере цены контракта, уменьшенном на сумму, пропорциональную объему фактически исполненных исполнителем обязательств, предусмотренных контрактом и оплаченных заказчиком, но не превышающем размер обеспечения исполнения контракта;</w:t>
      </w:r>
    </w:p>
    <w:p w:rsidR="00AB397A" w:rsidRPr="00027A56" w:rsidRDefault="00AB397A" w:rsidP="00191A0C">
      <w:pPr>
        <w:spacing w:line="276" w:lineRule="auto"/>
        <w:ind w:firstLine="709"/>
        <w:jc w:val="both"/>
      </w:pPr>
      <w:r w:rsidRPr="00027A56">
        <w:t xml:space="preserve">права заказчика в случае ненадлежащего выполнения или невыполнения исполнителем требований к гарантии качества товара, работы, услуги, а также требований </w:t>
      </w:r>
      <w:r w:rsidR="00191A0C" w:rsidRPr="00027A56">
        <w:br/>
      </w:r>
      <w:r w:rsidRPr="00027A56">
        <w:t>к гарантийному сроку и (или) объему предоставления гарантий их качества, гарантийному обслуживанию товара,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гарантийных обязательств, в порядке и размере, установленными в контракте в соответствии с Законом;</w:t>
      </w:r>
    </w:p>
    <w:p w:rsidR="00AB397A" w:rsidRPr="00027A56" w:rsidRDefault="00AB397A" w:rsidP="00191A0C">
      <w:pPr>
        <w:spacing w:line="276" w:lineRule="auto"/>
        <w:ind w:firstLine="709"/>
        <w:jc w:val="both"/>
      </w:pPr>
      <w:r w:rsidRPr="00027A56">
        <w:t xml:space="preserve">права заказчика по передаче права требования по банковской гарантии при перемене заказчика в случаях, предусмотренных законодательством Российской Федерации, </w:t>
      </w:r>
      <w:r w:rsidR="00191A0C" w:rsidRPr="00027A56">
        <w:br/>
      </w:r>
      <w:r w:rsidRPr="00027A56">
        <w:t>с предварительным извещением об этом гаранта;</w:t>
      </w:r>
    </w:p>
    <w:p w:rsidR="00AB397A" w:rsidRPr="00027A56" w:rsidRDefault="00AB397A" w:rsidP="00191A0C">
      <w:pPr>
        <w:spacing w:line="276" w:lineRule="auto"/>
        <w:ind w:firstLine="709"/>
        <w:jc w:val="both"/>
      </w:pPr>
      <w:r w:rsidRPr="00027A56">
        <w:t>условия о том, что расходы, возникающие в связи с перечислением денежных средств гарантом по банковской гарантии, несет гарант;</w:t>
      </w:r>
    </w:p>
    <w:p w:rsidR="007D432D" w:rsidRPr="00027A56" w:rsidRDefault="00C93511" w:rsidP="007D432D">
      <w:pPr>
        <w:spacing w:line="276" w:lineRule="auto"/>
        <w:ind w:firstLine="709"/>
        <w:jc w:val="both"/>
      </w:pPr>
      <w:hyperlink r:id="rId127">
        <w:r w:rsidR="00AB397A" w:rsidRPr="00027A56">
          <w:t>перечня</w:t>
        </w:r>
      </w:hyperlink>
      <w:r w:rsidR="00AB397A" w:rsidRPr="00027A56">
        <w:t xml:space="preserve"> документов, представляемых заказчиком банку одновременно с требованием об осуществлении уплаты денежной суммы по банковской гарантии, утвержденного постановлением Правительства Российской Федерации от 08.11.2013 </w:t>
      </w:r>
      <w:r w:rsidR="007D432D" w:rsidRPr="00027A56">
        <w:t>№ 1005 «О банковских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w:t>
      </w:r>
    </w:p>
    <w:p w:rsidR="00BA24CE" w:rsidRPr="00027A56" w:rsidRDefault="00AB397A" w:rsidP="00BA24CE">
      <w:pPr>
        <w:spacing w:line="276" w:lineRule="auto"/>
        <w:ind w:firstLine="709"/>
        <w:jc w:val="both"/>
      </w:pPr>
      <w:r w:rsidRPr="00027A56">
        <w:t>18.1</w:t>
      </w:r>
      <w:r w:rsidR="002F2265" w:rsidRPr="00027A56">
        <w:t>3</w:t>
      </w:r>
      <w:r w:rsidRPr="00027A56">
        <w:t>. В случае если обеспечение исполнения контракта предоставляется в виде внесения денежных средств, участник конкурса, с которым заключается контракт, перечисляет денежные средства на счет, указа</w:t>
      </w:r>
      <w:r w:rsidR="00BA24CE" w:rsidRPr="00027A56">
        <w:t>нный в конкурсной документации.</w:t>
      </w:r>
    </w:p>
    <w:p w:rsidR="00BA24CE" w:rsidRPr="00027A56" w:rsidRDefault="00AB397A" w:rsidP="00BA24CE">
      <w:pPr>
        <w:spacing w:line="276" w:lineRule="auto"/>
        <w:ind w:firstLine="709"/>
        <w:jc w:val="both"/>
      </w:pPr>
      <w:r w:rsidRPr="00027A56">
        <w:t xml:space="preserve">Денежные средства возвращаются </w:t>
      </w:r>
      <w:r w:rsidR="00B80CC9" w:rsidRPr="00027A56">
        <w:t>исполнителю</w:t>
      </w:r>
      <w:r w:rsidRPr="00027A56">
        <w:t xml:space="preserve"> при условии надлежащего исполнения им всех своих обязательств по контракту.</w:t>
      </w:r>
    </w:p>
    <w:p w:rsidR="00BA24CE" w:rsidRPr="00027A56" w:rsidRDefault="00AB397A" w:rsidP="00BA24CE">
      <w:pPr>
        <w:spacing w:line="276" w:lineRule="auto"/>
        <w:ind w:firstLine="709"/>
        <w:jc w:val="both"/>
      </w:pPr>
      <w:r w:rsidRPr="00027A56">
        <w:t xml:space="preserve">При ненадлежащем исполнении или неисполнении обеспеченного внесением денежных средств обязательства требования заказчика удовлетворяются без обращения </w:t>
      </w:r>
      <w:r w:rsidR="00191A0C" w:rsidRPr="00027A56">
        <w:br/>
      </w:r>
      <w:r w:rsidRPr="00027A56">
        <w:t>в суд, внесенные денежные средства остаются у заказчика.</w:t>
      </w:r>
    </w:p>
    <w:p w:rsidR="00AB397A" w:rsidRPr="00027A56" w:rsidRDefault="00AB397A" w:rsidP="00BA24CE">
      <w:pPr>
        <w:spacing w:line="276" w:lineRule="auto"/>
        <w:ind w:firstLine="709"/>
        <w:jc w:val="both"/>
      </w:pPr>
      <w:r w:rsidRPr="00027A56">
        <w:t>18.1</w:t>
      </w:r>
      <w:r w:rsidR="002F2265" w:rsidRPr="00027A56">
        <w:t>4</w:t>
      </w:r>
      <w:r w:rsidRPr="00027A56">
        <w:t xml:space="preserve">. В течение пяти дней с даты размещения заказчиком в единой информационной системе проекта контракта победитель конкурса подписывает усиленной электронной подписью проект контракта, размещает на электронной площадке подписанный проект контракта и документ, подтверждающий предоставление обеспечения исполнения контракта, </w:t>
      </w:r>
      <w:r w:rsidRPr="00027A56">
        <w:lastRenderedPageBreak/>
        <w:t xml:space="preserve">если данное требование установлено в извещении и конкурсной документации, либо размещает протокол разногласий, предусмотренный частью 4 статьи 83.2 Закона. </w:t>
      </w:r>
    </w:p>
    <w:p w:rsidR="00BA24CE" w:rsidRPr="00027A56" w:rsidRDefault="00AB397A" w:rsidP="00BA24CE">
      <w:pPr>
        <w:spacing w:line="276" w:lineRule="auto"/>
        <w:ind w:firstLine="709"/>
        <w:jc w:val="both"/>
      </w:pPr>
      <w:r w:rsidRPr="00027A56">
        <w:t xml:space="preserve">В случае, если при проведении конкурса цена контракта, сумма цен единиц товара, работы, услуги снижены на двадцать пять процентов и более от начальной (максимальной) цены контракта, начальной суммы цен единиц товара, работы, услуги победитель конкурса одновременно предоставляет обеспечение исполнения контракта в соответствии с </w:t>
      </w:r>
      <w:hyperlink r:id="rId128">
        <w:r w:rsidRPr="00027A56">
          <w:t>частью 1 статьи 37</w:t>
        </w:r>
      </w:hyperlink>
      <w:r w:rsidRPr="00027A56">
        <w:t xml:space="preserve"> Закона или обеспечение исполнения контракта в размере, предусмотренном конкурсной документации, и информацию, предусмотренные </w:t>
      </w:r>
      <w:hyperlink r:id="rId129">
        <w:r w:rsidRPr="00027A56">
          <w:t>частью 2 статьи 37</w:t>
        </w:r>
      </w:hyperlink>
      <w:r w:rsidRPr="00027A56">
        <w:t xml:space="preserve"> Закона</w:t>
      </w:r>
      <w:r w:rsidR="00B80CC9" w:rsidRPr="00027A56">
        <w:t>.</w:t>
      </w:r>
    </w:p>
    <w:p w:rsidR="00BA24CE" w:rsidRPr="00027A56" w:rsidRDefault="00AB397A" w:rsidP="00BA24CE">
      <w:pPr>
        <w:spacing w:line="276" w:lineRule="auto"/>
        <w:ind w:firstLine="709"/>
        <w:jc w:val="both"/>
      </w:pPr>
      <w:r w:rsidRPr="00027A56">
        <w:t xml:space="preserve">Участник конкурса, с которым заключается контракт, должен при исполнении контракта в порядке и сроки установленные, контрактом, представить заказчику документ, подтверждающий предоставление обеспечения гарантийных обязательств в случае установления требований к таким обязательствам в соответствии с </w:t>
      </w:r>
      <w:hyperlink r:id="rId130">
        <w:r w:rsidRPr="00027A56">
          <w:t>частью 4 статьи 33</w:t>
        </w:r>
      </w:hyperlink>
      <w:r w:rsidRPr="00027A56">
        <w:t xml:space="preserve"> Закона.   </w:t>
      </w:r>
    </w:p>
    <w:p w:rsidR="00BA24CE" w:rsidRPr="00027A56" w:rsidRDefault="00AB397A" w:rsidP="00BA24CE">
      <w:pPr>
        <w:spacing w:line="276" w:lineRule="auto"/>
        <w:ind w:firstLine="709"/>
        <w:jc w:val="both"/>
      </w:pPr>
      <w:r w:rsidRPr="00027A56">
        <w:t>18.1</w:t>
      </w:r>
      <w:r w:rsidR="002F2265" w:rsidRPr="00027A56">
        <w:t>5</w:t>
      </w:r>
      <w:r w:rsidRPr="00027A56">
        <w:t>. Заказчик имеет право взыскать обеспечение исполнения контракта в случае невыполнения или ненадлежащего выполнения участником конкурса, с которым заключен контракт, обязательств по контракту, в том числе однократного нарушения его условий.</w:t>
      </w:r>
    </w:p>
    <w:p w:rsidR="00BA24CE" w:rsidRPr="00027A56" w:rsidRDefault="00AB397A" w:rsidP="00BA24CE">
      <w:pPr>
        <w:spacing w:line="276" w:lineRule="auto"/>
        <w:ind w:firstLine="709"/>
        <w:jc w:val="both"/>
      </w:pPr>
      <w:r w:rsidRPr="00027A56">
        <w:t>18.1</w:t>
      </w:r>
      <w:r w:rsidR="002F2265" w:rsidRPr="00027A56">
        <w:t>6</w:t>
      </w:r>
      <w:r w:rsidRPr="00027A56">
        <w:t xml:space="preserve">. В случае наличия принятых судом или арбитражным судом судебных актов либо возникновения обстоятельств непреодолимой силы, препятствующих подписанию контракта одной из сторон и если судебные акты или обстоятельства непреодолимой силы, препятствующие подписанию контракта, действуют более чем тридцать дней, конкурс признается несостоявшимся и денежные средства, внесенные в качестве обеспечения исполнения контракта, возвращаются победителю конкурса в течение пяти рабочих дней </w:t>
      </w:r>
      <w:r w:rsidR="00191A0C" w:rsidRPr="00027A56">
        <w:br/>
      </w:r>
      <w:r w:rsidRPr="00027A56">
        <w:t>с даты признания конкурса несостоявшимся.</w:t>
      </w:r>
    </w:p>
    <w:p w:rsidR="00AB397A" w:rsidRPr="00027A56" w:rsidRDefault="00AB397A" w:rsidP="00BA24CE">
      <w:pPr>
        <w:spacing w:line="276" w:lineRule="auto"/>
        <w:ind w:firstLine="709"/>
        <w:jc w:val="both"/>
      </w:pPr>
      <w:r w:rsidRPr="00027A56">
        <w:t>18.1</w:t>
      </w:r>
      <w:r w:rsidR="002F2265" w:rsidRPr="00027A56">
        <w:t>7</w:t>
      </w:r>
      <w:r w:rsidRPr="00027A56">
        <w:t>. 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частями 7.2</w:t>
      </w:r>
      <w:r w:rsidRPr="00027A56">
        <w:br/>
        <w:t xml:space="preserve"> и 7.3 статьи 96 Закона.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w:t>
      </w:r>
      <w:r w:rsidR="00191A0C" w:rsidRPr="00027A56">
        <w:br/>
      </w:r>
      <w:r w:rsidRPr="00027A56">
        <w:t>и случаях, которые предусмотрены частями 7.2 и 7.3 статьи 96 Закона.</w:t>
      </w:r>
    </w:p>
    <w:p w:rsidR="00AB397A" w:rsidRPr="00027A56" w:rsidRDefault="00AB397A" w:rsidP="00191A0C">
      <w:pPr>
        <w:spacing w:line="276" w:lineRule="auto"/>
        <w:ind w:firstLine="709"/>
        <w:jc w:val="both"/>
      </w:pPr>
      <w:r w:rsidRPr="00027A56">
        <w:t xml:space="preserve">Размер обеспечения исполнения контракта уменьшается посредством направления заказчиком информации об исполнении исполнителем обязательств по поставке товара, выполнению работы (ее результатов), оказанию услуги или об исполнении им отдельного этапа исполнения контракта и стоимости исполненных обязательств для включения </w:t>
      </w:r>
      <w:r w:rsidR="00191A0C" w:rsidRPr="00027A56">
        <w:br/>
      </w:r>
      <w:r w:rsidRPr="00027A56">
        <w:t xml:space="preserve">в соответствующий реестр контрактов, предусмотренный </w:t>
      </w:r>
      <w:hyperlink r:id="rId131">
        <w:r w:rsidRPr="00027A56">
          <w:t>статьей 103</w:t>
        </w:r>
      </w:hyperlink>
      <w:r w:rsidRPr="00027A56">
        <w:t xml:space="preserve"> Закона.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В случае, если обеспечение исполнения контракта осуществляется путем предоставления банковской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 В случае, если обеспечение исполнения контракта осуществляется путем внесения денежных средств на счет, указанный заказчиком, по заявлению исполнителя ему возвращаются заказчиком </w:t>
      </w:r>
      <w:r w:rsidR="00191A0C" w:rsidRPr="00027A56">
        <w:br/>
      </w:r>
      <w:r w:rsidRPr="00027A56">
        <w:t xml:space="preserve">в установленный в соответствии с </w:t>
      </w:r>
      <w:hyperlink r:id="rId132">
        <w:r w:rsidRPr="00027A56">
          <w:t>частью 27 статьи 34</w:t>
        </w:r>
      </w:hyperlink>
      <w:r w:rsidRPr="00027A56">
        <w:t xml:space="preserve"> Закона контрактом срок денежные средства в сумме, на которую уменьшен размер обеспечения исполнения контракта, </w:t>
      </w:r>
      <w:r w:rsidRPr="00027A56">
        <w:lastRenderedPageBreak/>
        <w:t xml:space="preserve">рассчитанный заказчиком на основании информации об исполнении контракта, размещенной в соответствующем реестре контрактов. </w:t>
      </w:r>
    </w:p>
    <w:p w:rsidR="00BA24CE" w:rsidRPr="00027A56" w:rsidRDefault="00AB397A" w:rsidP="00BA24CE">
      <w:pPr>
        <w:spacing w:line="276" w:lineRule="auto"/>
        <w:ind w:firstLine="709"/>
        <w:jc w:val="both"/>
      </w:pPr>
      <w:r w:rsidRPr="00027A56">
        <w:t>Предусмотренное частями 7 и 7.1 статьи 96 Закона уменьшение размера обеспечения исполнения контракта осуществляется при условии отсутствия неисполненных исполнителем требований об уплате неустоек (штрафов, пеней), предъявленных заказчиком в соответствии с Законом, а также приемки заказчиком поставленного товара, выполненной работы (ее результатов), оказанной услуги, результатов отдельного этапа исполнения контракта в объеме выплаченного аванса (если контрактом предусмотрена выплата аванса)</w:t>
      </w:r>
      <w:r w:rsidR="006D3410" w:rsidRPr="00027A56">
        <w:t xml:space="preserve">,  либо в объеме, </w:t>
      </w:r>
      <w:r w:rsidR="00DE5223" w:rsidRPr="00027A56">
        <w:t xml:space="preserve"> </w:t>
      </w:r>
      <w:r w:rsidR="006D3410" w:rsidRPr="00027A56">
        <w:t>превышающем выплаченный аванс (если в соответствии с законодательством Российской Федерации расчеты по контракту в части выплаты аванса подлежат казначейскому сопровождению).</w:t>
      </w:r>
      <w:r w:rsidRPr="00027A56">
        <w:t xml:space="preserve">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w:t>
      </w:r>
      <w:r w:rsidR="00BA24CE" w:rsidRPr="00027A56">
        <w:t>в граждан Российской Федерации.</w:t>
      </w:r>
    </w:p>
    <w:p w:rsidR="00BA24CE" w:rsidRPr="00027A56" w:rsidRDefault="00AB397A" w:rsidP="00BA24CE">
      <w:pPr>
        <w:spacing w:line="276" w:lineRule="auto"/>
        <w:ind w:firstLine="709"/>
        <w:jc w:val="both"/>
      </w:pPr>
      <w:r w:rsidRPr="00027A56">
        <w:t>18.1</w:t>
      </w:r>
      <w:r w:rsidR="002F2265" w:rsidRPr="00027A56">
        <w:t>8</w:t>
      </w:r>
      <w:r w:rsidRPr="00027A56">
        <w:t xml:space="preserve">. Уменьшение в соответствии с </w:t>
      </w:r>
      <w:hyperlink r:id="rId133">
        <w:r w:rsidRPr="00027A56">
          <w:t>частями 7</w:t>
        </w:r>
      </w:hyperlink>
      <w:r w:rsidRPr="00027A56">
        <w:t xml:space="preserve"> и </w:t>
      </w:r>
      <w:hyperlink r:id="rId134">
        <w:r w:rsidRPr="00027A56">
          <w:t>7.1 статьи 96</w:t>
        </w:r>
      </w:hyperlink>
      <w:r w:rsidRPr="00027A56">
        <w:t xml:space="preserve"> Закона размера обеспечения исполнения контракта, предоставленного в виде банковской гарантии, осуществляется заказчиком путем отказа от части своих прав по этой гарантии. При этом датой такого отказа признается дата включения предусмотренной </w:t>
      </w:r>
      <w:hyperlink r:id="rId135">
        <w:r w:rsidRPr="00027A56">
          <w:t>частью 7.2 статьи 96</w:t>
        </w:r>
      </w:hyperlink>
      <w:r w:rsidRPr="00027A56">
        <w:t xml:space="preserve"> Закона информации в соответствующий реестр контрактов, предусмотренный </w:t>
      </w:r>
      <w:hyperlink r:id="rId136">
        <w:r w:rsidRPr="00027A56">
          <w:t>статьей 103</w:t>
        </w:r>
      </w:hyperlink>
      <w:r w:rsidRPr="00027A56">
        <w:t xml:space="preserve"> Закона.</w:t>
      </w:r>
    </w:p>
    <w:p w:rsidR="00BA24CE" w:rsidRPr="00027A56" w:rsidRDefault="00AB397A" w:rsidP="00BA24CE">
      <w:pPr>
        <w:spacing w:line="276" w:lineRule="auto"/>
        <w:ind w:firstLine="709"/>
        <w:jc w:val="both"/>
      </w:pPr>
      <w:r w:rsidRPr="00027A56">
        <w:t>18.</w:t>
      </w:r>
      <w:r w:rsidR="002F2265" w:rsidRPr="00027A56">
        <w:t>19</w:t>
      </w:r>
      <w:r w:rsidRPr="00027A56">
        <w:t xml:space="preserve">. В случае предоставления нового обеспечения исполнения контракта </w:t>
      </w:r>
      <w:r w:rsidR="00191A0C" w:rsidRPr="00027A56">
        <w:br/>
      </w:r>
      <w:r w:rsidRPr="00027A56">
        <w:t xml:space="preserve">в соответствии с </w:t>
      </w:r>
      <w:hyperlink r:id="rId137">
        <w:r w:rsidRPr="00027A56">
          <w:t>частью 30 статьи 34</w:t>
        </w:r>
      </w:hyperlink>
      <w:r w:rsidRPr="00027A56">
        <w:t xml:space="preserve">, пунктом 9 части 1 статьи 95, </w:t>
      </w:r>
      <w:hyperlink r:id="rId138">
        <w:r w:rsidRPr="00027A56">
          <w:t>частью 7 статьи 96</w:t>
        </w:r>
      </w:hyperlink>
      <w:r w:rsidRPr="00027A56">
        <w:t xml:space="preserve"> Закона возврат банковской гарантии заказчиком гаранту, предоставившему указанную банковскую гарантию, не осуществляется, взыскание по ней не производится.</w:t>
      </w:r>
    </w:p>
    <w:p w:rsidR="00BA24CE" w:rsidRPr="00027A56" w:rsidRDefault="00AB397A" w:rsidP="00BA24CE">
      <w:pPr>
        <w:spacing w:line="276" w:lineRule="auto"/>
        <w:ind w:firstLine="709"/>
        <w:jc w:val="both"/>
      </w:pPr>
      <w:r w:rsidRPr="00027A56">
        <w:t>18.2</w:t>
      </w:r>
      <w:r w:rsidR="002F2265" w:rsidRPr="00027A56">
        <w:t>0</w:t>
      </w:r>
      <w:r w:rsidRPr="00027A56">
        <w:t>. Положения настоящего раздела об обеспечении исполнении контракта</w:t>
      </w:r>
      <w:r w:rsidR="00F60AC6" w:rsidRPr="00027A56">
        <w:t>,</w:t>
      </w:r>
      <w:r w:rsidRPr="00027A56">
        <w:t xml:space="preserve"> </w:t>
      </w:r>
      <w:r w:rsidR="00F60AC6" w:rsidRPr="00027A56">
        <w:rPr>
          <w:shd w:val="clear" w:color="auto" w:fill="FFFFFF"/>
        </w:rPr>
        <w:t>включая положения о предоставлении такого обеспечения с учетом положений </w:t>
      </w:r>
      <w:r w:rsidR="00F60AC6" w:rsidRPr="00027A56">
        <w:t>статьи 37 Закона</w:t>
      </w:r>
      <w:r w:rsidR="000B70A1" w:rsidRPr="00027A56">
        <w:t>,</w:t>
      </w:r>
      <w:r w:rsidR="00F60AC6" w:rsidRPr="00027A56">
        <w:t xml:space="preserve"> об обеспечении гарантийных обязательств, </w:t>
      </w:r>
      <w:r w:rsidRPr="00027A56">
        <w:t>не применяются в слу</w:t>
      </w:r>
      <w:r w:rsidR="00527C67" w:rsidRPr="00027A56">
        <w:t xml:space="preserve">чае </w:t>
      </w:r>
      <w:r w:rsidRPr="00027A56">
        <w:t>заключения контракта с участником конкурса, который</w:t>
      </w:r>
      <w:r w:rsidR="00527C67" w:rsidRPr="00027A56">
        <w:t xml:space="preserve"> является казенным учреждением.</w:t>
      </w:r>
    </w:p>
    <w:p w:rsidR="00BA24CE" w:rsidRPr="00027A56" w:rsidRDefault="00AB397A" w:rsidP="00BA24CE">
      <w:pPr>
        <w:spacing w:line="276" w:lineRule="auto"/>
        <w:ind w:firstLine="709"/>
        <w:jc w:val="both"/>
      </w:pPr>
      <w:r w:rsidRPr="00027A56">
        <w:t>18.2</w:t>
      </w:r>
      <w:r w:rsidR="002F2265" w:rsidRPr="00027A56">
        <w:t>1</w:t>
      </w:r>
      <w:r w:rsidR="00BA24CE" w:rsidRPr="00027A56">
        <w:t xml:space="preserve">. Заказчик </w:t>
      </w:r>
      <w:r w:rsidRPr="00027A56">
        <w:t>рассматривают поступившую банковскую гарантию в срок, не превышающий трех рабочих дней со дня ее поступления.</w:t>
      </w:r>
    </w:p>
    <w:p w:rsidR="00BA24CE" w:rsidRPr="00027A56" w:rsidRDefault="00AB397A" w:rsidP="00BA24CE">
      <w:pPr>
        <w:spacing w:line="276" w:lineRule="auto"/>
        <w:ind w:firstLine="709"/>
        <w:jc w:val="both"/>
      </w:pPr>
      <w:r w:rsidRPr="00027A56">
        <w:t>Основанием для отказа в принятии банковской гарантии являет</w:t>
      </w:r>
      <w:r w:rsidR="00BA24CE" w:rsidRPr="00027A56">
        <w:t>ся:</w:t>
      </w:r>
    </w:p>
    <w:p w:rsidR="00BA24CE" w:rsidRPr="00027A56" w:rsidRDefault="00AB397A" w:rsidP="00BA24CE">
      <w:pPr>
        <w:spacing w:line="276" w:lineRule="auto"/>
        <w:ind w:firstLine="709"/>
        <w:jc w:val="both"/>
      </w:pPr>
      <w:r w:rsidRPr="00027A56">
        <w:t xml:space="preserve">1) отсутствие информации о банковской гарантии в предусмотренном </w:t>
      </w:r>
      <w:hyperlink r:id="rId139" w:history="1">
        <w:r w:rsidRPr="00027A56">
          <w:t>статьей 45</w:t>
        </w:r>
      </w:hyperlink>
      <w:r w:rsidRPr="00027A56">
        <w:t xml:space="preserve"> Закона реестре банковских гарантий;</w:t>
      </w:r>
    </w:p>
    <w:p w:rsidR="00AB397A" w:rsidRPr="00027A56" w:rsidRDefault="00AB397A" w:rsidP="00BA24CE">
      <w:pPr>
        <w:spacing w:line="276" w:lineRule="auto"/>
        <w:ind w:firstLine="709"/>
        <w:jc w:val="both"/>
      </w:pPr>
      <w:r w:rsidRPr="00027A56">
        <w:t xml:space="preserve">2) несоответствие банковской гарантии условиям, указанным </w:t>
      </w:r>
      <w:r w:rsidRPr="00027A56">
        <w:rPr>
          <w:rFonts w:eastAsiaTheme="minorHAnsi"/>
          <w:lang w:eastAsia="en-US"/>
        </w:rPr>
        <w:t xml:space="preserve">в </w:t>
      </w:r>
      <w:hyperlink r:id="rId140" w:history="1">
        <w:r w:rsidRPr="00027A56">
          <w:rPr>
            <w:rFonts w:eastAsiaTheme="minorHAnsi"/>
            <w:lang w:eastAsia="en-US"/>
          </w:rPr>
          <w:t>частях 2</w:t>
        </w:r>
      </w:hyperlink>
      <w:r w:rsidRPr="00027A56">
        <w:rPr>
          <w:rFonts w:eastAsiaTheme="minorHAnsi"/>
          <w:lang w:eastAsia="en-US"/>
        </w:rPr>
        <w:t xml:space="preserve"> и </w:t>
      </w:r>
      <w:hyperlink r:id="rId141" w:history="1">
        <w:r w:rsidRPr="00027A56">
          <w:rPr>
            <w:rFonts w:eastAsiaTheme="minorHAnsi"/>
            <w:lang w:eastAsia="en-US"/>
          </w:rPr>
          <w:t>3</w:t>
        </w:r>
      </w:hyperlink>
      <w:r w:rsidRPr="00027A56">
        <w:rPr>
          <w:rFonts w:eastAsiaTheme="minorHAnsi"/>
          <w:lang w:eastAsia="en-US"/>
        </w:rPr>
        <w:t xml:space="preserve"> статьи 45 Закона</w:t>
      </w:r>
      <w:r w:rsidRPr="00027A56">
        <w:t>;</w:t>
      </w:r>
    </w:p>
    <w:p w:rsidR="00BA24CE" w:rsidRPr="00027A56" w:rsidRDefault="00AB397A" w:rsidP="00BA24CE">
      <w:pPr>
        <w:autoSpaceDE w:val="0"/>
        <w:autoSpaceDN w:val="0"/>
        <w:adjustRightInd w:val="0"/>
        <w:spacing w:line="276" w:lineRule="auto"/>
        <w:ind w:firstLine="709"/>
        <w:jc w:val="both"/>
      </w:pPr>
      <w:r w:rsidRPr="00027A56">
        <w:t xml:space="preserve">3) несоответствие банковской гарантии требованиям, содержащимся в извещении </w:t>
      </w:r>
      <w:r w:rsidR="00191A0C" w:rsidRPr="00027A56">
        <w:br/>
      </w:r>
      <w:r w:rsidRPr="00027A56">
        <w:t>о проведении кон</w:t>
      </w:r>
      <w:r w:rsidR="00BA24CE" w:rsidRPr="00027A56">
        <w:t>курса, конкурсной документации.</w:t>
      </w:r>
    </w:p>
    <w:p w:rsidR="0021654C" w:rsidRPr="00027A56" w:rsidRDefault="00AB397A" w:rsidP="00BA24CE">
      <w:pPr>
        <w:autoSpaceDE w:val="0"/>
        <w:autoSpaceDN w:val="0"/>
        <w:adjustRightInd w:val="0"/>
        <w:spacing w:line="276" w:lineRule="auto"/>
        <w:ind w:firstLine="709"/>
        <w:jc w:val="both"/>
      </w:pPr>
      <w:r w:rsidRPr="00027A56">
        <w:t>В случае отказа в принятии банковской гарантии заказчик в срок, не превышающий трех рабочих дней со дня ее поступления, информирует в письменной форме или в форме электронного документа об этом лицо, предоставившее банковскую гарантию, с указанием причин, послуживших основанием для отказа.</w:t>
      </w:r>
    </w:p>
    <w:p w:rsidR="00BA24CE" w:rsidRPr="00027A56" w:rsidRDefault="00BA24CE" w:rsidP="004F4ACE">
      <w:pPr>
        <w:spacing w:after="160" w:line="259" w:lineRule="auto"/>
        <w:ind w:firstLine="540"/>
        <w:jc w:val="center"/>
      </w:pPr>
    </w:p>
    <w:p w:rsidR="0021654C" w:rsidRPr="00027A56" w:rsidRDefault="00191A0C" w:rsidP="004F4ACE">
      <w:pPr>
        <w:spacing w:after="160" w:line="259" w:lineRule="auto"/>
        <w:ind w:firstLine="540"/>
        <w:jc w:val="center"/>
      </w:pPr>
      <w:r w:rsidRPr="00027A56">
        <w:t xml:space="preserve">Раздел 19. </w:t>
      </w:r>
      <w:r w:rsidR="0021654C" w:rsidRPr="00027A56">
        <w:t>Требования к содержанию, составу заявки.</w:t>
      </w:r>
    </w:p>
    <w:p w:rsidR="0021654C" w:rsidRPr="00027A56" w:rsidRDefault="0021654C" w:rsidP="0021654C">
      <w:pPr>
        <w:spacing w:line="276" w:lineRule="auto"/>
        <w:jc w:val="center"/>
      </w:pPr>
    </w:p>
    <w:p w:rsidR="00513F02" w:rsidRPr="00027A56" w:rsidRDefault="0021654C" w:rsidP="00513F02">
      <w:pPr>
        <w:spacing w:line="259" w:lineRule="auto"/>
        <w:ind w:firstLine="708"/>
        <w:jc w:val="both"/>
      </w:pPr>
      <w:r w:rsidRPr="00027A56">
        <w:t>19.1. Участник конкурса подает заявку на участи</w:t>
      </w:r>
      <w:r w:rsidR="0072286C" w:rsidRPr="00027A56">
        <w:t xml:space="preserve">е в конкурсе (далее - заявка) </w:t>
      </w:r>
      <w:r w:rsidR="00F21E1E" w:rsidRPr="00027A56">
        <w:br/>
      </w:r>
      <w:r w:rsidR="0072286C" w:rsidRPr="00027A56">
        <w:t xml:space="preserve">в </w:t>
      </w:r>
      <w:r w:rsidRPr="00027A56">
        <w:t xml:space="preserve">соответствии с инструкцией по ее заполнению и до истечения срока, указанного </w:t>
      </w:r>
      <w:r w:rsidR="00F21E1E" w:rsidRPr="00027A56">
        <w:br/>
      </w:r>
      <w:r w:rsidR="00513F02" w:rsidRPr="00027A56">
        <w:t>в конкурсной документации.</w:t>
      </w:r>
    </w:p>
    <w:p w:rsidR="006B6DE8" w:rsidRPr="00027A56" w:rsidRDefault="00BD4604" w:rsidP="00513F02">
      <w:pPr>
        <w:spacing w:line="259" w:lineRule="auto"/>
        <w:ind w:firstLine="708"/>
        <w:jc w:val="both"/>
      </w:pPr>
      <w:r w:rsidRPr="00027A56">
        <w:rPr>
          <w:rFonts w:eastAsiaTheme="minorHAnsi"/>
          <w:lang w:eastAsia="en-US"/>
        </w:rPr>
        <w:lastRenderedPageBreak/>
        <w:t xml:space="preserve">19.2. В целях обеспечения доступа к участию в проводимых на электронной площадке закупках отдельных видов товаров, работ, услуг, в отношении участников которых Правительством Российской Федерации установлены дополнительные требования </w:t>
      </w:r>
      <w:r w:rsidR="00F21E1E" w:rsidRPr="00027A56">
        <w:rPr>
          <w:rFonts w:eastAsiaTheme="minorHAnsi"/>
          <w:lang w:eastAsia="en-US"/>
        </w:rPr>
        <w:br/>
      </w:r>
      <w:r w:rsidRPr="00027A56">
        <w:rPr>
          <w:rFonts w:eastAsiaTheme="minorHAnsi"/>
          <w:lang w:eastAsia="en-US"/>
        </w:rPr>
        <w:t xml:space="preserve">в соответствии с </w:t>
      </w:r>
      <w:hyperlink r:id="rId142" w:history="1">
        <w:r w:rsidRPr="00027A56">
          <w:rPr>
            <w:rFonts w:eastAsiaTheme="minorHAnsi"/>
            <w:lang w:eastAsia="en-US"/>
          </w:rPr>
          <w:t>частями 2</w:t>
        </w:r>
      </w:hyperlink>
      <w:r w:rsidRPr="00027A56">
        <w:rPr>
          <w:rFonts w:eastAsiaTheme="minorHAnsi"/>
          <w:lang w:eastAsia="en-US"/>
        </w:rPr>
        <w:t xml:space="preserve"> и </w:t>
      </w:r>
      <w:hyperlink r:id="rId143" w:history="1">
        <w:r w:rsidRPr="00027A56">
          <w:rPr>
            <w:rFonts w:eastAsiaTheme="minorHAnsi"/>
            <w:lang w:eastAsia="en-US"/>
          </w:rPr>
          <w:t>2.1 статьи 31</w:t>
        </w:r>
      </w:hyperlink>
      <w:r w:rsidRPr="00027A56">
        <w:rPr>
          <w:rFonts w:eastAsiaTheme="minorHAnsi"/>
          <w:lang w:eastAsia="en-US"/>
        </w:rPr>
        <w:t xml:space="preserve"> Закона, участник конкурса, аккредитованный на электронной площадке, направляет оператору этой электронной площадки в отношении каждого такого вида электронные документы (или их копии), предусмотренные перечнем, установленным Правительством Российской Федерации в соответствии с </w:t>
      </w:r>
      <w:hyperlink r:id="rId144" w:history="1">
        <w:r w:rsidRPr="00027A56">
          <w:rPr>
            <w:rFonts w:eastAsiaTheme="minorHAnsi"/>
            <w:lang w:eastAsia="en-US"/>
          </w:rPr>
          <w:t>частью 3 статьи 31</w:t>
        </w:r>
      </w:hyperlink>
      <w:r w:rsidRPr="00027A56">
        <w:rPr>
          <w:rFonts w:eastAsiaTheme="minorHAnsi"/>
          <w:lang w:eastAsia="en-US"/>
        </w:rPr>
        <w:t xml:space="preserve"> Закона.</w:t>
      </w:r>
      <w:r w:rsidR="006B6DE8" w:rsidRPr="00027A56">
        <w:rPr>
          <w:rFonts w:eastAsiaTheme="minorHAnsi"/>
          <w:lang w:eastAsia="en-US"/>
        </w:rPr>
        <w:t xml:space="preserve">  </w:t>
      </w:r>
    </w:p>
    <w:p w:rsidR="00513F02" w:rsidRPr="00027A56" w:rsidRDefault="00C93511" w:rsidP="00513F02">
      <w:pPr>
        <w:autoSpaceDE w:val="0"/>
        <w:autoSpaceDN w:val="0"/>
        <w:adjustRightInd w:val="0"/>
        <w:spacing w:line="276" w:lineRule="auto"/>
        <w:ind w:firstLine="708"/>
        <w:jc w:val="both"/>
        <w:rPr>
          <w:rFonts w:eastAsiaTheme="minorHAnsi"/>
          <w:lang w:eastAsia="en-US"/>
        </w:rPr>
      </w:pPr>
      <w:hyperlink r:id="rId145" w:history="1">
        <w:r w:rsidR="006B6DE8" w:rsidRPr="00027A56">
          <w:rPr>
            <w:rFonts w:eastAsiaTheme="minorHAnsi"/>
            <w:lang w:eastAsia="en-US"/>
          </w:rPr>
          <w:t>Порядок</w:t>
        </w:r>
      </w:hyperlink>
      <w:r w:rsidR="006B6DE8" w:rsidRPr="00027A56">
        <w:rPr>
          <w:rFonts w:eastAsiaTheme="minorHAnsi"/>
          <w:lang w:eastAsia="en-US"/>
        </w:rPr>
        <w:t xml:space="preserve"> взаимодействия участника закупки и оператора электронной площадки, </w:t>
      </w:r>
      <w:r w:rsidR="00F21E1E" w:rsidRPr="00027A56">
        <w:rPr>
          <w:rFonts w:eastAsiaTheme="minorHAnsi"/>
          <w:lang w:eastAsia="en-US"/>
        </w:rPr>
        <w:br/>
      </w:r>
      <w:r w:rsidR="006B6DE8" w:rsidRPr="00027A56">
        <w:rPr>
          <w:rFonts w:eastAsiaTheme="minorHAnsi"/>
          <w:lang w:eastAsia="en-US"/>
        </w:rPr>
        <w:t xml:space="preserve">в том числе при направлении документов (или их копий) и их рассмотрении в соответствии </w:t>
      </w:r>
      <w:r w:rsidR="00F21E1E" w:rsidRPr="00027A56">
        <w:rPr>
          <w:rFonts w:eastAsiaTheme="minorHAnsi"/>
          <w:lang w:eastAsia="en-US"/>
        </w:rPr>
        <w:br/>
      </w:r>
      <w:r w:rsidR="006B6DE8" w:rsidRPr="00027A56">
        <w:rPr>
          <w:rFonts w:eastAsiaTheme="minorHAnsi"/>
          <w:lang w:eastAsia="en-US"/>
        </w:rPr>
        <w:t xml:space="preserve">с </w:t>
      </w:r>
      <w:hyperlink r:id="rId146" w:history="1">
        <w:r w:rsidR="006B6DE8" w:rsidRPr="00027A56">
          <w:rPr>
            <w:rFonts w:eastAsiaTheme="minorHAnsi"/>
            <w:lang w:eastAsia="en-US"/>
          </w:rPr>
          <w:t>частями 12</w:t>
        </w:r>
      </w:hyperlink>
      <w:r w:rsidR="006B6DE8" w:rsidRPr="00027A56">
        <w:rPr>
          <w:rFonts w:eastAsiaTheme="minorHAnsi"/>
          <w:lang w:eastAsia="en-US"/>
        </w:rPr>
        <w:t xml:space="preserve"> и </w:t>
      </w:r>
      <w:hyperlink r:id="rId147" w:history="1">
        <w:r w:rsidR="006B6DE8" w:rsidRPr="00027A56">
          <w:rPr>
            <w:rFonts w:eastAsiaTheme="minorHAnsi"/>
            <w:lang w:eastAsia="en-US"/>
          </w:rPr>
          <w:t>13</w:t>
        </w:r>
      </w:hyperlink>
      <w:r w:rsidR="000C5F48" w:rsidRPr="00027A56">
        <w:rPr>
          <w:rFonts w:eastAsiaTheme="minorHAnsi"/>
          <w:lang w:eastAsia="en-US"/>
        </w:rPr>
        <w:t xml:space="preserve"> статьи 24.2 З</w:t>
      </w:r>
      <w:r w:rsidR="006B6DE8" w:rsidRPr="00027A56">
        <w:rPr>
          <w:rFonts w:eastAsiaTheme="minorHAnsi"/>
          <w:lang w:eastAsia="en-US"/>
        </w:rPr>
        <w:t>акона, устанавливается Прави</w:t>
      </w:r>
      <w:r w:rsidR="00513F02" w:rsidRPr="00027A56">
        <w:rPr>
          <w:rFonts w:eastAsiaTheme="minorHAnsi"/>
          <w:lang w:eastAsia="en-US"/>
        </w:rPr>
        <w:t>тельством Российской Федерации.</w:t>
      </w:r>
    </w:p>
    <w:p w:rsidR="00513F02" w:rsidRPr="00027A56" w:rsidRDefault="00BD4604" w:rsidP="00513F02">
      <w:pPr>
        <w:autoSpaceDE w:val="0"/>
        <w:autoSpaceDN w:val="0"/>
        <w:adjustRightInd w:val="0"/>
        <w:spacing w:line="276" w:lineRule="auto"/>
        <w:ind w:firstLine="708"/>
        <w:jc w:val="both"/>
        <w:rPr>
          <w:rFonts w:eastAsiaTheme="minorHAnsi"/>
          <w:lang w:eastAsia="en-US"/>
        </w:rPr>
      </w:pPr>
      <w:r w:rsidRPr="00027A56">
        <w:t xml:space="preserve">19.3. </w:t>
      </w:r>
      <w:r w:rsidRPr="00027A56">
        <w:rPr>
          <w:rFonts w:eastAsiaTheme="minorHAnsi"/>
          <w:lang w:eastAsia="en-US"/>
        </w:rPr>
        <w:t xml:space="preserve">Участник конкурса вправе подать заявку на участие в конкурсе в любое время </w:t>
      </w:r>
      <w:r w:rsidR="00F21E1E" w:rsidRPr="00027A56">
        <w:rPr>
          <w:rFonts w:eastAsiaTheme="minorHAnsi"/>
          <w:lang w:eastAsia="en-US"/>
        </w:rPr>
        <w:br/>
      </w:r>
      <w:r w:rsidRPr="00027A56">
        <w:rPr>
          <w:rFonts w:eastAsiaTheme="minorHAnsi"/>
          <w:lang w:eastAsia="en-US"/>
        </w:rPr>
        <w:t xml:space="preserve">с момента размещения извещения о его проведении до предусмотренных </w:t>
      </w:r>
      <w:r w:rsidRPr="00027A56">
        <w:t>в конкурсной документации</w:t>
      </w:r>
      <w:r w:rsidRPr="00027A56">
        <w:rPr>
          <w:rFonts w:eastAsiaTheme="minorHAnsi"/>
          <w:lang w:eastAsia="en-US"/>
        </w:rPr>
        <w:t xml:space="preserve"> даты и времени окончания срока подачи заявок.</w:t>
      </w:r>
    </w:p>
    <w:p w:rsidR="00513F02" w:rsidRPr="00027A56" w:rsidRDefault="00BD4604" w:rsidP="00513F02">
      <w:pPr>
        <w:autoSpaceDE w:val="0"/>
        <w:autoSpaceDN w:val="0"/>
        <w:adjustRightInd w:val="0"/>
        <w:spacing w:line="276" w:lineRule="auto"/>
        <w:ind w:firstLine="708"/>
        <w:jc w:val="both"/>
        <w:rPr>
          <w:rFonts w:eastAsiaTheme="minorHAnsi"/>
          <w:lang w:eastAsia="en-US"/>
        </w:rPr>
      </w:pPr>
      <w:r w:rsidRPr="00027A56">
        <w:rPr>
          <w:rFonts w:eastAsiaTheme="minorHAnsi"/>
          <w:lang w:eastAsia="en-US"/>
        </w:rPr>
        <w:t>19.4. Участник конкурса вправе подать только одну заявку на участ</w:t>
      </w:r>
      <w:r w:rsidR="00513F02" w:rsidRPr="00027A56">
        <w:rPr>
          <w:rFonts w:eastAsiaTheme="minorHAnsi"/>
          <w:lang w:eastAsia="en-US"/>
        </w:rPr>
        <w:t>ие в конкурсе.</w:t>
      </w:r>
    </w:p>
    <w:p w:rsidR="00513F02" w:rsidRPr="00027A56" w:rsidRDefault="00BD4604" w:rsidP="00513F02">
      <w:pPr>
        <w:autoSpaceDE w:val="0"/>
        <w:autoSpaceDN w:val="0"/>
        <w:adjustRightInd w:val="0"/>
        <w:spacing w:line="276" w:lineRule="auto"/>
        <w:ind w:firstLine="708"/>
        <w:jc w:val="both"/>
        <w:rPr>
          <w:rFonts w:eastAsiaTheme="minorHAnsi"/>
          <w:lang w:eastAsia="en-US"/>
        </w:rPr>
      </w:pPr>
      <w:r w:rsidRPr="00027A56">
        <w:rPr>
          <w:rFonts w:eastAsiaTheme="minorHAnsi"/>
          <w:lang w:eastAsia="en-US"/>
        </w:rPr>
        <w:t xml:space="preserve">19.5. </w:t>
      </w:r>
      <w:r w:rsidRPr="00027A56">
        <w:t>Заявка, вся корреспонденция и документация, связанные с этой заявкой, должны быть написаны на государственном языке Российской Федерации - русском языке, за исключением случаев, установленных статьей 3 Федерального закона от 01.06.2005 № 53-ФЗ «О государствен</w:t>
      </w:r>
      <w:r w:rsidR="00A604C5" w:rsidRPr="00027A56">
        <w:t>ном языке Российской Федерации»</w:t>
      </w:r>
      <w:r w:rsidRPr="00027A56">
        <w:t>.</w:t>
      </w:r>
    </w:p>
    <w:p w:rsidR="00513F02" w:rsidRPr="00027A56" w:rsidRDefault="00BD4604" w:rsidP="00513F02">
      <w:pPr>
        <w:autoSpaceDE w:val="0"/>
        <w:autoSpaceDN w:val="0"/>
        <w:adjustRightInd w:val="0"/>
        <w:spacing w:line="276" w:lineRule="auto"/>
        <w:ind w:firstLine="708"/>
        <w:jc w:val="both"/>
        <w:rPr>
          <w:rFonts w:eastAsiaTheme="minorHAnsi"/>
          <w:lang w:eastAsia="en-US"/>
        </w:rPr>
      </w:pPr>
      <w:r w:rsidRPr="00027A56">
        <w:t>19.6. Документы, выданные, составленные или удостоверенные по установленной форме компетентными органами иностранных государств вне пределов Российской Федерации по нормам иностранного права в отношении российских организаций и граждан или иностранных лиц, участвующих в конкурсе, принимаются конкурсной комиссией для рассмотрения при наличии легализации указанных документов или проставлении апостиля (</w:t>
      </w:r>
      <w:hyperlink r:id="rId148" w:history="1">
        <w:r w:rsidRPr="00027A56">
          <w:t>Конвенция</w:t>
        </w:r>
      </w:hyperlink>
      <w:r w:rsidRPr="00027A56">
        <w:t>, отменяющая требования легализации иностранных официальных документов, подписанная в Гааге 05.10.1961, вступила в силу для Российской Федерации 31.05.1992), если иное не установлено международным договором Российской Федерации (</w:t>
      </w:r>
      <w:hyperlink r:id="rId149" w:history="1">
        <w:r w:rsidRPr="00027A56">
          <w:t>статья 13</w:t>
        </w:r>
      </w:hyperlink>
      <w:r w:rsidRPr="00027A56">
        <w:t xml:space="preserve"> Конвенции о правовой помощи и правовых отношениях по гражданским, семейным </w:t>
      </w:r>
      <w:r w:rsidR="00074CCF" w:rsidRPr="00027A56">
        <w:br/>
      </w:r>
      <w:r w:rsidRPr="00027A56">
        <w:t>и уголовным делам от 22.01.1993).</w:t>
      </w:r>
    </w:p>
    <w:p w:rsidR="00BD4604" w:rsidRPr="00027A56" w:rsidRDefault="00BD4604" w:rsidP="00513F02">
      <w:pPr>
        <w:autoSpaceDE w:val="0"/>
        <w:autoSpaceDN w:val="0"/>
        <w:adjustRightInd w:val="0"/>
        <w:spacing w:line="276" w:lineRule="auto"/>
        <w:ind w:firstLine="708"/>
        <w:jc w:val="both"/>
        <w:rPr>
          <w:rFonts w:eastAsiaTheme="minorHAnsi"/>
          <w:lang w:eastAsia="en-US"/>
        </w:rPr>
      </w:pPr>
      <w:r w:rsidRPr="00027A56">
        <w:t>Документы иностранного происхождения, составленные на иностранном языке, при представлении в составе заявки должны сопровождаться их надлежаще заверенным переводом на русский язык.</w:t>
      </w:r>
    </w:p>
    <w:p w:rsidR="00513F02" w:rsidRPr="00027A56" w:rsidRDefault="00BD4604" w:rsidP="00513F02">
      <w:pPr>
        <w:spacing w:line="276" w:lineRule="auto"/>
        <w:ind w:firstLine="708"/>
        <w:jc w:val="both"/>
      </w:pPr>
      <w:r w:rsidRPr="00027A56">
        <w:t>19.7. Заявка состоит из двух частей и предложения участника конкурса о цене конт</w:t>
      </w:r>
      <w:r w:rsidR="00513F02" w:rsidRPr="00027A56">
        <w:t>ракта, сумме цен единиц услуги.</w:t>
      </w:r>
    </w:p>
    <w:p w:rsidR="00BD4604" w:rsidRPr="00027A56" w:rsidRDefault="00BD4604" w:rsidP="00513F02">
      <w:pPr>
        <w:spacing w:line="276" w:lineRule="auto"/>
        <w:ind w:firstLine="708"/>
        <w:jc w:val="both"/>
      </w:pPr>
      <w:r w:rsidRPr="00027A56">
        <w:t xml:space="preserve">Типовая форма заявки утверждена постановлением Правительства </w:t>
      </w:r>
      <w:r w:rsidR="00F85292" w:rsidRPr="00027A56">
        <w:t xml:space="preserve">Российской Федерации </w:t>
      </w:r>
      <w:r w:rsidR="00513F02" w:rsidRPr="00027A56">
        <w:t>от 05.11.2019 № 1401 «</w:t>
      </w:r>
      <w:r w:rsidRPr="00027A56">
        <w:t xml:space="preserve">О типовых формах заявок на участие в электронных процедурах, закрытых электронных процедурах, требованиях к содержанию, составу, порядку разработки типовой документации о закупке и внесении изменения </w:t>
      </w:r>
      <w:r w:rsidR="00074CCF" w:rsidRPr="00027A56">
        <w:br/>
      </w:r>
      <w:r w:rsidRPr="00027A56">
        <w:t>в дополнительные требования к операторам электронных площадок, операторам специализированных электронных площадок и функционированию электронных площадок, специализированных электронных площадок</w:t>
      </w:r>
      <w:r w:rsidR="00513F02" w:rsidRPr="00027A56">
        <w:t>»</w:t>
      </w:r>
      <w:r w:rsidRPr="00027A56">
        <w:t xml:space="preserve"> (далее - постановление Правительства № 1401). </w:t>
      </w:r>
    </w:p>
    <w:p w:rsidR="00BD4604" w:rsidRPr="00027A56" w:rsidRDefault="00BD4604" w:rsidP="00513F02">
      <w:pPr>
        <w:spacing w:line="276" w:lineRule="auto"/>
        <w:ind w:firstLine="708"/>
        <w:jc w:val="both"/>
      </w:pPr>
      <w:r w:rsidRPr="00027A56">
        <w:t>Заявка направляется участником конкурса в электронной форме оператору электронной площадки в форме трех электронных документов, которые подаются одновременно.</w:t>
      </w:r>
    </w:p>
    <w:p w:rsidR="00BD4604" w:rsidRPr="00027A56" w:rsidRDefault="00BD4604" w:rsidP="00074CCF">
      <w:pPr>
        <w:spacing w:before="240" w:line="276" w:lineRule="auto"/>
        <w:ind w:firstLine="708"/>
        <w:jc w:val="center"/>
      </w:pPr>
      <w:r w:rsidRPr="00027A56">
        <w:t>19.8. Первая часть заявки должна содержать:</w:t>
      </w:r>
    </w:p>
    <w:p w:rsidR="00BD4604" w:rsidRPr="00027A56" w:rsidRDefault="00BD4604" w:rsidP="00F21E1E">
      <w:pPr>
        <w:autoSpaceDE w:val="0"/>
        <w:autoSpaceDN w:val="0"/>
        <w:adjustRightInd w:val="0"/>
        <w:spacing w:line="276" w:lineRule="auto"/>
        <w:ind w:firstLine="708"/>
        <w:outlineLvl w:val="3"/>
      </w:pPr>
    </w:p>
    <w:p w:rsidR="00BD4604" w:rsidRPr="00027A56" w:rsidRDefault="00BD4604" w:rsidP="00074CCF">
      <w:pPr>
        <w:autoSpaceDE w:val="0"/>
        <w:autoSpaceDN w:val="0"/>
        <w:adjustRightInd w:val="0"/>
        <w:spacing w:line="276" w:lineRule="auto"/>
        <w:ind w:firstLine="708"/>
        <w:jc w:val="both"/>
        <w:rPr>
          <w:rFonts w:eastAsiaTheme="minorHAnsi"/>
          <w:lang w:eastAsia="en-US"/>
        </w:rPr>
      </w:pPr>
      <w:r w:rsidRPr="00027A56">
        <w:rPr>
          <w:rFonts w:eastAsiaTheme="minorHAnsi"/>
          <w:lang w:eastAsia="en-US"/>
        </w:rPr>
        <w:lastRenderedPageBreak/>
        <w:t>Участник закупки выражает согласие на оказание услуги на условиях, предусмотренных конкурсной документацией и не подлежащих изменению по результатам проведения конкурса.</w:t>
      </w:r>
    </w:p>
    <w:p w:rsidR="00BD4604" w:rsidRPr="00027A56" w:rsidRDefault="00BD4604" w:rsidP="00074CCF">
      <w:pPr>
        <w:autoSpaceDE w:val="0"/>
        <w:autoSpaceDN w:val="0"/>
        <w:adjustRightInd w:val="0"/>
        <w:spacing w:line="276" w:lineRule="auto"/>
        <w:ind w:firstLine="708"/>
        <w:jc w:val="both"/>
        <w:rPr>
          <w:rFonts w:eastAsiaTheme="minorHAnsi"/>
          <w:lang w:eastAsia="en-US"/>
        </w:rPr>
      </w:pPr>
      <w:r w:rsidRPr="00027A56">
        <w:rPr>
          <w:rFonts w:eastAsiaTheme="minorHAnsi"/>
          <w:lang w:eastAsia="en-US"/>
        </w:rPr>
        <w:t>Информация и документы, которые прилагаются участником закупки:</w:t>
      </w:r>
    </w:p>
    <w:p w:rsidR="00BD4604" w:rsidRPr="00027A56" w:rsidRDefault="00BD4604" w:rsidP="00074CCF">
      <w:pPr>
        <w:autoSpaceDE w:val="0"/>
        <w:autoSpaceDN w:val="0"/>
        <w:adjustRightInd w:val="0"/>
        <w:spacing w:before="120" w:line="276" w:lineRule="auto"/>
        <w:ind w:firstLine="708"/>
        <w:jc w:val="both"/>
        <w:rPr>
          <w:rFonts w:eastAsiaTheme="minorHAnsi"/>
          <w:lang w:eastAsia="en-US"/>
        </w:rPr>
      </w:pPr>
      <w:r w:rsidRPr="00027A56">
        <w:rPr>
          <w:rFonts w:eastAsiaTheme="minorHAnsi"/>
          <w:lang w:eastAsia="en-US"/>
        </w:rPr>
        <w:t xml:space="preserve">предложение о качественных, функциональных и об экологических характеристиках объекта закупки </w:t>
      </w:r>
      <w:hyperlink w:anchor="Par64" w:history="1">
        <w:r w:rsidRPr="00027A56">
          <w:rPr>
            <w:rFonts w:eastAsiaTheme="minorHAnsi"/>
            <w:lang w:eastAsia="en-US"/>
          </w:rPr>
          <w:t>&lt;</w:t>
        </w:r>
        <w:r w:rsidR="00774A19" w:rsidRPr="00027A56">
          <w:rPr>
            <w:rFonts w:eastAsiaTheme="minorHAnsi"/>
            <w:lang w:eastAsia="en-US"/>
          </w:rPr>
          <w:t>2</w:t>
        </w:r>
        <w:r w:rsidR="00AB6CE5" w:rsidRPr="00027A56">
          <w:rPr>
            <w:rFonts w:eastAsiaTheme="minorHAnsi"/>
            <w:lang w:eastAsia="en-US"/>
          </w:rPr>
          <w:t>4</w:t>
        </w:r>
        <w:r w:rsidRPr="00027A56">
          <w:rPr>
            <w:rFonts w:eastAsiaTheme="minorHAnsi"/>
            <w:lang w:eastAsia="en-US"/>
          </w:rPr>
          <w:t>&gt;</w:t>
        </w:r>
      </w:hyperlink>
      <w:r w:rsidRPr="00027A56">
        <w:rPr>
          <w:rFonts w:eastAsiaTheme="minorHAnsi"/>
          <w:lang w:eastAsia="en-US"/>
        </w:rPr>
        <w:t>;</w:t>
      </w:r>
    </w:p>
    <w:p w:rsidR="00074CCF" w:rsidRPr="00027A56" w:rsidRDefault="00074CCF" w:rsidP="00074CCF">
      <w:pPr>
        <w:pStyle w:val="ConsPlusNormal"/>
        <w:spacing w:line="276" w:lineRule="auto"/>
        <w:ind w:firstLine="540"/>
        <w:jc w:val="both"/>
        <w:rPr>
          <w:rFonts w:ascii="Times New Roman" w:hAnsi="Times New Roman" w:cs="Times New Roman"/>
          <w:sz w:val="24"/>
          <w:szCs w:val="24"/>
        </w:rPr>
      </w:pPr>
      <w:r w:rsidRPr="00027A56">
        <w:rPr>
          <w:rFonts w:ascii="Times New Roman" w:hAnsi="Times New Roman" w:cs="Times New Roman"/>
          <w:sz w:val="24"/>
          <w:szCs w:val="24"/>
        </w:rPr>
        <w:t>--------------------------------</w:t>
      </w:r>
    </w:p>
    <w:p w:rsidR="00BD4604" w:rsidRPr="00027A56" w:rsidRDefault="00C93511" w:rsidP="00074CCF">
      <w:pPr>
        <w:autoSpaceDE w:val="0"/>
        <w:autoSpaceDN w:val="0"/>
        <w:adjustRightInd w:val="0"/>
        <w:spacing w:line="276" w:lineRule="auto"/>
        <w:ind w:firstLine="708"/>
        <w:jc w:val="both"/>
        <w:rPr>
          <w:rFonts w:eastAsiaTheme="minorHAnsi"/>
          <w:lang w:eastAsia="en-US"/>
        </w:rPr>
      </w:pPr>
      <w:hyperlink w:anchor="Par64" w:history="1">
        <w:r w:rsidR="00BD4604" w:rsidRPr="00027A56">
          <w:rPr>
            <w:rFonts w:eastAsiaTheme="minorHAnsi"/>
            <w:lang w:eastAsia="en-US"/>
          </w:rPr>
          <w:t>&lt;</w:t>
        </w:r>
        <w:r w:rsidR="00774A19" w:rsidRPr="00027A56">
          <w:rPr>
            <w:rFonts w:eastAsiaTheme="minorHAnsi"/>
            <w:lang w:eastAsia="en-US"/>
          </w:rPr>
          <w:t>2</w:t>
        </w:r>
        <w:r w:rsidR="00AB6CE5" w:rsidRPr="00027A56">
          <w:rPr>
            <w:rFonts w:eastAsiaTheme="minorHAnsi"/>
            <w:lang w:eastAsia="en-US"/>
          </w:rPr>
          <w:t>4</w:t>
        </w:r>
        <w:r w:rsidR="00BD4604" w:rsidRPr="00027A56">
          <w:rPr>
            <w:rFonts w:eastAsiaTheme="minorHAnsi"/>
            <w:lang w:eastAsia="en-US"/>
          </w:rPr>
          <w:t>&gt;</w:t>
        </w:r>
      </w:hyperlink>
      <w:r w:rsidR="00BD4604" w:rsidRPr="00027A56">
        <w:rPr>
          <w:rFonts w:eastAsiaTheme="minorHAnsi"/>
          <w:lang w:eastAsia="en-US"/>
        </w:rPr>
        <w:t xml:space="preserve"> Включается при установлении в документации о закупке критерия, предусмотренного </w:t>
      </w:r>
      <w:hyperlink r:id="rId150" w:history="1">
        <w:r w:rsidR="00BD4604" w:rsidRPr="00027A56">
          <w:rPr>
            <w:rFonts w:eastAsiaTheme="minorHAnsi"/>
            <w:lang w:eastAsia="en-US"/>
          </w:rPr>
          <w:t>пунктом 3 части 1 статьи 32</w:t>
        </w:r>
      </w:hyperlink>
      <w:r w:rsidR="00BD4604" w:rsidRPr="00027A56">
        <w:rPr>
          <w:rFonts w:eastAsiaTheme="minorHAnsi"/>
          <w:lang w:eastAsia="en-US"/>
        </w:rPr>
        <w:t xml:space="preserve"> </w:t>
      </w:r>
      <w:r w:rsidR="00AB217F" w:rsidRPr="00027A56">
        <w:rPr>
          <w:rFonts w:eastAsiaTheme="minorHAnsi"/>
          <w:lang w:eastAsia="en-US"/>
        </w:rPr>
        <w:t>З</w:t>
      </w:r>
      <w:r w:rsidR="00BD4604" w:rsidRPr="00027A56">
        <w:rPr>
          <w:rFonts w:eastAsiaTheme="minorHAnsi"/>
          <w:lang w:eastAsia="en-US"/>
        </w:rPr>
        <w:t>акона</w:t>
      </w:r>
    </w:p>
    <w:p w:rsidR="00BD4604" w:rsidRPr="00027A56" w:rsidRDefault="00BD4604" w:rsidP="00F21E1E">
      <w:pPr>
        <w:autoSpaceDE w:val="0"/>
        <w:autoSpaceDN w:val="0"/>
        <w:adjustRightInd w:val="0"/>
        <w:spacing w:before="240" w:line="276" w:lineRule="auto"/>
        <w:ind w:firstLine="708"/>
        <w:jc w:val="both"/>
        <w:rPr>
          <w:rFonts w:eastAsiaTheme="minorHAnsi"/>
          <w:lang w:eastAsia="en-US"/>
        </w:rPr>
      </w:pPr>
      <w:r w:rsidRPr="00027A56">
        <w:rPr>
          <w:rFonts w:eastAsiaTheme="minorHAnsi"/>
          <w:lang w:eastAsia="en-US"/>
        </w:rPr>
        <w:t xml:space="preserve">наименование страны происхождения товара </w:t>
      </w:r>
      <w:hyperlink w:anchor="Par65" w:history="1">
        <w:r w:rsidRPr="00027A56">
          <w:rPr>
            <w:rFonts w:eastAsiaTheme="minorHAnsi"/>
            <w:lang w:eastAsia="en-US"/>
          </w:rPr>
          <w:t>&lt;</w:t>
        </w:r>
        <w:r w:rsidR="00774A19" w:rsidRPr="00027A56">
          <w:rPr>
            <w:rFonts w:eastAsiaTheme="minorHAnsi"/>
            <w:lang w:eastAsia="en-US"/>
          </w:rPr>
          <w:t>2</w:t>
        </w:r>
        <w:r w:rsidR="00AB6CE5" w:rsidRPr="00027A56">
          <w:rPr>
            <w:rFonts w:eastAsiaTheme="minorHAnsi"/>
            <w:lang w:eastAsia="en-US"/>
          </w:rPr>
          <w:t>5</w:t>
        </w:r>
        <w:r w:rsidRPr="00027A56">
          <w:rPr>
            <w:rFonts w:eastAsiaTheme="minorHAnsi"/>
            <w:lang w:eastAsia="en-US"/>
          </w:rPr>
          <w:t>&gt;</w:t>
        </w:r>
      </w:hyperlink>
      <w:r w:rsidRPr="00027A56">
        <w:rPr>
          <w:rFonts w:eastAsiaTheme="minorHAnsi"/>
          <w:lang w:eastAsia="en-US"/>
        </w:rPr>
        <w:t>;</w:t>
      </w:r>
    </w:p>
    <w:p w:rsidR="00074CCF" w:rsidRPr="00027A56" w:rsidRDefault="00074CCF" w:rsidP="00074CCF">
      <w:pPr>
        <w:pStyle w:val="ConsPlusNormal"/>
        <w:spacing w:line="276" w:lineRule="auto"/>
        <w:ind w:firstLine="540"/>
        <w:jc w:val="both"/>
        <w:rPr>
          <w:rFonts w:ascii="Times New Roman" w:hAnsi="Times New Roman" w:cs="Times New Roman"/>
          <w:sz w:val="24"/>
          <w:szCs w:val="24"/>
        </w:rPr>
      </w:pPr>
      <w:r w:rsidRPr="00027A56">
        <w:rPr>
          <w:rFonts w:ascii="Times New Roman" w:hAnsi="Times New Roman" w:cs="Times New Roman"/>
          <w:sz w:val="24"/>
          <w:szCs w:val="24"/>
        </w:rPr>
        <w:t>--------------------------------</w:t>
      </w:r>
    </w:p>
    <w:p w:rsidR="003024DD" w:rsidRPr="00027A56" w:rsidRDefault="00C93511" w:rsidP="00F21E1E">
      <w:pPr>
        <w:autoSpaceDE w:val="0"/>
        <w:autoSpaceDN w:val="0"/>
        <w:adjustRightInd w:val="0"/>
        <w:spacing w:line="276" w:lineRule="auto"/>
        <w:ind w:firstLine="708"/>
        <w:jc w:val="both"/>
        <w:rPr>
          <w:rFonts w:eastAsiaTheme="minorHAnsi"/>
          <w:lang w:eastAsia="en-US"/>
        </w:rPr>
      </w:pPr>
      <w:hyperlink w:anchor="Par65" w:history="1">
        <w:r w:rsidR="00BD4604" w:rsidRPr="00027A56">
          <w:rPr>
            <w:rFonts w:eastAsiaTheme="minorHAnsi"/>
            <w:lang w:eastAsia="en-US"/>
          </w:rPr>
          <w:t>&lt;</w:t>
        </w:r>
        <w:r w:rsidR="00774A19" w:rsidRPr="00027A56">
          <w:rPr>
            <w:rFonts w:eastAsiaTheme="minorHAnsi"/>
            <w:lang w:eastAsia="en-US"/>
          </w:rPr>
          <w:t>2</w:t>
        </w:r>
        <w:r w:rsidR="00AB6CE5" w:rsidRPr="00027A56">
          <w:rPr>
            <w:rFonts w:eastAsiaTheme="minorHAnsi"/>
            <w:lang w:eastAsia="en-US"/>
          </w:rPr>
          <w:t>5</w:t>
        </w:r>
        <w:r w:rsidR="00BD4604" w:rsidRPr="00027A56">
          <w:rPr>
            <w:rFonts w:eastAsiaTheme="minorHAnsi"/>
            <w:lang w:eastAsia="en-US"/>
          </w:rPr>
          <w:t>&gt;</w:t>
        </w:r>
      </w:hyperlink>
      <w:r w:rsidR="00BD4604" w:rsidRPr="00027A56">
        <w:rPr>
          <w:rFonts w:eastAsiaTheme="minorHAnsi"/>
          <w:lang w:eastAsia="en-US"/>
        </w:rPr>
        <w:t xml:space="preserve"> </w:t>
      </w:r>
      <w:r w:rsidR="003024DD" w:rsidRPr="00027A56">
        <w:rPr>
          <w:rFonts w:eastAsiaTheme="minorHAnsi"/>
          <w:lang w:eastAsia="en-US"/>
        </w:rPr>
        <w:t xml:space="preserve">Включается при осуществлении закупки товара, в том числе поставляемого заказчику при выполнении закупаемых работ, оказании закупаемых услуг, в соответствии </w:t>
      </w:r>
      <w:r w:rsidR="00074CCF" w:rsidRPr="00027A56">
        <w:rPr>
          <w:rFonts w:eastAsiaTheme="minorHAnsi"/>
          <w:lang w:eastAsia="en-US"/>
        </w:rPr>
        <w:br/>
      </w:r>
      <w:r w:rsidR="003024DD" w:rsidRPr="00027A56">
        <w:rPr>
          <w:rFonts w:eastAsiaTheme="minorHAnsi"/>
          <w:lang w:eastAsia="en-US"/>
        </w:rPr>
        <w:t>с общероссийским классификатором, используемым для идентификации стран мира.</w:t>
      </w:r>
    </w:p>
    <w:p w:rsidR="00BD4604" w:rsidRPr="00027A56" w:rsidRDefault="00BD4604" w:rsidP="00F21E1E">
      <w:pPr>
        <w:autoSpaceDE w:val="0"/>
        <w:autoSpaceDN w:val="0"/>
        <w:adjustRightInd w:val="0"/>
        <w:spacing w:before="240" w:line="276" w:lineRule="auto"/>
        <w:ind w:firstLine="708"/>
        <w:jc w:val="both"/>
        <w:rPr>
          <w:rFonts w:eastAsiaTheme="minorHAnsi"/>
          <w:lang w:eastAsia="en-US"/>
        </w:rPr>
      </w:pPr>
      <w:r w:rsidRPr="00027A56">
        <w:rPr>
          <w:rFonts w:eastAsiaTheme="minorHAnsi"/>
          <w:lang w:eastAsia="en-US"/>
        </w:rPr>
        <w:t xml:space="preserve">конкретные показатели товара </w:t>
      </w:r>
      <w:hyperlink w:anchor="Par66" w:history="1">
        <w:r w:rsidRPr="00027A56">
          <w:rPr>
            <w:rFonts w:eastAsiaTheme="minorHAnsi"/>
            <w:lang w:eastAsia="en-US"/>
          </w:rPr>
          <w:t>&lt;</w:t>
        </w:r>
        <w:r w:rsidR="00774A19" w:rsidRPr="00027A56">
          <w:rPr>
            <w:rFonts w:eastAsiaTheme="minorHAnsi"/>
            <w:lang w:eastAsia="en-US"/>
          </w:rPr>
          <w:t>2</w:t>
        </w:r>
        <w:r w:rsidR="00AB6CE5" w:rsidRPr="00027A56">
          <w:rPr>
            <w:rFonts w:eastAsiaTheme="minorHAnsi"/>
            <w:lang w:eastAsia="en-US"/>
          </w:rPr>
          <w:t>6</w:t>
        </w:r>
        <w:r w:rsidRPr="00027A56">
          <w:rPr>
            <w:rFonts w:eastAsiaTheme="minorHAnsi"/>
            <w:lang w:eastAsia="en-US"/>
          </w:rPr>
          <w:t>&gt;</w:t>
        </w:r>
      </w:hyperlink>
      <w:r w:rsidRPr="00027A56">
        <w:rPr>
          <w:rFonts w:eastAsiaTheme="minorHAnsi"/>
          <w:lang w:eastAsia="en-US"/>
        </w:rPr>
        <w:t xml:space="preserve">, соответствующие значениям, установленным </w:t>
      </w:r>
      <w:r w:rsidR="00074CCF" w:rsidRPr="00027A56">
        <w:rPr>
          <w:rFonts w:eastAsiaTheme="minorHAnsi"/>
          <w:lang w:eastAsia="en-US"/>
        </w:rPr>
        <w:br/>
      </w:r>
      <w:r w:rsidRPr="00027A56">
        <w:rPr>
          <w:rFonts w:eastAsiaTheme="minorHAnsi"/>
          <w:lang w:eastAsia="en-US"/>
        </w:rPr>
        <w:t xml:space="preserve">в конкурсной документации, и указание на товарный знак </w:t>
      </w:r>
      <w:hyperlink w:anchor="Par67" w:history="1">
        <w:r w:rsidRPr="00027A56">
          <w:rPr>
            <w:rFonts w:eastAsiaTheme="minorHAnsi"/>
            <w:lang w:eastAsia="en-US"/>
          </w:rPr>
          <w:t>&lt;</w:t>
        </w:r>
        <w:r w:rsidR="00774A19" w:rsidRPr="00027A56">
          <w:rPr>
            <w:rFonts w:eastAsiaTheme="minorHAnsi"/>
            <w:lang w:eastAsia="en-US"/>
          </w:rPr>
          <w:t>2</w:t>
        </w:r>
        <w:r w:rsidR="00AB6CE5" w:rsidRPr="00027A56">
          <w:rPr>
            <w:rFonts w:eastAsiaTheme="minorHAnsi"/>
            <w:lang w:eastAsia="en-US"/>
          </w:rPr>
          <w:t>7</w:t>
        </w:r>
        <w:r w:rsidRPr="00027A56">
          <w:rPr>
            <w:rFonts w:eastAsiaTheme="minorHAnsi"/>
            <w:lang w:eastAsia="en-US"/>
          </w:rPr>
          <w:t>&gt;</w:t>
        </w:r>
      </w:hyperlink>
      <w:r w:rsidRPr="00027A56">
        <w:rPr>
          <w:rFonts w:eastAsiaTheme="minorHAnsi"/>
          <w:lang w:eastAsia="en-US"/>
        </w:rPr>
        <w:t>;</w:t>
      </w:r>
    </w:p>
    <w:p w:rsidR="00074CCF" w:rsidRPr="00027A56" w:rsidRDefault="00074CCF" w:rsidP="00074CCF">
      <w:pPr>
        <w:pStyle w:val="ConsPlusNormal"/>
        <w:spacing w:line="276" w:lineRule="auto"/>
        <w:ind w:firstLine="540"/>
        <w:jc w:val="both"/>
        <w:rPr>
          <w:rFonts w:ascii="Times New Roman" w:hAnsi="Times New Roman" w:cs="Times New Roman"/>
          <w:sz w:val="24"/>
          <w:szCs w:val="24"/>
        </w:rPr>
      </w:pPr>
      <w:r w:rsidRPr="00027A56">
        <w:rPr>
          <w:rFonts w:ascii="Times New Roman" w:hAnsi="Times New Roman" w:cs="Times New Roman"/>
          <w:sz w:val="24"/>
          <w:szCs w:val="24"/>
        </w:rPr>
        <w:t>--------------------------------</w:t>
      </w:r>
    </w:p>
    <w:p w:rsidR="003024DD" w:rsidRPr="00027A56" w:rsidRDefault="00C93511" w:rsidP="00F21E1E">
      <w:pPr>
        <w:autoSpaceDE w:val="0"/>
        <w:autoSpaceDN w:val="0"/>
        <w:adjustRightInd w:val="0"/>
        <w:spacing w:line="276" w:lineRule="auto"/>
        <w:ind w:firstLine="708"/>
        <w:jc w:val="both"/>
        <w:rPr>
          <w:rFonts w:eastAsiaTheme="minorHAnsi"/>
          <w:lang w:eastAsia="en-US"/>
        </w:rPr>
      </w:pPr>
      <w:hyperlink w:anchor="Par66" w:history="1">
        <w:r w:rsidR="00BD4604" w:rsidRPr="00027A56">
          <w:rPr>
            <w:rFonts w:eastAsiaTheme="minorHAnsi"/>
            <w:lang w:eastAsia="en-US"/>
          </w:rPr>
          <w:t>&lt;</w:t>
        </w:r>
        <w:r w:rsidR="00774A19" w:rsidRPr="00027A56">
          <w:rPr>
            <w:rFonts w:eastAsiaTheme="minorHAnsi"/>
            <w:lang w:eastAsia="en-US"/>
          </w:rPr>
          <w:t>2</w:t>
        </w:r>
        <w:r w:rsidR="00AB6CE5" w:rsidRPr="00027A56">
          <w:rPr>
            <w:rFonts w:eastAsiaTheme="minorHAnsi"/>
            <w:lang w:eastAsia="en-US"/>
          </w:rPr>
          <w:t>6</w:t>
        </w:r>
        <w:r w:rsidR="00BD4604" w:rsidRPr="00027A56">
          <w:rPr>
            <w:rFonts w:eastAsiaTheme="minorHAnsi"/>
            <w:lang w:eastAsia="en-US"/>
          </w:rPr>
          <w:t>&gt;</w:t>
        </w:r>
      </w:hyperlink>
      <w:r w:rsidR="00BD4604" w:rsidRPr="00027A56">
        <w:rPr>
          <w:rFonts w:eastAsiaTheme="minorHAnsi"/>
          <w:lang w:eastAsia="en-US"/>
        </w:rPr>
        <w:t xml:space="preserve"> </w:t>
      </w:r>
      <w:r w:rsidR="003024DD" w:rsidRPr="00027A56">
        <w:rPr>
          <w:rFonts w:eastAsiaTheme="minorHAnsi"/>
          <w:lang w:eastAsia="en-US"/>
        </w:rPr>
        <w:t>Включается в случае осуществления закупки товара, в том числе поставляемого заказчику при выполнении закупаемых работ, оказании закупаемых услуг, и отсутствия в документации о закупке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документации о закупке.</w:t>
      </w:r>
    </w:p>
    <w:p w:rsidR="00074CCF" w:rsidRPr="00027A56" w:rsidRDefault="00074CCF" w:rsidP="00074CCF">
      <w:pPr>
        <w:pStyle w:val="ConsPlusNormal"/>
        <w:spacing w:line="276" w:lineRule="auto"/>
        <w:ind w:firstLine="540"/>
        <w:jc w:val="both"/>
        <w:rPr>
          <w:rFonts w:ascii="Times New Roman" w:hAnsi="Times New Roman" w:cs="Times New Roman"/>
          <w:sz w:val="24"/>
          <w:szCs w:val="24"/>
        </w:rPr>
      </w:pPr>
      <w:r w:rsidRPr="00027A56">
        <w:rPr>
          <w:rFonts w:ascii="Times New Roman" w:hAnsi="Times New Roman" w:cs="Times New Roman"/>
          <w:sz w:val="24"/>
          <w:szCs w:val="24"/>
        </w:rPr>
        <w:t>--------------------------------</w:t>
      </w:r>
    </w:p>
    <w:p w:rsidR="00BD4604" w:rsidRPr="00027A56" w:rsidRDefault="00C93511" w:rsidP="00074CCF">
      <w:pPr>
        <w:autoSpaceDE w:val="0"/>
        <w:autoSpaceDN w:val="0"/>
        <w:adjustRightInd w:val="0"/>
        <w:spacing w:line="276" w:lineRule="auto"/>
        <w:ind w:firstLine="708"/>
        <w:jc w:val="both"/>
        <w:rPr>
          <w:rFonts w:eastAsiaTheme="minorHAnsi"/>
          <w:lang w:eastAsia="en-US"/>
        </w:rPr>
      </w:pPr>
      <w:hyperlink w:anchor="Par67" w:history="1">
        <w:r w:rsidR="00BD4604" w:rsidRPr="00027A56">
          <w:rPr>
            <w:rFonts w:eastAsiaTheme="minorHAnsi"/>
            <w:lang w:eastAsia="en-US"/>
          </w:rPr>
          <w:t>&lt;</w:t>
        </w:r>
        <w:r w:rsidR="00774A19" w:rsidRPr="00027A56">
          <w:rPr>
            <w:rFonts w:eastAsiaTheme="minorHAnsi"/>
            <w:lang w:eastAsia="en-US"/>
          </w:rPr>
          <w:t>2</w:t>
        </w:r>
        <w:r w:rsidR="00AB6CE5" w:rsidRPr="00027A56">
          <w:rPr>
            <w:rFonts w:eastAsiaTheme="minorHAnsi"/>
            <w:lang w:eastAsia="en-US"/>
          </w:rPr>
          <w:t>7</w:t>
        </w:r>
        <w:r w:rsidR="00BD4604" w:rsidRPr="00027A56">
          <w:rPr>
            <w:rFonts w:eastAsiaTheme="minorHAnsi"/>
            <w:lang w:eastAsia="en-US"/>
          </w:rPr>
          <w:t>&gt;</w:t>
        </w:r>
      </w:hyperlink>
      <w:r w:rsidR="00BD4604" w:rsidRPr="00027A56">
        <w:rPr>
          <w:rFonts w:eastAsiaTheme="minorHAnsi"/>
          <w:lang w:eastAsia="en-US"/>
        </w:rPr>
        <w:t xml:space="preserve"> Указывается при наличии.</w:t>
      </w:r>
    </w:p>
    <w:p w:rsidR="00BD4604" w:rsidRPr="00027A56" w:rsidRDefault="00BD4604" w:rsidP="00F21E1E">
      <w:pPr>
        <w:autoSpaceDE w:val="0"/>
        <w:autoSpaceDN w:val="0"/>
        <w:adjustRightInd w:val="0"/>
        <w:spacing w:before="240" w:line="276" w:lineRule="auto"/>
        <w:ind w:firstLine="708"/>
        <w:jc w:val="both"/>
        <w:rPr>
          <w:rFonts w:eastAsiaTheme="minorHAnsi"/>
          <w:lang w:eastAsia="en-US"/>
        </w:rPr>
      </w:pPr>
      <w:r w:rsidRPr="00027A56">
        <w:rPr>
          <w:rFonts w:eastAsiaTheme="minorHAnsi"/>
          <w:lang w:eastAsia="en-US"/>
        </w:rPr>
        <w:t xml:space="preserve">эскиз, рисунок, чертеж, фотография, иное изображение товара, закупка которого осуществляется </w:t>
      </w:r>
      <w:hyperlink w:anchor="Par67" w:history="1">
        <w:r w:rsidRPr="00027A56">
          <w:rPr>
            <w:rFonts w:eastAsiaTheme="minorHAnsi"/>
            <w:lang w:eastAsia="en-US"/>
          </w:rPr>
          <w:t>&lt;</w:t>
        </w:r>
        <w:r w:rsidR="00AB6CE5" w:rsidRPr="00027A56">
          <w:rPr>
            <w:rFonts w:eastAsiaTheme="minorHAnsi"/>
            <w:lang w:eastAsia="en-US"/>
          </w:rPr>
          <w:t>28</w:t>
        </w:r>
        <w:r w:rsidRPr="00027A56">
          <w:rPr>
            <w:rFonts w:eastAsiaTheme="minorHAnsi"/>
            <w:lang w:eastAsia="en-US"/>
          </w:rPr>
          <w:t>&gt;</w:t>
        </w:r>
      </w:hyperlink>
      <w:r w:rsidRPr="00027A56">
        <w:rPr>
          <w:rFonts w:eastAsiaTheme="minorHAnsi"/>
          <w:lang w:eastAsia="en-US"/>
        </w:rPr>
        <w:t>.</w:t>
      </w:r>
    </w:p>
    <w:p w:rsidR="00074CCF" w:rsidRPr="00027A56" w:rsidRDefault="00074CCF" w:rsidP="00074CCF">
      <w:pPr>
        <w:pStyle w:val="ConsPlusNormal"/>
        <w:spacing w:line="276" w:lineRule="auto"/>
        <w:ind w:firstLine="709"/>
        <w:jc w:val="both"/>
        <w:rPr>
          <w:rFonts w:ascii="Times New Roman" w:hAnsi="Times New Roman" w:cs="Times New Roman"/>
          <w:sz w:val="24"/>
          <w:szCs w:val="24"/>
        </w:rPr>
      </w:pPr>
      <w:r w:rsidRPr="00027A56">
        <w:rPr>
          <w:rFonts w:ascii="Times New Roman" w:hAnsi="Times New Roman" w:cs="Times New Roman"/>
          <w:sz w:val="24"/>
          <w:szCs w:val="24"/>
        </w:rPr>
        <w:t>--------------------------------</w:t>
      </w:r>
    </w:p>
    <w:p w:rsidR="00BD4604" w:rsidRPr="00027A56" w:rsidRDefault="00C93511" w:rsidP="00074CCF">
      <w:pPr>
        <w:autoSpaceDE w:val="0"/>
        <w:autoSpaceDN w:val="0"/>
        <w:adjustRightInd w:val="0"/>
        <w:spacing w:line="276" w:lineRule="auto"/>
        <w:ind w:firstLine="709"/>
        <w:jc w:val="both"/>
        <w:outlineLvl w:val="0"/>
        <w:rPr>
          <w:rFonts w:eastAsiaTheme="minorHAnsi"/>
          <w:lang w:eastAsia="en-US"/>
        </w:rPr>
      </w:pPr>
      <w:hyperlink w:anchor="Par67" w:history="1">
        <w:r w:rsidR="00AB6CE5" w:rsidRPr="00027A56">
          <w:rPr>
            <w:rFonts w:eastAsiaTheme="minorHAnsi"/>
            <w:lang w:eastAsia="en-US"/>
          </w:rPr>
          <w:t>&lt;28</w:t>
        </w:r>
        <w:r w:rsidR="00BD4604" w:rsidRPr="00027A56">
          <w:rPr>
            <w:rFonts w:eastAsiaTheme="minorHAnsi"/>
            <w:lang w:eastAsia="en-US"/>
          </w:rPr>
          <w:t>&gt;</w:t>
        </w:r>
      </w:hyperlink>
      <w:r w:rsidR="00BD4604" w:rsidRPr="00027A56">
        <w:rPr>
          <w:rFonts w:eastAsiaTheme="minorHAnsi"/>
          <w:lang w:eastAsia="en-US"/>
        </w:rPr>
        <w:t xml:space="preserve"> Указывается при наличии.</w:t>
      </w:r>
    </w:p>
    <w:p w:rsidR="00BD4604" w:rsidRPr="00027A56" w:rsidRDefault="00BD4604" w:rsidP="00BD4604">
      <w:pPr>
        <w:autoSpaceDE w:val="0"/>
        <w:autoSpaceDN w:val="0"/>
        <w:adjustRightInd w:val="0"/>
        <w:spacing w:line="276" w:lineRule="auto"/>
        <w:jc w:val="both"/>
        <w:outlineLvl w:val="0"/>
        <w:rPr>
          <w:rFonts w:eastAsiaTheme="minorHAnsi"/>
          <w:lang w:eastAsia="en-US"/>
        </w:rPr>
      </w:pPr>
    </w:p>
    <w:p w:rsidR="00513F02" w:rsidRPr="00027A56" w:rsidRDefault="00513F02" w:rsidP="00074CCF">
      <w:pPr>
        <w:spacing w:after="160" w:line="259" w:lineRule="auto"/>
        <w:ind w:firstLine="708"/>
        <w:jc w:val="center"/>
        <w:rPr>
          <w:rFonts w:eastAsiaTheme="minorHAnsi"/>
          <w:lang w:eastAsia="en-US"/>
        </w:rPr>
      </w:pPr>
    </w:p>
    <w:p w:rsidR="00BD4604" w:rsidRPr="00027A56" w:rsidRDefault="00BD4604" w:rsidP="00074CCF">
      <w:pPr>
        <w:spacing w:after="160" w:line="259" w:lineRule="auto"/>
        <w:ind w:firstLine="708"/>
        <w:jc w:val="center"/>
      </w:pPr>
      <w:r w:rsidRPr="00027A56">
        <w:rPr>
          <w:rFonts w:eastAsiaTheme="minorHAnsi"/>
          <w:lang w:eastAsia="en-US"/>
        </w:rPr>
        <w:t>19.9. Вторая часть заявки должна содержать:</w:t>
      </w:r>
    </w:p>
    <w:p w:rsidR="00BD4604" w:rsidRPr="00027A56" w:rsidRDefault="00BD4604" w:rsidP="00874564">
      <w:pPr>
        <w:autoSpaceDE w:val="0"/>
        <w:autoSpaceDN w:val="0"/>
        <w:adjustRightInd w:val="0"/>
        <w:spacing w:line="276" w:lineRule="auto"/>
        <w:ind w:firstLine="709"/>
        <w:jc w:val="both"/>
        <w:rPr>
          <w:rFonts w:eastAsiaTheme="minorHAnsi"/>
          <w:lang w:eastAsia="en-US"/>
        </w:rPr>
      </w:pPr>
      <w:r w:rsidRPr="00027A56">
        <w:rPr>
          <w:rFonts w:eastAsiaTheme="minorHAnsi"/>
          <w:lang w:eastAsia="en-US"/>
        </w:rPr>
        <w:t>19.9.1. Информация об участнике закупки:</w:t>
      </w:r>
    </w:p>
    <w:p w:rsidR="00BD4604" w:rsidRPr="00027A56" w:rsidRDefault="00BD4604" w:rsidP="00874564">
      <w:pPr>
        <w:autoSpaceDE w:val="0"/>
        <w:autoSpaceDN w:val="0"/>
        <w:adjustRightInd w:val="0"/>
        <w:spacing w:line="276" w:lineRule="auto"/>
        <w:ind w:firstLine="709"/>
        <w:jc w:val="both"/>
        <w:rPr>
          <w:rFonts w:eastAsiaTheme="minorHAnsi"/>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105"/>
        <w:gridCol w:w="3966"/>
      </w:tblGrid>
      <w:tr w:rsidR="00027A56" w:rsidRPr="00027A56" w:rsidTr="004D4992">
        <w:trPr>
          <w:trHeight w:val="816"/>
        </w:trPr>
        <w:tc>
          <w:tcPr>
            <w:tcW w:w="6105" w:type="dxa"/>
          </w:tcPr>
          <w:p w:rsidR="00BD4604" w:rsidRPr="00027A56" w:rsidRDefault="00BD4604" w:rsidP="00874564">
            <w:pPr>
              <w:autoSpaceDE w:val="0"/>
              <w:autoSpaceDN w:val="0"/>
              <w:adjustRightInd w:val="0"/>
              <w:spacing w:line="276" w:lineRule="auto"/>
              <w:jc w:val="both"/>
              <w:rPr>
                <w:rFonts w:eastAsiaTheme="minorHAnsi"/>
                <w:lang w:eastAsia="en-US"/>
              </w:rPr>
            </w:pPr>
            <w:r w:rsidRPr="00027A56">
              <w:rPr>
                <w:rFonts w:eastAsiaTheme="minorHAnsi"/>
                <w:lang w:eastAsia="en-US"/>
              </w:rPr>
              <w:t xml:space="preserve">Наименование </w:t>
            </w:r>
            <w:hyperlink w:anchor="Par68" w:history="1">
              <w:r w:rsidRPr="00027A56">
                <w:rPr>
                  <w:rFonts w:eastAsiaTheme="minorHAnsi"/>
                  <w:lang w:eastAsia="en-US"/>
                </w:rPr>
                <w:t>&lt;</w:t>
              </w:r>
              <w:r w:rsidR="00AB6CE5" w:rsidRPr="00027A56">
                <w:rPr>
                  <w:rFonts w:eastAsiaTheme="minorHAnsi"/>
                  <w:lang w:eastAsia="en-US"/>
                </w:rPr>
                <w:t>29</w:t>
              </w:r>
              <w:r w:rsidRPr="00027A56">
                <w:rPr>
                  <w:rFonts w:eastAsiaTheme="minorHAnsi"/>
                  <w:lang w:eastAsia="en-US"/>
                </w:rPr>
                <w:t>&gt;</w:t>
              </w:r>
            </w:hyperlink>
            <w:r w:rsidRPr="00027A56">
              <w:rPr>
                <w:rFonts w:eastAsiaTheme="minorHAnsi"/>
                <w:lang w:eastAsia="en-US"/>
              </w:rPr>
              <w:t>:</w:t>
            </w:r>
          </w:p>
          <w:p w:rsidR="00074CCF" w:rsidRPr="00027A56" w:rsidRDefault="00074CCF" w:rsidP="00874564">
            <w:pPr>
              <w:pStyle w:val="ConsPlusNormal"/>
              <w:spacing w:line="276" w:lineRule="auto"/>
              <w:jc w:val="both"/>
              <w:rPr>
                <w:rFonts w:ascii="Times New Roman" w:hAnsi="Times New Roman" w:cs="Times New Roman"/>
                <w:sz w:val="24"/>
                <w:szCs w:val="24"/>
              </w:rPr>
            </w:pPr>
            <w:r w:rsidRPr="00027A56">
              <w:rPr>
                <w:rFonts w:ascii="Times New Roman" w:hAnsi="Times New Roman" w:cs="Times New Roman"/>
                <w:sz w:val="24"/>
                <w:szCs w:val="24"/>
              </w:rPr>
              <w:t>--------------------------------</w:t>
            </w:r>
          </w:p>
          <w:p w:rsidR="00BD4604" w:rsidRPr="00027A56" w:rsidRDefault="00C93511" w:rsidP="00874564">
            <w:pPr>
              <w:autoSpaceDE w:val="0"/>
              <w:autoSpaceDN w:val="0"/>
              <w:adjustRightInd w:val="0"/>
              <w:spacing w:line="276" w:lineRule="auto"/>
              <w:jc w:val="both"/>
              <w:rPr>
                <w:rFonts w:eastAsiaTheme="minorHAnsi"/>
                <w:lang w:eastAsia="en-US"/>
              </w:rPr>
            </w:pPr>
            <w:hyperlink w:anchor="Par68" w:history="1">
              <w:r w:rsidR="00BD4604" w:rsidRPr="00027A56">
                <w:rPr>
                  <w:rFonts w:eastAsiaTheme="minorHAnsi"/>
                  <w:lang w:eastAsia="en-US"/>
                </w:rPr>
                <w:t>&lt;</w:t>
              </w:r>
              <w:r w:rsidR="00AB6CE5" w:rsidRPr="00027A56">
                <w:rPr>
                  <w:rFonts w:eastAsiaTheme="minorHAnsi"/>
                  <w:lang w:eastAsia="en-US"/>
                </w:rPr>
                <w:t>29</w:t>
              </w:r>
              <w:r w:rsidR="00BD4604" w:rsidRPr="00027A56">
                <w:rPr>
                  <w:rFonts w:eastAsiaTheme="minorHAnsi"/>
                  <w:lang w:eastAsia="en-US"/>
                </w:rPr>
                <w:t>&gt;</w:t>
              </w:r>
            </w:hyperlink>
            <w:r w:rsidR="00BD4604" w:rsidRPr="00027A56">
              <w:rPr>
                <w:rFonts w:eastAsiaTheme="minorHAnsi"/>
                <w:lang w:eastAsia="en-US"/>
              </w:rPr>
              <w:t xml:space="preserve"> Включается, если участником закупки является юридическое лицо.</w:t>
            </w:r>
          </w:p>
        </w:tc>
        <w:tc>
          <w:tcPr>
            <w:tcW w:w="3966" w:type="dxa"/>
            <w:tcBorders>
              <w:bottom w:val="single" w:sz="4" w:space="0" w:color="auto"/>
            </w:tcBorders>
          </w:tcPr>
          <w:p w:rsidR="00BD4604" w:rsidRPr="00027A56" w:rsidRDefault="00BD4604" w:rsidP="00874564">
            <w:pPr>
              <w:autoSpaceDE w:val="0"/>
              <w:autoSpaceDN w:val="0"/>
              <w:adjustRightInd w:val="0"/>
              <w:spacing w:line="276" w:lineRule="auto"/>
              <w:ind w:firstLine="709"/>
              <w:rPr>
                <w:rFonts w:eastAsiaTheme="minorHAnsi"/>
                <w:lang w:eastAsia="en-US"/>
              </w:rPr>
            </w:pPr>
          </w:p>
        </w:tc>
      </w:tr>
      <w:tr w:rsidR="00027A56" w:rsidRPr="00027A56" w:rsidTr="004D4992">
        <w:trPr>
          <w:trHeight w:val="1072"/>
        </w:trPr>
        <w:tc>
          <w:tcPr>
            <w:tcW w:w="6105" w:type="dxa"/>
          </w:tcPr>
          <w:p w:rsidR="00BD4604" w:rsidRPr="00027A56" w:rsidRDefault="00BD4604" w:rsidP="004D4992">
            <w:pPr>
              <w:autoSpaceDE w:val="0"/>
              <w:autoSpaceDN w:val="0"/>
              <w:adjustRightInd w:val="0"/>
              <w:spacing w:line="276" w:lineRule="auto"/>
              <w:jc w:val="both"/>
              <w:rPr>
                <w:rFonts w:eastAsiaTheme="minorHAnsi"/>
                <w:lang w:eastAsia="en-US"/>
              </w:rPr>
            </w:pPr>
            <w:r w:rsidRPr="00027A56">
              <w:rPr>
                <w:rFonts w:eastAsiaTheme="minorHAnsi"/>
                <w:lang w:eastAsia="en-US"/>
              </w:rPr>
              <w:t xml:space="preserve">Фирменное наименование </w:t>
            </w:r>
            <w:hyperlink w:anchor="Par67" w:history="1">
              <w:r w:rsidRPr="00027A56">
                <w:rPr>
                  <w:rFonts w:eastAsiaTheme="minorHAnsi"/>
                  <w:lang w:eastAsia="en-US"/>
                </w:rPr>
                <w:t>&lt;3</w:t>
              </w:r>
              <w:r w:rsidR="00AB6CE5" w:rsidRPr="00027A56">
                <w:rPr>
                  <w:rFonts w:eastAsiaTheme="minorHAnsi"/>
                  <w:lang w:eastAsia="en-US"/>
                </w:rPr>
                <w:t>0</w:t>
              </w:r>
              <w:r w:rsidRPr="00027A56">
                <w:rPr>
                  <w:rFonts w:eastAsiaTheme="minorHAnsi"/>
                  <w:lang w:eastAsia="en-US"/>
                </w:rPr>
                <w:t>&gt;</w:t>
              </w:r>
            </w:hyperlink>
            <w:r w:rsidRPr="00027A56">
              <w:rPr>
                <w:rFonts w:eastAsiaTheme="minorHAnsi"/>
                <w:lang w:eastAsia="en-US"/>
              </w:rPr>
              <w:t xml:space="preserve">, </w:t>
            </w:r>
            <w:hyperlink w:anchor="Par68" w:history="1">
              <w:r w:rsidRPr="00027A56">
                <w:rPr>
                  <w:rFonts w:eastAsiaTheme="minorHAnsi"/>
                  <w:lang w:eastAsia="en-US"/>
                </w:rPr>
                <w:t>&lt;3</w:t>
              </w:r>
              <w:r w:rsidR="00AB6CE5" w:rsidRPr="00027A56">
                <w:rPr>
                  <w:rFonts w:eastAsiaTheme="minorHAnsi"/>
                  <w:lang w:eastAsia="en-US"/>
                </w:rPr>
                <w:t>1</w:t>
              </w:r>
              <w:r w:rsidRPr="00027A56">
                <w:rPr>
                  <w:rFonts w:eastAsiaTheme="minorHAnsi"/>
                  <w:lang w:eastAsia="en-US"/>
                </w:rPr>
                <w:t>&gt;</w:t>
              </w:r>
            </w:hyperlink>
            <w:r w:rsidRPr="00027A56">
              <w:rPr>
                <w:rFonts w:eastAsiaTheme="minorHAnsi"/>
                <w:lang w:eastAsia="en-US"/>
              </w:rPr>
              <w:t>:</w:t>
            </w:r>
          </w:p>
          <w:p w:rsidR="00BD4604" w:rsidRPr="00027A56" w:rsidRDefault="00C93511" w:rsidP="004D4992">
            <w:pPr>
              <w:autoSpaceDE w:val="0"/>
              <w:autoSpaceDN w:val="0"/>
              <w:adjustRightInd w:val="0"/>
              <w:spacing w:line="276" w:lineRule="auto"/>
              <w:jc w:val="both"/>
              <w:rPr>
                <w:rFonts w:eastAsiaTheme="minorHAnsi"/>
                <w:lang w:eastAsia="en-US"/>
              </w:rPr>
            </w:pPr>
            <w:hyperlink w:anchor="Par67" w:history="1">
              <w:r w:rsidR="00BD4604" w:rsidRPr="00027A56">
                <w:rPr>
                  <w:rFonts w:eastAsiaTheme="minorHAnsi"/>
                  <w:lang w:eastAsia="en-US"/>
                </w:rPr>
                <w:t>&lt;3</w:t>
              </w:r>
              <w:r w:rsidR="00AB6CE5" w:rsidRPr="00027A56">
                <w:rPr>
                  <w:rFonts w:eastAsiaTheme="minorHAnsi"/>
                  <w:lang w:eastAsia="en-US"/>
                </w:rPr>
                <w:t>0</w:t>
              </w:r>
              <w:r w:rsidR="00BD4604" w:rsidRPr="00027A56">
                <w:rPr>
                  <w:rFonts w:eastAsiaTheme="minorHAnsi"/>
                  <w:lang w:eastAsia="en-US"/>
                </w:rPr>
                <w:t>&gt;</w:t>
              </w:r>
            </w:hyperlink>
            <w:r w:rsidR="00BD4604" w:rsidRPr="00027A56">
              <w:rPr>
                <w:rFonts w:eastAsiaTheme="minorHAnsi"/>
                <w:lang w:eastAsia="en-US"/>
              </w:rPr>
              <w:t xml:space="preserve"> Указывается при наличии.</w:t>
            </w:r>
          </w:p>
          <w:p w:rsidR="00BD4604" w:rsidRPr="00027A56" w:rsidRDefault="00C93511" w:rsidP="00AB6CE5">
            <w:pPr>
              <w:autoSpaceDE w:val="0"/>
              <w:autoSpaceDN w:val="0"/>
              <w:adjustRightInd w:val="0"/>
              <w:spacing w:line="276" w:lineRule="auto"/>
              <w:jc w:val="both"/>
              <w:rPr>
                <w:rFonts w:eastAsiaTheme="minorHAnsi"/>
                <w:lang w:eastAsia="en-US"/>
              </w:rPr>
            </w:pPr>
            <w:hyperlink w:anchor="Par68" w:history="1">
              <w:r w:rsidR="00BD4604" w:rsidRPr="00027A56">
                <w:rPr>
                  <w:rFonts w:eastAsiaTheme="minorHAnsi"/>
                  <w:lang w:eastAsia="en-US"/>
                </w:rPr>
                <w:t>&lt;3</w:t>
              </w:r>
              <w:r w:rsidR="00AB6CE5" w:rsidRPr="00027A56">
                <w:rPr>
                  <w:rFonts w:eastAsiaTheme="minorHAnsi"/>
                  <w:lang w:eastAsia="en-US"/>
                </w:rPr>
                <w:t>1</w:t>
              </w:r>
              <w:r w:rsidR="00BD4604" w:rsidRPr="00027A56">
                <w:rPr>
                  <w:rFonts w:eastAsiaTheme="minorHAnsi"/>
                  <w:lang w:eastAsia="en-US"/>
                </w:rPr>
                <w:t>&gt;</w:t>
              </w:r>
            </w:hyperlink>
            <w:r w:rsidR="00BD4604" w:rsidRPr="00027A56">
              <w:rPr>
                <w:rFonts w:eastAsiaTheme="minorHAnsi"/>
                <w:lang w:eastAsia="en-US"/>
              </w:rPr>
              <w:t xml:space="preserve"> Включается, если участником закупки является юридическое лицо.</w:t>
            </w:r>
          </w:p>
        </w:tc>
        <w:tc>
          <w:tcPr>
            <w:tcW w:w="3966" w:type="dxa"/>
            <w:tcBorders>
              <w:top w:val="single" w:sz="4" w:space="0" w:color="auto"/>
              <w:bottom w:val="single" w:sz="4" w:space="0" w:color="auto"/>
            </w:tcBorders>
          </w:tcPr>
          <w:p w:rsidR="00BD4604" w:rsidRPr="00027A56" w:rsidRDefault="00BD4604" w:rsidP="004D4992">
            <w:pPr>
              <w:autoSpaceDE w:val="0"/>
              <w:autoSpaceDN w:val="0"/>
              <w:adjustRightInd w:val="0"/>
              <w:spacing w:line="276" w:lineRule="auto"/>
              <w:rPr>
                <w:rFonts w:eastAsiaTheme="minorHAnsi"/>
                <w:lang w:eastAsia="en-US"/>
              </w:rPr>
            </w:pPr>
          </w:p>
        </w:tc>
      </w:tr>
      <w:tr w:rsidR="00027A56" w:rsidRPr="00027A56" w:rsidTr="004D4992">
        <w:trPr>
          <w:trHeight w:val="803"/>
        </w:trPr>
        <w:tc>
          <w:tcPr>
            <w:tcW w:w="6105" w:type="dxa"/>
          </w:tcPr>
          <w:p w:rsidR="00BD4604" w:rsidRPr="00027A56" w:rsidRDefault="00BD4604" w:rsidP="004D4992">
            <w:pPr>
              <w:autoSpaceDE w:val="0"/>
              <w:autoSpaceDN w:val="0"/>
              <w:adjustRightInd w:val="0"/>
              <w:spacing w:line="276" w:lineRule="auto"/>
              <w:jc w:val="both"/>
              <w:rPr>
                <w:rFonts w:eastAsiaTheme="minorHAnsi"/>
                <w:lang w:eastAsia="en-US"/>
              </w:rPr>
            </w:pPr>
            <w:r w:rsidRPr="00027A56">
              <w:rPr>
                <w:rFonts w:eastAsiaTheme="minorHAnsi"/>
                <w:lang w:eastAsia="en-US"/>
              </w:rPr>
              <w:lastRenderedPageBreak/>
              <w:t xml:space="preserve">Место нахождения </w:t>
            </w:r>
            <w:hyperlink w:anchor="Par68" w:history="1">
              <w:r w:rsidRPr="00027A56">
                <w:rPr>
                  <w:rFonts w:eastAsiaTheme="minorHAnsi"/>
                  <w:lang w:eastAsia="en-US"/>
                </w:rPr>
                <w:t>&lt;3</w:t>
              </w:r>
              <w:r w:rsidR="00AB6CE5" w:rsidRPr="00027A56">
                <w:rPr>
                  <w:rFonts w:eastAsiaTheme="minorHAnsi"/>
                  <w:lang w:eastAsia="en-US"/>
                </w:rPr>
                <w:t>2</w:t>
              </w:r>
              <w:r w:rsidRPr="00027A56">
                <w:rPr>
                  <w:rFonts w:eastAsiaTheme="minorHAnsi"/>
                  <w:lang w:eastAsia="en-US"/>
                </w:rPr>
                <w:t>&gt;</w:t>
              </w:r>
            </w:hyperlink>
            <w:r w:rsidRPr="00027A56">
              <w:rPr>
                <w:rFonts w:eastAsiaTheme="minorHAnsi"/>
                <w:lang w:eastAsia="en-US"/>
              </w:rPr>
              <w:t>:</w:t>
            </w:r>
          </w:p>
          <w:p w:rsidR="00BD4604" w:rsidRPr="00027A56" w:rsidRDefault="00C93511" w:rsidP="00AB6CE5">
            <w:pPr>
              <w:autoSpaceDE w:val="0"/>
              <w:autoSpaceDN w:val="0"/>
              <w:adjustRightInd w:val="0"/>
              <w:spacing w:line="276" w:lineRule="auto"/>
              <w:jc w:val="both"/>
              <w:rPr>
                <w:rFonts w:eastAsiaTheme="minorHAnsi"/>
                <w:lang w:eastAsia="en-US"/>
              </w:rPr>
            </w:pPr>
            <w:hyperlink w:anchor="Par68" w:history="1">
              <w:r w:rsidR="00BD4604" w:rsidRPr="00027A56">
                <w:rPr>
                  <w:rFonts w:eastAsiaTheme="minorHAnsi"/>
                  <w:lang w:eastAsia="en-US"/>
                </w:rPr>
                <w:t>&lt;3</w:t>
              </w:r>
              <w:r w:rsidR="00AB6CE5" w:rsidRPr="00027A56">
                <w:rPr>
                  <w:rFonts w:eastAsiaTheme="minorHAnsi"/>
                  <w:lang w:eastAsia="en-US"/>
                </w:rPr>
                <w:t>2</w:t>
              </w:r>
              <w:r w:rsidR="00BD4604" w:rsidRPr="00027A56">
                <w:rPr>
                  <w:rFonts w:eastAsiaTheme="minorHAnsi"/>
                  <w:lang w:eastAsia="en-US"/>
                </w:rPr>
                <w:t>&gt;</w:t>
              </w:r>
            </w:hyperlink>
            <w:r w:rsidR="00BD4604" w:rsidRPr="00027A56">
              <w:rPr>
                <w:rFonts w:eastAsiaTheme="minorHAnsi"/>
                <w:lang w:eastAsia="en-US"/>
              </w:rPr>
              <w:t xml:space="preserve"> Включается, если участником закупки является юридическое лицо.</w:t>
            </w:r>
          </w:p>
        </w:tc>
        <w:tc>
          <w:tcPr>
            <w:tcW w:w="3966" w:type="dxa"/>
            <w:tcBorders>
              <w:top w:val="single" w:sz="4" w:space="0" w:color="auto"/>
              <w:bottom w:val="single" w:sz="4" w:space="0" w:color="auto"/>
            </w:tcBorders>
          </w:tcPr>
          <w:p w:rsidR="00BD4604" w:rsidRPr="00027A56" w:rsidRDefault="00BD4604" w:rsidP="004D4992">
            <w:pPr>
              <w:autoSpaceDE w:val="0"/>
              <w:autoSpaceDN w:val="0"/>
              <w:adjustRightInd w:val="0"/>
              <w:spacing w:line="276" w:lineRule="auto"/>
              <w:rPr>
                <w:rFonts w:eastAsiaTheme="minorHAnsi"/>
                <w:lang w:eastAsia="en-US"/>
              </w:rPr>
            </w:pPr>
          </w:p>
        </w:tc>
      </w:tr>
      <w:tr w:rsidR="00027A56" w:rsidRPr="00027A56" w:rsidTr="004D4992">
        <w:trPr>
          <w:trHeight w:val="1352"/>
        </w:trPr>
        <w:tc>
          <w:tcPr>
            <w:tcW w:w="6105" w:type="dxa"/>
          </w:tcPr>
          <w:p w:rsidR="00BD4604" w:rsidRPr="00027A56" w:rsidRDefault="00BD4604" w:rsidP="004D4992">
            <w:pPr>
              <w:autoSpaceDE w:val="0"/>
              <w:autoSpaceDN w:val="0"/>
              <w:adjustRightInd w:val="0"/>
              <w:spacing w:line="276" w:lineRule="auto"/>
              <w:jc w:val="both"/>
              <w:rPr>
                <w:rFonts w:eastAsiaTheme="minorHAnsi"/>
                <w:lang w:eastAsia="en-US"/>
              </w:rPr>
            </w:pPr>
            <w:r w:rsidRPr="00027A56">
              <w:rPr>
                <w:rFonts w:eastAsiaTheme="minorHAnsi"/>
                <w:lang w:eastAsia="en-US"/>
              </w:rPr>
              <w:t xml:space="preserve">Фамилия, имя, отчество </w:t>
            </w:r>
            <w:hyperlink w:anchor="Par67" w:history="1">
              <w:r w:rsidRPr="00027A56">
                <w:rPr>
                  <w:rFonts w:eastAsiaTheme="minorHAnsi"/>
                  <w:lang w:eastAsia="en-US"/>
                </w:rPr>
                <w:t>&lt;</w:t>
              </w:r>
              <w:r w:rsidR="00774A19" w:rsidRPr="00027A56">
                <w:rPr>
                  <w:rFonts w:eastAsiaTheme="minorHAnsi"/>
                  <w:lang w:eastAsia="en-US"/>
                </w:rPr>
                <w:t>3</w:t>
              </w:r>
              <w:r w:rsidR="00AB6CE5" w:rsidRPr="00027A56">
                <w:rPr>
                  <w:rFonts w:eastAsiaTheme="minorHAnsi"/>
                  <w:lang w:eastAsia="en-US"/>
                </w:rPr>
                <w:t>3</w:t>
              </w:r>
              <w:r w:rsidRPr="00027A56">
                <w:rPr>
                  <w:rFonts w:eastAsiaTheme="minorHAnsi"/>
                  <w:lang w:eastAsia="en-US"/>
                </w:rPr>
                <w:t>&gt;</w:t>
              </w:r>
            </w:hyperlink>
            <w:r w:rsidRPr="00027A56">
              <w:rPr>
                <w:rFonts w:eastAsiaTheme="minorHAnsi"/>
                <w:lang w:eastAsia="en-US"/>
              </w:rPr>
              <w:t xml:space="preserve">, </w:t>
            </w:r>
            <w:hyperlink w:anchor="Par69" w:history="1">
              <w:r w:rsidRPr="00027A56">
                <w:rPr>
                  <w:rFonts w:eastAsiaTheme="minorHAnsi"/>
                  <w:lang w:eastAsia="en-US"/>
                </w:rPr>
                <w:t>&lt;</w:t>
              </w:r>
              <w:r w:rsidR="00774A19" w:rsidRPr="00027A56">
                <w:rPr>
                  <w:rFonts w:eastAsiaTheme="minorHAnsi"/>
                  <w:lang w:eastAsia="en-US"/>
                </w:rPr>
                <w:t>3</w:t>
              </w:r>
              <w:r w:rsidR="00AB6CE5" w:rsidRPr="00027A56">
                <w:rPr>
                  <w:rFonts w:eastAsiaTheme="minorHAnsi"/>
                  <w:lang w:eastAsia="en-US"/>
                </w:rPr>
                <w:t>4</w:t>
              </w:r>
              <w:r w:rsidRPr="00027A56">
                <w:rPr>
                  <w:rFonts w:eastAsiaTheme="minorHAnsi"/>
                  <w:lang w:eastAsia="en-US"/>
                </w:rPr>
                <w:t>&gt;</w:t>
              </w:r>
            </w:hyperlink>
            <w:r w:rsidRPr="00027A56">
              <w:rPr>
                <w:rFonts w:eastAsiaTheme="minorHAnsi"/>
                <w:lang w:eastAsia="en-US"/>
              </w:rPr>
              <w:t>:</w:t>
            </w:r>
          </w:p>
          <w:p w:rsidR="00BD4604" w:rsidRPr="00027A56" w:rsidRDefault="00BD4604" w:rsidP="004D4992">
            <w:pPr>
              <w:autoSpaceDE w:val="0"/>
              <w:autoSpaceDN w:val="0"/>
              <w:adjustRightInd w:val="0"/>
              <w:spacing w:line="276" w:lineRule="auto"/>
              <w:jc w:val="both"/>
              <w:rPr>
                <w:rFonts w:eastAsiaTheme="minorHAnsi"/>
                <w:lang w:eastAsia="en-US"/>
              </w:rPr>
            </w:pPr>
          </w:p>
          <w:p w:rsidR="00BD4604" w:rsidRPr="00027A56" w:rsidRDefault="00C93511" w:rsidP="004D4992">
            <w:pPr>
              <w:autoSpaceDE w:val="0"/>
              <w:autoSpaceDN w:val="0"/>
              <w:adjustRightInd w:val="0"/>
              <w:spacing w:line="276" w:lineRule="auto"/>
              <w:jc w:val="both"/>
              <w:rPr>
                <w:rFonts w:eastAsiaTheme="minorHAnsi"/>
                <w:lang w:eastAsia="en-US"/>
              </w:rPr>
            </w:pPr>
            <w:hyperlink w:anchor="Par67" w:history="1">
              <w:r w:rsidR="00BD4604" w:rsidRPr="00027A56">
                <w:rPr>
                  <w:rFonts w:eastAsiaTheme="minorHAnsi"/>
                  <w:lang w:eastAsia="en-US"/>
                </w:rPr>
                <w:t>&lt;</w:t>
              </w:r>
              <w:r w:rsidR="00774A19" w:rsidRPr="00027A56">
                <w:rPr>
                  <w:rFonts w:eastAsiaTheme="minorHAnsi"/>
                  <w:lang w:eastAsia="en-US"/>
                </w:rPr>
                <w:t>3</w:t>
              </w:r>
              <w:r w:rsidR="00AB6CE5" w:rsidRPr="00027A56">
                <w:rPr>
                  <w:rFonts w:eastAsiaTheme="minorHAnsi"/>
                  <w:lang w:eastAsia="en-US"/>
                </w:rPr>
                <w:t>3</w:t>
              </w:r>
              <w:r w:rsidR="00BD4604" w:rsidRPr="00027A56">
                <w:rPr>
                  <w:rFonts w:eastAsiaTheme="minorHAnsi"/>
                  <w:lang w:eastAsia="en-US"/>
                </w:rPr>
                <w:t>&gt;</w:t>
              </w:r>
            </w:hyperlink>
            <w:r w:rsidR="00BD4604" w:rsidRPr="00027A56">
              <w:rPr>
                <w:rFonts w:eastAsiaTheme="minorHAnsi"/>
                <w:lang w:eastAsia="en-US"/>
              </w:rPr>
              <w:t xml:space="preserve"> Указывается при наличии.</w:t>
            </w:r>
          </w:p>
          <w:p w:rsidR="00BD4604" w:rsidRPr="00027A56" w:rsidRDefault="00C93511" w:rsidP="00774A19">
            <w:pPr>
              <w:autoSpaceDE w:val="0"/>
              <w:autoSpaceDN w:val="0"/>
              <w:adjustRightInd w:val="0"/>
              <w:spacing w:line="276" w:lineRule="auto"/>
              <w:jc w:val="both"/>
              <w:rPr>
                <w:rFonts w:eastAsiaTheme="minorHAnsi"/>
                <w:lang w:eastAsia="en-US"/>
              </w:rPr>
            </w:pPr>
            <w:hyperlink w:anchor="Par69" w:history="1">
              <w:r w:rsidR="00BD4604" w:rsidRPr="00027A56">
                <w:rPr>
                  <w:rFonts w:eastAsiaTheme="minorHAnsi"/>
                  <w:lang w:eastAsia="en-US"/>
                </w:rPr>
                <w:t>&lt;</w:t>
              </w:r>
              <w:r w:rsidR="00AB6CE5" w:rsidRPr="00027A56">
                <w:rPr>
                  <w:rFonts w:eastAsiaTheme="minorHAnsi"/>
                  <w:lang w:eastAsia="en-US"/>
                </w:rPr>
                <w:t>34</w:t>
              </w:r>
              <w:r w:rsidR="00BD4604" w:rsidRPr="00027A56">
                <w:rPr>
                  <w:rFonts w:eastAsiaTheme="minorHAnsi"/>
                  <w:lang w:eastAsia="en-US"/>
                </w:rPr>
                <w:t>&gt;</w:t>
              </w:r>
            </w:hyperlink>
            <w:r w:rsidR="00BD4604" w:rsidRPr="00027A56">
              <w:rPr>
                <w:rFonts w:eastAsiaTheme="minorHAnsi"/>
                <w:lang w:eastAsia="en-US"/>
              </w:rPr>
              <w:t xml:space="preserve"> Включается, если участником закупки является физическое лицо.</w:t>
            </w:r>
          </w:p>
        </w:tc>
        <w:tc>
          <w:tcPr>
            <w:tcW w:w="3966" w:type="dxa"/>
            <w:tcBorders>
              <w:top w:val="single" w:sz="4" w:space="0" w:color="auto"/>
              <w:bottom w:val="single" w:sz="4" w:space="0" w:color="auto"/>
            </w:tcBorders>
          </w:tcPr>
          <w:p w:rsidR="00BD4604" w:rsidRPr="00027A56" w:rsidRDefault="00BD4604" w:rsidP="004D4992">
            <w:pPr>
              <w:autoSpaceDE w:val="0"/>
              <w:autoSpaceDN w:val="0"/>
              <w:adjustRightInd w:val="0"/>
              <w:spacing w:line="276" w:lineRule="auto"/>
              <w:rPr>
                <w:rFonts w:eastAsiaTheme="minorHAnsi"/>
                <w:lang w:eastAsia="en-US"/>
              </w:rPr>
            </w:pPr>
          </w:p>
        </w:tc>
      </w:tr>
      <w:tr w:rsidR="00027A56" w:rsidRPr="00027A56" w:rsidTr="004D4992">
        <w:trPr>
          <w:trHeight w:val="816"/>
        </w:trPr>
        <w:tc>
          <w:tcPr>
            <w:tcW w:w="6105" w:type="dxa"/>
          </w:tcPr>
          <w:p w:rsidR="00BD4604" w:rsidRPr="00027A56" w:rsidRDefault="00BD4604" w:rsidP="004D4992">
            <w:pPr>
              <w:autoSpaceDE w:val="0"/>
              <w:autoSpaceDN w:val="0"/>
              <w:adjustRightInd w:val="0"/>
              <w:spacing w:line="276" w:lineRule="auto"/>
              <w:jc w:val="both"/>
              <w:rPr>
                <w:rFonts w:eastAsiaTheme="minorHAnsi"/>
                <w:lang w:eastAsia="en-US"/>
              </w:rPr>
            </w:pPr>
            <w:r w:rsidRPr="00027A56">
              <w:rPr>
                <w:rFonts w:eastAsiaTheme="minorHAnsi"/>
                <w:lang w:eastAsia="en-US"/>
              </w:rPr>
              <w:t xml:space="preserve">Паспортные данные </w:t>
            </w:r>
            <w:hyperlink w:anchor="Par69" w:history="1">
              <w:r w:rsidRPr="00027A56">
                <w:rPr>
                  <w:rFonts w:eastAsiaTheme="minorHAnsi"/>
                  <w:lang w:eastAsia="en-US"/>
                </w:rPr>
                <w:t>&lt;</w:t>
              </w:r>
              <w:r w:rsidR="00774A19" w:rsidRPr="00027A56">
                <w:rPr>
                  <w:rFonts w:eastAsiaTheme="minorHAnsi"/>
                  <w:lang w:eastAsia="en-US"/>
                </w:rPr>
                <w:t>3</w:t>
              </w:r>
              <w:r w:rsidR="00AB6CE5" w:rsidRPr="00027A56">
                <w:rPr>
                  <w:rFonts w:eastAsiaTheme="minorHAnsi"/>
                  <w:lang w:eastAsia="en-US"/>
                </w:rPr>
                <w:t>5</w:t>
              </w:r>
              <w:r w:rsidRPr="00027A56">
                <w:rPr>
                  <w:rFonts w:eastAsiaTheme="minorHAnsi"/>
                  <w:lang w:eastAsia="en-US"/>
                </w:rPr>
                <w:t>&gt;</w:t>
              </w:r>
            </w:hyperlink>
            <w:r w:rsidRPr="00027A56">
              <w:rPr>
                <w:rFonts w:eastAsiaTheme="minorHAnsi"/>
                <w:lang w:eastAsia="en-US"/>
              </w:rPr>
              <w:t>:</w:t>
            </w:r>
          </w:p>
          <w:p w:rsidR="00BD4604" w:rsidRPr="00027A56" w:rsidRDefault="00C93511" w:rsidP="00AB6CE5">
            <w:pPr>
              <w:autoSpaceDE w:val="0"/>
              <w:autoSpaceDN w:val="0"/>
              <w:adjustRightInd w:val="0"/>
              <w:spacing w:line="276" w:lineRule="auto"/>
              <w:jc w:val="both"/>
              <w:rPr>
                <w:rFonts w:eastAsiaTheme="minorHAnsi"/>
                <w:lang w:eastAsia="en-US"/>
              </w:rPr>
            </w:pPr>
            <w:hyperlink w:anchor="Par69" w:history="1">
              <w:r w:rsidR="00BD4604" w:rsidRPr="00027A56">
                <w:rPr>
                  <w:rFonts w:eastAsiaTheme="minorHAnsi"/>
                  <w:lang w:eastAsia="en-US"/>
                </w:rPr>
                <w:t>&lt;</w:t>
              </w:r>
              <w:r w:rsidR="00774A19" w:rsidRPr="00027A56">
                <w:rPr>
                  <w:rFonts w:eastAsiaTheme="minorHAnsi"/>
                  <w:lang w:eastAsia="en-US"/>
                </w:rPr>
                <w:t>3</w:t>
              </w:r>
              <w:r w:rsidR="00AB6CE5" w:rsidRPr="00027A56">
                <w:rPr>
                  <w:rFonts w:eastAsiaTheme="minorHAnsi"/>
                  <w:lang w:eastAsia="en-US"/>
                </w:rPr>
                <w:t>5</w:t>
              </w:r>
              <w:r w:rsidR="00BD4604" w:rsidRPr="00027A56">
                <w:rPr>
                  <w:rFonts w:eastAsiaTheme="minorHAnsi"/>
                  <w:lang w:eastAsia="en-US"/>
                </w:rPr>
                <w:t>&gt;</w:t>
              </w:r>
            </w:hyperlink>
            <w:r w:rsidR="00BD4604" w:rsidRPr="00027A56">
              <w:rPr>
                <w:rFonts w:eastAsiaTheme="minorHAnsi"/>
                <w:lang w:eastAsia="en-US"/>
              </w:rPr>
              <w:t xml:space="preserve"> Включается, если участником закупки является физическое лицо.</w:t>
            </w:r>
          </w:p>
        </w:tc>
        <w:tc>
          <w:tcPr>
            <w:tcW w:w="3966" w:type="dxa"/>
            <w:tcBorders>
              <w:top w:val="single" w:sz="4" w:space="0" w:color="auto"/>
              <w:bottom w:val="single" w:sz="4" w:space="0" w:color="auto"/>
            </w:tcBorders>
          </w:tcPr>
          <w:p w:rsidR="00BD4604" w:rsidRPr="00027A56" w:rsidRDefault="00BD4604" w:rsidP="004D4992">
            <w:pPr>
              <w:autoSpaceDE w:val="0"/>
              <w:autoSpaceDN w:val="0"/>
              <w:adjustRightInd w:val="0"/>
              <w:spacing w:line="276" w:lineRule="auto"/>
              <w:rPr>
                <w:rFonts w:eastAsiaTheme="minorHAnsi"/>
                <w:lang w:eastAsia="en-US"/>
              </w:rPr>
            </w:pPr>
          </w:p>
        </w:tc>
      </w:tr>
      <w:tr w:rsidR="00027A56" w:rsidRPr="00027A56" w:rsidTr="004D4992">
        <w:trPr>
          <w:trHeight w:val="267"/>
        </w:trPr>
        <w:tc>
          <w:tcPr>
            <w:tcW w:w="6105" w:type="dxa"/>
          </w:tcPr>
          <w:p w:rsidR="00BD4604" w:rsidRPr="00027A56" w:rsidRDefault="00BD4604" w:rsidP="004D4992">
            <w:pPr>
              <w:autoSpaceDE w:val="0"/>
              <w:autoSpaceDN w:val="0"/>
              <w:adjustRightInd w:val="0"/>
              <w:spacing w:line="276" w:lineRule="auto"/>
              <w:jc w:val="both"/>
              <w:rPr>
                <w:rFonts w:eastAsiaTheme="minorHAnsi"/>
                <w:lang w:eastAsia="en-US"/>
              </w:rPr>
            </w:pPr>
            <w:r w:rsidRPr="00027A56">
              <w:rPr>
                <w:rFonts w:eastAsiaTheme="minorHAnsi"/>
                <w:lang w:eastAsia="en-US"/>
              </w:rPr>
              <w:t xml:space="preserve">Место жительства </w:t>
            </w:r>
            <w:hyperlink w:anchor="Par69" w:history="1">
              <w:r w:rsidRPr="00027A56">
                <w:rPr>
                  <w:rFonts w:eastAsiaTheme="minorHAnsi"/>
                  <w:lang w:eastAsia="en-US"/>
                </w:rPr>
                <w:t>&lt;</w:t>
              </w:r>
              <w:r w:rsidR="00774A19" w:rsidRPr="00027A56">
                <w:rPr>
                  <w:rFonts w:eastAsiaTheme="minorHAnsi"/>
                  <w:lang w:eastAsia="en-US"/>
                </w:rPr>
                <w:t>3</w:t>
              </w:r>
              <w:r w:rsidR="00AB6CE5" w:rsidRPr="00027A56">
                <w:rPr>
                  <w:rFonts w:eastAsiaTheme="minorHAnsi"/>
                  <w:lang w:eastAsia="en-US"/>
                </w:rPr>
                <w:t>6</w:t>
              </w:r>
              <w:r w:rsidRPr="00027A56">
                <w:rPr>
                  <w:rFonts w:eastAsiaTheme="minorHAnsi"/>
                  <w:lang w:eastAsia="en-US"/>
                </w:rPr>
                <w:t>&gt;</w:t>
              </w:r>
            </w:hyperlink>
            <w:r w:rsidRPr="00027A56">
              <w:rPr>
                <w:rFonts w:eastAsiaTheme="minorHAnsi"/>
                <w:lang w:eastAsia="en-US"/>
              </w:rPr>
              <w:t>:</w:t>
            </w:r>
          </w:p>
          <w:p w:rsidR="00BD4604" w:rsidRPr="00027A56" w:rsidRDefault="00C93511" w:rsidP="00AB6CE5">
            <w:pPr>
              <w:autoSpaceDE w:val="0"/>
              <w:autoSpaceDN w:val="0"/>
              <w:adjustRightInd w:val="0"/>
              <w:spacing w:line="276" w:lineRule="auto"/>
              <w:jc w:val="both"/>
              <w:rPr>
                <w:rFonts w:eastAsiaTheme="minorHAnsi"/>
                <w:lang w:eastAsia="en-US"/>
              </w:rPr>
            </w:pPr>
            <w:hyperlink w:anchor="Par69" w:history="1">
              <w:r w:rsidR="00BD4604" w:rsidRPr="00027A56">
                <w:rPr>
                  <w:rFonts w:eastAsiaTheme="minorHAnsi"/>
                  <w:lang w:eastAsia="en-US"/>
                </w:rPr>
                <w:t>&lt;</w:t>
              </w:r>
              <w:r w:rsidR="00774A19" w:rsidRPr="00027A56">
                <w:rPr>
                  <w:rFonts w:eastAsiaTheme="minorHAnsi"/>
                  <w:lang w:eastAsia="en-US"/>
                </w:rPr>
                <w:t>3</w:t>
              </w:r>
              <w:r w:rsidR="00AB6CE5" w:rsidRPr="00027A56">
                <w:rPr>
                  <w:rFonts w:eastAsiaTheme="minorHAnsi"/>
                  <w:lang w:eastAsia="en-US"/>
                </w:rPr>
                <w:t>6</w:t>
              </w:r>
              <w:r w:rsidR="00BD4604" w:rsidRPr="00027A56">
                <w:rPr>
                  <w:rFonts w:eastAsiaTheme="minorHAnsi"/>
                  <w:lang w:eastAsia="en-US"/>
                </w:rPr>
                <w:t>&gt;</w:t>
              </w:r>
            </w:hyperlink>
            <w:r w:rsidR="00BD4604" w:rsidRPr="00027A56">
              <w:rPr>
                <w:rFonts w:eastAsiaTheme="minorHAnsi"/>
                <w:lang w:eastAsia="en-US"/>
              </w:rPr>
              <w:t xml:space="preserve"> Включается, если участником закупки является физическое лицо.</w:t>
            </w:r>
          </w:p>
        </w:tc>
        <w:tc>
          <w:tcPr>
            <w:tcW w:w="3966" w:type="dxa"/>
            <w:tcBorders>
              <w:top w:val="single" w:sz="4" w:space="0" w:color="auto"/>
              <w:bottom w:val="single" w:sz="4" w:space="0" w:color="auto"/>
            </w:tcBorders>
          </w:tcPr>
          <w:p w:rsidR="00BD4604" w:rsidRPr="00027A56" w:rsidRDefault="00BD4604" w:rsidP="004D4992">
            <w:pPr>
              <w:autoSpaceDE w:val="0"/>
              <w:autoSpaceDN w:val="0"/>
              <w:adjustRightInd w:val="0"/>
              <w:spacing w:line="276" w:lineRule="auto"/>
              <w:rPr>
                <w:rFonts w:eastAsiaTheme="minorHAnsi"/>
                <w:lang w:eastAsia="en-US"/>
              </w:rPr>
            </w:pPr>
          </w:p>
        </w:tc>
      </w:tr>
      <w:tr w:rsidR="00027A56" w:rsidRPr="00027A56" w:rsidTr="004D4992">
        <w:trPr>
          <w:trHeight w:val="267"/>
        </w:trPr>
        <w:tc>
          <w:tcPr>
            <w:tcW w:w="6105" w:type="dxa"/>
          </w:tcPr>
          <w:p w:rsidR="00BD4604" w:rsidRPr="00027A56" w:rsidRDefault="00BD4604" w:rsidP="004D4992">
            <w:pPr>
              <w:autoSpaceDE w:val="0"/>
              <w:autoSpaceDN w:val="0"/>
              <w:adjustRightInd w:val="0"/>
              <w:spacing w:line="276" w:lineRule="auto"/>
              <w:jc w:val="both"/>
              <w:rPr>
                <w:rFonts w:eastAsiaTheme="minorHAnsi"/>
                <w:lang w:eastAsia="en-US"/>
              </w:rPr>
            </w:pPr>
            <w:r w:rsidRPr="00027A56">
              <w:rPr>
                <w:rFonts w:eastAsiaTheme="minorHAnsi"/>
                <w:lang w:eastAsia="en-US"/>
              </w:rPr>
              <w:t>Почтовый адрес:</w:t>
            </w:r>
          </w:p>
        </w:tc>
        <w:tc>
          <w:tcPr>
            <w:tcW w:w="3966" w:type="dxa"/>
            <w:tcBorders>
              <w:top w:val="single" w:sz="4" w:space="0" w:color="auto"/>
              <w:bottom w:val="single" w:sz="4" w:space="0" w:color="auto"/>
            </w:tcBorders>
          </w:tcPr>
          <w:p w:rsidR="00BD4604" w:rsidRPr="00027A56" w:rsidRDefault="00BD4604" w:rsidP="004D4992">
            <w:pPr>
              <w:autoSpaceDE w:val="0"/>
              <w:autoSpaceDN w:val="0"/>
              <w:adjustRightInd w:val="0"/>
              <w:spacing w:line="276" w:lineRule="auto"/>
              <w:rPr>
                <w:rFonts w:eastAsiaTheme="minorHAnsi"/>
                <w:lang w:eastAsia="en-US"/>
              </w:rPr>
            </w:pPr>
          </w:p>
        </w:tc>
      </w:tr>
      <w:tr w:rsidR="00027A56" w:rsidRPr="00027A56" w:rsidTr="004D4992">
        <w:trPr>
          <w:trHeight w:val="267"/>
        </w:trPr>
        <w:tc>
          <w:tcPr>
            <w:tcW w:w="6105" w:type="dxa"/>
          </w:tcPr>
          <w:p w:rsidR="00BD4604" w:rsidRPr="00027A56" w:rsidRDefault="00BD4604" w:rsidP="004D4992">
            <w:pPr>
              <w:autoSpaceDE w:val="0"/>
              <w:autoSpaceDN w:val="0"/>
              <w:adjustRightInd w:val="0"/>
              <w:spacing w:line="276" w:lineRule="auto"/>
              <w:jc w:val="both"/>
              <w:rPr>
                <w:rFonts w:eastAsiaTheme="minorHAnsi"/>
                <w:lang w:eastAsia="en-US"/>
              </w:rPr>
            </w:pPr>
            <w:r w:rsidRPr="00027A56">
              <w:rPr>
                <w:rFonts w:eastAsiaTheme="minorHAnsi"/>
                <w:lang w:eastAsia="en-US"/>
              </w:rPr>
              <w:t>Номер контактного телефона:</w:t>
            </w:r>
          </w:p>
        </w:tc>
        <w:tc>
          <w:tcPr>
            <w:tcW w:w="3966" w:type="dxa"/>
            <w:tcBorders>
              <w:top w:val="single" w:sz="4" w:space="0" w:color="auto"/>
              <w:bottom w:val="single" w:sz="4" w:space="0" w:color="auto"/>
            </w:tcBorders>
          </w:tcPr>
          <w:p w:rsidR="00BD4604" w:rsidRPr="00027A56" w:rsidRDefault="00BD4604" w:rsidP="004D4992">
            <w:pPr>
              <w:autoSpaceDE w:val="0"/>
              <w:autoSpaceDN w:val="0"/>
              <w:adjustRightInd w:val="0"/>
              <w:spacing w:line="276" w:lineRule="auto"/>
              <w:rPr>
                <w:rFonts w:eastAsiaTheme="minorHAnsi"/>
                <w:lang w:eastAsia="en-US"/>
              </w:rPr>
            </w:pPr>
          </w:p>
        </w:tc>
      </w:tr>
      <w:tr w:rsidR="00027A56" w:rsidRPr="00027A56" w:rsidTr="004D4992">
        <w:trPr>
          <w:trHeight w:val="2156"/>
        </w:trPr>
        <w:tc>
          <w:tcPr>
            <w:tcW w:w="6105" w:type="dxa"/>
          </w:tcPr>
          <w:p w:rsidR="00BD4604" w:rsidRPr="00027A56" w:rsidRDefault="00BD4604" w:rsidP="004D4992">
            <w:pPr>
              <w:autoSpaceDE w:val="0"/>
              <w:autoSpaceDN w:val="0"/>
              <w:adjustRightInd w:val="0"/>
              <w:spacing w:line="276" w:lineRule="auto"/>
              <w:jc w:val="both"/>
              <w:rPr>
                <w:rFonts w:eastAsiaTheme="minorHAnsi"/>
                <w:lang w:eastAsia="en-US"/>
              </w:rPr>
            </w:pPr>
            <w:r w:rsidRPr="00027A56">
              <w:rPr>
                <w:rFonts w:eastAsiaTheme="minorHAnsi"/>
                <w:lang w:eastAsia="en-US"/>
              </w:rPr>
              <w:t xml:space="preserve">Идентификационный номер налогоплательщика </w:t>
            </w:r>
            <w:hyperlink w:anchor="Par70" w:history="1">
              <w:r w:rsidRPr="00027A56">
                <w:rPr>
                  <w:rFonts w:eastAsiaTheme="minorHAnsi"/>
                  <w:lang w:eastAsia="en-US"/>
                </w:rPr>
                <w:t>&lt;</w:t>
              </w:r>
              <w:r w:rsidR="00774A19" w:rsidRPr="00027A56">
                <w:rPr>
                  <w:rFonts w:eastAsiaTheme="minorHAnsi"/>
                  <w:lang w:eastAsia="en-US"/>
                </w:rPr>
                <w:t>3</w:t>
              </w:r>
              <w:r w:rsidR="00AB6CE5" w:rsidRPr="00027A56">
                <w:rPr>
                  <w:rFonts w:eastAsiaTheme="minorHAnsi"/>
                  <w:lang w:eastAsia="en-US"/>
                </w:rPr>
                <w:t>7</w:t>
              </w:r>
              <w:r w:rsidRPr="00027A56">
                <w:rPr>
                  <w:rFonts w:eastAsiaTheme="minorHAnsi"/>
                  <w:lang w:eastAsia="en-US"/>
                </w:rPr>
                <w:t>&gt;</w:t>
              </w:r>
            </w:hyperlink>
            <w:r w:rsidRPr="00027A56">
              <w:rPr>
                <w:rFonts w:eastAsiaTheme="minorHAnsi"/>
                <w:lang w:eastAsia="en-US"/>
              </w:rPr>
              <w:t>:</w:t>
            </w:r>
          </w:p>
          <w:p w:rsidR="00BD4604" w:rsidRPr="00027A56" w:rsidRDefault="00C93511" w:rsidP="00AB6CE5">
            <w:pPr>
              <w:autoSpaceDE w:val="0"/>
              <w:autoSpaceDN w:val="0"/>
              <w:adjustRightInd w:val="0"/>
              <w:spacing w:line="276" w:lineRule="auto"/>
              <w:jc w:val="both"/>
              <w:rPr>
                <w:rFonts w:eastAsiaTheme="minorHAnsi"/>
                <w:lang w:eastAsia="en-US"/>
              </w:rPr>
            </w:pPr>
            <w:hyperlink w:anchor="Par70" w:history="1">
              <w:r w:rsidR="00BD4604" w:rsidRPr="00027A56">
                <w:rPr>
                  <w:rFonts w:eastAsiaTheme="minorHAnsi"/>
                  <w:lang w:eastAsia="en-US"/>
                </w:rPr>
                <w:t>&lt;</w:t>
              </w:r>
              <w:r w:rsidR="00774A19" w:rsidRPr="00027A56">
                <w:rPr>
                  <w:rFonts w:eastAsiaTheme="minorHAnsi"/>
                  <w:lang w:eastAsia="en-US"/>
                </w:rPr>
                <w:t>3</w:t>
              </w:r>
              <w:r w:rsidR="00AB6CE5" w:rsidRPr="00027A56">
                <w:rPr>
                  <w:rFonts w:eastAsiaTheme="minorHAnsi"/>
                  <w:lang w:eastAsia="en-US"/>
                </w:rPr>
                <w:t>7</w:t>
              </w:r>
              <w:r w:rsidR="00BD4604" w:rsidRPr="00027A56">
                <w:rPr>
                  <w:rFonts w:eastAsiaTheme="minorHAnsi"/>
                  <w:lang w:eastAsia="en-US"/>
                </w:rPr>
                <w:t>&gt;</w:t>
              </w:r>
            </w:hyperlink>
            <w:r w:rsidR="00BD4604" w:rsidRPr="00027A56">
              <w:rPr>
                <w:rFonts w:eastAsiaTheme="minorHAnsi"/>
                <w:lang w:eastAsia="en-US"/>
              </w:rPr>
              <w:t xml:space="preserve"> В случае если участником закупки является иностранное лицо, указывается аналог идентификационного номера налогоплательщика такого участника закупки в соответствии с законодательством соответствующего иностранного государства</w:t>
            </w:r>
          </w:p>
        </w:tc>
        <w:tc>
          <w:tcPr>
            <w:tcW w:w="3966" w:type="dxa"/>
            <w:tcBorders>
              <w:top w:val="single" w:sz="4" w:space="0" w:color="auto"/>
              <w:bottom w:val="single" w:sz="4" w:space="0" w:color="auto"/>
            </w:tcBorders>
          </w:tcPr>
          <w:p w:rsidR="00BD4604" w:rsidRPr="00027A56" w:rsidRDefault="00BD4604" w:rsidP="004D4992">
            <w:pPr>
              <w:autoSpaceDE w:val="0"/>
              <w:autoSpaceDN w:val="0"/>
              <w:adjustRightInd w:val="0"/>
              <w:spacing w:line="276" w:lineRule="auto"/>
              <w:rPr>
                <w:rFonts w:eastAsiaTheme="minorHAnsi"/>
                <w:lang w:eastAsia="en-US"/>
              </w:rPr>
            </w:pPr>
          </w:p>
        </w:tc>
      </w:tr>
      <w:tr w:rsidR="00027A56" w:rsidRPr="00027A56" w:rsidTr="004D4992">
        <w:trPr>
          <w:trHeight w:val="2705"/>
        </w:trPr>
        <w:tc>
          <w:tcPr>
            <w:tcW w:w="6105" w:type="dxa"/>
          </w:tcPr>
          <w:p w:rsidR="00BD4604" w:rsidRPr="00027A56" w:rsidRDefault="00BD4604" w:rsidP="004D4992">
            <w:pPr>
              <w:autoSpaceDE w:val="0"/>
              <w:autoSpaceDN w:val="0"/>
              <w:adjustRightInd w:val="0"/>
              <w:spacing w:line="276" w:lineRule="auto"/>
              <w:jc w:val="both"/>
              <w:rPr>
                <w:rFonts w:eastAsiaTheme="minorHAnsi"/>
                <w:lang w:eastAsia="en-US"/>
              </w:rPr>
            </w:pPr>
            <w:r w:rsidRPr="00027A56">
              <w:rPr>
                <w:rFonts w:eastAsiaTheme="minorHAnsi"/>
                <w:lang w:eastAsia="en-US"/>
              </w:rPr>
              <w:t xml:space="preserve">Идентификационный номер налогоплательщика </w:t>
            </w:r>
            <w:hyperlink w:anchor="Par67" w:history="1">
              <w:r w:rsidRPr="00027A56">
                <w:rPr>
                  <w:rFonts w:eastAsiaTheme="minorHAnsi"/>
                  <w:lang w:eastAsia="en-US"/>
                </w:rPr>
                <w:t>&lt;</w:t>
              </w:r>
              <w:r w:rsidR="00AB6CE5" w:rsidRPr="00027A56">
                <w:rPr>
                  <w:rFonts w:eastAsiaTheme="minorHAnsi"/>
                  <w:lang w:eastAsia="en-US"/>
                </w:rPr>
                <w:t>38</w:t>
              </w:r>
              <w:r w:rsidRPr="00027A56">
                <w:rPr>
                  <w:rFonts w:eastAsiaTheme="minorHAnsi"/>
                  <w:lang w:eastAsia="en-US"/>
                </w:rPr>
                <w:t>&gt;</w:t>
              </w:r>
            </w:hyperlink>
            <w:r w:rsidRPr="00027A56">
              <w:rPr>
                <w:rFonts w:eastAsiaTheme="minorHAnsi"/>
                <w:lang w:eastAsia="en-US"/>
              </w:rPr>
              <w:t xml:space="preserve"> членов коллегиального исполнительного органа, лица, исполняющего функции единоличного исполнительного органа участника закупки </w:t>
            </w:r>
            <w:hyperlink w:anchor="Par68" w:history="1">
              <w:r w:rsidRPr="00027A56">
                <w:rPr>
                  <w:rFonts w:eastAsiaTheme="minorHAnsi"/>
                  <w:lang w:eastAsia="en-US"/>
                </w:rPr>
                <w:t>&lt;</w:t>
              </w:r>
              <w:r w:rsidR="00AB6CE5" w:rsidRPr="00027A56">
                <w:rPr>
                  <w:rFonts w:eastAsiaTheme="minorHAnsi"/>
                  <w:lang w:eastAsia="en-US"/>
                </w:rPr>
                <w:t>39</w:t>
              </w:r>
              <w:r w:rsidRPr="00027A56">
                <w:rPr>
                  <w:rFonts w:eastAsiaTheme="minorHAnsi"/>
                  <w:lang w:eastAsia="en-US"/>
                </w:rPr>
                <w:t>&gt;</w:t>
              </w:r>
            </w:hyperlink>
            <w:r w:rsidRPr="00027A56">
              <w:rPr>
                <w:rFonts w:eastAsiaTheme="minorHAnsi"/>
                <w:lang w:eastAsia="en-US"/>
              </w:rPr>
              <w:t>:</w:t>
            </w:r>
          </w:p>
          <w:p w:rsidR="00BD4604" w:rsidRPr="00027A56" w:rsidRDefault="00BD4604" w:rsidP="004D4992">
            <w:pPr>
              <w:autoSpaceDE w:val="0"/>
              <w:autoSpaceDN w:val="0"/>
              <w:adjustRightInd w:val="0"/>
              <w:spacing w:line="276" w:lineRule="auto"/>
              <w:jc w:val="both"/>
              <w:rPr>
                <w:rFonts w:eastAsiaTheme="minorHAnsi"/>
                <w:lang w:eastAsia="en-US"/>
              </w:rPr>
            </w:pPr>
          </w:p>
          <w:p w:rsidR="00BD4604" w:rsidRPr="00027A56" w:rsidRDefault="00C93511" w:rsidP="004D4992">
            <w:pPr>
              <w:autoSpaceDE w:val="0"/>
              <w:autoSpaceDN w:val="0"/>
              <w:adjustRightInd w:val="0"/>
              <w:spacing w:line="276" w:lineRule="auto"/>
              <w:jc w:val="both"/>
              <w:rPr>
                <w:rFonts w:eastAsiaTheme="minorHAnsi"/>
                <w:lang w:eastAsia="en-US"/>
              </w:rPr>
            </w:pPr>
            <w:hyperlink w:anchor="Par67" w:history="1">
              <w:r w:rsidR="00BD4604" w:rsidRPr="00027A56">
                <w:rPr>
                  <w:rFonts w:eastAsiaTheme="minorHAnsi"/>
                  <w:lang w:eastAsia="en-US"/>
                </w:rPr>
                <w:t>&lt;</w:t>
              </w:r>
              <w:r w:rsidR="00AB6CE5" w:rsidRPr="00027A56">
                <w:rPr>
                  <w:rFonts w:eastAsiaTheme="minorHAnsi"/>
                  <w:lang w:eastAsia="en-US"/>
                </w:rPr>
                <w:t>38</w:t>
              </w:r>
              <w:r w:rsidR="00BD4604" w:rsidRPr="00027A56">
                <w:rPr>
                  <w:rFonts w:eastAsiaTheme="minorHAnsi"/>
                  <w:lang w:eastAsia="en-US"/>
                </w:rPr>
                <w:t>&gt;</w:t>
              </w:r>
            </w:hyperlink>
            <w:r w:rsidR="00BD4604" w:rsidRPr="00027A56">
              <w:rPr>
                <w:rFonts w:eastAsiaTheme="minorHAnsi"/>
                <w:lang w:eastAsia="en-US"/>
              </w:rPr>
              <w:t xml:space="preserve"> Указывается при наличии.</w:t>
            </w:r>
          </w:p>
          <w:p w:rsidR="00BD4604" w:rsidRPr="00027A56" w:rsidRDefault="00C93511" w:rsidP="004D4992">
            <w:pPr>
              <w:autoSpaceDE w:val="0"/>
              <w:autoSpaceDN w:val="0"/>
              <w:adjustRightInd w:val="0"/>
              <w:spacing w:line="276" w:lineRule="auto"/>
              <w:jc w:val="both"/>
              <w:rPr>
                <w:rFonts w:eastAsiaTheme="minorHAnsi"/>
                <w:lang w:eastAsia="en-US"/>
              </w:rPr>
            </w:pPr>
            <w:hyperlink w:anchor="Par68" w:history="1">
              <w:r w:rsidR="00AB6CE5" w:rsidRPr="00027A56">
                <w:rPr>
                  <w:rFonts w:eastAsiaTheme="minorHAnsi"/>
                  <w:lang w:eastAsia="en-US"/>
                </w:rPr>
                <w:t>&lt;39</w:t>
              </w:r>
              <w:r w:rsidR="00BD4604" w:rsidRPr="00027A56">
                <w:rPr>
                  <w:rFonts w:eastAsiaTheme="minorHAnsi"/>
                  <w:lang w:eastAsia="en-US"/>
                </w:rPr>
                <w:t>&gt;</w:t>
              </w:r>
            </w:hyperlink>
            <w:r w:rsidR="00BD4604" w:rsidRPr="00027A56">
              <w:rPr>
                <w:rFonts w:eastAsiaTheme="minorHAnsi"/>
                <w:lang w:eastAsia="en-US"/>
              </w:rPr>
              <w:t xml:space="preserve"> Включается, если участником закупки является юридическое лицо.</w:t>
            </w:r>
          </w:p>
          <w:p w:rsidR="00BD4604" w:rsidRPr="00027A56" w:rsidRDefault="00BD4604" w:rsidP="004D4992">
            <w:pPr>
              <w:autoSpaceDE w:val="0"/>
              <w:autoSpaceDN w:val="0"/>
              <w:adjustRightInd w:val="0"/>
              <w:spacing w:line="276" w:lineRule="auto"/>
              <w:jc w:val="both"/>
              <w:rPr>
                <w:rFonts w:eastAsiaTheme="minorHAnsi"/>
                <w:lang w:eastAsia="en-US"/>
              </w:rPr>
            </w:pPr>
          </w:p>
        </w:tc>
        <w:tc>
          <w:tcPr>
            <w:tcW w:w="3966" w:type="dxa"/>
            <w:tcBorders>
              <w:top w:val="single" w:sz="4" w:space="0" w:color="auto"/>
              <w:bottom w:val="single" w:sz="4" w:space="0" w:color="auto"/>
            </w:tcBorders>
          </w:tcPr>
          <w:p w:rsidR="00BD4604" w:rsidRPr="00027A56" w:rsidRDefault="00BD4604" w:rsidP="004D4992">
            <w:pPr>
              <w:autoSpaceDE w:val="0"/>
              <w:autoSpaceDN w:val="0"/>
              <w:adjustRightInd w:val="0"/>
              <w:spacing w:line="276" w:lineRule="auto"/>
              <w:rPr>
                <w:rFonts w:eastAsiaTheme="minorHAnsi"/>
                <w:lang w:eastAsia="en-US"/>
              </w:rPr>
            </w:pPr>
          </w:p>
        </w:tc>
      </w:tr>
    </w:tbl>
    <w:p w:rsidR="00BD4604" w:rsidRPr="00027A56" w:rsidRDefault="00BD4604" w:rsidP="00BD4604">
      <w:pPr>
        <w:autoSpaceDE w:val="0"/>
        <w:autoSpaceDN w:val="0"/>
        <w:adjustRightInd w:val="0"/>
        <w:spacing w:line="276" w:lineRule="auto"/>
        <w:jc w:val="both"/>
        <w:rPr>
          <w:rFonts w:eastAsiaTheme="minorHAnsi"/>
          <w:lang w:eastAsia="en-US"/>
        </w:rPr>
      </w:pPr>
    </w:p>
    <w:p w:rsidR="00533285" w:rsidRPr="00027A56" w:rsidRDefault="00BD4604" w:rsidP="00533285">
      <w:pPr>
        <w:autoSpaceDE w:val="0"/>
        <w:autoSpaceDN w:val="0"/>
        <w:adjustRightInd w:val="0"/>
        <w:spacing w:line="276" w:lineRule="auto"/>
        <w:ind w:firstLine="540"/>
        <w:jc w:val="both"/>
        <w:rPr>
          <w:rFonts w:eastAsiaTheme="minorHAnsi"/>
          <w:lang w:eastAsia="en-US"/>
        </w:rPr>
      </w:pPr>
      <w:r w:rsidRPr="00027A56">
        <w:rPr>
          <w:rFonts w:eastAsiaTheme="minorHAnsi"/>
          <w:lang w:eastAsia="en-US"/>
        </w:rPr>
        <w:t xml:space="preserve">19.9.2. Декларация о соответствии участника закупки требованиям, установленным </w:t>
      </w:r>
      <w:hyperlink r:id="rId151" w:history="1">
        <w:r w:rsidRPr="00027A56">
          <w:rPr>
            <w:rFonts w:eastAsiaTheme="minorHAnsi"/>
            <w:lang w:eastAsia="en-US"/>
          </w:rPr>
          <w:t>пунктами 3</w:t>
        </w:r>
      </w:hyperlink>
      <w:r w:rsidRPr="00027A56">
        <w:rPr>
          <w:rFonts w:eastAsiaTheme="minorHAnsi"/>
          <w:lang w:eastAsia="en-US"/>
        </w:rPr>
        <w:t xml:space="preserve"> - </w:t>
      </w:r>
      <w:hyperlink r:id="rId152" w:history="1">
        <w:r w:rsidRPr="00027A56">
          <w:rPr>
            <w:rFonts w:eastAsiaTheme="minorHAnsi"/>
            <w:lang w:eastAsia="en-US"/>
          </w:rPr>
          <w:t>9</w:t>
        </w:r>
      </w:hyperlink>
      <w:r w:rsidRPr="00027A56">
        <w:rPr>
          <w:rFonts w:eastAsiaTheme="minorHAnsi"/>
          <w:lang w:eastAsia="en-US"/>
        </w:rPr>
        <w:t xml:space="preserve">, </w:t>
      </w:r>
      <w:hyperlink r:id="rId153" w:history="1">
        <w:r w:rsidRPr="00027A56">
          <w:rPr>
            <w:rFonts w:eastAsiaTheme="minorHAnsi"/>
            <w:lang w:eastAsia="en-US"/>
          </w:rPr>
          <w:t>11 части 1 статьи 31</w:t>
        </w:r>
      </w:hyperlink>
      <w:r w:rsidRPr="00027A56">
        <w:rPr>
          <w:rFonts w:eastAsiaTheme="minorHAnsi"/>
          <w:lang w:eastAsia="en-US"/>
        </w:rPr>
        <w:t xml:space="preserve"> Закона, которой участник закупки декларирует</w:t>
      </w:r>
      <w:r w:rsidR="00533285" w:rsidRPr="00027A56">
        <w:rPr>
          <w:rFonts w:eastAsiaTheme="minorHAnsi"/>
          <w:lang w:eastAsia="en-US"/>
        </w:rPr>
        <w:t>:</w:t>
      </w:r>
    </w:p>
    <w:p w:rsidR="00533285" w:rsidRPr="00027A56" w:rsidRDefault="00BD4604" w:rsidP="00533285">
      <w:pPr>
        <w:autoSpaceDE w:val="0"/>
        <w:autoSpaceDN w:val="0"/>
        <w:adjustRightInd w:val="0"/>
        <w:spacing w:line="276" w:lineRule="auto"/>
        <w:ind w:firstLine="540"/>
        <w:jc w:val="both"/>
        <w:rPr>
          <w:rFonts w:eastAsiaTheme="minorHAnsi"/>
          <w:lang w:eastAsia="en-US"/>
        </w:rPr>
      </w:pPr>
      <w:r w:rsidRPr="00027A56">
        <w:rPr>
          <w:rFonts w:eastAsiaTheme="minorHAnsi"/>
          <w:lang w:eastAsia="en-US"/>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33285" w:rsidRPr="00027A56" w:rsidRDefault="00BD4604" w:rsidP="00533285">
      <w:pPr>
        <w:autoSpaceDE w:val="0"/>
        <w:autoSpaceDN w:val="0"/>
        <w:adjustRightInd w:val="0"/>
        <w:spacing w:line="276" w:lineRule="auto"/>
        <w:ind w:firstLine="540"/>
        <w:jc w:val="both"/>
        <w:rPr>
          <w:rFonts w:eastAsiaTheme="minorHAnsi"/>
          <w:lang w:eastAsia="en-US"/>
        </w:rPr>
      </w:pPr>
      <w:r w:rsidRPr="00027A56">
        <w:rPr>
          <w:rFonts w:eastAsiaTheme="minorHAnsi"/>
          <w:lang w:eastAsia="en-US"/>
        </w:rPr>
        <w:t xml:space="preserve">неприостановление деятельности участника закупки в порядке, установленном </w:t>
      </w:r>
      <w:hyperlink r:id="rId154" w:history="1">
        <w:r w:rsidRPr="00027A56">
          <w:rPr>
            <w:rFonts w:eastAsiaTheme="minorHAnsi"/>
            <w:lang w:eastAsia="en-US"/>
          </w:rPr>
          <w:t>Кодексом</w:t>
        </w:r>
      </w:hyperlink>
      <w:r w:rsidRPr="00027A56">
        <w:rPr>
          <w:rFonts w:eastAsiaTheme="minorHAnsi"/>
          <w:lang w:eastAsia="en-US"/>
        </w:rPr>
        <w:t xml:space="preserve"> Российской Федерации об административных правонарушениях, на дату подачи заявки на участие в закупке;</w:t>
      </w:r>
    </w:p>
    <w:p w:rsidR="00533285" w:rsidRPr="00027A56" w:rsidRDefault="00BD4604" w:rsidP="00533285">
      <w:pPr>
        <w:autoSpaceDE w:val="0"/>
        <w:autoSpaceDN w:val="0"/>
        <w:adjustRightInd w:val="0"/>
        <w:spacing w:line="276" w:lineRule="auto"/>
        <w:ind w:firstLine="540"/>
        <w:jc w:val="both"/>
        <w:rPr>
          <w:rFonts w:eastAsiaTheme="minorHAnsi"/>
          <w:lang w:eastAsia="en-US"/>
        </w:rPr>
      </w:pPr>
      <w:r w:rsidRPr="00027A56">
        <w:rPr>
          <w:rFonts w:eastAsiaTheme="minorHAnsi"/>
          <w:lang w:eastAsia="en-US"/>
        </w:rPr>
        <w:lastRenderedPageBreak/>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w:t>
      </w:r>
      <w:r w:rsidR="00074CCF" w:rsidRPr="00027A56">
        <w:rPr>
          <w:rFonts w:eastAsiaTheme="minorHAnsi"/>
          <w:lang w:eastAsia="en-US"/>
        </w:rPr>
        <w:br/>
      </w:r>
      <w:r w:rsidRPr="00027A56">
        <w:rPr>
          <w:rFonts w:eastAsiaTheme="minorHAnsi"/>
          <w:lang w:eastAsia="en-US"/>
        </w:rPr>
        <w:t xml:space="preserve">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w:t>
      </w:r>
      <w:r w:rsidR="00074CCF" w:rsidRPr="00027A56">
        <w:rPr>
          <w:rFonts w:eastAsiaTheme="minorHAnsi"/>
          <w:lang w:eastAsia="en-US"/>
        </w:rPr>
        <w:br/>
      </w:r>
      <w:r w:rsidRPr="00027A56">
        <w:rPr>
          <w:rFonts w:eastAsiaTheme="minorHAnsi"/>
          <w:lang w:eastAsia="en-US"/>
        </w:rPr>
        <w:t>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w:t>
      </w:r>
    </w:p>
    <w:p w:rsidR="00533285" w:rsidRPr="00027A56" w:rsidRDefault="00BD4604" w:rsidP="00533285">
      <w:pPr>
        <w:autoSpaceDE w:val="0"/>
        <w:autoSpaceDN w:val="0"/>
        <w:adjustRightInd w:val="0"/>
        <w:spacing w:line="276" w:lineRule="auto"/>
        <w:ind w:firstLine="540"/>
        <w:jc w:val="both"/>
        <w:rPr>
          <w:rFonts w:eastAsiaTheme="minorHAnsi"/>
          <w:lang w:eastAsia="en-US"/>
        </w:rPr>
      </w:pPr>
      <w:r w:rsidRPr="00027A56">
        <w:rPr>
          <w:rFonts w:eastAsiaTheme="minorHAnsi"/>
          <w:lang w:eastAsia="en-US"/>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55" w:history="1">
        <w:r w:rsidRPr="00027A56">
          <w:rPr>
            <w:rFonts w:eastAsiaTheme="minorHAnsi"/>
            <w:lang w:eastAsia="en-US"/>
          </w:rPr>
          <w:t>статьями 289</w:t>
        </w:r>
      </w:hyperlink>
      <w:r w:rsidRPr="00027A56">
        <w:rPr>
          <w:rFonts w:eastAsiaTheme="minorHAnsi"/>
          <w:lang w:eastAsia="en-US"/>
        </w:rPr>
        <w:t xml:space="preserve">, </w:t>
      </w:r>
      <w:hyperlink r:id="rId156" w:history="1">
        <w:r w:rsidRPr="00027A56">
          <w:rPr>
            <w:rFonts w:eastAsiaTheme="minorHAnsi"/>
            <w:lang w:eastAsia="en-US"/>
          </w:rPr>
          <w:t>290</w:t>
        </w:r>
      </w:hyperlink>
      <w:r w:rsidRPr="00027A56">
        <w:rPr>
          <w:rFonts w:eastAsiaTheme="minorHAnsi"/>
          <w:lang w:eastAsia="en-US"/>
        </w:rPr>
        <w:t xml:space="preserve">, </w:t>
      </w:r>
      <w:hyperlink r:id="rId157" w:history="1">
        <w:r w:rsidRPr="00027A56">
          <w:rPr>
            <w:rFonts w:eastAsiaTheme="minorHAnsi"/>
            <w:lang w:eastAsia="en-US"/>
          </w:rPr>
          <w:t>291</w:t>
        </w:r>
      </w:hyperlink>
      <w:r w:rsidRPr="00027A56">
        <w:rPr>
          <w:rFonts w:eastAsiaTheme="minorHAnsi"/>
          <w:lang w:eastAsia="en-US"/>
        </w:rPr>
        <w:t xml:space="preserve">, </w:t>
      </w:r>
      <w:hyperlink r:id="rId158" w:history="1">
        <w:r w:rsidRPr="00027A56">
          <w:rPr>
            <w:rFonts w:eastAsiaTheme="minorHAnsi"/>
            <w:lang w:eastAsia="en-US"/>
          </w:rPr>
          <w:t>291.1</w:t>
        </w:r>
      </w:hyperlink>
      <w:r w:rsidRPr="00027A56">
        <w:rPr>
          <w:rFonts w:eastAsiaTheme="minorHAnsi"/>
          <w:lang w:eastAsia="en-US"/>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533285" w:rsidRPr="00027A56" w:rsidRDefault="00BD4604" w:rsidP="00533285">
      <w:pPr>
        <w:autoSpaceDE w:val="0"/>
        <w:autoSpaceDN w:val="0"/>
        <w:adjustRightInd w:val="0"/>
        <w:spacing w:line="276" w:lineRule="auto"/>
        <w:ind w:firstLine="540"/>
        <w:jc w:val="both"/>
        <w:rPr>
          <w:rFonts w:eastAsiaTheme="minorHAnsi"/>
          <w:lang w:eastAsia="en-US"/>
        </w:rPr>
      </w:pPr>
      <w:r w:rsidRPr="00027A56">
        <w:rPr>
          <w:rFonts w:eastAsiaTheme="minorHAnsi"/>
          <w:lang w:eastAsia="en-US"/>
        </w:rPr>
        <w:t xml:space="preserve">участник закупки - юридическое лицо, которое в течение 2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9" w:history="1">
        <w:r w:rsidRPr="00027A56">
          <w:rPr>
            <w:rFonts w:eastAsiaTheme="minorHAnsi"/>
            <w:lang w:eastAsia="en-US"/>
          </w:rPr>
          <w:t>статьей 19.28</w:t>
        </w:r>
      </w:hyperlink>
      <w:r w:rsidRPr="00027A56">
        <w:rPr>
          <w:rFonts w:eastAsiaTheme="minorHAnsi"/>
          <w:lang w:eastAsia="en-US"/>
        </w:rPr>
        <w:t xml:space="preserve"> Кодекса Российской Федерации об административных правонарушениях;</w:t>
      </w:r>
    </w:p>
    <w:p w:rsidR="00533285" w:rsidRPr="00027A56" w:rsidRDefault="00BD4604" w:rsidP="00533285">
      <w:pPr>
        <w:autoSpaceDE w:val="0"/>
        <w:autoSpaceDN w:val="0"/>
        <w:adjustRightInd w:val="0"/>
        <w:spacing w:line="276" w:lineRule="auto"/>
        <w:ind w:firstLine="540"/>
        <w:jc w:val="both"/>
        <w:rPr>
          <w:rFonts w:eastAsiaTheme="minorHAnsi"/>
          <w:lang w:eastAsia="en-US"/>
        </w:rPr>
      </w:pPr>
      <w:r w:rsidRPr="00027A56">
        <w:rPr>
          <w:rFonts w:eastAsiaTheme="minorHAnsi"/>
          <w:lang w:eastAsia="en-US"/>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w:t>
      </w:r>
      <w:r w:rsidR="00074CCF" w:rsidRPr="00027A56">
        <w:rPr>
          <w:rFonts w:eastAsiaTheme="minorHAnsi"/>
          <w:lang w:eastAsia="en-US"/>
        </w:rPr>
        <w:br/>
      </w:r>
      <w:r w:rsidRPr="00027A56">
        <w:rPr>
          <w:rFonts w:eastAsiaTheme="minorHAnsi"/>
          <w:lang w:eastAsia="en-US"/>
        </w:rPr>
        <w:t>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
    <w:p w:rsidR="00533285" w:rsidRPr="00027A56" w:rsidRDefault="00BD4604" w:rsidP="00533285">
      <w:pPr>
        <w:autoSpaceDE w:val="0"/>
        <w:autoSpaceDN w:val="0"/>
        <w:adjustRightInd w:val="0"/>
        <w:spacing w:line="276" w:lineRule="auto"/>
        <w:ind w:firstLine="540"/>
        <w:jc w:val="both"/>
        <w:rPr>
          <w:rFonts w:eastAsiaTheme="minorHAnsi"/>
          <w:lang w:eastAsia="en-US"/>
        </w:rPr>
      </w:pPr>
      <w:r w:rsidRPr="00027A56">
        <w:rPr>
          <w:rFonts w:eastAsiaTheme="minorHAnsi"/>
          <w:lang w:eastAsia="en-US"/>
        </w:rPr>
        <w:t>отсутствие у участника закупки ограничений для участия в закупках, установленных законодательством Российской Федерации.</w:t>
      </w:r>
    </w:p>
    <w:p w:rsidR="00BD4604" w:rsidRPr="00027A56" w:rsidRDefault="00BD4604" w:rsidP="00533285">
      <w:pPr>
        <w:autoSpaceDE w:val="0"/>
        <w:autoSpaceDN w:val="0"/>
        <w:adjustRightInd w:val="0"/>
        <w:spacing w:line="276" w:lineRule="auto"/>
        <w:ind w:firstLine="540"/>
        <w:jc w:val="both"/>
        <w:rPr>
          <w:rFonts w:eastAsiaTheme="minorHAnsi"/>
          <w:lang w:eastAsia="en-US"/>
        </w:rPr>
      </w:pPr>
      <w:r w:rsidRPr="00027A56">
        <w:rPr>
          <w:rFonts w:eastAsiaTheme="minorHAnsi"/>
          <w:lang w:eastAsia="en-US"/>
        </w:rPr>
        <w:t xml:space="preserve">19.9.3. Декларация о принадлежности участника закупки к субъектам малого предпринимательства или социально ориентированным некоммерческим организациям, которой участник закупки декларирует </w:t>
      </w:r>
      <w:hyperlink w:anchor="Par72" w:history="1">
        <w:r w:rsidRPr="00027A56">
          <w:rPr>
            <w:rFonts w:eastAsiaTheme="minorHAnsi"/>
            <w:lang w:eastAsia="en-US"/>
          </w:rPr>
          <w:t>&lt;4</w:t>
        </w:r>
        <w:r w:rsidR="006C65CD" w:rsidRPr="00027A56">
          <w:rPr>
            <w:rFonts w:eastAsiaTheme="minorHAnsi"/>
            <w:lang w:eastAsia="en-US"/>
          </w:rPr>
          <w:t>0</w:t>
        </w:r>
        <w:r w:rsidRPr="00027A56">
          <w:rPr>
            <w:rFonts w:eastAsiaTheme="minorHAnsi"/>
            <w:lang w:eastAsia="en-US"/>
          </w:rPr>
          <w:t>&gt;</w:t>
        </w:r>
      </w:hyperlink>
      <w:r w:rsidRPr="00027A56">
        <w:rPr>
          <w:rFonts w:eastAsiaTheme="minorHAnsi"/>
          <w:lang w:eastAsia="en-US"/>
        </w:rPr>
        <w:t xml:space="preserve"> свою принадлежность </w:t>
      </w:r>
      <w:r w:rsidR="00074CCF" w:rsidRPr="00027A56">
        <w:rPr>
          <w:rFonts w:eastAsiaTheme="minorHAnsi"/>
          <w:lang w:eastAsia="en-US"/>
        </w:rPr>
        <w:br/>
      </w:r>
      <w:r w:rsidRPr="00027A56">
        <w:rPr>
          <w:rFonts w:eastAsiaTheme="minorHAnsi"/>
          <w:lang w:eastAsia="en-US"/>
        </w:rPr>
        <w:t xml:space="preserve">к _____________________ </w:t>
      </w:r>
      <w:hyperlink w:anchor="Par73" w:history="1">
        <w:r w:rsidRPr="00027A56">
          <w:rPr>
            <w:rFonts w:eastAsiaTheme="minorHAnsi"/>
            <w:lang w:eastAsia="en-US"/>
          </w:rPr>
          <w:t>&lt;4</w:t>
        </w:r>
        <w:r w:rsidR="006C65CD" w:rsidRPr="00027A56">
          <w:rPr>
            <w:rFonts w:eastAsiaTheme="minorHAnsi"/>
            <w:lang w:eastAsia="en-US"/>
          </w:rPr>
          <w:t>1</w:t>
        </w:r>
        <w:r w:rsidRPr="00027A56">
          <w:rPr>
            <w:rFonts w:eastAsiaTheme="minorHAnsi"/>
            <w:lang w:eastAsia="en-US"/>
          </w:rPr>
          <w:t>&gt;</w:t>
        </w:r>
      </w:hyperlink>
      <w:r w:rsidRPr="00027A56">
        <w:rPr>
          <w:rFonts w:eastAsiaTheme="minorHAnsi"/>
          <w:lang w:eastAsia="en-US"/>
        </w:rPr>
        <w:t>.</w:t>
      </w:r>
    </w:p>
    <w:p w:rsidR="00074CCF" w:rsidRPr="00027A56" w:rsidRDefault="00074CCF" w:rsidP="00074CCF">
      <w:pPr>
        <w:pStyle w:val="ConsPlusNormal"/>
        <w:spacing w:line="276" w:lineRule="auto"/>
        <w:ind w:firstLine="709"/>
        <w:jc w:val="both"/>
        <w:rPr>
          <w:rFonts w:ascii="Times New Roman" w:hAnsi="Times New Roman" w:cs="Times New Roman"/>
          <w:sz w:val="24"/>
          <w:szCs w:val="24"/>
        </w:rPr>
      </w:pPr>
      <w:r w:rsidRPr="00027A56">
        <w:rPr>
          <w:rFonts w:ascii="Times New Roman" w:hAnsi="Times New Roman" w:cs="Times New Roman"/>
          <w:sz w:val="24"/>
          <w:szCs w:val="24"/>
        </w:rPr>
        <w:t>--------------------------------</w:t>
      </w:r>
    </w:p>
    <w:p w:rsidR="00BD4604" w:rsidRPr="00027A56" w:rsidRDefault="00C93511" w:rsidP="00074CCF">
      <w:pPr>
        <w:autoSpaceDE w:val="0"/>
        <w:autoSpaceDN w:val="0"/>
        <w:adjustRightInd w:val="0"/>
        <w:spacing w:line="276" w:lineRule="auto"/>
        <w:ind w:firstLine="540"/>
        <w:jc w:val="both"/>
        <w:rPr>
          <w:rFonts w:eastAsiaTheme="minorHAnsi"/>
          <w:lang w:eastAsia="en-US"/>
        </w:rPr>
      </w:pPr>
      <w:hyperlink w:anchor="Par72" w:history="1">
        <w:r w:rsidR="00BD4604" w:rsidRPr="00027A56">
          <w:rPr>
            <w:rFonts w:eastAsiaTheme="minorHAnsi"/>
            <w:lang w:eastAsia="en-US"/>
          </w:rPr>
          <w:t>&lt;4</w:t>
        </w:r>
        <w:r w:rsidR="006C65CD" w:rsidRPr="00027A56">
          <w:rPr>
            <w:rFonts w:eastAsiaTheme="minorHAnsi"/>
            <w:lang w:eastAsia="en-US"/>
          </w:rPr>
          <w:t>0</w:t>
        </w:r>
        <w:r w:rsidR="00BD4604" w:rsidRPr="00027A56">
          <w:rPr>
            <w:rFonts w:eastAsiaTheme="minorHAnsi"/>
            <w:lang w:eastAsia="en-US"/>
          </w:rPr>
          <w:t>&gt;</w:t>
        </w:r>
      </w:hyperlink>
      <w:r w:rsidR="00BD4604" w:rsidRPr="00027A56">
        <w:rPr>
          <w:rFonts w:eastAsiaTheme="minorHAnsi"/>
          <w:lang w:eastAsia="en-US"/>
        </w:rPr>
        <w:t xml:space="preserve"> Включается, если участником закупки является субъект малого предпринимательства или социально ориентированная некоммерческая организация и заказчиком установлено ограничение, предусмотренное </w:t>
      </w:r>
      <w:hyperlink r:id="rId160" w:history="1">
        <w:r w:rsidR="00BD4604" w:rsidRPr="00027A56">
          <w:rPr>
            <w:rFonts w:eastAsiaTheme="minorHAnsi"/>
            <w:lang w:eastAsia="en-US"/>
          </w:rPr>
          <w:t>частью 3 статьи 30</w:t>
        </w:r>
      </w:hyperlink>
      <w:r w:rsidR="00BD4604" w:rsidRPr="00027A56">
        <w:rPr>
          <w:rFonts w:eastAsiaTheme="minorHAnsi"/>
          <w:lang w:eastAsia="en-US"/>
        </w:rPr>
        <w:t xml:space="preserve"> Закона</w:t>
      </w:r>
    </w:p>
    <w:p w:rsidR="00533285" w:rsidRPr="00027A56" w:rsidRDefault="00C93511" w:rsidP="00533285">
      <w:pPr>
        <w:autoSpaceDE w:val="0"/>
        <w:autoSpaceDN w:val="0"/>
        <w:adjustRightInd w:val="0"/>
        <w:spacing w:before="240" w:line="276" w:lineRule="auto"/>
        <w:ind w:firstLine="540"/>
        <w:jc w:val="both"/>
        <w:rPr>
          <w:rFonts w:eastAsiaTheme="minorHAnsi"/>
          <w:lang w:eastAsia="en-US"/>
        </w:rPr>
      </w:pPr>
      <w:hyperlink w:anchor="Par73" w:history="1">
        <w:r w:rsidR="00BD4604" w:rsidRPr="00027A56">
          <w:rPr>
            <w:rFonts w:eastAsiaTheme="minorHAnsi"/>
            <w:lang w:eastAsia="en-US"/>
          </w:rPr>
          <w:t>&lt;4</w:t>
        </w:r>
        <w:r w:rsidR="006C65CD" w:rsidRPr="00027A56">
          <w:rPr>
            <w:rFonts w:eastAsiaTheme="minorHAnsi"/>
            <w:lang w:eastAsia="en-US"/>
          </w:rPr>
          <w:t>1</w:t>
        </w:r>
        <w:r w:rsidR="00BD4604" w:rsidRPr="00027A56">
          <w:rPr>
            <w:rFonts w:eastAsiaTheme="minorHAnsi"/>
            <w:lang w:eastAsia="en-US"/>
          </w:rPr>
          <w:t>&gt;</w:t>
        </w:r>
      </w:hyperlink>
      <w:r w:rsidR="00BD4604" w:rsidRPr="00027A56">
        <w:rPr>
          <w:rFonts w:eastAsiaTheme="minorHAnsi"/>
          <w:lang w:eastAsia="en-US"/>
        </w:rPr>
        <w:t xml:space="preserve"> Указывается принадлежность к субъекту малого предпринимательства или социально ориентированной некоммерческой организации.</w:t>
      </w:r>
      <w:bookmarkStart w:id="5" w:name="Par47"/>
      <w:bookmarkEnd w:id="5"/>
    </w:p>
    <w:p w:rsidR="00BD4604" w:rsidRPr="00027A56" w:rsidRDefault="00BD4604" w:rsidP="00533285">
      <w:pPr>
        <w:autoSpaceDE w:val="0"/>
        <w:autoSpaceDN w:val="0"/>
        <w:adjustRightInd w:val="0"/>
        <w:spacing w:before="240" w:line="276" w:lineRule="auto"/>
        <w:ind w:firstLine="540"/>
        <w:jc w:val="both"/>
        <w:rPr>
          <w:rFonts w:eastAsiaTheme="minorHAnsi"/>
          <w:lang w:eastAsia="en-US"/>
        </w:rPr>
      </w:pPr>
      <w:r w:rsidRPr="00027A56">
        <w:rPr>
          <w:rFonts w:eastAsiaTheme="minorHAnsi"/>
          <w:lang w:eastAsia="en-US"/>
        </w:rPr>
        <w:t xml:space="preserve">19.9.4. Документы, прилагаемые участником закупки </w:t>
      </w:r>
      <w:hyperlink w:anchor="Par74" w:history="1">
        <w:r w:rsidRPr="00027A56">
          <w:rPr>
            <w:rFonts w:eastAsiaTheme="minorHAnsi"/>
            <w:lang w:eastAsia="en-US"/>
          </w:rPr>
          <w:t>&lt;</w:t>
        </w:r>
        <w:r w:rsidR="005E7FEA" w:rsidRPr="00027A56">
          <w:rPr>
            <w:rFonts w:eastAsiaTheme="minorHAnsi"/>
            <w:lang w:eastAsia="en-US"/>
          </w:rPr>
          <w:t>4</w:t>
        </w:r>
        <w:r w:rsidR="006C65CD" w:rsidRPr="00027A56">
          <w:rPr>
            <w:rFonts w:eastAsiaTheme="minorHAnsi"/>
            <w:lang w:eastAsia="en-US"/>
          </w:rPr>
          <w:t>2</w:t>
        </w:r>
        <w:r w:rsidRPr="00027A56">
          <w:rPr>
            <w:rFonts w:eastAsiaTheme="minorHAnsi"/>
            <w:lang w:eastAsia="en-US"/>
          </w:rPr>
          <w:t>&gt;</w:t>
        </w:r>
      </w:hyperlink>
      <w:r w:rsidRPr="00027A56">
        <w:rPr>
          <w:rFonts w:eastAsiaTheme="minorHAnsi"/>
          <w:lang w:eastAsia="en-US"/>
        </w:rPr>
        <w:t>:</w:t>
      </w:r>
    </w:p>
    <w:p w:rsidR="00074CCF" w:rsidRPr="00027A56" w:rsidRDefault="00074CCF" w:rsidP="00074CCF">
      <w:pPr>
        <w:pStyle w:val="ConsPlusNormal"/>
        <w:spacing w:line="276" w:lineRule="auto"/>
        <w:ind w:firstLine="709"/>
        <w:jc w:val="both"/>
        <w:rPr>
          <w:rFonts w:ascii="Times New Roman" w:hAnsi="Times New Roman" w:cs="Times New Roman"/>
          <w:sz w:val="24"/>
          <w:szCs w:val="24"/>
        </w:rPr>
      </w:pPr>
      <w:r w:rsidRPr="00027A56">
        <w:rPr>
          <w:rFonts w:ascii="Times New Roman" w:hAnsi="Times New Roman" w:cs="Times New Roman"/>
          <w:sz w:val="24"/>
          <w:szCs w:val="24"/>
        </w:rPr>
        <w:t>--------------------------------</w:t>
      </w:r>
    </w:p>
    <w:p w:rsidR="00533285" w:rsidRPr="00027A56" w:rsidRDefault="00C93511" w:rsidP="00533285">
      <w:pPr>
        <w:autoSpaceDE w:val="0"/>
        <w:autoSpaceDN w:val="0"/>
        <w:adjustRightInd w:val="0"/>
        <w:spacing w:line="276" w:lineRule="auto"/>
        <w:ind w:firstLine="540"/>
        <w:jc w:val="both"/>
        <w:rPr>
          <w:rFonts w:eastAsiaTheme="minorHAnsi"/>
          <w:lang w:eastAsia="en-US"/>
        </w:rPr>
      </w:pPr>
      <w:hyperlink w:anchor="Par74" w:history="1">
        <w:r w:rsidR="00BD4604" w:rsidRPr="00027A56">
          <w:rPr>
            <w:rFonts w:eastAsiaTheme="minorHAnsi"/>
            <w:lang w:eastAsia="en-US"/>
          </w:rPr>
          <w:t>&lt;</w:t>
        </w:r>
        <w:r w:rsidR="005E7FEA" w:rsidRPr="00027A56">
          <w:rPr>
            <w:rFonts w:eastAsiaTheme="minorHAnsi"/>
            <w:lang w:eastAsia="en-US"/>
          </w:rPr>
          <w:t>4</w:t>
        </w:r>
        <w:r w:rsidR="006C65CD" w:rsidRPr="00027A56">
          <w:rPr>
            <w:rFonts w:eastAsiaTheme="minorHAnsi"/>
            <w:lang w:eastAsia="en-US"/>
          </w:rPr>
          <w:t>2</w:t>
        </w:r>
        <w:r w:rsidR="00BD4604" w:rsidRPr="00027A56">
          <w:rPr>
            <w:rFonts w:eastAsiaTheme="minorHAnsi"/>
            <w:lang w:eastAsia="en-US"/>
          </w:rPr>
          <w:t>&gt;</w:t>
        </w:r>
      </w:hyperlink>
      <w:r w:rsidR="00BD4604" w:rsidRPr="00027A56">
        <w:rPr>
          <w:rFonts w:eastAsiaTheme="minorHAnsi"/>
          <w:lang w:eastAsia="en-US"/>
        </w:rPr>
        <w:t xml:space="preserve"> Указываются в случае приложения документов (или их копий), </w:t>
      </w:r>
      <w:r w:rsidR="00533285" w:rsidRPr="00027A56">
        <w:rPr>
          <w:rFonts w:eastAsiaTheme="minorHAnsi"/>
          <w:lang w:eastAsia="en-US"/>
        </w:rPr>
        <w:t>предусмотренных данным пунктом.</w:t>
      </w:r>
    </w:p>
    <w:p w:rsidR="00533285" w:rsidRPr="00027A56" w:rsidRDefault="00BD4604" w:rsidP="00533285">
      <w:pPr>
        <w:autoSpaceDE w:val="0"/>
        <w:autoSpaceDN w:val="0"/>
        <w:adjustRightInd w:val="0"/>
        <w:spacing w:line="276" w:lineRule="auto"/>
        <w:ind w:firstLine="540"/>
        <w:jc w:val="both"/>
        <w:rPr>
          <w:rFonts w:eastAsiaTheme="minorHAnsi"/>
          <w:lang w:eastAsia="en-US"/>
        </w:rPr>
      </w:pPr>
      <w:r w:rsidRPr="00027A56">
        <w:rPr>
          <w:rFonts w:eastAsiaTheme="minorHAnsi"/>
          <w:lang w:eastAsia="en-US"/>
        </w:rPr>
        <w:t xml:space="preserve">документы, подтверждающие соответствие участника закупки требованиям </w:t>
      </w:r>
      <w:r w:rsidR="00074CCF" w:rsidRPr="00027A56">
        <w:rPr>
          <w:rFonts w:eastAsiaTheme="minorHAnsi"/>
          <w:lang w:eastAsia="en-US"/>
        </w:rPr>
        <w:br/>
      </w:r>
      <w:r w:rsidRPr="00027A56">
        <w:rPr>
          <w:rFonts w:eastAsiaTheme="minorHAnsi"/>
          <w:lang w:eastAsia="en-US"/>
        </w:rPr>
        <w:t xml:space="preserve">к участникам закупки, установленным заказчиком в конкурсной документации </w:t>
      </w:r>
      <w:r w:rsidR="00074CCF" w:rsidRPr="00027A56">
        <w:rPr>
          <w:rFonts w:eastAsiaTheme="minorHAnsi"/>
          <w:lang w:eastAsia="en-US"/>
        </w:rPr>
        <w:br/>
      </w:r>
      <w:r w:rsidRPr="00027A56">
        <w:rPr>
          <w:rFonts w:eastAsiaTheme="minorHAnsi"/>
          <w:lang w:eastAsia="en-US"/>
        </w:rPr>
        <w:t xml:space="preserve">в соответствии с </w:t>
      </w:r>
      <w:hyperlink r:id="rId161" w:history="1">
        <w:r w:rsidRPr="00027A56">
          <w:rPr>
            <w:rFonts w:eastAsiaTheme="minorHAnsi"/>
            <w:lang w:eastAsia="en-US"/>
          </w:rPr>
          <w:t>пунктом 1 части 1 статьи 31</w:t>
        </w:r>
      </w:hyperlink>
      <w:r w:rsidRPr="00027A56">
        <w:rPr>
          <w:rFonts w:eastAsiaTheme="minorHAnsi"/>
          <w:lang w:eastAsia="en-US"/>
        </w:rPr>
        <w:t xml:space="preserve"> Закона, или копии этих документов</w:t>
      </w:r>
      <w:r w:rsidR="0046273A" w:rsidRPr="00027A56">
        <w:rPr>
          <w:rFonts w:eastAsiaTheme="minorHAnsi"/>
          <w:lang w:eastAsia="en-US"/>
        </w:rPr>
        <w:t>:</w:t>
      </w:r>
    </w:p>
    <w:p w:rsidR="0046273A" w:rsidRPr="00027A56" w:rsidRDefault="0046273A" w:rsidP="0046273A">
      <w:pPr>
        <w:pStyle w:val="ConsPlusNormal"/>
        <w:spacing w:line="276" w:lineRule="auto"/>
        <w:ind w:firstLine="709"/>
        <w:jc w:val="both"/>
        <w:rPr>
          <w:rFonts w:ascii="Times New Roman" w:hAnsi="Times New Roman" w:cs="Times New Roman"/>
          <w:sz w:val="24"/>
          <w:szCs w:val="24"/>
        </w:rPr>
      </w:pPr>
      <w:r w:rsidRPr="00027A56">
        <w:rPr>
          <w:rFonts w:ascii="Times New Roman" w:hAnsi="Times New Roman" w:cs="Times New Roman"/>
          <w:sz w:val="24"/>
          <w:szCs w:val="24"/>
        </w:rPr>
        <w:t xml:space="preserve">- выписку из реестра лицензий </w:t>
      </w:r>
      <w:r w:rsidRPr="00027A56">
        <w:rPr>
          <w:rFonts w:ascii="Times New Roman" w:hAnsi="Times New Roman" w:cs="Times New Roman"/>
          <w:sz w:val="24"/>
          <w:szCs w:val="24"/>
          <w:lang w:bidi="ru-RU"/>
        </w:rPr>
        <w:t>по форме, утвержденной постановлением Правительства Российской Федерации от 29.12.2020 № 2343 «Об утверждении Правил формирования и ведения реестра лицензий и типовой формы выписки из реестра лицензий»</w:t>
      </w:r>
      <w:r w:rsidRPr="00027A56">
        <w:rPr>
          <w:rFonts w:ascii="Times New Roman" w:hAnsi="Times New Roman" w:cs="Times New Roman"/>
          <w:sz w:val="24"/>
          <w:szCs w:val="24"/>
        </w:rPr>
        <w:t xml:space="preserve">, либо копию акта лицензирующего органа о принятом решении, содержащие сведения </w:t>
      </w:r>
      <w:r w:rsidRPr="00027A56">
        <w:rPr>
          <w:rFonts w:ascii="Times New Roman" w:hAnsi="Times New Roman" w:cs="Times New Roman"/>
          <w:sz w:val="24"/>
          <w:szCs w:val="24"/>
          <w:lang w:bidi="ru-RU"/>
        </w:rPr>
        <w:t xml:space="preserve">о действующей лицензии _________________________ (например, на осуществление деятельности </w:t>
      </w:r>
      <w:r w:rsidRPr="00027A56">
        <w:rPr>
          <w:rFonts w:ascii="Times New Roman" w:hAnsi="Times New Roman" w:cs="Times New Roman"/>
          <w:sz w:val="24"/>
          <w:szCs w:val="24"/>
        </w:rPr>
        <w:t xml:space="preserve">по монтажу, техническому обслуживанию и ремонту средств обеспечения пожарной безопасности зданий и сооружений на следующие виды выполняемых работ:    </w:t>
      </w:r>
    </w:p>
    <w:p w:rsidR="0046273A" w:rsidRPr="00027A56" w:rsidRDefault="0046273A" w:rsidP="0046273A">
      <w:pPr>
        <w:pStyle w:val="ConsPlusNormal"/>
        <w:spacing w:line="276" w:lineRule="auto"/>
        <w:ind w:firstLine="709"/>
        <w:jc w:val="both"/>
        <w:rPr>
          <w:rFonts w:ascii="Times New Roman" w:hAnsi="Times New Roman" w:cs="Times New Roman"/>
          <w:sz w:val="24"/>
          <w:szCs w:val="24"/>
        </w:rPr>
      </w:pPr>
      <w:r w:rsidRPr="00027A56">
        <w:rPr>
          <w:rFonts w:ascii="Times New Roman" w:hAnsi="Times New Roman" w:cs="Times New Roman"/>
          <w:sz w:val="24"/>
          <w:szCs w:val="24"/>
        </w:rPr>
        <w:t>- м</w:t>
      </w:r>
      <w:r w:rsidRPr="00027A56">
        <w:rPr>
          <w:rFonts w:ascii="Times New Roman" w:eastAsiaTheme="minorHAnsi" w:hAnsi="Times New Roman" w:cs="Times New Roman"/>
          <w:sz w:val="24"/>
          <w:szCs w:val="24"/>
          <w:lang w:eastAsia="en-US"/>
        </w:rPr>
        <w:t>онтаж, техническое обслуживание и ремонт систем пожарной и охранно-пожарной сигнализации и их элементов, включая диспетчеризацию и проведение пусконаладочных работ</w:t>
      </w:r>
      <w:r w:rsidRPr="00027A56">
        <w:rPr>
          <w:rFonts w:ascii="Times New Roman" w:hAnsi="Times New Roman" w:cs="Times New Roman"/>
          <w:sz w:val="24"/>
          <w:szCs w:val="24"/>
        </w:rPr>
        <w:t xml:space="preserve">; </w:t>
      </w:r>
    </w:p>
    <w:p w:rsidR="0046273A" w:rsidRPr="00027A56" w:rsidRDefault="0046273A" w:rsidP="0046273A">
      <w:pPr>
        <w:pStyle w:val="ConsPlusNormal"/>
        <w:spacing w:line="276" w:lineRule="auto"/>
        <w:ind w:firstLine="709"/>
        <w:jc w:val="both"/>
        <w:rPr>
          <w:rFonts w:ascii="Times New Roman" w:hAnsi="Times New Roman" w:cs="Times New Roman"/>
          <w:sz w:val="24"/>
          <w:szCs w:val="24"/>
        </w:rPr>
      </w:pPr>
      <w:r w:rsidRPr="00027A56">
        <w:rPr>
          <w:rFonts w:ascii="Times New Roman" w:hAnsi="Times New Roman" w:cs="Times New Roman"/>
          <w:sz w:val="24"/>
          <w:szCs w:val="24"/>
        </w:rPr>
        <w:t>- м</w:t>
      </w:r>
      <w:r w:rsidRPr="00027A56">
        <w:rPr>
          <w:rFonts w:ascii="Times New Roman" w:eastAsiaTheme="minorHAnsi" w:hAnsi="Times New Roman" w:cs="Times New Roman"/>
          <w:sz w:val="24"/>
          <w:szCs w:val="24"/>
          <w:lang w:eastAsia="en-US"/>
        </w:rPr>
        <w:t>онтаж, техническое обслуживание и ремонт систем оповещения и эвакуации при пожаре и их элементов, включая диспетчеризацию и проведение пусконаладочных работ);</w:t>
      </w:r>
    </w:p>
    <w:p w:rsidR="00533285" w:rsidRPr="00027A56" w:rsidRDefault="00BD4604" w:rsidP="00533285">
      <w:pPr>
        <w:autoSpaceDE w:val="0"/>
        <w:autoSpaceDN w:val="0"/>
        <w:adjustRightInd w:val="0"/>
        <w:spacing w:line="276" w:lineRule="auto"/>
        <w:ind w:firstLine="540"/>
        <w:jc w:val="both"/>
        <w:rPr>
          <w:rFonts w:eastAsiaTheme="minorHAnsi"/>
          <w:lang w:eastAsia="en-US"/>
        </w:rPr>
      </w:pPr>
      <w:r w:rsidRPr="00027A56">
        <w:rPr>
          <w:rFonts w:eastAsiaTheme="minorHAnsi"/>
          <w:lang w:eastAsia="en-US"/>
        </w:rPr>
        <w:t xml:space="preserve">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w:t>
      </w:r>
      <w:r w:rsidR="00074CCF" w:rsidRPr="00027A56">
        <w:rPr>
          <w:rFonts w:eastAsiaTheme="minorHAnsi"/>
          <w:lang w:eastAsia="en-US"/>
        </w:rPr>
        <w:br/>
      </w:r>
      <w:r w:rsidRPr="00027A56">
        <w:rPr>
          <w:rFonts w:eastAsiaTheme="minorHAnsi"/>
          <w:lang w:eastAsia="en-US"/>
        </w:rPr>
        <w:t>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конкурсной документацией;</w:t>
      </w:r>
    </w:p>
    <w:p w:rsidR="00533285" w:rsidRPr="00027A56" w:rsidRDefault="00BD4604" w:rsidP="00533285">
      <w:pPr>
        <w:autoSpaceDE w:val="0"/>
        <w:autoSpaceDN w:val="0"/>
        <w:adjustRightInd w:val="0"/>
        <w:spacing w:line="276" w:lineRule="auto"/>
        <w:ind w:firstLine="540"/>
        <w:jc w:val="both"/>
        <w:rPr>
          <w:rFonts w:eastAsiaTheme="minorHAnsi"/>
          <w:lang w:eastAsia="en-US"/>
        </w:rPr>
      </w:pPr>
      <w:r w:rsidRPr="00027A56">
        <w:rPr>
          <w:rFonts w:eastAsiaTheme="minorHAnsi"/>
          <w:lang w:eastAsia="en-US"/>
        </w:rPr>
        <w:t xml:space="preserve">документы, подтверждающие право участника закупки на получение преимуществ </w:t>
      </w:r>
      <w:r w:rsidR="00074CCF" w:rsidRPr="00027A56">
        <w:rPr>
          <w:rFonts w:eastAsiaTheme="minorHAnsi"/>
          <w:lang w:eastAsia="en-US"/>
        </w:rPr>
        <w:br/>
      </w:r>
      <w:r w:rsidRPr="00027A56">
        <w:rPr>
          <w:rFonts w:eastAsiaTheme="minorHAnsi"/>
          <w:lang w:eastAsia="en-US"/>
        </w:rPr>
        <w:t xml:space="preserve">в соответствии со </w:t>
      </w:r>
      <w:hyperlink r:id="rId162" w:history="1">
        <w:r w:rsidRPr="00027A56">
          <w:rPr>
            <w:rFonts w:eastAsiaTheme="minorHAnsi"/>
            <w:lang w:eastAsia="en-US"/>
          </w:rPr>
          <w:t>статьями 28</w:t>
        </w:r>
      </w:hyperlink>
      <w:r w:rsidRPr="00027A56">
        <w:rPr>
          <w:rFonts w:eastAsiaTheme="minorHAnsi"/>
          <w:lang w:eastAsia="en-US"/>
        </w:rPr>
        <w:t xml:space="preserve"> и </w:t>
      </w:r>
      <w:hyperlink r:id="rId163" w:history="1">
        <w:r w:rsidRPr="00027A56">
          <w:rPr>
            <w:rFonts w:eastAsiaTheme="minorHAnsi"/>
            <w:lang w:eastAsia="en-US"/>
          </w:rPr>
          <w:t>29</w:t>
        </w:r>
      </w:hyperlink>
      <w:r w:rsidRPr="00027A56">
        <w:rPr>
          <w:rFonts w:eastAsiaTheme="minorHAnsi"/>
          <w:lang w:eastAsia="en-US"/>
        </w:rPr>
        <w:t xml:space="preserve"> Закона, или копии таких документов;</w:t>
      </w:r>
    </w:p>
    <w:p w:rsidR="00BD4604" w:rsidRPr="00027A56" w:rsidRDefault="00BD4604" w:rsidP="00533285">
      <w:pPr>
        <w:autoSpaceDE w:val="0"/>
        <w:autoSpaceDN w:val="0"/>
        <w:adjustRightInd w:val="0"/>
        <w:spacing w:line="276" w:lineRule="auto"/>
        <w:ind w:firstLine="540"/>
        <w:jc w:val="both"/>
        <w:rPr>
          <w:rFonts w:eastAsiaTheme="minorHAnsi"/>
          <w:lang w:eastAsia="en-US"/>
        </w:rPr>
      </w:pPr>
      <w:r w:rsidRPr="00027A56">
        <w:rPr>
          <w:rFonts w:eastAsiaTheme="minorHAnsi"/>
          <w:lang w:eastAsia="en-US"/>
        </w:rPr>
        <w:t xml:space="preserve">документы, предусмотренные нормативными правовыми актами, принятыми </w:t>
      </w:r>
      <w:r w:rsidR="00074CCF" w:rsidRPr="00027A56">
        <w:rPr>
          <w:rFonts w:eastAsiaTheme="minorHAnsi"/>
          <w:lang w:eastAsia="en-US"/>
        </w:rPr>
        <w:br/>
      </w:r>
      <w:r w:rsidRPr="00027A56">
        <w:rPr>
          <w:rFonts w:eastAsiaTheme="minorHAnsi"/>
          <w:lang w:eastAsia="en-US"/>
        </w:rPr>
        <w:t xml:space="preserve">в соответствии со </w:t>
      </w:r>
      <w:hyperlink r:id="rId164" w:history="1">
        <w:r w:rsidRPr="00027A56">
          <w:rPr>
            <w:rFonts w:eastAsiaTheme="minorHAnsi"/>
            <w:lang w:eastAsia="en-US"/>
          </w:rPr>
          <w:t>статьей 14</w:t>
        </w:r>
      </w:hyperlink>
      <w:r w:rsidRPr="00027A56">
        <w:rPr>
          <w:rFonts w:eastAsiaTheme="minorHAnsi"/>
          <w:lang w:eastAsia="en-US"/>
        </w:rPr>
        <w:t xml:space="preserve"> Закона, или копии таких документов </w:t>
      </w:r>
      <w:hyperlink w:anchor="Par76" w:history="1">
        <w:r w:rsidRPr="00027A56">
          <w:rPr>
            <w:rFonts w:eastAsiaTheme="minorHAnsi"/>
            <w:lang w:eastAsia="en-US"/>
          </w:rPr>
          <w:t>&lt;</w:t>
        </w:r>
        <w:r w:rsidR="005E7FEA" w:rsidRPr="00027A56">
          <w:rPr>
            <w:rFonts w:eastAsiaTheme="minorHAnsi"/>
            <w:lang w:eastAsia="en-US"/>
          </w:rPr>
          <w:t>4</w:t>
        </w:r>
        <w:r w:rsidR="000E56EB" w:rsidRPr="00027A56">
          <w:rPr>
            <w:rFonts w:eastAsiaTheme="minorHAnsi"/>
            <w:lang w:eastAsia="en-US"/>
          </w:rPr>
          <w:t>3</w:t>
        </w:r>
        <w:r w:rsidRPr="00027A56">
          <w:rPr>
            <w:rFonts w:eastAsiaTheme="minorHAnsi"/>
            <w:lang w:eastAsia="en-US"/>
          </w:rPr>
          <w:t>&gt;</w:t>
        </w:r>
      </w:hyperlink>
      <w:r w:rsidRPr="00027A56">
        <w:rPr>
          <w:rFonts w:eastAsiaTheme="minorHAnsi"/>
          <w:lang w:eastAsia="en-US"/>
        </w:rPr>
        <w:t>;</w:t>
      </w:r>
    </w:p>
    <w:p w:rsidR="00074CCF" w:rsidRPr="00027A56" w:rsidRDefault="00074CCF" w:rsidP="00074CCF">
      <w:pPr>
        <w:pStyle w:val="ConsPlusNormal"/>
        <w:spacing w:line="276" w:lineRule="auto"/>
        <w:ind w:firstLine="709"/>
        <w:jc w:val="both"/>
        <w:rPr>
          <w:rFonts w:ascii="Times New Roman" w:hAnsi="Times New Roman" w:cs="Times New Roman"/>
          <w:sz w:val="24"/>
          <w:szCs w:val="24"/>
        </w:rPr>
      </w:pPr>
      <w:r w:rsidRPr="00027A56">
        <w:rPr>
          <w:rFonts w:ascii="Times New Roman" w:hAnsi="Times New Roman" w:cs="Times New Roman"/>
          <w:sz w:val="24"/>
          <w:szCs w:val="24"/>
        </w:rPr>
        <w:t>--------------------------------</w:t>
      </w:r>
    </w:p>
    <w:p w:rsidR="00533285" w:rsidRPr="00027A56" w:rsidRDefault="00C93511" w:rsidP="00533285">
      <w:pPr>
        <w:autoSpaceDE w:val="0"/>
        <w:autoSpaceDN w:val="0"/>
        <w:adjustRightInd w:val="0"/>
        <w:spacing w:line="276" w:lineRule="auto"/>
        <w:ind w:firstLine="540"/>
        <w:jc w:val="both"/>
        <w:rPr>
          <w:rFonts w:eastAsiaTheme="minorHAnsi"/>
          <w:lang w:eastAsia="en-US"/>
        </w:rPr>
      </w:pPr>
      <w:hyperlink w:anchor="Par76" w:history="1">
        <w:r w:rsidR="00BD4604" w:rsidRPr="00027A56">
          <w:rPr>
            <w:rFonts w:eastAsiaTheme="minorHAnsi"/>
            <w:lang w:eastAsia="en-US"/>
          </w:rPr>
          <w:t>&lt;</w:t>
        </w:r>
        <w:r w:rsidR="005E7FEA" w:rsidRPr="00027A56">
          <w:rPr>
            <w:rFonts w:eastAsiaTheme="minorHAnsi"/>
            <w:lang w:eastAsia="en-US"/>
          </w:rPr>
          <w:t>4</w:t>
        </w:r>
        <w:r w:rsidR="000E56EB" w:rsidRPr="00027A56">
          <w:rPr>
            <w:rFonts w:eastAsiaTheme="minorHAnsi"/>
            <w:lang w:eastAsia="en-US"/>
          </w:rPr>
          <w:t>3</w:t>
        </w:r>
        <w:r w:rsidR="00BD4604" w:rsidRPr="00027A56">
          <w:rPr>
            <w:rFonts w:eastAsiaTheme="minorHAnsi"/>
            <w:lang w:eastAsia="en-US"/>
          </w:rPr>
          <w:t>&gt;</w:t>
        </w:r>
      </w:hyperlink>
      <w:r w:rsidR="00BD4604" w:rsidRPr="00027A56">
        <w:rPr>
          <w:rFonts w:eastAsiaTheme="minorHAnsi"/>
          <w:lang w:eastAsia="en-US"/>
        </w:rPr>
        <w:t xml:space="preserve"> Включается в случае закупки товаров, работ, услуг, на которые распространяется действие нормативных правовых актов, принятых в соответствии со </w:t>
      </w:r>
      <w:hyperlink r:id="rId165" w:history="1">
        <w:r w:rsidR="00BD4604" w:rsidRPr="00027A56">
          <w:rPr>
            <w:rFonts w:eastAsiaTheme="minorHAnsi"/>
            <w:lang w:eastAsia="en-US"/>
          </w:rPr>
          <w:t>статьей 14</w:t>
        </w:r>
      </w:hyperlink>
      <w:r w:rsidR="00533285" w:rsidRPr="00027A56">
        <w:rPr>
          <w:rFonts w:eastAsiaTheme="minorHAnsi"/>
          <w:lang w:eastAsia="en-US"/>
        </w:rPr>
        <w:t xml:space="preserve"> Закона.</w:t>
      </w:r>
    </w:p>
    <w:p w:rsidR="00BD4604" w:rsidRPr="00027A56" w:rsidRDefault="00BD4604" w:rsidP="00533285">
      <w:pPr>
        <w:autoSpaceDE w:val="0"/>
        <w:autoSpaceDN w:val="0"/>
        <w:adjustRightInd w:val="0"/>
        <w:spacing w:line="276" w:lineRule="auto"/>
        <w:ind w:firstLine="540"/>
        <w:jc w:val="both"/>
        <w:rPr>
          <w:rFonts w:eastAsiaTheme="minorHAnsi"/>
          <w:lang w:eastAsia="en-US"/>
        </w:rPr>
      </w:pPr>
      <w:r w:rsidRPr="00027A56">
        <w:rPr>
          <w:rFonts w:eastAsiaTheme="minorHAnsi"/>
          <w:lang w:eastAsia="en-US"/>
        </w:rPr>
        <w:t>документы, подтверждающие квалификацию участника закупки.</w:t>
      </w:r>
    </w:p>
    <w:p w:rsidR="00BD4604" w:rsidRPr="00027A56" w:rsidRDefault="00BD4604" w:rsidP="00BD4604">
      <w:pPr>
        <w:autoSpaceDE w:val="0"/>
        <w:autoSpaceDN w:val="0"/>
        <w:adjustRightInd w:val="0"/>
        <w:spacing w:line="276" w:lineRule="auto"/>
        <w:jc w:val="both"/>
        <w:rPr>
          <w:rFonts w:eastAsiaTheme="minorHAnsi"/>
          <w:lang w:eastAsia="en-US"/>
        </w:rPr>
      </w:pPr>
    </w:p>
    <w:p w:rsidR="00BD4604" w:rsidRPr="00027A56" w:rsidRDefault="00BD4604" w:rsidP="00074CCF">
      <w:pPr>
        <w:autoSpaceDE w:val="0"/>
        <w:autoSpaceDN w:val="0"/>
        <w:adjustRightInd w:val="0"/>
        <w:spacing w:line="276" w:lineRule="auto"/>
        <w:ind w:firstLine="540"/>
        <w:jc w:val="center"/>
        <w:outlineLvl w:val="0"/>
        <w:rPr>
          <w:rFonts w:eastAsiaTheme="minorHAnsi"/>
          <w:lang w:eastAsia="en-US"/>
        </w:rPr>
      </w:pPr>
      <w:r w:rsidRPr="00027A56">
        <w:rPr>
          <w:rFonts w:eastAsiaTheme="minorHAnsi"/>
          <w:lang w:eastAsia="en-US"/>
        </w:rPr>
        <w:t>19.</w:t>
      </w:r>
      <w:r w:rsidR="00B9706D" w:rsidRPr="00027A56">
        <w:rPr>
          <w:rFonts w:eastAsiaTheme="minorHAnsi"/>
          <w:lang w:eastAsia="en-US"/>
        </w:rPr>
        <w:t>10</w:t>
      </w:r>
      <w:r w:rsidRPr="00027A56">
        <w:rPr>
          <w:rFonts w:eastAsiaTheme="minorHAnsi"/>
          <w:lang w:eastAsia="en-US"/>
        </w:rPr>
        <w:t>. Предложение о цене контракта, сумме цен услуги</w:t>
      </w:r>
    </w:p>
    <w:p w:rsidR="005E7FEA" w:rsidRPr="00027A56" w:rsidRDefault="005E7FEA" w:rsidP="005E7FEA">
      <w:pPr>
        <w:autoSpaceDE w:val="0"/>
        <w:autoSpaceDN w:val="0"/>
        <w:adjustRightInd w:val="0"/>
        <w:spacing w:line="276" w:lineRule="auto"/>
        <w:ind w:firstLine="540"/>
        <w:outlineLvl w:val="0"/>
        <w:rPr>
          <w:rFonts w:eastAsiaTheme="minorHAnsi"/>
          <w:lang w:eastAsia="en-US"/>
        </w:rPr>
      </w:pPr>
    </w:p>
    <w:p w:rsidR="00BD4604" w:rsidRPr="00027A56" w:rsidRDefault="00BD4604" w:rsidP="00074CCF">
      <w:pPr>
        <w:autoSpaceDE w:val="0"/>
        <w:autoSpaceDN w:val="0"/>
        <w:adjustRightInd w:val="0"/>
        <w:spacing w:line="276" w:lineRule="auto"/>
        <w:ind w:firstLine="709"/>
        <w:outlineLvl w:val="3"/>
        <w:rPr>
          <w:rFonts w:eastAsiaTheme="minorHAnsi"/>
          <w:lang w:eastAsia="en-US"/>
        </w:rPr>
      </w:pPr>
      <w:r w:rsidRPr="00027A56">
        <w:rPr>
          <w:rFonts w:eastAsiaTheme="minorHAnsi"/>
          <w:lang w:eastAsia="en-US"/>
        </w:rPr>
        <w:t xml:space="preserve">Предложение о цене контракта </w:t>
      </w:r>
      <w:hyperlink w:anchor="Par78" w:history="1">
        <w:r w:rsidRPr="00027A56">
          <w:rPr>
            <w:rFonts w:eastAsiaTheme="minorHAnsi"/>
            <w:lang w:eastAsia="en-US"/>
          </w:rPr>
          <w:t>&lt;</w:t>
        </w:r>
        <w:r w:rsidR="005E7FEA" w:rsidRPr="00027A56">
          <w:rPr>
            <w:rFonts w:eastAsiaTheme="minorHAnsi"/>
            <w:lang w:eastAsia="en-US"/>
          </w:rPr>
          <w:t>4</w:t>
        </w:r>
        <w:r w:rsidR="000E56EB" w:rsidRPr="00027A56">
          <w:rPr>
            <w:rFonts w:eastAsiaTheme="minorHAnsi"/>
            <w:lang w:eastAsia="en-US"/>
          </w:rPr>
          <w:t>4</w:t>
        </w:r>
        <w:r w:rsidRPr="00027A56">
          <w:rPr>
            <w:rFonts w:eastAsiaTheme="minorHAnsi"/>
            <w:lang w:eastAsia="en-US"/>
          </w:rPr>
          <w:t>&gt;</w:t>
        </w:r>
      </w:hyperlink>
      <w:r w:rsidRPr="00027A56">
        <w:rPr>
          <w:rFonts w:eastAsiaTheme="minorHAnsi"/>
          <w:lang w:eastAsia="en-US"/>
        </w:rPr>
        <w:t>:</w:t>
      </w:r>
    </w:p>
    <w:p w:rsidR="00074CCF" w:rsidRPr="00027A56" w:rsidRDefault="00074CCF" w:rsidP="00074CCF">
      <w:pPr>
        <w:pStyle w:val="ConsPlusNormal"/>
        <w:spacing w:line="276" w:lineRule="auto"/>
        <w:ind w:firstLine="709"/>
        <w:jc w:val="both"/>
        <w:rPr>
          <w:rFonts w:ascii="Times New Roman" w:hAnsi="Times New Roman" w:cs="Times New Roman"/>
          <w:sz w:val="24"/>
          <w:szCs w:val="24"/>
        </w:rPr>
      </w:pPr>
      <w:r w:rsidRPr="00027A56">
        <w:rPr>
          <w:rFonts w:ascii="Times New Roman" w:hAnsi="Times New Roman" w:cs="Times New Roman"/>
          <w:sz w:val="24"/>
          <w:szCs w:val="24"/>
        </w:rPr>
        <w:t>--------------------------------</w:t>
      </w:r>
    </w:p>
    <w:p w:rsidR="00BD4604" w:rsidRPr="00027A56" w:rsidRDefault="00C93511" w:rsidP="00074CCF">
      <w:pPr>
        <w:autoSpaceDE w:val="0"/>
        <w:autoSpaceDN w:val="0"/>
        <w:adjustRightInd w:val="0"/>
        <w:spacing w:line="276" w:lineRule="auto"/>
        <w:ind w:firstLine="709"/>
        <w:rPr>
          <w:rFonts w:eastAsiaTheme="minorHAnsi"/>
          <w:lang w:eastAsia="en-US"/>
        </w:rPr>
      </w:pPr>
      <w:hyperlink w:anchor="Par78" w:history="1">
        <w:r w:rsidR="00BD4604" w:rsidRPr="00027A56">
          <w:rPr>
            <w:rFonts w:eastAsiaTheme="minorHAnsi"/>
            <w:lang w:eastAsia="en-US"/>
          </w:rPr>
          <w:t>&lt;</w:t>
        </w:r>
        <w:r w:rsidR="005E7FEA" w:rsidRPr="00027A56">
          <w:rPr>
            <w:rFonts w:eastAsiaTheme="minorHAnsi"/>
            <w:lang w:eastAsia="en-US"/>
          </w:rPr>
          <w:t>4</w:t>
        </w:r>
        <w:r w:rsidR="000E56EB" w:rsidRPr="00027A56">
          <w:rPr>
            <w:rFonts w:eastAsiaTheme="minorHAnsi"/>
            <w:lang w:eastAsia="en-US"/>
          </w:rPr>
          <w:t>4</w:t>
        </w:r>
        <w:r w:rsidR="00BD4604" w:rsidRPr="00027A56">
          <w:rPr>
            <w:rFonts w:eastAsiaTheme="minorHAnsi"/>
            <w:lang w:eastAsia="en-US"/>
          </w:rPr>
          <w:t>&gt;</w:t>
        </w:r>
      </w:hyperlink>
      <w:r w:rsidR="00BD4604" w:rsidRPr="00027A56">
        <w:rPr>
          <w:rFonts w:eastAsiaTheme="minorHAnsi"/>
          <w:lang w:eastAsia="en-US"/>
        </w:rPr>
        <w:t xml:space="preserve"> Не включается в случае, предусмотренном </w:t>
      </w:r>
      <w:hyperlink r:id="rId166" w:history="1">
        <w:r w:rsidR="00BD4604" w:rsidRPr="00027A56">
          <w:rPr>
            <w:rFonts w:eastAsiaTheme="minorHAnsi"/>
            <w:lang w:eastAsia="en-US"/>
          </w:rPr>
          <w:t>частью 24 статьи 22</w:t>
        </w:r>
      </w:hyperlink>
      <w:r w:rsidR="00BD4604" w:rsidRPr="00027A56">
        <w:rPr>
          <w:rFonts w:eastAsiaTheme="minorHAnsi"/>
          <w:lang w:eastAsia="en-US"/>
        </w:rPr>
        <w:t xml:space="preserve"> Закона</w:t>
      </w:r>
    </w:p>
    <w:p w:rsidR="00BD4604" w:rsidRPr="00027A56" w:rsidRDefault="00074CCF" w:rsidP="00074CCF">
      <w:pPr>
        <w:autoSpaceDE w:val="0"/>
        <w:autoSpaceDN w:val="0"/>
        <w:adjustRightInd w:val="0"/>
        <w:spacing w:line="276" w:lineRule="auto"/>
        <w:ind w:firstLine="709"/>
        <w:rPr>
          <w:rFonts w:eastAsiaTheme="minorHAnsi"/>
          <w:lang w:eastAsia="en-US"/>
        </w:rPr>
      </w:pPr>
      <w:r w:rsidRPr="00027A56">
        <w:rPr>
          <w:rFonts w:eastAsiaTheme="minorHAnsi"/>
          <w:lang w:eastAsia="en-US"/>
        </w:rPr>
        <w:t>П</w:t>
      </w:r>
      <w:r w:rsidR="00BD4604" w:rsidRPr="00027A56">
        <w:rPr>
          <w:rFonts w:eastAsiaTheme="minorHAnsi"/>
          <w:lang w:eastAsia="en-US"/>
        </w:rPr>
        <w:t xml:space="preserve">редложение о сумме цен услуги </w:t>
      </w:r>
      <w:hyperlink w:anchor="Par79" w:history="1">
        <w:r w:rsidR="00BD4604" w:rsidRPr="00027A56">
          <w:rPr>
            <w:rFonts w:eastAsiaTheme="minorHAnsi"/>
            <w:lang w:eastAsia="en-US"/>
          </w:rPr>
          <w:t>&lt;</w:t>
        </w:r>
        <w:r w:rsidR="005E7FEA" w:rsidRPr="00027A56">
          <w:rPr>
            <w:rFonts w:eastAsiaTheme="minorHAnsi"/>
            <w:lang w:eastAsia="en-US"/>
          </w:rPr>
          <w:t>4</w:t>
        </w:r>
        <w:r w:rsidR="000E56EB" w:rsidRPr="00027A56">
          <w:rPr>
            <w:rFonts w:eastAsiaTheme="minorHAnsi"/>
            <w:lang w:eastAsia="en-US"/>
          </w:rPr>
          <w:t>5</w:t>
        </w:r>
        <w:r w:rsidR="00BD4604" w:rsidRPr="00027A56">
          <w:rPr>
            <w:rFonts w:eastAsiaTheme="minorHAnsi"/>
            <w:lang w:eastAsia="en-US"/>
          </w:rPr>
          <w:t>&gt;</w:t>
        </w:r>
      </w:hyperlink>
      <w:r w:rsidR="00BD4604" w:rsidRPr="00027A56">
        <w:rPr>
          <w:rFonts w:eastAsiaTheme="minorHAnsi"/>
          <w:lang w:eastAsia="en-US"/>
        </w:rPr>
        <w:t>:</w:t>
      </w:r>
    </w:p>
    <w:p w:rsidR="00074CCF" w:rsidRPr="00027A56" w:rsidRDefault="00074CCF" w:rsidP="00074CCF">
      <w:pPr>
        <w:pStyle w:val="ConsPlusNormal"/>
        <w:spacing w:line="276" w:lineRule="auto"/>
        <w:ind w:firstLine="709"/>
        <w:jc w:val="both"/>
        <w:rPr>
          <w:rFonts w:ascii="Times New Roman" w:hAnsi="Times New Roman" w:cs="Times New Roman"/>
          <w:sz w:val="24"/>
          <w:szCs w:val="24"/>
        </w:rPr>
      </w:pPr>
      <w:r w:rsidRPr="00027A56">
        <w:rPr>
          <w:rFonts w:ascii="Times New Roman" w:hAnsi="Times New Roman" w:cs="Times New Roman"/>
          <w:sz w:val="24"/>
          <w:szCs w:val="24"/>
        </w:rPr>
        <w:t>--------------------------------</w:t>
      </w:r>
    </w:p>
    <w:p w:rsidR="00BD4604" w:rsidRPr="00027A56" w:rsidRDefault="00C93511" w:rsidP="00074CCF">
      <w:pPr>
        <w:autoSpaceDE w:val="0"/>
        <w:autoSpaceDN w:val="0"/>
        <w:adjustRightInd w:val="0"/>
        <w:spacing w:line="276" w:lineRule="auto"/>
        <w:ind w:firstLine="709"/>
        <w:outlineLvl w:val="3"/>
        <w:rPr>
          <w:rFonts w:eastAsiaTheme="minorHAnsi"/>
          <w:lang w:eastAsia="en-US"/>
        </w:rPr>
      </w:pPr>
      <w:hyperlink w:anchor="Par79" w:history="1">
        <w:r w:rsidR="00BD4604" w:rsidRPr="00027A56">
          <w:rPr>
            <w:rFonts w:eastAsiaTheme="minorHAnsi"/>
            <w:lang w:eastAsia="en-US"/>
          </w:rPr>
          <w:t>&lt;</w:t>
        </w:r>
        <w:r w:rsidR="005E7FEA" w:rsidRPr="00027A56">
          <w:rPr>
            <w:rFonts w:eastAsiaTheme="minorHAnsi"/>
            <w:lang w:eastAsia="en-US"/>
          </w:rPr>
          <w:t>4</w:t>
        </w:r>
        <w:r w:rsidR="000E56EB" w:rsidRPr="00027A56">
          <w:rPr>
            <w:rFonts w:eastAsiaTheme="minorHAnsi"/>
            <w:lang w:eastAsia="en-US"/>
          </w:rPr>
          <w:t>5</w:t>
        </w:r>
        <w:r w:rsidR="00BD4604" w:rsidRPr="00027A56">
          <w:rPr>
            <w:rFonts w:eastAsiaTheme="minorHAnsi"/>
            <w:lang w:eastAsia="en-US"/>
          </w:rPr>
          <w:t>&gt;</w:t>
        </w:r>
      </w:hyperlink>
      <w:r w:rsidR="00BD4604" w:rsidRPr="00027A56">
        <w:rPr>
          <w:rFonts w:eastAsiaTheme="minorHAnsi"/>
          <w:lang w:eastAsia="en-US"/>
        </w:rPr>
        <w:t xml:space="preserve"> Включается в случае, предусмотренном </w:t>
      </w:r>
      <w:hyperlink r:id="rId167" w:history="1">
        <w:r w:rsidR="00BD4604" w:rsidRPr="00027A56">
          <w:rPr>
            <w:rFonts w:eastAsiaTheme="minorHAnsi"/>
            <w:lang w:eastAsia="en-US"/>
          </w:rPr>
          <w:t>частью 24 статьи 22</w:t>
        </w:r>
      </w:hyperlink>
      <w:r w:rsidR="00BD4604" w:rsidRPr="00027A56">
        <w:rPr>
          <w:rFonts w:eastAsiaTheme="minorHAnsi"/>
          <w:lang w:eastAsia="en-US"/>
        </w:rPr>
        <w:t xml:space="preserve"> Закона</w:t>
      </w:r>
    </w:p>
    <w:p w:rsidR="00845282" w:rsidRPr="00027A56" w:rsidRDefault="00845282" w:rsidP="00BD4604">
      <w:pPr>
        <w:autoSpaceDE w:val="0"/>
        <w:autoSpaceDN w:val="0"/>
        <w:adjustRightInd w:val="0"/>
        <w:spacing w:line="276" w:lineRule="auto"/>
        <w:jc w:val="center"/>
        <w:outlineLvl w:val="3"/>
      </w:pPr>
    </w:p>
    <w:p w:rsidR="00BD4604" w:rsidRPr="00027A56" w:rsidRDefault="00BD4604" w:rsidP="00BD4604">
      <w:pPr>
        <w:autoSpaceDE w:val="0"/>
        <w:autoSpaceDN w:val="0"/>
        <w:adjustRightInd w:val="0"/>
        <w:spacing w:line="276" w:lineRule="auto"/>
        <w:jc w:val="center"/>
        <w:outlineLvl w:val="3"/>
      </w:pPr>
      <w:r w:rsidRPr="00027A56">
        <w:t>Раздел 20. Инструкция по заполнению заявки &lt;</w:t>
      </w:r>
      <w:r w:rsidR="005E7FEA" w:rsidRPr="00027A56">
        <w:t>4</w:t>
      </w:r>
      <w:r w:rsidR="000E56EB" w:rsidRPr="00027A56">
        <w:t>6</w:t>
      </w:r>
      <w:r w:rsidRPr="00027A56">
        <w:t>&gt;</w:t>
      </w:r>
    </w:p>
    <w:p w:rsidR="00BD4604" w:rsidRPr="00027A56" w:rsidRDefault="00BD4604" w:rsidP="00074CCF">
      <w:pPr>
        <w:autoSpaceDE w:val="0"/>
        <w:autoSpaceDN w:val="0"/>
        <w:adjustRightInd w:val="0"/>
        <w:spacing w:line="276" w:lineRule="auto"/>
        <w:ind w:firstLine="709"/>
        <w:jc w:val="both"/>
      </w:pPr>
      <w:r w:rsidRPr="00027A56">
        <w:t>--------------------------------</w:t>
      </w:r>
    </w:p>
    <w:p w:rsidR="00BD4604" w:rsidRPr="00027A56" w:rsidRDefault="00BD4604" w:rsidP="00074CCF">
      <w:pPr>
        <w:autoSpaceDE w:val="0"/>
        <w:autoSpaceDN w:val="0"/>
        <w:adjustRightInd w:val="0"/>
        <w:spacing w:line="276" w:lineRule="auto"/>
        <w:ind w:firstLine="709"/>
        <w:jc w:val="both"/>
      </w:pPr>
      <w:r w:rsidRPr="00027A56">
        <w:t>&lt;</w:t>
      </w:r>
      <w:r w:rsidR="005E7FEA" w:rsidRPr="00027A56">
        <w:t>4</w:t>
      </w:r>
      <w:r w:rsidR="000E56EB" w:rsidRPr="00027A56">
        <w:t>6</w:t>
      </w:r>
      <w:r w:rsidRPr="00027A56">
        <w:t xml:space="preserve">&gt; Нумерацию в </w:t>
      </w:r>
      <w:hyperlink w:anchor="Par1245" w:history="1">
        <w:r w:rsidRPr="00027A56">
          <w:t xml:space="preserve">разделе </w:t>
        </w:r>
      </w:hyperlink>
      <w:r w:rsidRPr="00027A56">
        <w:t xml:space="preserve">20 заказчик устанавливает самостоятельно. </w:t>
      </w:r>
    </w:p>
    <w:p w:rsidR="00533285" w:rsidRPr="00027A56" w:rsidRDefault="00BD4604" w:rsidP="00533285">
      <w:pPr>
        <w:autoSpaceDE w:val="0"/>
        <w:autoSpaceDN w:val="0"/>
        <w:adjustRightInd w:val="0"/>
        <w:spacing w:line="276" w:lineRule="auto"/>
        <w:ind w:firstLine="709"/>
        <w:jc w:val="both"/>
      </w:pPr>
      <w:r w:rsidRPr="00027A56">
        <w:t xml:space="preserve">В соответствии с пунктом 4 части 1 статьи 54.3 Закона Заказчик устанавливает требования к содержанию, в том числе к описанию предложения участника конкурса </w:t>
      </w:r>
      <w:r w:rsidR="00074CCF" w:rsidRPr="00027A56">
        <w:br/>
      </w:r>
      <w:r w:rsidRPr="00027A56">
        <w:t>и инструкцию по заполнению заявки.</w:t>
      </w:r>
      <w:bookmarkStart w:id="6" w:name="Par1254"/>
      <w:bookmarkEnd w:id="6"/>
    </w:p>
    <w:p w:rsidR="00BD4604" w:rsidRPr="00027A56" w:rsidRDefault="00BD4604" w:rsidP="00533285">
      <w:pPr>
        <w:autoSpaceDE w:val="0"/>
        <w:autoSpaceDN w:val="0"/>
        <w:adjustRightInd w:val="0"/>
        <w:spacing w:line="276" w:lineRule="auto"/>
        <w:ind w:firstLine="709"/>
        <w:jc w:val="both"/>
      </w:pPr>
      <w:r w:rsidRPr="00027A56">
        <w:t xml:space="preserve">20.1. В соответствии с постановлением Правительства № 1401 Оператор электронной площадки и оператор специализированной электронной площадки обеспечивает участнику закупки подачу заявки на участие в закупке путем ее формирования на электронной площадке в соответствии с типовой формой заявки. </w:t>
      </w:r>
    </w:p>
    <w:p w:rsidR="007E2A74" w:rsidRPr="00027A56" w:rsidRDefault="00BD4604" w:rsidP="00074CCF">
      <w:pPr>
        <w:autoSpaceDE w:val="0"/>
        <w:autoSpaceDN w:val="0"/>
        <w:adjustRightInd w:val="0"/>
        <w:spacing w:before="200" w:line="276" w:lineRule="auto"/>
        <w:ind w:firstLine="709"/>
        <w:jc w:val="center"/>
      </w:pPr>
      <w:r w:rsidRPr="00027A56">
        <w:t xml:space="preserve">20.2. </w:t>
      </w:r>
      <w:r w:rsidR="007E2A74" w:rsidRPr="00027A56">
        <w:t xml:space="preserve"> Инструкция по заполнению первой части заявки:</w:t>
      </w:r>
    </w:p>
    <w:p w:rsidR="00BD4604" w:rsidRPr="00027A56" w:rsidRDefault="007E2A74" w:rsidP="00074CCF">
      <w:pPr>
        <w:autoSpaceDE w:val="0"/>
        <w:autoSpaceDN w:val="0"/>
        <w:adjustRightInd w:val="0"/>
        <w:spacing w:before="200" w:line="276" w:lineRule="auto"/>
        <w:ind w:firstLine="709"/>
        <w:jc w:val="both"/>
        <w:rPr>
          <w:rFonts w:eastAsiaTheme="minorHAnsi"/>
          <w:lang w:eastAsia="en-US"/>
        </w:rPr>
      </w:pPr>
      <w:r w:rsidRPr="00027A56">
        <w:rPr>
          <w:rFonts w:eastAsiaTheme="minorHAnsi"/>
          <w:lang w:eastAsia="en-US"/>
        </w:rPr>
        <w:t>- с</w:t>
      </w:r>
      <w:r w:rsidR="00BD4604" w:rsidRPr="00027A56">
        <w:rPr>
          <w:rFonts w:eastAsiaTheme="minorHAnsi"/>
          <w:lang w:eastAsia="en-US"/>
        </w:rPr>
        <w:t>огласие участника конкурса дается с применением программно-аппаратн</w:t>
      </w:r>
      <w:r w:rsidRPr="00027A56">
        <w:rPr>
          <w:rFonts w:eastAsiaTheme="minorHAnsi"/>
          <w:lang w:eastAsia="en-US"/>
        </w:rPr>
        <w:t>ых средств электронной площадки;</w:t>
      </w:r>
    </w:p>
    <w:p w:rsidR="00811047" w:rsidRPr="00027A56" w:rsidRDefault="00811047" w:rsidP="00074CCF">
      <w:pPr>
        <w:autoSpaceDE w:val="0"/>
        <w:autoSpaceDN w:val="0"/>
        <w:adjustRightInd w:val="0"/>
        <w:spacing w:line="276" w:lineRule="auto"/>
        <w:ind w:firstLine="709"/>
        <w:jc w:val="both"/>
        <w:rPr>
          <w:rFonts w:eastAsiaTheme="minorHAnsi"/>
          <w:lang w:eastAsia="en-US"/>
        </w:rPr>
      </w:pPr>
      <w:r w:rsidRPr="00027A56">
        <w:rPr>
          <w:rFonts w:eastAsiaTheme="minorHAnsi"/>
          <w:lang w:eastAsia="en-US"/>
        </w:rPr>
        <w:t xml:space="preserve">- заказчик устанавливает инструкцию по заполнению предложения участника конкурса о качественных, функциональных и об экологических характеристиках объекта закупки при установлении в конкурсной документации критерия, предусмотренного </w:t>
      </w:r>
      <w:hyperlink r:id="rId168" w:history="1">
        <w:r w:rsidRPr="00027A56">
          <w:rPr>
            <w:rFonts w:eastAsiaTheme="minorHAnsi"/>
            <w:lang w:eastAsia="en-US"/>
          </w:rPr>
          <w:t xml:space="preserve">пунктом 3 части 1 статьи 32 </w:t>
        </w:r>
      </w:hyperlink>
      <w:r w:rsidRPr="00027A56">
        <w:rPr>
          <w:rFonts w:eastAsiaTheme="minorHAnsi"/>
          <w:lang w:eastAsia="en-US"/>
        </w:rPr>
        <w:t xml:space="preserve">Закона. При этом отсутствие указанного предложения не является основанием для принятия решения об отказе участнику закупки в допуске к участию </w:t>
      </w:r>
      <w:r w:rsidR="00074CCF" w:rsidRPr="00027A56">
        <w:rPr>
          <w:rFonts w:eastAsiaTheme="minorHAnsi"/>
          <w:lang w:eastAsia="en-US"/>
        </w:rPr>
        <w:br/>
      </w:r>
      <w:r w:rsidRPr="00027A56">
        <w:rPr>
          <w:rFonts w:eastAsiaTheme="minorHAnsi"/>
          <w:lang w:eastAsia="en-US"/>
        </w:rPr>
        <w:t>в конкурсе.</w:t>
      </w:r>
    </w:p>
    <w:p w:rsidR="00533285" w:rsidRPr="00027A56" w:rsidRDefault="001958A5" w:rsidP="00533285">
      <w:pPr>
        <w:autoSpaceDE w:val="0"/>
        <w:autoSpaceDN w:val="0"/>
        <w:adjustRightInd w:val="0"/>
        <w:spacing w:line="276" w:lineRule="auto"/>
        <w:ind w:firstLine="709"/>
        <w:jc w:val="both"/>
      </w:pPr>
      <w:r w:rsidRPr="00027A56">
        <w:t>- наименование страны происхождения товара (включается при осуществлении закупки товара, в том числе поставляемого заказчику при выполнении закупаемых работ, оказании закупаемых услуг, в соответствии с общероссийским классификатором, используемым</w:t>
      </w:r>
      <w:r w:rsidR="00533285" w:rsidRPr="00027A56">
        <w:t xml:space="preserve"> для идентификации стран мира);</w:t>
      </w:r>
    </w:p>
    <w:p w:rsidR="00BE1812" w:rsidRPr="00027A56" w:rsidRDefault="00BE1812" w:rsidP="00533285">
      <w:pPr>
        <w:autoSpaceDE w:val="0"/>
        <w:autoSpaceDN w:val="0"/>
        <w:adjustRightInd w:val="0"/>
        <w:spacing w:line="276" w:lineRule="auto"/>
        <w:ind w:firstLine="709"/>
        <w:jc w:val="both"/>
      </w:pPr>
      <w:r w:rsidRPr="00027A56">
        <w:rPr>
          <w:rFonts w:eastAsiaTheme="minorHAnsi"/>
          <w:lang w:eastAsia="en-US"/>
        </w:rPr>
        <w:t>-  заказчику</w:t>
      </w:r>
      <w:r w:rsidRPr="00027A56">
        <w:t xml:space="preserve"> при формировании конкурсной документации рекомендуется использовать следующий порядок предоставления участником конкурса информации </w:t>
      </w:r>
      <w:r w:rsidR="00074CCF" w:rsidRPr="00027A56">
        <w:br/>
      </w:r>
      <w:r w:rsidRPr="00027A56">
        <w:t>о конкретных показателях товара:</w:t>
      </w:r>
    </w:p>
    <w:p w:rsidR="00BE1812" w:rsidRPr="00027A56" w:rsidRDefault="00811047" w:rsidP="00074CCF">
      <w:pPr>
        <w:autoSpaceDE w:val="0"/>
        <w:autoSpaceDN w:val="0"/>
        <w:adjustRightInd w:val="0"/>
        <w:spacing w:line="276" w:lineRule="auto"/>
        <w:ind w:firstLine="709"/>
        <w:jc w:val="both"/>
        <w:rPr>
          <w:rFonts w:eastAsiaTheme="minorHAnsi"/>
          <w:lang w:eastAsia="en-US"/>
        </w:rPr>
      </w:pPr>
      <w:r w:rsidRPr="00027A56">
        <w:rPr>
          <w:rFonts w:eastAsiaTheme="minorHAnsi"/>
          <w:lang w:eastAsia="en-US"/>
        </w:rPr>
        <w:t>- конкретные показатели товара, соответствующие значениям, установленным заказчиком в конкурсной документацией</w:t>
      </w:r>
      <w:r w:rsidRPr="00027A56">
        <w:t xml:space="preserve"> </w:t>
      </w:r>
      <w:hyperlink w:anchor="Par1716" w:history="1">
        <w:r w:rsidRPr="00027A56">
          <w:t xml:space="preserve">Приложении № </w:t>
        </w:r>
      </w:hyperlink>
      <w:r w:rsidRPr="00027A56">
        <w:t xml:space="preserve">3 к Техническому заданию настоящей конкурсной документации и указание на товарный знак (при наличии). </w:t>
      </w:r>
      <w:r w:rsidR="001958A5" w:rsidRPr="00027A56">
        <w:t>В</w:t>
      </w:r>
      <w:r w:rsidR="003024DD" w:rsidRPr="00027A56">
        <w:rPr>
          <w:rFonts w:eastAsiaTheme="minorHAnsi"/>
          <w:lang w:eastAsia="en-US"/>
        </w:rPr>
        <w:t>ключается в случае осуществления закупки товара, в том числе поставляемого заказчику при выполнении закупаемых работ, оказании закупаемых услуг, и отсутствия в документации о закупке указания на товарный знак или в случае, если участник закупки предлагает товар, который обозначен товарным знаком, отличным от товарного знака</w:t>
      </w:r>
      <w:r w:rsidRPr="00027A56">
        <w:rPr>
          <w:rFonts w:eastAsiaTheme="minorHAnsi"/>
          <w:lang w:eastAsia="en-US"/>
        </w:rPr>
        <w:t xml:space="preserve">, указанного в Приложении № 3 к </w:t>
      </w:r>
      <w:r w:rsidRPr="00027A56">
        <w:t>Техническому заданию</w:t>
      </w:r>
      <w:r w:rsidRPr="00027A56">
        <w:rPr>
          <w:rFonts w:eastAsiaTheme="minorHAnsi"/>
          <w:lang w:eastAsia="en-US"/>
        </w:rPr>
        <w:t xml:space="preserve"> настоящей конкурсной документации</w:t>
      </w:r>
      <w:r w:rsidR="00BE1812" w:rsidRPr="00027A56">
        <w:t xml:space="preserve"> &lt;</w:t>
      </w:r>
      <w:r w:rsidR="005C0068" w:rsidRPr="00027A56">
        <w:t>4</w:t>
      </w:r>
      <w:r w:rsidR="00BE1812" w:rsidRPr="00027A56">
        <w:t>7&gt;:</w:t>
      </w:r>
    </w:p>
    <w:p w:rsidR="00BE1812" w:rsidRPr="00027A56" w:rsidRDefault="00BE1812" w:rsidP="00074CCF">
      <w:pPr>
        <w:autoSpaceDE w:val="0"/>
        <w:autoSpaceDN w:val="0"/>
        <w:adjustRightInd w:val="0"/>
        <w:spacing w:before="200" w:line="276" w:lineRule="auto"/>
        <w:ind w:firstLine="709"/>
        <w:jc w:val="both"/>
      </w:pPr>
      <w:r w:rsidRPr="00027A56">
        <w:t>--------------------------------</w:t>
      </w:r>
    </w:p>
    <w:p w:rsidR="00BE1812" w:rsidRPr="00027A56" w:rsidRDefault="00BE1812" w:rsidP="00074CCF">
      <w:pPr>
        <w:autoSpaceDE w:val="0"/>
        <w:autoSpaceDN w:val="0"/>
        <w:adjustRightInd w:val="0"/>
        <w:spacing w:before="200" w:line="276" w:lineRule="auto"/>
        <w:ind w:firstLine="709"/>
        <w:jc w:val="both"/>
      </w:pPr>
      <w:r w:rsidRPr="00027A56">
        <w:t xml:space="preserve"> &lt;</w:t>
      </w:r>
      <w:r w:rsidR="005C0068" w:rsidRPr="00027A56">
        <w:t>4</w:t>
      </w:r>
      <w:r w:rsidRPr="00027A56">
        <w:t>7&gt; Разрабатываются заказчиком самостоятельно и включаются в состав конкурсной документации исходя из требований конкурсной документации.</w:t>
      </w:r>
    </w:p>
    <w:p w:rsidR="00070F1A" w:rsidRPr="00027A56" w:rsidRDefault="00070F1A" w:rsidP="00074CCF">
      <w:pPr>
        <w:autoSpaceDE w:val="0"/>
        <w:autoSpaceDN w:val="0"/>
        <w:adjustRightInd w:val="0"/>
        <w:spacing w:line="276" w:lineRule="auto"/>
        <w:ind w:firstLine="709"/>
        <w:jc w:val="both"/>
      </w:pPr>
      <w:r w:rsidRPr="00027A56">
        <w:t>При этом указываются максимальные и(или) минимальные значения таких показателей, а также значения показателей которых не могут изменяться.</w:t>
      </w:r>
    </w:p>
    <w:p w:rsidR="00533285" w:rsidRPr="00027A56" w:rsidRDefault="00811047" w:rsidP="00533285">
      <w:pPr>
        <w:autoSpaceDE w:val="0"/>
        <w:autoSpaceDN w:val="0"/>
        <w:adjustRightInd w:val="0"/>
        <w:spacing w:line="276" w:lineRule="auto"/>
        <w:ind w:firstLine="709"/>
        <w:jc w:val="both"/>
      </w:pPr>
      <w:r w:rsidRPr="00027A56">
        <w:rPr>
          <w:rFonts w:eastAsiaTheme="minorHAnsi"/>
          <w:lang w:eastAsia="en-US"/>
        </w:rPr>
        <w:t>-</w:t>
      </w:r>
      <w:r w:rsidR="00BE1812" w:rsidRPr="00027A56">
        <w:rPr>
          <w:rFonts w:eastAsiaTheme="minorHAnsi"/>
          <w:lang w:eastAsia="en-US"/>
        </w:rPr>
        <w:t xml:space="preserve"> </w:t>
      </w:r>
      <w:r w:rsidR="00BE1812" w:rsidRPr="00027A56">
        <w:t xml:space="preserve">заказчику в целях определения соответствия закупаемого товара необходимо установить порядок описания максимальных и(или) минимальных значений показателей, </w:t>
      </w:r>
      <w:r w:rsidR="00074CCF" w:rsidRPr="00027A56">
        <w:br/>
      </w:r>
      <w:r w:rsidR="00BE1812" w:rsidRPr="00027A56">
        <w:t xml:space="preserve">а также значений, которые не могут меняться, соответствующих показателям </w:t>
      </w:r>
      <w:r w:rsidR="00BE1812" w:rsidRPr="00027A56">
        <w:lastRenderedPageBreak/>
        <w:t xml:space="preserve">(характеристикам) товара, установленным в </w:t>
      </w:r>
      <w:hyperlink w:anchor="Par1716" w:history="1">
        <w:r w:rsidR="00BE1812" w:rsidRPr="00027A56">
          <w:t xml:space="preserve">Приложении № </w:t>
        </w:r>
      </w:hyperlink>
      <w:r w:rsidR="00BE1812" w:rsidRPr="00027A56">
        <w:t>3 к Техническому заданию настоящей конкурсной документации, со ссылкой на соответствующи</w:t>
      </w:r>
      <w:r w:rsidR="00533285" w:rsidRPr="00027A56">
        <w:t>е пункты указанного приложения;</w:t>
      </w:r>
    </w:p>
    <w:p w:rsidR="00533285" w:rsidRPr="00027A56" w:rsidRDefault="00074CCF" w:rsidP="00533285">
      <w:pPr>
        <w:autoSpaceDE w:val="0"/>
        <w:autoSpaceDN w:val="0"/>
        <w:adjustRightInd w:val="0"/>
        <w:spacing w:line="276" w:lineRule="auto"/>
        <w:ind w:firstLine="709"/>
        <w:jc w:val="both"/>
      </w:pPr>
      <w:r w:rsidRPr="00027A56">
        <w:t xml:space="preserve">- </w:t>
      </w:r>
      <w:r w:rsidR="00BE1812" w:rsidRPr="00027A56">
        <w:t>в описании показателей (характеристик) товара, заказчик использует следующие виды показателей:</w:t>
      </w:r>
    </w:p>
    <w:p w:rsidR="00533285" w:rsidRPr="00027A56" w:rsidRDefault="00BE1812" w:rsidP="00533285">
      <w:pPr>
        <w:autoSpaceDE w:val="0"/>
        <w:autoSpaceDN w:val="0"/>
        <w:adjustRightInd w:val="0"/>
        <w:spacing w:line="276" w:lineRule="auto"/>
        <w:ind w:firstLine="709"/>
        <w:jc w:val="both"/>
      </w:pPr>
      <w:r w:rsidRPr="00027A56">
        <w:t>- показатели, для которых установлены максимальн</w:t>
      </w:r>
      <w:r w:rsidR="00533285" w:rsidRPr="00027A56">
        <w:t>ые и(или) минимальные значения;</w:t>
      </w:r>
    </w:p>
    <w:p w:rsidR="00533285" w:rsidRPr="00027A56" w:rsidRDefault="00BE1812" w:rsidP="00533285">
      <w:pPr>
        <w:autoSpaceDE w:val="0"/>
        <w:autoSpaceDN w:val="0"/>
        <w:adjustRightInd w:val="0"/>
        <w:spacing w:line="276" w:lineRule="auto"/>
        <w:ind w:firstLine="709"/>
        <w:jc w:val="both"/>
      </w:pPr>
      <w:r w:rsidRPr="00027A56">
        <w:t>- показатели, для кот</w:t>
      </w:r>
      <w:r w:rsidR="00533285" w:rsidRPr="00027A56">
        <w:t>орых указаны варианты значений;</w:t>
      </w:r>
    </w:p>
    <w:p w:rsidR="00533285" w:rsidRPr="00027A56" w:rsidRDefault="00BE1812" w:rsidP="00533285">
      <w:pPr>
        <w:autoSpaceDE w:val="0"/>
        <w:autoSpaceDN w:val="0"/>
        <w:adjustRightInd w:val="0"/>
        <w:spacing w:line="276" w:lineRule="auto"/>
        <w:ind w:firstLine="709"/>
        <w:jc w:val="both"/>
      </w:pPr>
      <w:r w:rsidRPr="00027A56">
        <w:t>- показатели, значен</w:t>
      </w:r>
      <w:r w:rsidR="00533285" w:rsidRPr="00027A56">
        <w:t>ия которых не могут изменяться;</w:t>
      </w:r>
    </w:p>
    <w:p w:rsidR="00533285" w:rsidRPr="00027A56" w:rsidRDefault="00BE1812" w:rsidP="00533285">
      <w:pPr>
        <w:autoSpaceDE w:val="0"/>
        <w:autoSpaceDN w:val="0"/>
        <w:adjustRightInd w:val="0"/>
        <w:spacing w:line="276" w:lineRule="auto"/>
        <w:ind w:firstLine="709"/>
        <w:jc w:val="both"/>
      </w:pPr>
      <w:r w:rsidRPr="00027A56">
        <w:t>- показатели, которые определяются диапазоном зна</w:t>
      </w:r>
      <w:r w:rsidR="00533285" w:rsidRPr="00027A56">
        <w:t>чений.</w:t>
      </w:r>
    </w:p>
    <w:p w:rsidR="00BE1812" w:rsidRPr="00027A56" w:rsidRDefault="00BE1812" w:rsidP="00533285">
      <w:pPr>
        <w:autoSpaceDE w:val="0"/>
        <w:autoSpaceDN w:val="0"/>
        <w:adjustRightInd w:val="0"/>
        <w:spacing w:line="276" w:lineRule="auto"/>
        <w:ind w:firstLine="709"/>
        <w:jc w:val="both"/>
      </w:pPr>
      <w:r w:rsidRPr="00027A56">
        <w:t>Заказчик устанавливает порядок описания показателей (характеристик) товара, предлагаемых участником конкурса:</w:t>
      </w:r>
    </w:p>
    <w:p w:rsidR="00BE1812" w:rsidRPr="00027A56" w:rsidRDefault="00BE1812" w:rsidP="00074CCF">
      <w:pPr>
        <w:autoSpaceDE w:val="0"/>
        <w:autoSpaceDN w:val="0"/>
        <w:adjustRightInd w:val="0"/>
        <w:spacing w:line="276" w:lineRule="auto"/>
        <w:ind w:firstLine="709"/>
        <w:jc w:val="both"/>
      </w:pPr>
      <w:r w:rsidRPr="00027A56">
        <w:t>по первому виду показателей участник конкурса указывает конкретные значения показателей, для которых установлены минимальные и(или) максимальные значения;</w:t>
      </w:r>
    </w:p>
    <w:p w:rsidR="00BE1812" w:rsidRPr="00027A56" w:rsidRDefault="00BE1812" w:rsidP="00074CCF">
      <w:pPr>
        <w:autoSpaceDE w:val="0"/>
        <w:autoSpaceDN w:val="0"/>
        <w:adjustRightInd w:val="0"/>
        <w:spacing w:line="276" w:lineRule="auto"/>
        <w:ind w:firstLine="709"/>
        <w:jc w:val="both"/>
      </w:pPr>
      <w:r w:rsidRPr="00027A56">
        <w:t>по второму виду показателей участник конкурса выбирает конкретное значение для показателей, в отношении которых представлены варианты значений;</w:t>
      </w:r>
    </w:p>
    <w:p w:rsidR="00BE1812" w:rsidRPr="00027A56" w:rsidRDefault="00BE1812" w:rsidP="00074CCF">
      <w:pPr>
        <w:autoSpaceDE w:val="0"/>
        <w:autoSpaceDN w:val="0"/>
        <w:adjustRightInd w:val="0"/>
        <w:spacing w:line="276" w:lineRule="auto"/>
        <w:ind w:firstLine="709"/>
        <w:jc w:val="both"/>
      </w:pPr>
      <w:r w:rsidRPr="00027A56">
        <w:t>по третьему виду показателей участник конкурса указывает значение, установленное заказчиком;</w:t>
      </w:r>
    </w:p>
    <w:p w:rsidR="00533285" w:rsidRPr="00027A56" w:rsidRDefault="00BE1812" w:rsidP="00533285">
      <w:pPr>
        <w:autoSpaceDE w:val="0"/>
        <w:autoSpaceDN w:val="0"/>
        <w:adjustRightInd w:val="0"/>
        <w:spacing w:line="276" w:lineRule="auto"/>
        <w:ind w:firstLine="709"/>
        <w:jc w:val="both"/>
      </w:pPr>
      <w:r w:rsidRPr="00027A56">
        <w:t>по четвертому виду показателей участник конкурса указывает диапазон значений, для которого установлены требования к значению нижн</w:t>
      </w:r>
      <w:r w:rsidR="00533285" w:rsidRPr="00027A56">
        <w:t>ей и верхней границы диапазона.</w:t>
      </w:r>
    </w:p>
    <w:p w:rsidR="00BE1812" w:rsidRPr="00027A56" w:rsidRDefault="00BE1812" w:rsidP="00533285">
      <w:pPr>
        <w:autoSpaceDE w:val="0"/>
        <w:autoSpaceDN w:val="0"/>
        <w:adjustRightInd w:val="0"/>
        <w:spacing w:line="276" w:lineRule="auto"/>
        <w:ind w:firstLine="709"/>
        <w:jc w:val="both"/>
      </w:pPr>
      <w:r w:rsidRPr="00027A56">
        <w:t>Если заказчиком при составлении описания объекта закупки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показатели, требования, условные обозначения и терминология, в конкурсной документации должно содержаться обоснование необходимости использования других показателей, требований, условных обозначений и терминологии.</w:t>
      </w:r>
    </w:p>
    <w:p w:rsidR="00BD4604" w:rsidRPr="00027A56" w:rsidRDefault="00BD4604" w:rsidP="00074CCF">
      <w:pPr>
        <w:autoSpaceDE w:val="0"/>
        <w:autoSpaceDN w:val="0"/>
        <w:adjustRightInd w:val="0"/>
        <w:spacing w:before="200" w:line="276" w:lineRule="auto"/>
        <w:ind w:firstLine="709"/>
        <w:jc w:val="center"/>
      </w:pPr>
      <w:r w:rsidRPr="00027A56">
        <w:t>20.3. Инструкция по</w:t>
      </w:r>
      <w:r w:rsidR="00074CCF" w:rsidRPr="00027A56">
        <w:t xml:space="preserve"> заполнению второй части заявки</w:t>
      </w:r>
    </w:p>
    <w:p w:rsidR="00BD4604" w:rsidRPr="00027A56" w:rsidRDefault="00BD4604" w:rsidP="00074CCF">
      <w:pPr>
        <w:autoSpaceDE w:val="0"/>
        <w:autoSpaceDN w:val="0"/>
        <w:adjustRightInd w:val="0"/>
        <w:spacing w:before="200" w:line="276" w:lineRule="auto"/>
        <w:ind w:firstLine="709"/>
        <w:jc w:val="both"/>
        <w:rPr>
          <w:rFonts w:eastAsiaTheme="minorHAnsi"/>
          <w:lang w:eastAsia="en-US"/>
        </w:rPr>
      </w:pPr>
      <w:r w:rsidRPr="00027A56">
        <w:rPr>
          <w:rFonts w:eastAsiaTheme="minorHAnsi"/>
          <w:lang w:eastAsia="en-US"/>
        </w:rPr>
        <w:t xml:space="preserve">Вторая часть заявки на участие в открытом конкурсе в электронной форме должна содержать требуемые заказчиком в конкурсной документации информацию и </w:t>
      </w:r>
      <w:r w:rsidR="00533285" w:rsidRPr="00027A56">
        <w:rPr>
          <w:rFonts w:eastAsiaTheme="minorHAnsi"/>
          <w:lang w:eastAsia="en-US"/>
        </w:rPr>
        <w:t>документы, а</w:t>
      </w:r>
      <w:r w:rsidRPr="00027A56">
        <w:rPr>
          <w:rFonts w:eastAsiaTheme="minorHAnsi"/>
          <w:lang w:eastAsia="en-US"/>
        </w:rPr>
        <w:t xml:space="preserve"> именно:</w:t>
      </w:r>
    </w:p>
    <w:p w:rsidR="00BD4604" w:rsidRPr="00027A56" w:rsidRDefault="00BD4604" w:rsidP="00074CCF">
      <w:pPr>
        <w:autoSpaceDE w:val="0"/>
        <w:autoSpaceDN w:val="0"/>
        <w:adjustRightInd w:val="0"/>
        <w:spacing w:line="276" w:lineRule="auto"/>
        <w:ind w:firstLine="709"/>
        <w:jc w:val="both"/>
        <w:rPr>
          <w:rFonts w:eastAsiaTheme="minorHAnsi"/>
          <w:lang w:eastAsia="en-US"/>
        </w:rPr>
      </w:pPr>
      <w:r w:rsidRPr="00027A56">
        <w:t xml:space="preserve"> -  </w:t>
      </w:r>
      <w:r w:rsidRPr="00027A56">
        <w:rPr>
          <w:rFonts w:eastAsiaTheme="minorHAnsi"/>
          <w:lang w:eastAsia="en-US"/>
        </w:rPr>
        <w:t>наименование, фирменное наименование (при наличии), место нахождения (для юридического лица), фамилию, имя, отчество (при наличии), паспортные данные, место жительства (для физического лица), почтовый адрес участника конкурса, номер контактного телефона, идентификационный номер налогоплательщика участника такого конкурса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конкурса (для иностранного лица), идентификационный номер налогоплательщика (при наличии) членов коллегиального исполнительного органа, лица, исполняющего функции единоличного исполнительного органа участника такого конкурса;</w:t>
      </w:r>
    </w:p>
    <w:p w:rsidR="00BD4604" w:rsidRPr="00027A56" w:rsidRDefault="00BD4604" w:rsidP="00074CCF">
      <w:pPr>
        <w:autoSpaceDE w:val="0"/>
        <w:autoSpaceDN w:val="0"/>
        <w:adjustRightInd w:val="0"/>
        <w:spacing w:line="276" w:lineRule="auto"/>
        <w:ind w:firstLine="709"/>
        <w:jc w:val="both"/>
        <w:rPr>
          <w:rFonts w:eastAsiaTheme="minorHAnsi"/>
          <w:lang w:eastAsia="en-US"/>
        </w:rPr>
      </w:pPr>
      <w:r w:rsidRPr="00027A56">
        <w:rPr>
          <w:rFonts w:eastAsiaTheme="minorHAnsi"/>
          <w:lang w:eastAsia="en-US"/>
        </w:rPr>
        <w:t xml:space="preserve"> - декларацию о соответствии участника конкурса требованиям, установленным </w:t>
      </w:r>
      <w:r w:rsidR="00074CCF" w:rsidRPr="00027A56">
        <w:rPr>
          <w:rFonts w:eastAsiaTheme="minorHAnsi"/>
          <w:lang w:eastAsia="en-US"/>
        </w:rPr>
        <w:br/>
      </w:r>
      <w:r w:rsidRPr="00027A56">
        <w:rPr>
          <w:rFonts w:eastAsiaTheme="minorHAnsi"/>
          <w:lang w:eastAsia="en-US"/>
        </w:rPr>
        <w:t xml:space="preserve">в соответствии с </w:t>
      </w:r>
      <w:hyperlink r:id="rId169" w:history="1">
        <w:r w:rsidRPr="00027A56">
          <w:rPr>
            <w:rFonts w:eastAsiaTheme="minorHAnsi"/>
            <w:lang w:eastAsia="en-US"/>
          </w:rPr>
          <w:t>пунктами 3</w:t>
        </w:r>
      </w:hyperlink>
      <w:r w:rsidRPr="00027A56">
        <w:rPr>
          <w:rFonts w:eastAsiaTheme="minorHAnsi"/>
          <w:lang w:eastAsia="en-US"/>
        </w:rPr>
        <w:t xml:space="preserve"> - </w:t>
      </w:r>
      <w:hyperlink r:id="rId170" w:history="1">
        <w:r w:rsidRPr="00027A56">
          <w:rPr>
            <w:rFonts w:eastAsiaTheme="minorHAnsi"/>
            <w:lang w:eastAsia="en-US"/>
          </w:rPr>
          <w:t>9</w:t>
        </w:r>
      </w:hyperlink>
      <w:r w:rsidRPr="00027A56">
        <w:rPr>
          <w:rFonts w:eastAsiaTheme="minorHAnsi"/>
          <w:lang w:eastAsia="en-US"/>
        </w:rPr>
        <w:t xml:space="preserve">, </w:t>
      </w:r>
      <w:hyperlink r:id="rId171" w:history="1">
        <w:r w:rsidRPr="00027A56">
          <w:rPr>
            <w:rFonts w:eastAsiaTheme="minorHAnsi"/>
            <w:lang w:eastAsia="en-US"/>
          </w:rPr>
          <w:t>11 части 1 статьи 31</w:t>
        </w:r>
      </w:hyperlink>
      <w:r w:rsidRPr="00027A56">
        <w:rPr>
          <w:rFonts w:eastAsiaTheme="minorHAnsi"/>
          <w:lang w:eastAsia="en-US"/>
        </w:rPr>
        <w:t xml:space="preserve"> Закона (указанная декларация предоставляется с использованием программно-аппаратных средств электронной площадки);</w:t>
      </w:r>
    </w:p>
    <w:p w:rsidR="00BD4604" w:rsidRPr="00027A56" w:rsidRDefault="00BD4604" w:rsidP="00074CCF">
      <w:pPr>
        <w:autoSpaceDE w:val="0"/>
        <w:autoSpaceDN w:val="0"/>
        <w:adjustRightInd w:val="0"/>
        <w:spacing w:line="276" w:lineRule="auto"/>
        <w:ind w:firstLine="709"/>
        <w:jc w:val="both"/>
        <w:rPr>
          <w:rFonts w:eastAsiaTheme="minorHAnsi"/>
          <w:lang w:eastAsia="en-US"/>
        </w:rPr>
      </w:pPr>
      <w:r w:rsidRPr="00027A56">
        <w:rPr>
          <w:rFonts w:eastAsiaTheme="minorHAnsi"/>
          <w:lang w:eastAsia="en-US"/>
        </w:rPr>
        <w:t xml:space="preserve"> - декларацию о принадлежности участника конкурса к субъектам малого предпринимательства или социально ориентированным некоммерческим организациям </w:t>
      </w:r>
      <w:r w:rsidR="00074CCF" w:rsidRPr="00027A56">
        <w:rPr>
          <w:rFonts w:eastAsiaTheme="minorHAnsi"/>
          <w:lang w:eastAsia="en-US"/>
        </w:rPr>
        <w:br/>
      </w:r>
      <w:r w:rsidRPr="00027A56">
        <w:rPr>
          <w:rFonts w:eastAsiaTheme="minorHAnsi"/>
          <w:lang w:eastAsia="en-US"/>
        </w:rPr>
        <w:t xml:space="preserve">в случае установления заказчиком ограничения, предусмотренного </w:t>
      </w:r>
      <w:hyperlink r:id="rId172" w:history="1">
        <w:r w:rsidRPr="00027A56">
          <w:rPr>
            <w:rFonts w:eastAsiaTheme="minorHAnsi"/>
            <w:lang w:eastAsia="en-US"/>
          </w:rPr>
          <w:t>частью 3 статьи 30</w:t>
        </w:r>
      </w:hyperlink>
      <w:r w:rsidRPr="00027A56">
        <w:rPr>
          <w:rFonts w:eastAsiaTheme="minorHAnsi"/>
          <w:lang w:eastAsia="en-US"/>
        </w:rPr>
        <w:t xml:space="preserve"> Закона </w:t>
      </w:r>
      <w:r w:rsidRPr="00027A56">
        <w:rPr>
          <w:rFonts w:eastAsiaTheme="minorHAnsi"/>
          <w:lang w:eastAsia="en-US"/>
        </w:rPr>
        <w:lastRenderedPageBreak/>
        <w:t>(указанная декларация предоставляется с использованием программно-аппаратных средств электронной площадки);</w:t>
      </w:r>
    </w:p>
    <w:p w:rsidR="00BD4604" w:rsidRPr="00027A56" w:rsidRDefault="00BD4604" w:rsidP="00074CCF">
      <w:pPr>
        <w:autoSpaceDE w:val="0"/>
        <w:autoSpaceDN w:val="0"/>
        <w:adjustRightInd w:val="0"/>
        <w:spacing w:line="276" w:lineRule="auto"/>
        <w:ind w:firstLine="709"/>
        <w:jc w:val="both"/>
        <w:rPr>
          <w:rFonts w:eastAsiaTheme="minorHAnsi"/>
          <w:lang w:eastAsia="en-US"/>
        </w:rPr>
      </w:pPr>
      <w:r w:rsidRPr="00027A56">
        <w:rPr>
          <w:rFonts w:eastAsiaTheme="minorHAnsi"/>
          <w:lang w:eastAsia="en-US"/>
        </w:rPr>
        <w:t xml:space="preserve"> - документы, прилагаемые участником конкурса в соответствии с пунктом 19.9.4 раздела 19 настоящей конкурсной документации прикрепляются в составе заявки путем ее формирования на электронной площадке;</w:t>
      </w:r>
    </w:p>
    <w:p w:rsidR="00BD4604" w:rsidRPr="00027A56" w:rsidRDefault="00BD4604" w:rsidP="00074CCF">
      <w:pPr>
        <w:autoSpaceDE w:val="0"/>
        <w:autoSpaceDN w:val="0"/>
        <w:adjustRightInd w:val="0"/>
        <w:spacing w:line="276" w:lineRule="auto"/>
        <w:ind w:firstLine="709"/>
        <w:jc w:val="both"/>
        <w:rPr>
          <w:rFonts w:eastAsiaTheme="minorHAnsi"/>
          <w:lang w:eastAsia="en-US"/>
        </w:rPr>
      </w:pPr>
      <w:r w:rsidRPr="00027A56">
        <w:rPr>
          <w:rFonts w:eastAsiaTheme="minorHAnsi"/>
          <w:lang w:eastAsia="en-US"/>
        </w:rPr>
        <w:t xml:space="preserve"> - заказчик устанавливает инструкцию по заполнению документов, подтверждающих квалификацию участника конкурса в соответствии с разделом 16 настоящей </w:t>
      </w:r>
      <w:r w:rsidR="00414F21" w:rsidRPr="00027A56">
        <w:rPr>
          <w:rFonts w:eastAsiaTheme="minorHAnsi"/>
          <w:lang w:eastAsia="en-US"/>
        </w:rPr>
        <w:t>к</w:t>
      </w:r>
      <w:r w:rsidRPr="00027A56">
        <w:rPr>
          <w:rFonts w:eastAsiaTheme="minorHAnsi"/>
          <w:lang w:eastAsia="en-US"/>
        </w:rPr>
        <w:t>онкурсной документации, при этом отсутствие этих документов не является основанием для признания заявки на участие в конкурсе не соответствующей требованиям документации о таком конкурсе</w:t>
      </w:r>
      <w:r w:rsidR="007E2A74" w:rsidRPr="00027A56">
        <w:rPr>
          <w:rFonts w:eastAsiaTheme="minorHAnsi"/>
          <w:lang w:eastAsia="en-US"/>
        </w:rPr>
        <w:t>.</w:t>
      </w:r>
    </w:p>
    <w:p w:rsidR="0078636C" w:rsidRPr="00027A56" w:rsidRDefault="0078636C" w:rsidP="0078636C">
      <w:pPr>
        <w:spacing w:after="160" w:line="276" w:lineRule="auto"/>
        <w:jc w:val="center"/>
        <w:rPr>
          <w:b/>
          <w:i/>
        </w:rPr>
      </w:pPr>
      <w:r w:rsidRPr="00027A56">
        <w:t>Инструкция по заполнению формы</w:t>
      </w:r>
      <w:r w:rsidR="00E96554" w:rsidRPr="00027A56">
        <w:br/>
      </w:r>
      <w:r w:rsidRPr="00027A56">
        <w:t xml:space="preserve"> «</w:t>
      </w:r>
      <w:r w:rsidRPr="00027A56">
        <w:rPr>
          <w:rFonts w:eastAsia="Calibri"/>
          <w:lang w:eastAsia="ar-SA"/>
        </w:rPr>
        <w:t xml:space="preserve">Опыт по успешному оказанию услуг сопоставимого характера и объема» </w:t>
      </w:r>
      <w:r w:rsidR="00E96554" w:rsidRPr="00027A56">
        <w:rPr>
          <w:rFonts w:eastAsia="Calibri"/>
          <w:lang w:eastAsia="ar-SA"/>
        </w:rPr>
        <w:br/>
      </w:r>
      <w:r w:rsidRPr="00027A56">
        <w:rPr>
          <w:b/>
          <w:i/>
        </w:rPr>
        <w:t xml:space="preserve">(Приложение № 1 к настоящей </w:t>
      </w:r>
      <w:r w:rsidR="002D4AF1" w:rsidRPr="00027A56">
        <w:rPr>
          <w:b/>
          <w:i/>
        </w:rPr>
        <w:t>к</w:t>
      </w:r>
      <w:r w:rsidRPr="00027A56">
        <w:rPr>
          <w:b/>
          <w:i/>
        </w:rPr>
        <w:t>онкурсной документации)</w:t>
      </w:r>
      <w:r w:rsidR="00E96554" w:rsidRPr="00027A56">
        <w:rPr>
          <w:b/>
          <w:i/>
        </w:rPr>
        <w:t>.</w:t>
      </w:r>
    </w:p>
    <w:p w:rsidR="0078636C" w:rsidRPr="00027A56" w:rsidRDefault="0078636C" w:rsidP="00BD4604">
      <w:pPr>
        <w:autoSpaceDE w:val="0"/>
        <w:autoSpaceDN w:val="0"/>
        <w:adjustRightInd w:val="0"/>
        <w:spacing w:line="276" w:lineRule="auto"/>
        <w:jc w:val="both"/>
      </w:pPr>
      <w:r w:rsidRPr="00027A56">
        <w:t xml:space="preserve">Следует установить </w:t>
      </w:r>
      <w:r w:rsidR="00042913" w:rsidRPr="00027A56">
        <w:t>з</w:t>
      </w:r>
      <w:r w:rsidRPr="00027A56">
        <w:t>аказчику с учетом формирования Формы.</w:t>
      </w:r>
    </w:p>
    <w:p w:rsidR="0078636C" w:rsidRPr="00027A56" w:rsidRDefault="0078636C" w:rsidP="00BD4604">
      <w:pPr>
        <w:autoSpaceDE w:val="0"/>
        <w:autoSpaceDN w:val="0"/>
        <w:adjustRightInd w:val="0"/>
        <w:spacing w:line="276" w:lineRule="auto"/>
        <w:jc w:val="both"/>
        <w:rPr>
          <w:rFonts w:eastAsiaTheme="minorHAnsi"/>
          <w:lang w:eastAsia="en-US"/>
        </w:rPr>
      </w:pPr>
    </w:p>
    <w:p w:rsidR="0078636C" w:rsidRPr="00027A56" w:rsidRDefault="0078636C" w:rsidP="00265C60">
      <w:pPr>
        <w:autoSpaceDE w:val="0"/>
        <w:autoSpaceDN w:val="0"/>
        <w:adjustRightInd w:val="0"/>
        <w:spacing w:line="276" w:lineRule="auto"/>
        <w:ind w:firstLine="709"/>
        <w:jc w:val="center"/>
        <w:rPr>
          <w:b/>
          <w:i/>
        </w:rPr>
      </w:pPr>
      <w:r w:rsidRPr="00027A56">
        <w:t>Инструкция по заполнению формы «Сведения о квалификации трудовых ресурсов (руководителей и ключевых специалистов), предлагаемых для оказания услуг»</w:t>
      </w:r>
      <w:r w:rsidR="00E96554" w:rsidRPr="00027A56">
        <w:br/>
      </w:r>
      <w:r w:rsidRPr="00027A56">
        <w:t xml:space="preserve"> </w:t>
      </w:r>
      <w:r w:rsidRPr="00027A56">
        <w:rPr>
          <w:b/>
          <w:i/>
        </w:rPr>
        <w:t>(Приложение № 2 к нас</w:t>
      </w:r>
      <w:r w:rsidR="00E96554" w:rsidRPr="00027A56">
        <w:rPr>
          <w:b/>
          <w:i/>
        </w:rPr>
        <w:t xml:space="preserve">тоящей </w:t>
      </w:r>
      <w:r w:rsidR="002D4AF1" w:rsidRPr="00027A56">
        <w:rPr>
          <w:b/>
          <w:i/>
        </w:rPr>
        <w:t>к</w:t>
      </w:r>
      <w:r w:rsidR="00E96554" w:rsidRPr="00027A56">
        <w:rPr>
          <w:b/>
          <w:i/>
        </w:rPr>
        <w:t>онкурсной документации).</w:t>
      </w:r>
    </w:p>
    <w:p w:rsidR="0078636C" w:rsidRPr="00027A56" w:rsidRDefault="0078636C" w:rsidP="00265C60">
      <w:pPr>
        <w:spacing w:line="276" w:lineRule="auto"/>
        <w:ind w:firstLine="709"/>
        <w:jc w:val="both"/>
        <w:rPr>
          <w:rFonts w:eastAsiaTheme="minorHAnsi"/>
          <w:lang w:eastAsia="en-US"/>
        </w:rPr>
      </w:pPr>
    </w:p>
    <w:p w:rsidR="0078636C" w:rsidRPr="00027A56" w:rsidRDefault="0078636C" w:rsidP="00265C60">
      <w:pPr>
        <w:spacing w:line="276" w:lineRule="auto"/>
        <w:ind w:firstLine="709"/>
        <w:jc w:val="both"/>
        <w:rPr>
          <w:rFonts w:eastAsia="MS ??"/>
        </w:rPr>
      </w:pPr>
      <w:r w:rsidRPr="00027A56">
        <w:rPr>
          <w:rFonts w:eastAsia="MS ??"/>
        </w:rPr>
        <w:t>в графе 3 формы указывается</w:t>
      </w:r>
      <w:r w:rsidRPr="00027A56">
        <w:rPr>
          <w:rFonts w:eastAsia="MS ??"/>
          <w:snapToGrid w:val="0"/>
        </w:rPr>
        <w:t xml:space="preserve"> информация о статусе руководителя, а именно: </w:t>
      </w:r>
      <w:r w:rsidRPr="00027A56">
        <w:rPr>
          <w:rFonts w:eastAsia="MS ??"/>
        </w:rPr>
        <w:t>руководитель участника конкурса - юридического лица, обладающий  правом действовать от имени юридического лица в соответствии с учредительными документами юридического лица без доверенности либо заместитель руководителя участника конкурса, на которого будут возложены функции по непосредственному руководству оказанием услуг по контракту, либо иной сотрудник участника конкурса, на которого будут возложены функции по непосредственному руководст</w:t>
      </w:r>
      <w:r w:rsidR="00C176DB" w:rsidRPr="00027A56">
        <w:rPr>
          <w:rFonts w:eastAsia="MS ??"/>
        </w:rPr>
        <w:t>ву оказанием услуг по контракту</w:t>
      </w:r>
      <w:r w:rsidRPr="00027A56">
        <w:rPr>
          <w:rFonts w:eastAsia="MS ??"/>
        </w:rPr>
        <w:t xml:space="preserve"> (далее – Руководитель).</w:t>
      </w:r>
    </w:p>
    <w:p w:rsidR="0078636C" w:rsidRPr="00027A56" w:rsidRDefault="0078636C" w:rsidP="00265C60">
      <w:pPr>
        <w:spacing w:line="276" w:lineRule="auto"/>
        <w:ind w:firstLine="709"/>
        <w:jc w:val="both"/>
        <w:rPr>
          <w:rFonts w:eastAsia="MS ??"/>
          <w:snapToGrid w:val="0"/>
        </w:rPr>
      </w:pPr>
      <w:r w:rsidRPr="00027A56">
        <w:rPr>
          <w:rFonts w:eastAsia="MS ??"/>
        </w:rPr>
        <w:t>в графе 2 формы указывается</w:t>
      </w:r>
      <w:r w:rsidRPr="00027A56">
        <w:rPr>
          <w:rFonts w:eastAsia="MS ??"/>
          <w:snapToGrid w:val="0"/>
        </w:rPr>
        <w:t xml:space="preserve"> информация о фамилии, имени, отчестве (при наличии) </w:t>
      </w:r>
      <w:r w:rsidRPr="00027A56">
        <w:rPr>
          <w:rFonts w:eastAsia="MS ??"/>
        </w:rPr>
        <w:t>Руководителя</w:t>
      </w:r>
      <w:r w:rsidRPr="00027A56">
        <w:rPr>
          <w:rFonts w:eastAsia="MS ??"/>
          <w:snapToGrid w:val="0"/>
        </w:rPr>
        <w:t>.</w:t>
      </w:r>
    </w:p>
    <w:p w:rsidR="0078636C" w:rsidRPr="00027A56" w:rsidRDefault="0078636C" w:rsidP="00265C60">
      <w:pPr>
        <w:spacing w:line="276" w:lineRule="auto"/>
        <w:ind w:firstLine="709"/>
        <w:jc w:val="both"/>
        <w:rPr>
          <w:rFonts w:eastAsia="MS ??"/>
          <w:snapToGrid w:val="0"/>
        </w:rPr>
      </w:pPr>
      <w:r w:rsidRPr="00027A56">
        <w:rPr>
          <w:rFonts w:eastAsia="MS ??"/>
        </w:rPr>
        <w:t>в графе 4 формы указываются</w:t>
      </w:r>
      <w:r w:rsidRPr="00027A56">
        <w:rPr>
          <w:rFonts w:eastAsia="MS ??"/>
          <w:snapToGrid w:val="0"/>
        </w:rPr>
        <w:t xml:space="preserve"> р</w:t>
      </w:r>
      <w:r w:rsidRPr="00027A56">
        <w:rPr>
          <w:rFonts w:eastAsia="MS ??"/>
        </w:rPr>
        <w:t>еквизиты локального правового акта участника конкурса, в соответствии с которым будут возложены функции по непосредственному руководству по оказанию услуг по контракту, являющихся предметом контракта,</w:t>
      </w:r>
      <w:r w:rsidRPr="00027A56">
        <w:rPr>
          <w:rFonts w:eastAsia="MS ??"/>
          <w:snapToGrid w:val="0"/>
        </w:rPr>
        <w:t xml:space="preserve"> </w:t>
      </w:r>
      <w:r w:rsidRPr="00027A56">
        <w:rPr>
          <w:rFonts w:eastAsia="MS ??"/>
        </w:rPr>
        <w:t>заполняется, если в качестве Руководителя участник конкурса указал заместителя руководителя участника конкурса, либо руководителя проекта участника конкурса.</w:t>
      </w:r>
    </w:p>
    <w:p w:rsidR="0078636C" w:rsidRPr="00027A56" w:rsidRDefault="0078636C" w:rsidP="00265C60">
      <w:pPr>
        <w:spacing w:line="276" w:lineRule="auto"/>
        <w:ind w:firstLine="709"/>
        <w:jc w:val="both"/>
        <w:rPr>
          <w:rFonts w:eastAsia="MS ??"/>
          <w:snapToGrid w:val="0"/>
        </w:rPr>
      </w:pPr>
      <w:r w:rsidRPr="00027A56">
        <w:rPr>
          <w:rFonts w:eastAsia="MS ??"/>
        </w:rPr>
        <w:t>в графе 5 формы указываются</w:t>
      </w:r>
      <w:r w:rsidRPr="00027A56">
        <w:rPr>
          <w:rFonts w:eastAsia="MS ??"/>
          <w:snapToGrid w:val="0"/>
        </w:rPr>
        <w:t xml:space="preserve"> реквизиты диплома о высшем образовании с указанием квалификации и специальности согласно диплому; при этом указанные реквизиты должны соответствовать сведениям, содержащимся в копиях представленных документов. </w:t>
      </w:r>
    </w:p>
    <w:p w:rsidR="00F72907" w:rsidRPr="00027A56" w:rsidRDefault="0078636C" w:rsidP="00265C60">
      <w:pPr>
        <w:autoSpaceDE w:val="0"/>
        <w:autoSpaceDN w:val="0"/>
        <w:adjustRightInd w:val="0"/>
        <w:spacing w:line="276" w:lineRule="auto"/>
        <w:ind w:firstLine="709"/>
        <w:jc w:val="both"/>
        <w:rPr>
          <w:rFonts w:eastAsiaTheme="minorHAnsi"/>
          <w:lang w:eastAsia="en-US"/>
        </w:rPr>
      </w:pPr>
      <w:r w:rsidRPr="00027A56">
        <w:rPr>
          <w:rFonts w:eastAsia="MS ??"/>
        </w:rPr>
        <w:t>в графе 6 формы указывается</w:t>
      </w:r>
      <w:r w:rsidRPr="00027A56">
        <w:rPr>
          <w:rFonts w:eastAsia="MS ??"/>
          <w:snapToGrid w:val="0"/>
        </w:rPr>
        <w:t xml:space="preserve"> </w:t>
      </w:r>
      <w:r w:rsidR="00AD734B" w:rsidRPr="00027A56">
        <w:rPr>
          <w:rFonts w:eastAsia="MS ??"/>
          <w:snapToGrid w:val="0"/>
        </w:rPr>
        <w:t>стаж</w:t>
      </w:r>
      <w:r w:rsidR="00C95EBE" w:rsidRPr="00027A56">
        <w:rPr>
          <w:rFonts w:eastAsia="MS ??"/>
          <w:snapToGrid w:val="0"/>
        </w:rPr>
        <w:t xml:space="preserve"> работы по специальности</w:t>
      </w:r>
      <w:r w:rsidR="00AD734B" w:rsidRPr="00027A56">
        <w:rPr>
          <w:rFonts w:eastAsia="MS ??"/>
          <w:snapToGrid w:val="0"/>
        </w:rPr>
        <w:t xml:space="preserve"> (лет).</w:t>
      </w:r>
    </w:p>
    <w:p w:rsidR="0078636C" w:rsidRPr="00027A56" w:rsidRDefault="0078636C" w:rsidP="00265C60">
      <w:pPr>
        <w:autoSpaceDE w:val="0"/>
        <w:autoSpaceDN w:val="0"/>
        <w:adjustRightInd w:val="0"/>
        <w:spacing w:line="276" w:lineRule="auto"/>
        <w:ind w:firstLine="709"/>
        <w:jc w:val="both"/>
        <w:rPr>
          <w:rFonts w:eastAsiaTheme="minorHAnsi"/>
          <w:lang w:eastAsia="en-US"/>
        </w:rPr>
      </w:pPr>
      <w:r w:rsidRPr="00027A56">
        <w:rPr>
          <w:rFonts w:eastAsia="MS ??"/>
          <w:snapToGrid w:val="0"/>
        </w:rPr>
        <w:t xml:space="preserve">То же касается всех специалистов, установленных </w:t>
      </w:r>
      <w:r w:rsidRPr="00027A56">
        <w:t xml:space="preserve">в разделе 16 настоящей </w:t>
      </w:r>
      <w:r w:rsidR="00414F21" w:rsidRPr="00027A56">
        <w:t>к</w:t>
      </w:r>
      <w:r w:rsidRPr="00027A56">
        <w:t xml:space="preserve">онкурсной документации по показателю «Квалификации трудовых ресурсов (руководителей </w:t>
      </w:r>
      <w:r w:rsidR="00265C60" w:rsidRPr="00027A56">
        <w:br/>
      </w:r>
      <w:r w:rsidRPr="00027A56">
        <w:t>и ключевых специалистов), предлагаемых для оказания услуг».</w:t>
      </w:r>
    </w:p>
    <w:p w:rsidR="0078636C" w:rsidRPr="00027A56" w:rsidRDefault="0078636C" w:rsidP="00BD4604">
      <w:pPr>
        <w:autoSpaceDE w:val="0"/>
        <w:autoSpaceDN w:val="0"/>
        <w:adjustRightInd w:val="0"/>
        <w:spacing w:line="276" w:lineRule="auto"/>
        <w:jc w:val="both"/>
        <w:rPr>
          <w:rFonts w:eastAsiaTheme="minorHAnsi"/>
          <w:lang w:eastAsia="en-US"/>
        </w:rPr>
      </w:pPr>
    </w:p>
    <w:p w:rsidR="0078636C" w:rsidRPr="00027A56" w:rsidRDefault="0078636C" w:rsidP="0078636C">
      <w:pPr>
        <w:pStyle w:val="ConsPlusNormal"/>
        <w:spacing w:line="276" w:lineRule="auto"/>
        <w:ind w:firstLine="708"/>
        <w:jc w:val="center"/>
        <w:rPr>
          <w:rFonts w:ascii="Times New Roman" w:hAnsi="Times New Roman" w:cs="Times New Roman"/>
          <w:b/>
          <w:i/>
          <w:sz w:val="24"/>
          <w:szCs w:val="24"/>
        </w:rPr>
      </w:pPr>
      <w:r w:rsidRPr="00027A56">
        <w:rPr>
          <w:rFonts w:ascii="Times New Roman" w:hAnsi="Times New Roman" w:cs="Times New Roman"/>
          <w:sz w:val="24"/>
          <w:szCs w:val="24"/>
        </w:rPr>
        <w:t>Инструкция по заполнению формы «</w:t>
      </w:r>
      <w:r w:rsidRPr="00027A56">
        <w:rPr>
          <w:rFonts w:ascii="Times New Roman" w:eastAsia="Calibri" w:hAnsi="Times New Roman" w:cs="Times New Roman"/>
          <w:sz w:val="24"/>
          <w:szCs w:val="24"/>
          <w:lang w:eastAsia="ar-SA"/>
        </w:rPr>
        <w:t xml:space="preserve">Обеспеченность участника конкурса </w:t>
      </w:r>
      <w:r w:rsidRPr="00027A56">
        <w:rPr>
          <w:rFonts w:ascii="Times New Roman" w:hAnsi="Times New Roman" w:cs="Times New Roman"/>
          <w:sz w:val="24"/>
          <w:szCs w:val="24"/>
        </w:rPr>
        <w:t>материально-техническими ресурсами в части наличия у участника закупки собственных или арендованных производственных мощностей, технологического оборудования</w:t>
      </w:r>
      <w:r w:rsidR="00E85A18" w:rsidRPr="00027A56">
        <w:rPr>
          <w:rFonts w:ascii="Times New Roman" w:hAnsi="Times New Roman" w:cs="Times New Roman"/>
          <w:sz w:val="24"/>
          <w:szCs w:val="24"/>
        </w:rPr>
        <w:t xml:space="preserve">, </w:t>
      </w:r>
      <w:r w:rsidR="00E85A18" w:rsidRPr="00027A56">
        <w:rPr>
          <w:rFonts w:ascii="Times New Roman" w:eastAsiaTheme="minorHAnsi" w:hAnsi="Times New Roman" w:cs="Times New Roman"/>
          <w:sz w:val="24"/>
          <w:szCs w:val="24"/>
          <w:lang w:eastAsia="en-US"/>
        </w:rPr>
        <w:t>необходимых для оказания услуг</w:t>
      </w:r>
      <w:r w:rsidRPr="00027A56">
        <w:rPr>
          <w:rFonts w:ascii="Times New Roman" w:hAnsi="Times New Roman" w:cs="Times New Roman"/>
          <w:b/>
          <w:i/>
          <w:sz w:val="24"/>
          <w:szCs w:val="24"/>
        </w:rPr>
        <w:t xml:space="preserve">» </w:t>
      </w:r>
    </w:p>
    <w:p w:rsidR="0078636C" w:rsidRPr="00027A56" w:rsidRDefault="0078636C" w:rsidP="0078636C">
      <w:pPr>
        <w:pStyle w:val="ConsPlusNormal"/>
        <w:spacing w:line="276" w:lineRule="auto"/>
        <w:ind w:firstLine="708"/>
        <w:jc w:val="center"/>
        <w:rPr>
          <w:rFonts w:ascii="Times New Roman" w:hAnsi="Times New Roman" w:cs="Times New Roman"/>
          <w:b/>
          <w:i/>
          <w:sz w:val="24"/>
          <w:szCs w:val="24"/>
        </w:rPr>
      </w:pPr>
      <w:r w:rsidRPr="00027A56">
        <w:rPr>
          <w:rFonts w:ascii="Times New Roman" w:hAnsi="Times New Roman" w:cs="Times New Roman"/>
          <w:b/>
          <w:i/>
          <w:sz w:val="24"/>
          <w:szCs w:val="24"/>
        </w:rPr>
        <w:t xml:space="preserve">(Приложение № 3 к настоящей </w:t>
      </w:r>
      <w:r w:rsidR="002D4AF1" w:rsidRPr="00027A56">
        <w:rPr>
          <w:rFonts w:ascii="Times New Roman" w:hAnsi="Times New Roman" w:cs="Times New Roman"/>
          <w:b/>
          <w:i/>
          <w:sz w:val="24"/>
          <w:szCs w:val="24"/>
        </w:rPr>
        <w:t>к</w:t>
      </w:r>
      <w:r w:rsidRPr="00027A56">
        <w:rPr>
          <w:rFonts w:ascii="Times New Roman" w:hAnsi="Times New Roman" w:cs="Times New Roman"/>
          <w:b/>
          <w:i/>
          <w:sz w:val="24"/>
          <w:szCs w:val="24"/>
        </w:rPr>
        <w:t>онкурсной документации)</w:t>
      </w:r>
      <w:r w:rsidR="00E96554" w:rsidRPr="00027A56">
        <w:rPr>
          <w:rFonts w:ascii="Times New Roman" w:hAnsi="Times New Roman" w:cs="Times New Roman"/>
          <w:b/>
          <w:i/>
          <w:sz w:val="24"/>
          <w:szCs w:val="24"/>
        </w:rPr>
        <w:t>.</w:t>
      </w:r>
    </w:p>
    <w:p w:rsidR="00E96554" w:rsidRPr="00027A56" w:rsidRDefault="00E96554" w:rsidP="0078636C">
      <w:pPr>
        <w:pStyle w:val="ConsPlusNormal"/>
        <w:spacing w:line="276" w:lineRule="auto"/>
        <w:jc w:val="both"/>
        <w:rPr>
          <w:rFonts w:ascii="Times New Roman" w:hAnsi="Times New Roman" w:cs="Times New Roman"/>
          <w:b/>
          <w:i/>
          <w:sz w:val="24"/>
          <w:szCs w:val="24"/>
        </w:rPr>
      </w:pPr>
    </w:p>
    <w:p w:rsidR="0078636C" w:rsidRPr="00027A56" w:rsidRDefault="0078636C" w:rsidP="0078636C">
      <w:pPr>
        <w:pStyle w:val="ConsPlusNormal"/>
        <w:spacing w:line="276" w:lineRule="auto"/>
        <w:jc w:val="both"/>
        <w:rPr>
          <w:rFonts w:ascii="Times New Roman" w:hAnsi="Times New Roman" w:cs="Times New Roman"/>
          <w:sz w:val="24"/>
          <w:szCs w:val="24"/>
        </w:rPr>
      </w:pPr>
      <w:r w:rsidRPr="00027A56">
        <w:rPr>
          <w:rFonts w:ascii="Times New Roman" w:hAnsi="Times New Roman" w:cs="Times New Roman"/>
          <w:sz w:val="24"/>
          <w:szCs w:val="24"/>
        </w:rPr>
        <w:t xml:space="preserve">Следует установить </w:t>
      </w:r>
      <w:r w:rsidR="00042913" w:rsidRPr="00027A56">
        <w:rPr>
          <w:rFonts w:ascii="Times New Roman" w:hAnsi="Times New Roman" w:cs="Times New Roman"/>
          <w:sz w:val="24"/>
          <w:szCs w:val="24"/>
        </w:rPr>
        <w:t>з</w:t>
      </w:r>
      <w:r w:rsidRPr="00027A56">
        <w:rPr>
          <w:rFonts w:ascii="Times New Roman" w:hAnsi="Times New Roman" w:cs="Times New Roman"/>
          <w:sz w:val="24"/>
          <w:szCs w:val="24"/>
        </w:rPr>
        <w:t>аказчику с учетом формирования Формы.</w:t>
      </w:r>
    </w:p>
    <w:p w:rsidR="0078636C" w:rsidRPr="00027A56" w:rsidRDefault="0078636C" w:rsidP="0078636C">
      <w:pPr>
        <w:pStyle w:val="ConsPlusNormal"/>
        <w:spacing w:line="276" w:lineRule="auto"/>
        <w:jc w:val="both"/>
        <w:rPr>
          <w:rFonts w:ascii="Times New Roman" w:hAnsi="Times New Roman" w:cs="Times New Roman"/>
          <w:sz w:val="24"/>
          <w:szCs w:val="24"/>
        </w:rPr>
      </w:pPr>
    </w:p>
    <w:p w:rsidR="00E96554" w:rsidRPr="00027A56" w:rsidRDefault="0078636C" w:rsidP="00E96554">
      <w:pPr>
        <w:pStyle w:val="ConsPlusNormal"/>
        <w:spacing w:line="276" w:lineRule="auto"/>
        <w:jc w:val="center"/>
        <w:rPr>
          <w:rFonts w:ascii="Times New Roman" w:hAnsi="Times New Roman" w:cs="Times New Roman"/>
          <w:b/>
          <w:i/>
          <w:sz w:val="24"/>
          <w:szCs w:val="24"/>
        </w:rPr>
      </w:pPr>
      <w:r w:rsidRPr="00027A56">
        <w:rPr>
          <w:rFonts w:ascii="Times New Roman" w:hAnsi="Times New Roman" w:cs="Times New Roman"/>
          <w:sz w:val="24"/>
          <w:szCs w:val="24"/>
        </w:rPr>
        <w:t xml:space="preserve">Инструкция по заполнению формы «Деловая репутация участника закупки» </w:t>
      </w:r>
      <w:r w:rsidR="00E96554" w:rsidRPr="00027A56">
        <w:rPr>
          <w:rFonts w:ascii="Times New Roman" w:hAnsi="Times New Roman" w:cs="Times New Roman"/>
          <w:sz w:val="24"/>
          <w:szCs w:val="24"/>
        </w:rPr>
        <w:br/>
      </w:r>
      <w:r w:rsidRPr="00027A56">
        <w:rPr>
          <w:rFonts w:ascii="Times New Roman" w:hAnsi="Times New Roman" w:cs="Times New Roman"/>
          <w:b/>
          <w:i/>
          <w:sz w:val="24"/>
          <w:szCs w:val="24"/>
        </w:rPr>
        <w:t xml:space="preserve">(Приложение № 4 к настоящей </w:t>
      </w:r>
      <w:r w:rsidR="002D4AF1" w:rsidRPr="00027A56">
        <w:rPr>
          <w:rFonts w:ascii="Times New Roman" w:hAnsi="Times New Roman" w:cs="Times New Roman"/>
          <w:b/>
          <w:i/>
          <w:sz w:val="24"/>
          <w:szCs w:val="24"/>
        </w:rPr>
        <w:t>к</w:t>
      </w:r>
      <w:r w:rsidRPr="00027A56">
        <w:rPr>
          <w:rFonts w:ascii="Times New Roman" w:hAnsi="Times New Roman" w:cs="Times New Roman"/>
          <w:b/>
          <w:i/>
          <w:sz w:val="24"/>
          <w:szCs w:val="24"/>
        </w:rPr>
        <w:t>онкурсной документации)</w:t>
      </w:r>
      <w:r w:rsidR="00E96554" w:rsidRPr="00027A56">
        <w:rPr>
          <w:rFonts w:ascii="Times New Roman" w:hAnsi="Times New Roman" w:cs="Times New Roman"/>
          <w:b/>
          <w:i/>
          <w:sz w:val="24"/>
          <w:szCs w:val="24"/>
        </w:rPr>
        <w:t>.</w:t>
      </w:r>
    </w:p>
    <w:p w:rsidR="00E96554" w:rsidRPr="00027A56" w:rsidRDefault="00E96554" w:rsidP="00E96554">
      <w:pPr>
        <w:pStyle w:val="ConsPlusNormal"/>
        <w:spacing w:line="276" w:lineRule="auto"/>
        <w:rPr>
          <w:rFonts w:ascii="Times New Roman" w:hAnsi="Times New Roman" w:cs="Times New Roman"/>
          <w:b/>
          <w:i/>
          <w:sz w:val="24"/>
          <w:szCs w:val="24"/>
        </w:rPr>
      </w:pPr>
    </w:p>
    <w:p w:rsidR="0078636C" w:rsidRPr="00027A56" w:rsidRDefault="0078636C" w:rsidP="00E96554">
      <w:pPr>
        <w:pStyle w:val="ConsPlusNormal"/>
        <w:spacing w:line="276" w:lineRule="auto"/>
        <w:rPr>
          <w:rFonts w:ascii="Times New Roman" w:hAnsi="Times New Roman" w:cs="Times New Roman"/>
          <w:b/>
          <w:i/>
          <w:sz w:val="24"/>
          <w:szCs w:val="24"/>
        </w:rPr>
      </w:pPr>
      <w:r w:rsidRPr="00027A56">
        <w:rPr>
          <w:rFonts w:ascii="Times New Roman" w:hAnsi="Times New Roman" w:cs="Times New Roman"/>
          <w:sz w:val="24"/>
          <w:szCs w:val="24"/>
        </w:rPr>
        <w:t xml:space="preserve">Следует установить </w:t>
      </w:r>
      <w:r w:rsidR="00042913" w:rsidRPr="00027A56">
        <w:rPr>
          <w:rFonts w:ascii="Times New Roman" w:hAnsi="Times New Roman" w:cs="Times New Roman"/>
          <w:sz w:val="24"/>
          <w:szCs w:val="24"/>
        </w:rPr>
        <w:t>з</w:t>
      </w:r>
      <w:r w:rsidRPr="00027A56">
        <w:rPr>
          <w:rFonts w:ascii="Times New Roman" w:hAnsi="Times New Roman" w:cs="Times New Roman"/>
          <w:sz w:val="24"/>
          <w:szCs w:val="24"/>
        </w:rPr>
        <w:t>аказчику с учетом формирования Формы.</w:t>
      </w:r>
    </w:p>
    <w:p w:rsidR="0004028F" w:rsidRPr="00027A56" w:rsidRDefault="0004028F" w:rsidP="0078636C">
      <w:pPr>
        <w:pStyle w:val="ConsPlusNormal"/>
        <w:spacing w:line="276" w:lineRule="auto"/>
        <w:ind w:firstLine="567"/>
        <w:jc w:val="both"/>
        <w:rPr>
          <w:rFonts w:ascii="Times New Roman" w:hAnsi="Times New Roman" w:cs="Times New Roman"/>
          <w:sz w:val="24"/>
          <w:szCs w:val="24"/>
        </w:rPr>
      </w:pPr>
    </w:p>
    <w:p w:rsidR="005255F5" w:rsidRPr="00027A56" w:rsidRDefault="005255F5" w:rsidP="0004028F">
      <w:pPr>
        <w:autoSpaceDE w:val="0"/>
        <w:autoSpaceDN w:val="0"/>
        <w:adjustRightInd w:val="0"/>
        <w:spacing w:line="276" w:lineRule="auto"/>
        <w:ind w:firstLine="540"/>
        <w:jc w:val="center"/>
      </w:pPr>
      <w:r w:rsidRPr="00027A56">
        <w:rPr>
          <w:rFonts w:eastAsiaTheme="minorHAnsi"/>
          <w:lang w:eastAsia="en-US"/>
        </w:rPr>
        <w:t xml:space="preserve">Инструкция по заполнению </w:t>
      </w:r>
      <w:hyperlink r:id="rId173" w:history="1">
        <w:r w:rsidRPr="00027A56">
          <w:rPr>
            <w:rFonts w:eastAsiaTheme="minorHAnsi"/>
            <w:lang w:eastAsia="en-US"/>
          </w:rPr>
          <w:t>формы</w:t>
        </w:r>
      </w:hyperlink>
      <w:r w:rsidR="0004028F" w:rsidRPr="00027A56">
        <w:rPr>
          <w:rFonts w:eastAsiaTheme="minorHAnsi"/>
          <w:lang w:eastAsia="en-US"/>
        </w:rPr>
        <w:br/>
      </w:r>
      <w:r w:rsidRPr="00027A56">
        <w:rPr>
          <w:rFonts w:eastAsiaTheme="minorHAnsi"/>
          <w:lang w:eastAsia="en-US"/>
        </w:rPr>
        <w:t xml:space="preserve"> </w:t>
      </w:r>
      <w:r w:rsidR="0004028F" w:rsidRPr="00027A56">
        <w:t xml:space="preserve">«Информация о конкретных показателях (характеристиках) товара» </w:t>
      </w:r>
      <w:r w:rsidR="0004028F" w:rsidRPr="00027A56">
        <w:br/>
      </w:r>
      <w:r w:rsidRPr="00027A56">
        <w:rPr>
          <w:rFonts w:eastAsiaTheme="minorHAnsi"/>
          <w:i/>
          <w:lang w:eastAsia="en-US"/>
        </w:rPr>
        <w:t>(</w:t>
      </w:r>
      <w:r w:rsidRPr="00027A56">
        <w:rPr>
          <w:rFonts w:eastAsiaTheme="minorHAnsi"/>
          <w:b/>
          <w:i/>
          <w:lang w:eastAsia="en-US"/>
        </w:rPr>
        <w:t xml:space="preserve">Приложение № </w:t>
      </w:r>
      <w:r w:rsidR="0004028F" w:rsidRPr="00027A56">
        <w:rPr>
          <w:rFonts w:eastAsiaTheme="minorHAnsi"/>
          <w:b/>
          <w:i/>
          <w:lang w:eastAsia="en-US"/>
        </w:rPr>
        <w:t>5</w:t>
      </w:r>
      <w:r w:rsidRPr="00027A56">
        <w:rPr>
          <w:rFonts w:eastAsiaTheme="minorHAnsi"/>
          <w:b/>
          <w:i/>
          <w:lang w:eastAsia="en-US"/>
        </w:rPr>
        <w:t xml:space="preserve"> к </w:t>
      </w:r>
      <w:r w:rsidRPr="00027A56">
        <w:rPr>
          <w:b/>
          <w:i/>
        </w:rPr>
        <w:t xml:space="preserve">настоящей </w:t>
      </w:r>
      <w:r w:rsidR="002D4AF1" w:rsidRPr="00027A56">
        <w:rPr>
          <w:b/>
          <w:i/>
        </w:rPr>
        <w:t>к</w:t>
      </w:r>
      <w:r w:rsidRPr="00027A56">
        <w:rPr>
          <w:b/>
          <w:i/>
        </w:rPr>
        <w:t>онкурсной документации</w:t>
      </w:r>
      <w:r w:rsidRPr="00027A56">
        <w:rPr>
          <w:rFonts w:eastAsiaTheme="minorHAnsi"/>
          <w:b/>
          <w:i/>
          <w:lang w:eastAsia="en-US"/>
        </w:rPr>
        <w:t>)</w:t>
      </w:r>
      <w:r w:rsidR="003B05F0" w:rsidRPr="00027A56">
        <w:rPr>
          <w:rFonts w:eastAsiaTheme="minorHAnsi"/>
          <w:b/>
          <w:i/>
          <w:lang w:eastAsia="en-US"/>
        </w:rPr>
        <w:t>.</w:t>
      </w:r>
      <w:r w:rsidRPr="00027A56">
        <w:t xml:space="preserve"> </w:t>
      </w:r>
    </w:p>
    <w:p w:rsidR="00E96554" w:rsidRPr="00027A56" w:rsidRDefault="00E96554" w:rsidP="00E96554">
      <w:pPr>
        <w:pStyle w:val="ConsPlusNormal"/>
        <w:spacing w:line="276" w:lineRule="auto"/>
        <w:jc w:val="both"/>
        <w:rPr>
          <w:rFonts w:ascii="Times New Roman" w:hAnsi="Times New Roman" w:cs="Times New Roman"/>
          <w:sz w:val="24"/>
          <w:szCs w:val="24"/>
        </w:rPr>
      </w:pPr>
    </w:p>
    <w:p w:rsidR="001E5B23" w:rsidRPr="00027A56" w:rsidRDefault="001E5B23" w:rsidP="001E5B23">
      <w:pPr>
        <w:pStyle w:val="ConsPlusNormal"/>
        <w:spacing w:line="276" w:lineRule="auto"/>
        <w:rPr>
          <w:rFonts w:ascii="Times New Roman" w:hAnsi="Times New Roman" w:cs="Times New Roman"/>
          <w:sz w:val="24"/>
          <w:szCs w:val="24"/>
        </w:rPr>
      </w:pPr>
      <w:r w:rsidRPr="00027A56">
        <w:rPr>
          <w:rFonts w:ascii="Times New Roman" w:hAnsi="Times New Roman" w:cs="Times New Roman"/>
          <w:sz w:val="24"/>
          <w:szCs w:val="24"/>
        </w:rPr>
        <w:t>Следует установить заказчику с учетом формирования Формы.</w:t>
      </w:r>
    </w:p>
    <w:p w:rsidR="00B65760" w:rsidRPr="00027A56" w:rsidRDefault="00B65760" w:rsidP="001E5B23">
      <w:pPr>
        <w:pStyle w:val="ConsPlusNormal"/>
        <w:spacing w:line="276" w:lineRule="auto"/>
        <w:rPr>
          <w:rFonts w:ascii="Times New Roman" w:hAnsi="Times New Roman" w:cs="Times New Roman"/>
          <w:sz w:val="24"/>
          <w:szCs w:val="24"/>
        </w:rPr>
      </w:pPr>
    </w:p>
    <w:p w:rsidR="00EA7AC4" w:rsidRPr="00027A56" w:rsidRDefault="003F4577" w:rsidP="003F4577">
      <w:pPr>
        <w:pStyle w:val="ConsPlusNormal"/>
        <w:spacing w:line="276" w:lineRule="auto"/>
        <w:ind w:firstLine="567"/>
        <w:jc w:val="center"/>
        <w:rPr>
          <w:rFonts w:ascii="Times New Roman" w:hAnsi="Times New Roman" w:cs="Times New Roman"/>
          <w:sz w:val="24"/>
          <w:szCs w:val="24"/>
        </w:rPr>
      </w:pPr>
      <w:r w:rsidRPr="00027A56">
        <w:rPr>
          <w:rFonts w:ascii="Times New Roman" w:hAnsi="Times New Roman" w:cs="Times New Roman"/>
          <w:sz w:val="24"/>
          <w:szCs w:val="24"/>
        </w:rPr>
        <w:t>20.4.</w:t>
      </w:r>
      <w:r w:rsidR="00B65760" w:rsidRPr="00027A56">
        <w:rPr>
          <w:rFonts w:ascii="Times New Roman" w:hAnsi="Times New Roman" w:cs="Times New Roman"/>
          <w:sz w:val="24"/>
          <w:szCs w:val="24"/>
        </w:rPr>
        <w:t xml:space="preserve"> Все формы носят рекомендательный характер.</w:t>
      </w:r>
    </w:p>
    <w:p w:rsidR="00B65760" w:rsidRPr="00027A56" w:rsidRDefault="00B65760" w:rsidP="003F4577">
      <w:pPr>
        <w:pStyle w:val="ConsPlusNormal"/>
        <w:spacing w:line="276" w:lineRule="auto"/>
        <w:ind w:firstLine="567"/>
        <w:jc w:val="center"/>
        <w:rPr>
          <w:rFonts w:ascii="Times New Roman" w:hAnsi="Times New Roman" w:cs="Times New Roman"/>
          <w:sz w:val="24"/>
          <w:szCs w:val="24"/>
        </w:rPr>
      </w:pPr>
    </w:p>
    <w:p w:rsidR="003702DB" w:rsidRPr="00027A56" w:rsidRDefault="003702DB" w:rsidP="003702DB">
      <w:pPr>
        <w:autoSpaceDE w:val="0"/>
        <w:autoSpaceDN w:val="0"/>
        <w:adjustRightInd w:val="0"/>
        <w:spacing w:line="276" w:lineRule="auto"/>
        <w:jc w:val="center"/>
        <w:outlineLvl w:val="3"/>
      </w:pPr>
      <w:r w:rsidRPr="00027A56">
        <w:t>Раздел 21. Дата и время окончания срока подачи заявок.</w:t>
      </w:r>
    </w:p>
    <w:p w:rsidR="00BB6383" w:rsidRPr="00027A56" w:rsidRDefault="00BB6383" w:rsidP="003702DB">
      <w:pPr>
        <w:autoSpaceDE w:val="0"/>
        <w:autoSpaceDN w:val="0"/>
        <w:adjustRightInd w:val="0"/>
        <w:spacing w:line="276" w:lineRule="auto"/>
        <w:jc w:val="center"/>
        <w:outlineLvl w:val="3"/>
      </w:pPr>
    </w:p>
    <w:p w:rsidR="003702DB" w:rsidRPr="00027A56" w:rsidRDefault="003702DB" w:rsidP="003702DB">
      <w:pPr>
        <w:autoSpaceDE w:val="0"/>
        <w:autoSpaceDN w:val="0"/>
        <w:adjustRightInd w:val="0"/>
        <w:spacing w:line="276" w:lineRule="auto"/>
        <w:jc w:val="center"/>
        <w:outlineLvl w:val="3"/>
      </w:pPr>
      <w:r w:rsidRPr="00027A56">
        <w:t>Порядок, даты начала и окончания срока предоставления</w:t>
      </w:r>
    </w:p>
    <w:p w:rsidR="003702DB" w:rsidRPr="00027A56" w:rsidRDefault="003702DB" w:rsidP="003702DB">
      <w:pPr>
        <w:autoSpaceDE w:val="0"/>
        <w:autoSpaceDN w:val="0"/>
        <w:adjustRightInd w:val="0"/>
        <w:spacing w:line="276" w:lineRule="auto"/>
        <w:jc w:val="center"/>
      </w:pPr>
      <w:r w:rsidRPr="00027A56">
        <w:t>участникам конкурса разъяснений положений конкурсной документации.</w:t>
      </w:r>
    </w:p>
    <w:p w:rsidR="003702DB" w:rsidRPr="00027A56" w:rsidRDefault="003702DB" w:rsidP="00265C60">
      <w:pPr>
        <w:autoSpaceDE w:val="0"/>
        <w:autoSpaceDN w:val="0"/>
        <w:adjustRightInd w:val="0"/>
        <w:spacing w:before="200" w:line="276" w:lineRule="auto"/>
        <w:ind w:firstLine="709"/>
        <w:jc w:val="both"/>
      </w:pPr>
      <w:r w:rsidRPr="00027A56">
        <w:t>21.1. Дата и время окончания срока подачи заявок _____ (указываются конкретные время, число, месяц, год) &lt;</w:t>
      </w:r>
      <w:r w:rsidR="00686612" w:rsidRPr="00027A56">
        <w:t>4</w:t>
      </w:r>
      <w:r w:rsidR="005C0068" w:rsidRPr="00027A56">
        <w:t>8</w:t>
      </w:r>
      <w:r w:rsidRPr="00027A56">
        <w:t>&gt;.</w:t>
      </w:r>
    </w:p>
    <w:p w:rsidR="003702DB" w:rsidRPr="00027A56" w:rsidRDefault="003702DB" w:rsidP="00265C60">
      <w:pPr>
        <w:autoSpaceDE w:val="0"/>
        <w:autoSpaceDN w:val="0"/>
        <w:adjustRightInd w:val="0"/>
        <w:spacing w:line="276" w:lineRule="auto"/>
        <w:ind w:firstLine="709"/>
        <w:jc w:val="both"/>
      </w:pPr>
      <w:r w:rsidRPr="00027A56">
        <w:t>--------------------------------</w:t>
      </w:r>
    </w:p>
    <w:p w:rsidR="00FD6D37" w:rsidRPr="00027A56" w:rsidRDefault="003702DB" w:rsidP="00FD6D37">
      <w:pPr>
        <w:autoSpaceDE w:val="0"/>
        <w:autoSpaceDN w:val="0"/>
        <w:adjustRightInd w:val="0"/>
        <w:spacing w:line="276" w:lineRule="auto"/>
        <w:ind w:firstLine="709"/>
        <w:jc w:val="both"/>
      </w:pPr>
      <w:r w:rsidRPr="00027A56">
        <w:t>&lt;</w:t>
      </w:r>
      <w:r w:rsidR="00686612" w:rsidRPr="00027A56">
        <w:t>4</w:t>
      </w:r>
      <w:r w:rsidR="005C0068" w:rsidRPr="00027A56">
        <w:t>8</w:t>
      </w:r>
      <w:r w:rsidRPr="00027A56">
        <w:t>&gt; Дата окончания срока подачи заявок не может</w:t>
      </w:r>
      <w:r w:rsidR="00FD6D37" w:rsidRPr="00027A56">
        <w:t xml:space="preserve"> приходиться на нерабочий день.</w:t>
      </w:r>
    </w:p>
    <w:p w:rsidR="00FD6D37" w:rsidRPr="00027A56" w:rsidRDefault="003702DB" w:rsidP="00FD6D37">
      <w:pPr>
        <w:autoSpaceDE w:val="0"/>
        <w:autoSpaceDN w:val="0"/>
        <w:adjustRightInd w:val="0"/>
        <w:spacing w:line="276" w:lineRule="auto"/>
        <w:ind w:firstLine="709"/>
        <w:jc w:val="both"/>
      </w:pPr>
      <w:r w:rsidRPr="00027A56">
        <w:t>21.2. Дата начала срока предоставления участникам конкурса разъяснений положений конкурсной документации _____ (указываются конкретные число, месяц, год).</w:t>
      </w:r>
    </w:p>
    <w:p w:rsidR="003702DB" w:rsidRPr="00027A56" w:rsidRDefault="003702DB" w:rsidP="00FD6D37">
      <w:pPr>
        <w:autoSpaceDE w:val="0"/>
        <w:autoSpaceDN w:val="0"/>
        <w:adjustRightInd w:val="0"/>
        <w:spacing w:line="276" w:lineRule="auto"/>
        <w:ind w:firstLine="709"/>
        <w:jc w:val="both"/>
      </w:pPr>
      <w:r w:rsidRPr="00027A56">
        <w:t>21.3. Дата окончания срока предоставления участникам конкурса разъяснений положений конкурсной документации _____ (указываются конкретные число, месяц, год),</w:t>
      </w:r>
      <w:r w:rsidRPr="00027A56">
        <w:rPr>
          <w:rFonts w:eastAsiaTheme="minorHAnsi"/>
          <w:lang w:eastAsia="en-US"/>
        </w:rPr>
        <w:t xml:space="preserve"> при условии, что указанный запрос поступил к заказчику не позднее чем за пять дней до даты окончания срока подачи заявок на участие в конкурсе (часть 8 статья 54.3 Закона)</w:t>
      </w:r>
      <w:r w:rsidRPr="00027A56">
        <w:t>.</w:t>
      </w:r>
    </w:p>
    <w:p w:rsidR="003702DB" w:rsidRPr="00027A56" w:rsidRDefault="003702DB" w:rsidP="00265C60">
      <w:pPr>
        <w:autoSpaceDE w:val="0"/>
        <w:autoSpaceDN w:val="0"/>
        <w:adjustRightInd w:val="0"/>
        <w:spacing w:line="276" w:lineRule="auto"/>
        <w:ind w:firstLine="709"/>
        <w:jc w:val="both"/>
        <w:rPr>
          <w:rFonts w:eastAsiaTheme="minorHAnsi"/>
          <w:lang w:eastAsia="en-US"/>
        </w:rPr>
      </w:pPr>
      <w:r w:rsidRPr="00027A56">
        <w:rPr>
          <w:rFonts w:eastAsiaTheme="minorHAnsi"/>
          <w:lang w:eastAsia="en-US"/>
        </w:rPr>
        <w:t>Разъяснения положений конкурсной документации не должны изменять ее суть.</w:t>
      </w:r>
    </w:p>
    <w:p w:rsidR="00BB6383" w:rsidRPr="00027A56" w:rsidRDefault="00BB6383" w:rsidP="003702DB">
      <w:pPr>
        <w:autoSpaceDE w:val="0"/>
        <w:autoSpaceDN w:val="0"/>
        <w:adjustRightInd w:val="0"/>
        <w:spacing w:line="276" w:lineRule="auto"/>
        <w:jc w:val="center"/>
        <w:outlineLvl w:val="3"/>
      </w:pPr>
    </w:p>
    <w:p w:rsidR="003702DB" w:rsidRPr="00027A56" w:rsidRDefault="003702DB" w:rsidP="003702DB">
      <w:pPr>
        <w:autoSpaceDE w:val="0"/>
        <w:autoSpaceDN w:val="0"/>
        <w:adjustRightInd w:val="0"/>
        <w:spacing w:line="276" w:lineRule="auto"/>
        <w:jc w:val="center"/>
        <w:outlineLvl w:val="3"/>
      </w:pPr>
      <w:r w:rsidRPr="00027A56">
        <w:t>Раздел 22. Дата и время рассмотрения и оценки первых частей заявок.</w:t>
      </w:r>
    </w:p>
    <w:p w:rsidR="00BB6383" w:rsidRPr="00027A56" w:rsidRDefault="00BB6383" w:rsidP="003702DB">
      <w:pPr>
        <w:autoSpaceDE w:val="0"/>
        <w:autoSpaceDN w:val="0"/>
        <w:adjustRightInd w:val="0"/>
        <w:spacing w:line="276" w:lineRule="auto"/>
        <w:jc w:val="center"/>
        <w:outlineLvl w:val="3"/>
      </w:pPr>
    </w:p>
    <w:p w:rsidR="003702DB" w:rsidRPr="00027A56" w:rsidRDefault="003702DB" w:rsidP="00265C60">
      <w:pPr>
        <w:autoSpaceDE w:val="0"/>
        <w:autoSpaceDN w:val="0"/>
        <w:adjustRightInd w:val="0"/>
        <w:spacing w:line="276" w:lineRule="auto"/>
        <w:ind w:firstLine="709"/>
        <w:jc w:val="both"/>
      </w:pPr>
      <w:r w:rsidRPr="00027A56">
        <w:t>22.1.  Дата и время рассмотрения и оценки первых частей заявок _____ (указываются конкретные время, число, месяц, год).</w:t>
      </w:r>
    </w:p>
    <w:p w:rsidR="003702DB" w:rsidRPr="00027A56" w:rsidRDefault="003702DB" w:rsidP="003702DB">
      <w:pPr>
        <w:autoSpaceDE w:val="0"/>
        <w:autoSpaceDN w:val="0"/>
        <w:adjustRightInd w:val="0"/>
        <w:spacing w:line="276" w:lineRule="auto"/>
        <w:jc w:val="center"/>
        <w:outlineLvl w:val="3"/>
      </w:pPr>
      <w:r w:rsidRPr="00027A56">
        <w:t>Раздел 23. Дата подачи окончательных предложений.</w:t>
      </w:r>
    </w:p>
    <w:p w:rsidR="003702DB" w:rsidRPr="00027A56" w:rsidRDefault="003702DB" w:rsidP="003702DB">
      <w:pPr>
        <w:autoSpaceDE w:val="0"/>
        <w:autoSpaceDN w:val="0"/>
        <w:adjustRightInd w:val="0"/>
        <w:spacing w:line="276" w:lineRule="auto"/>
        <w:ind w:firstLine="540"/>
        <w:jc w:val="both"/>
      </w:pPr>
    </w:p>
    <w:p w:rsidR="003702DB" w:rsidRPr="00027A56" w:rsidRDefault="003702DB" w:rsidP="00265C60">
      <w:pPr>
        <w:autoSpaceDE w:val="0"/>
        <w:autoSpaceDN w:val="0"/>
        <w:adjustRightInd w:val="0"/>
        <w:spacing w:line="276" w:lineRule="auto"/>
        <w:ind w:firstLine="709"/>
        <w:jc w:val="both"/>
      </w:pPr>
      <w:r w:rsidRPr="00027A56">
        <w:t>23.1.  Дата подачи окончательных предложений _____ (указываются конкретные число, месяц, год). &lt;</w:t>
      </w:r>
      <w:r w:rsidR="00686612" w:rsidRPr="00027A56">
        <w:t>4</w:t>
      </w:r>
      <w:r w:rsidR="005C0068" w:rsidRPr="00027A56">
        <w:t>9</w:t>
      </w:r>
      <w:r w:rsidRPr="00027A56">
        <w:t>&gt;.</w:t>
      </w:r>
    </w:p>
    <w:p w:rsidR="00265C60" w:rsidRPr="00027A56" w:rsidRDefault="00265C60" w:rsidP="00265C60">
      <w:pPr>
        <w:pStyle w:val="ConsPlusNormal"/>
        <w:spacing w:line="276" w:lineRule="auto"/>
        <w:ind w:firstLine="709"/>
        <w:jc w:val="both"/>
        <w:rPr>
          <w:rFonts w:ascii="Times New Roman" w:hAnsi="Times New Roman" w:cs="Times New Roman"/>
          <w:sz w:val="24"/>
          <w:szCs w:val="24"/>
        </w:rPr>
      </w:pPr>
      <w:r w:rsidRPr="00027A56">
        <w:rPr>
          <w:rFonts w:ascii="Times New Roman" w:hAnsi="Times New Roman" w:cs="Times New Roman"/>
          <w:sz w:val="24"/>
          <w:szCs w:val="24"/>
        </w:rPr>
        <w:t>--------------------------------</w:t>
      </w:r>
    </w:p>
    <w:p w:rsidR="003702DB" w:rsidRPr="00027A56" w:rsidRDefault="003702DB" w:rsidP="00265C60">
      <w:pPr>
        <w:spacing w:after="1" w:line="276" w:lineRule="auto"/>
        <w:ind w:firstLine="709"/>
        <w:jc w:val="both"/>
      </w:pPr>
      <w:r w:rsidRPr="00027A56">
        <w:t>&lt;</w:t>
      </w:r>
      <w:r w:rsidR="00686612" w:rsidRPr="00027A56">
        <w:t>4</w:t>
      </w:r>
      <w:r w:rsidR="005C0068" w:rsidRPr="00027A56">
        <w:t>9</w:t>
      </w:r>
      <w:r w:rsidRPr="00027A56">
        <w:t>&gt; Время начала проведения такой процедуры устанавливается оператором электронной площадки в соответствии со временем часовой зоны, в которой расположен заказчик.</w:t>
      </w:r>
    </w:p>
    <w:p w:rsidR="003702DB" w:rsidRPr="00027A56" w:rsidRDefault="003702DB" w:rsidP="003702DB">
      <w:pPr>
        <w:autoSpaceDE w:val="0"/>
        <w:autoSpaceDN w:val="0"/>
        <w:adjustRightInd w:val="0"/>
        <w:spacing w:line="276" w:lineRule="auto"/>
        <w:jc w:val="center"/>
        <w:outlineLvl w:val="3"/>
      </w:pPr>
      <w:r w:rsidRPr="00027A56">
        <w:t>Раздел 24. Дата и время рассмотрения и оценки вторых частей заявок.</w:t>
      </w:r>
    </w:p>
    <w:p w:rsidR="003702DB" w:rsidRPr="00027A56" w:rsidRDefault="003702DB" w:rsidP="003702DB">
      <w:pPr>
        <w:autoSpaceDE w:val="0"/>
        <w:autoSpaceDN w:val="0"/>
        <w:adjustRightInd w:val="0"/>
        <w:spacing w:line="276" w:lineRule="auto"/>
        <w:ind w:firstLine="540"/>
        <w:jc w:val="both"/>
      </w:pPr>
    </w:p>
    <w:p w:rsidR="003702DB" w:rsidRPr="00027A56" w:rsidRDefault="00265C60" w:rsidP="00265C60">
      <w:pPr>
        <w:autoSpaceDE w:val="0"/>
        <w:autoSpaceDN w:val="0"/>
        <w:adjustRightInd w:val="0"/>
        <w:spacing w:line="276" w:lineRule="auto"/>
        <w:ind w:firstLine="709"/>
        <w:jc w:val="both"/>
      </w:pPr>
      <w:r w:rsidRPr="00027A56">
        <w:t xml:space="preserve">24.1. </w:t>
      </w:r>
      <w:r w:rsidR="003702DB" w:rsidRPr="00027A56">
        <w:t>Дата и время рассмотрения и оценки вторых частей заявок _____ (указываются конкретные время, число, месяц, год).</w:t>
      </w:r>
    </w:p>
    <w:p w:rsidR="00BB6383" w:rsidRPr="00027A56" w:rsidRDefault="00BB6383" w:rsidP="003702DB">
      <w:pPr>
        <w:autoSpaceDE w:val="0"/>
        <w:autoSpaceDN w:val="0"/>
        <w:adjustRightInd w:val="0"/>
        <w:spacing w:line="276" w:lineRule="auto"/>
        <w:jc w:val="center"/>
        <w:outlineLvl w:val="3"/>
      </w:pPr>
    </w:p>
    <w:p w:rsidR="003702DB" w:rsidRPr="00027A56" w:rsidRDefault="003702DB" w:rsidP="003702DB">
      <w:pPr>
        <w:autoSpaceDE w:val="0"/>
        <w:autoSpaceDN w:val="0"/>
        <w:adjustRightInd w:val="0"/>
        <w:spacing w:line="276" w:lineRule="auto"/>
        <w:jc w:val="center"/>
        <w:outlineLvl w:val="3"/>
      </w:pPr>
      <w:r w:rsidRPr="00027A56">
        <w:t xml:space="preserve">Раздел 25. Порядок и срок заключения контракта по результатам проведения конкурса. Условия признания победителя конкурса или иного участника, с которым заключается контракт уклонившимся от заключения контракта. </w:t>
      </w:r>
    </w:p>
    <w:p w:rsidR="003702DB" w:rsidRPr="00027A56" w:rsidRDefault="003702DB" w:rsidP="003702DB">
      <w:pPr>
        <w:autoSpaceDE w:val="0"/>
        <w:autoSpaceDN w:val="0"/>
        <w:adjustRightInd w:val="0"/>
        <w:spacing w:line="276" w:lineRule="auto"/>
        <w:jc w:val="center"/>
        <w:outlineLvl w:val="3"/>
      </w:pPr>
    </w:p>
    <w:p w:rsidR="00BB6383" w:rsidRPr="00027A56" w:rsidRDefault="003702DB" w:rsidP="00BB6383">
      <w:pPr>
        <w:autoSpaceDE w:val="0"/>
        <w:autoSpaceDN w:val="0"/>
        <w:adjustRightInd w:val="0"/>
        <w:spacing w:line="276" w:lineRule="auto"/>
        <w:ind w:firstLine="709"/>
        <w:jc w:val="both"/>
        <w:rPr>
          <w:rFonts w:eastAsiaTheme="minorHAnsi"/>
          <w:lang w:eastAsia="en-US"/>
        </w:rPr>
      </w:pPr>
      <w:r w:rsidRPr="00027A56">
        <w:rPr>
          <w:rFonts w:eastAsiaTheme="minorHAnsi"/>
          <w:lang w:eastAsia="en-US"/>
        </w:rPr>
        <w:t>25.1. Контракт заключается с победителем конкурса, а в случаях, предусмотренных Законом, с иным участником конкурса, заявка которого признана соответствующей требованиям, установленным конкурсной документацией и извещением о проведении конкурса.</w:t>
      </w:r>
    </w:p>
    <w:p w:rsidR="003702DB" w:rsidRPr="00027A56" w:rsidRDefault="003702DB" w:rsidP="00BB6383">
      <w:pPr>
        <w:autoSpaceDE w:val="0"/>
        <w:autoSpaceDN w:val="0"/>
        <w:adjustRightInd w:val="0"/>
        <w:spacing w:line="276" w:lineRule="auto"/>
        <w:ind w:firstLine="709"/>
        <w:jc w:val="both"/>
        <w:rPr>
          <w:rFonts w:eastAsiaTheme="minorHAnsi"/>
          <w:lang w:eastAsia="en-US"/>
        </w:rPr>
      </w:pPr>
      <w:r w:rsidRPr="00027A56">
        <w:rPr>
          <w:rFonts w:eastAsiaTheme="minorHAnsi"/>
          <w:lang w:eastAsia="en-US"/>
        </w:rPr>
        <w:t xml:space="preserve">25.2. В течение пяти дней с даты размещения в единой информационной системе указанного в </w:t>
      </w:r>
      <w:hyperlink r:id="rId174" w:history="1">
        <w:r w:rsidRPr="00027A56">
          <w:rPr>
            <w:rFonts w:eastAsiaTheme="minorHAnsi"/>
            <w:lang w:eastAsia="en-US"/>
          </w:rPr>
          <w:t>части 12 статьи 54.7</w:t>
        </w:r>
      </w:hyperlink>
      <w:r w:rsidRPr="00027A56">
        <w:rPr>
          <w:rFonts w:eastAsiaTheme="minorHAnsi"/>
          <w:lang w:eastAsia="en-US"/>
        </w:rPr>
        <w:t xml:space="preserve"> Закона протокола заказчик размещает в единой информационной системе и на электронной площадке с использованием единой информационной системы без своей подписи проект контракта, который составляется путем включения с использованием единой информационной системы в проект контракта, прилагаемый к конкурсной документации, цены контракта (за исключением части 2.1 статьи 83.2 Закона), предложенной участником конкурса, с которым заключается контракт, информации о товаре (товарном знаке и (или) конкретных показателях товара</w:t>
      </w:r>
      <w:r w:rsidR="00D8487E" w:rsidRPr="00027A56">
        <w:rPr>
          <w:rFonts w:eastAsiaTheme="minorHAnsi"/>
          <w:lang w:eastAsia="en-US"/>
        </w:rPr>
        <w:t>, стране происхождения товара</w:t>
      </w:r>
      <w:r w:rsidRPr="00027A56">
        <w:rPr>
          <w:rFonts w:eastAsiaTheme="minorHAnsi"/>
          <w:lang w:eastAsia="en-US"/>
        </w:rPr>
        <w:t xml:space="preserve">), информации, предусмотренной </w:t>
      </w:r>
      <w:hyperlink r:id="rId175" w:history="1">
        <w:r w:rsidRPr="00027A56">
          <w:rPr>
            <w:rFonts w:eastAsiaTheme="minorHAnsi"/>
            <w:lang w:eastAsia="en-US"/>
          </w:rPr>
          <w:t>пунктом 2 части 4 статьи 54.4</w:t>
        </w:r>
      </w:hyperlink>
      <w:r w:rsidRPr="00027A56">
        <w:rPr>
          <w:rFonts w:eastAsiaTheme="minorHAnsi"/>
          <w:lang w:eastAsia="en-US"/>
        </w:rPr>
        <w:t xml:space="preserve"> Закона, указанных в заявке, окончательном предложении участника конкурса. </w:t>
      </w:r>
    </w:p>
    <w:p w:rsidR="00BB6383" w:rsidRPr="00027A56" w:rsidRDefault="003702DB" w:rsidP="00BB6383">
      <w:pPr>
        <w:autoSpaceDE w:val="0"/>
        <w:autoSpaceDN w:val="0"/>
        <w:adjustRightInd w:val="0"/>
        <w:spacing w:line="276" w:lineRule="auto"/>
        <w:ind w:firstLine="709"/>
        <w:jc w:val="both"/>
        <w:rPr>
          <w:rFonts w:eastAsiaTheme="minorHAnsi"/>
          <w:lang w:eastAsia="en-US"/>
        </w:rPr>
      </w:pPr>
      <w:r w:rsidRPr="00027A56">
        <w:rPr>
          <w:rFonts w:eastAsiaTheme="minorHAnsi"/>
          <w:lang w:eastAsia="en-US"/>
        </w:rPr>
        <w:t xml:space="preserve">В случае, предусмотренном </w:t>
      </w:r>
      <w:hyperlink r:id="rId176" w:history="1">
        <w:r w:rsidRPr="00027A56">
          <w:rPr>
            <w:rFonts w:eastAsiaTheme="minorHAnsi"/>
            <w:lang w:eastAsia="en-US"/>
          </w:rPr>
          <w:t>частью 24 статьи 22</w:t>
        </w:r>
      </w:hyperlink>
      <w:r w:rsidRPr="00027A56">
        <w:rPr>
          <w:rFonts w:eastAsiaTheme="minorHAnsi"/>
          <w:lang w:eastAsia="en-US"/>
        </w:rPr>
        <w:t xml:space="preserve"> Закона, с использованием единой информационной системы в сфере закупок в проект контракта включаются максимальное значение цены контракта, цена единицы товара, работы, услуги. При этом цена единицы товара, работы, услуги определяется путем уменьшения начальной цены таких единиц, указанных в извещении об осуществлении закупки, пропорционально снижению начальной суммы цен единиц товаров, работ, услуг, предложенному участником конкурса, </w:t>
      </w:r>
      <w:r w:rsidR="00BB6383" w:rsidRPr="00027A56">
        <w:rPr>
          <w:rFonts w:eastAsiaTheme="minorHAnsi"/>
          <w:lang w:eastAsia="en-US"/>
        </w:rPr>
        <w:t>с которым заключается контракт.</w:t>
      </w:r>
    </w:p>
    <w:p w:rsidR="003702DB" w:rsidRPr="00027A56" w:rsidRDefault="003702DB" w:rsidP="00BB6383">
      <w:pPr>
        <w:autoSpaceDE w:val="0"/>
        <w:autoSpaceDN w:val="0"/>
        <w:adjustRightInd w:val="0"/>
        <w:spacing w:line="276" w:lineRule="auto"/>
        <w:ind w:firstLine="709"/>
        <w:jc w:val="both"/>
        <w:rPr>
          <w:rFonts w:eastAsiaTheme="minorHAnsi"/>
          <w:lang w:eastAsia="en-US"/>
        </w:rPr>
      </w:pPr>
      <w:r w:rsidRPr="00027A56">
        <w:rPr>
          <w:rFonts w:eastAsiaTheme="minorHAnsi"/>
          <w:lang w:eastAsia="en-US"/>
        </w:rPr>
        <w:t xml:space="preserve">25.3. В течение пяти дней с даты размещения заказчиком в единой информационной системе проекта контракта победитель конкурса подписывает усиленной электронной подписью проект контракта, размещает на электронной площадке подписанный проект контракта и документ, подтверждающий предоставление обеспечения исполнения контракта, если данное требование установлено в извещении и конкурсной документации, либо размещает протокол разногласий, предусмотренный </w:t>
      </w:r>
      <w:hyperlink w:anchor="Par29" w:history="1">
        <w:r w:rsidRPr="00027A56">
          <w:rPr>
            <w:rFonts w:eastAsiaTheme="minorHAnsi"/>
            <w:lang w:eastAsia="en-US"/>
          </w:rPr>
          <w:t>частью 4</w:t>
        </w:r>
      </w:hyperlink>
      <w:r w:rsidRPr="00027A56">
        <w:rPr>
          <w:rFonts w:eastAsiaTheme="minorHAnsi"/>
          <w:lang w:eastAsia="en-US"/>
        </w:rPr>
        <w:t xml:space="preserve"> статьи 83.2 Закона. </w:t>
      </w:r>
    </w:p>
    <w:p w:rsidR="00BB6383" w:rsidRPr="00027A56" w:rsidRDefault="003702DB" w:rsidP="00BB6383">
      <w:pPr>
        <w:autoSpaceDE w:val="0"/>
        <w:autoSpaceDN w:val="0"/>
        <w:adjustRightInd w:val="0"/>
        <w:spacing w:line="276" w:lineRule="auto"/>
        <w:ind w:firstLine="709"/>
        <w:jc w:val="both"/>
        <w:rPr>
          <w:rFonts w:eastAsiaTheme="minorHAnsi"/>
          <w:lang w:eastAsia="en-US"/>
        </w:rPr>
      </w:pPr>
      <w:r w:rsidRPr="00027A56">
        <w:rPr>
          <w:rFonts w:eastAsiaTheme="minorHAnsi"/>
          <w:lang w:eastAsia="en-US"/>
        </w:rPr>
        <w:t xml:space="preserve">В случае, если при проведении конкурса цена контракта, сумма цен единиц товара, работы, услуги снижены на двадцать пять процентов и более от начальной (максимальной) цены контракта, начальной суммы цен единиц товара, работы, услуги победитель конкурса одновременно предоставляет обеспечение исполнения контракта в соответствии с </w:t>
      </w:r>
      <w:hyperlink r:id="rId177" w:history="1">
        <w:r w:rsidRPr="00027A56">
          <w:rPr>
            <w:rFonts w:eastAsiaTheme="minorHAnsi"/>
            <w:lang w:eastAsia="en-US"/>
          </w:rPr>
          <w:t>частью 1 статьи 37</w:t>
        </w:r>
      </w:hyperlink>
      <w:r w:rsidRPr="00027A56">
        <w:rPr>
          <w:rFonts w:eastAsiaTheme="minorHAnsi"/>
          <w:lang w:eastAsia="en-US"/>
        </w:rPr>
        <w:t xml:space="preserve"> Закона или обеспечение исполнения контракта в размере, предусмотренном конкурсной документации, и информацию, предусмотренные </w:t>
      </w:r>
      <w:hyperlink r:id="rId178" w:history="1">
        <w:r w:rsidRPr="00027A56">
          <w:rPr>
            <w:rFonts w:eastAsiaTheme="minorHAnsi"/>
            <w:lang w:eastAsia="en-US"/>
          </w:rPr>
          <w:t>частью 2 статьи 37</w:t>
        </w:r>
      </w:hyperlink>
      <w:r w:rsidRPr="00027A56">
        <w:rPr>
          <w:rFonts w:eastAsiaTheme="minorHAnsi"/>
          <w:lang w:eastAsia="en-US"/>
        </w:rPr>
        <w:t xml:space="preserve"> Закона, </w:t>
      </w:r>
      <w:r w:rsidR="00DA3899" w:rsidRPr="00027A56">
        <w:rPr>
          <w:rFonts w:eastAsiaTheme="minorHAnsi"/>
          <w:lang w:eastAsia="en-US"/>
        </w:rPr>
        <w:br/>
      </w:r>
      <w:r w:rsidRPr="00027A56">
        <w:rPr>
          <w:rFonts w:eastAsiaTheme="minorHAnsi"/>
          <w:lang w:eastAsia="en-US"/>
        </w:rPr>
        <w:t xml:space="preserve">а также обоснование цены контракта, суммы цен единиц товара, работы, услуги </w:t>
      </w:r>
      <w:r w:rsidR="00DA3899" w:rsidRPr="00027A56">
        <w:rPr>
          <w:rFonts w:eastAsiaTheme="minorHAnsi"/>
          <w:lang w:eastAsia="en-US"/>
        </w:rPr>
        <w:br/>
      </w:r>
      <w:r w:rsidRPr="00027A56">
        <w:rPr>
          <w:rFonts w:eastAsiaTheme="minorHAnsi"/>
          <w:lang w:eastAsia="en-US"/>
        </w:rPr>
        <w:t xml:space="preserve">в соответствии с </w:t>
      </w:r>
      <w:hyperlink r:id="rId179" w:history="1">
        <w:r w:rsidRPr="00027A56">
          <w:rPr>
            <w:rFonts w:eastAsiaTheme="minorHAnsi"/>
            <w:lang w:eastAsia="en-US"/>
          </w:rPr>
          <w:t>частью 9 статьи 37</w:t>
        </w:r>
      </w:hyperlink>
      <w:r w:rsidRPr="00027A56">
        <w:rPr>
          <w:rFonts w:eastAsiaTheme="minorHAnsi"/>
          <w:lang w:eastAsia="en-US"/>
        </w:rPr>
        <w:t xml:space="preserve"> Закона при заключении контракта на поставку товара, необходимого для нормального жизнеобеспечения (продовольствия, средств для скорой, </w:t>
      </w:r>
      <w:r w:rsidR="00DA3899" w:rsidRPr="00027A56">
        <w:rPr>
          <w:rFonts w:eastAsiaTheme="minorHAnsi"/>
          <w:lang w:eastAsia="en-US"/>
        </w:rPr>
        <w:br/>
      </w:r>
      <w:r w:rsidRPr="00027A56">
        <w:rPr>
          <w:rFonts w:eastAsiaTheme="minorHAnsi"/>
          <w:lang w:eastAsia="en-US"/>
        </w:rPr>
        <w:t>в том числе скорой специализированной, медицинской помощи в экстренной или неотложной форме, лекарств</w:t>
      </w:r>
      <w:r w:rsidR="00BB6383" w:rsidRPr="00027A56">
        <w:rPr>
          <w:rFonts w:eastAsiaTheme="minorHAnsi"/>
          <w:lang w:eastAsia="en-US"/>
        </w:rPr>
        <w:t>енных средств, топлива)</w:t>
      </w:r>
    </w:p>
    <w:p w:rsidR="00BB6383" w:rsidRPr="00027A56" w:rsidRDefault="003702DB" w:rsidP="00BB6383">
      <w:pPr>
        <w:autoSpaceDE w:val="0"/>
        <w:autoSpaceDN w:val="0"/>
        <w:adjustRightInd w:val="0"/>
        <w:spacing w:line="276" w:lineRule="auto"/>
        <w:ind w:firstLine="709"/>
        <w:jc w:val="both"/>
        <w:rPr>
          <w:rFonts w:eastAsiaTheme="minorHAnsi"/>
          <w:lang w:eastAsia="en-US"/>
        </w:rPr>
      </w:pPr>
      <w:r w:rsidRPr="00027A56">
        <w:rPr>
          <w:rFonts w:eastAsiaTheme="minorHAnsi"/>
          <w:lang w:eastAsia="en-US"/>
        </w:rPr>
        <w:lastRenderedPageBreak/>
        <w:t xml:space="preserve">25.4. В течение пяти дней с даты размещения заказчиком в единой информационной системе проекта контракта победитель конкурса, с которым заключается контракт, в случае наличия разногласий по размещенному проекту контракта, размещает на электронной площадке протокол разногласий, подписанный усиленной электронной подписью лица, имеющего право действовать от имени победителя конкурса. </w:t>
      </w:r>
    </w:p>
    <w:p w:rsidR="00BB6383" w:rsidRPr="00027A56" w:rsidRDefault="003702DB" w:rsidP="00BB6383">
      <w:pPr>
        <w:autoSpaceDE w:val="0"/>
        <w:autoSpaceDN w:val="0"/>
        <w:adjustRightInd w:val="0"/>
        <w:spacing w:line="276" w:lineRule="auto"/>
        <w:ind w:firstLine="709"/>
        <w:jc w:val="both"/>
        <w:rPr>
          <w:rFonts w:eastAsiaTheme="minorHAnsi"/>
          <w:lang w:eastAsia="en-US"/>
        </w:rPr>
      </w:pPr>
      <w:r w:rsidRPr="00027A56">
        <w:rPr>
          <w:rFonts w:eastAsiaTheme="minorHAnsi"/>
          <w:lang w:eastAsia="en-US"/>
        </w:rPr>
        <w:t xml:space="preserve">Протокол разногласий может быть размещен на электронной площадке в отношении соответствующего контракта не более чем один раз. </w:t>
      </w:r>
    </w:p>
    <w:p w:rsidR="00BB6383" w:rsidRPr="00027A56" w:rsidRDefault="003702DB" w:rsidP="00BB6383">
      <w:pPr>
        <w:autoSpaceDE w:val="0"/>
        <w:autoSpaceDN w:val="0"/>
        <w:adjustRightInd w:val="0"/>
        <w:spacing w:line="276" w:lineRule="auto"/>
        <w:ind w:firstLine="709"/>
        <w:jc w:val="both"/>
        <w:rPr>
          <w:rFonts w:eastAsiaTheme="minorHAnsi"/>
          <w:lang w:eastAsia="en-US"/>
        </w:rPr>
      </w:pPr>
      <w:r w:rsidRPr="00027A56">
        <w:rPr>
          <w:rFonts w:eastAsiaTheme="minorHAnsi"/>
          <w:lang w:eastAsia="en-US"/>
        </w:rPr>
        <w:t xml:space="preserve">При этом победитель конкурса, с которым заключается контракт, указывает </w:t>
      </w:r>
      <w:r w:rsidR="00DA3899" w:rsidRPr="00027A56">
        <w:rPr>
          <w:rFonts w:eastAsiaTheme="minorHAnsi"/>
          <w:lang w:eastAsia="en-US"/>
        </w:rPr>
        <w:br/>
      </w:r>
      <w:r w:rsidRPr="00027A56">
        <w:rPr>
          <w:rFonts w:eastAsiaTheme="minorHAnsi"/>
          <w:lang w:eastAsia="en-US"/>
        </w:rPr>
        <w:t>в протоколе разногласий замечания к положениям проекта контракта, не соответствующим документации и (или) извещению о проведении конкурса и своей заявке, с указанием соответствующих положений данных документов.</w:t>
      </w:r>
    </w:p>
    <w:p w:rsidR="00BB6383" w:rsidRPr="00027A56" w:rsidRDefault="003702DB" w:rsidP="00BB6383">
      <w:pPr>
        <w:autoSpaceDE w:val="0"/>
        <w:autoSpaceDN w:val="0"/>
        <w:adjustRightInd w:val="0"/>
        <w:spacing w:line="276" w:lineRule="auto"/>
        <w:ind w:firstLine="709"/>
        <w:jc w:val="both"/>
        <w:rPr>
          <w:rFonts w:eastAsiaTheme="minorHAnsi"/>
          <w:lang w:eastAsia="en-US"/>
        </w:rPr>
      </w:pPr>
      <w:r w:rsidRPr="00027A56">
        <w:rPr>
          <w:rFonts w:eastAsiaTheme="minorHAnsi"/>
          <w:lang w:eastAsia="en-US"/>
        </w:rPr>
        <w:t xml:space="preserve">25.5. В течение трех рабочих дней с даты размещения победителем конкурса на электронной площадке протокола разногласий заказчик рассматривает протокол разногласий и без своей подписи размещает в единой информационной системе и на электронной площадке с использованием единой информационной системы доработанный проект контракта либо повторно размещает в единой информационной системе и на электронной площадке проект контракта с указанием в отдельном документе причин отказа учесть полностью или частично содержащиеся в протоколе разногласий замечания победителя конкурса. </w:t>
      </w:r>
    </w:p>
    <w:p w:rsidR="00BB6383" w:rsidRPr="00027A56" w:rsidRDefault="003702DB" w:rsidP="00BB6383">
      <w:pPr>
        <w:autoSpaceDE w:val="0"/>
        <w:autoSpaceDN w:val="0"/>
        <w:adjustRightInd w:val="0"/>
        <w:spacing w:line="276" w:lineRule="auto"/>
        <w:ind w:firstLine="709"/>
        <w:jc w:val="both"/>
        <w:rPr>
          <w:rFonts w:eastAsiaTheme="minorHAnsi"/>
          <w:lang w:eastAsia="en-US"/>
        </w:rPr>
      </w:pPr>
      <w:r w:rsidRPr="00027A56">
        <w:rPr>
          <w:rFonts w:eastAsiaTheme="minorHAnsi"/>
          <w:lang w:eastAsia="en-US"/>
        </w:rPr>
        <w:t xml:space="preserve">Размещение в единой информационной системе и на электронной площадке заказчиком проекта контракта с указанием в отдельном документе причин отказа учесть полностью или частично содержащиеся в протоколе разногласий замечания победителя допускается при условии, что такой победитель разместил на электронной площадке протокол разногласий в соответствии с </w:t>
      </w:r>
      <w:hyperlink w:anchor="Par29" w:history="1">
        <w:r w:rsidRPr="00027A56">
          <w:rPr>
            <w:rFonts w:eastAsiaTheme="minorHAnsi"/>
            <w:lang w:eastAsia="en-US"/>
          </w:rPr>
          <w:t>частью 4</w:t>
        </w:r>
      </w:hyperlink>
      <w:r w:rsidRPr="00027A56">
        <w:rPr>
          <w:rFonts w:eastAsiaTheme="minorHAnsi"/>
          <w:lang w:eastAsia="en-US"/>
        </w:rPr>
        <w:t xml:space="preserve"> статьи 83.2 Закона.</w:t>
      </w:r>
    </w:p>
    <w:p w:rsidR="00BB6383" w:rsidRPr="00027A56" w:rsidRDefault="003702DB" w:rsidP="00BB6383">
      <w:pPr>
        <w:autoSpaceDE w:val="0"/>
        <w:autoSpaceDN w:val="0"/>
        <w:adjustRightInd w:val="0"/>
        <w:spacing w:line="276" w:lineRule="auto"/>
        <w:ind w:firstLine="709"/>
        <w:jc w:val="both"/>
        <w:rPr>
          <w:rFonts w:eastAsiaTheme="minorHAnsi"/>
          <w:lang w:eastAsia="en-US"/>
        </w:rPr>
      </w:pPr>
      <w:r w:rsidRPr="00027A56">
        <w:rPr>
          <w:rFonts w:eastAsiaTheme="minorHAnsi"/>
          <w:lang w:eastAsia="en-US"/>
        </w:rPr>
        <w:t xml:space="preserve">25.6. В течение трех рабочих дней с даты размещения заказчиком в единой информационной системе и на электронной площадке документов, предусмотренных </w:t>
      </w:r>
      <w:hyperlink w:anchor="Par30" w:history="1">
        <w:r w:rsidRPr="00027A56">
          <w:rPr>
            <w:rFonts w:eastAsiaTheme="minorHAnsi"/>
            <w:lang w:eastAsia="en-US"/>
          </w:rPr>
          <w:t>частью 5</w:t>
        </w:r>
      </w:hyperlink>
      <w:r w:rsidRPr="00027A56">
        <w:rPr>
          <w:rFonts w:eastAsiaTheme="minorHAnsi"/>
          <w:lang w:eastAsia="en-US"/>
        </w:rPr>
        <w:t xml:space="preserve"> статьи 83.2 Закона, победитель конкурса размещает на электронной площадке проект контракта, подписанный усиленной электронной подписью лица, имеющего право действовать от имени победителя, а также документ и (или) информацию в соответствии </w:t>
      </w:r>
      <w:r w:rsidR="00DA3899" w:rsidRPr="00027A56">
        <w:rPr>
          <w:rFonts w:eastAsiaTheme="minorHAnsi"/>
          <w:lang w:eastAsia="en-US"/>
        </w:rPr>
        <w:br/>
      </w:r>
      <w:r w:rsidRPr="00027A56">
        <w:rPr>
          <w:rFonts w:eastAsiaTheme="minorHAnsi"/>
          <w:lang w:eastAsia="en-US"/>
        </w:rPr>
        <w:t xml:space="preserve">с </w:t>
      </w:r>
      <w:hyperlink w:anchor="Par28" w:history="1">
        <w:r w:rsidRPr="00027A56">
          <w:rPr>
            <w:rFonts w:eastAsiaTheme="minorHAnsi"/>
            <w:lang w:eastAsia="en-US"/>
          </w:rPr>
          <w:t>частью 3</w:t>
        </w:r>
      </w:hyperlink>
      <w:r w:rsidRPr="00027A56">
        <w:rPr>
          <w:rFonts w:eastAsiaTheme="minorHAnsi"/>
          <w:lang w:eastAsia="en-US"/>
        </w:rPr>
        <w:t xml:space="preserve"> статьи 83.2 Закона, подтверждающие предоставление обеспечения исполнения контракта и подписанные усиленной электронной подписью указанного лица.</w:t>
      </w:r>
    </w:p>
    <w:p w:rsidR="00BB6383" w:rsidRPr="00027A56" w:rsidRDefault="003702DB" w:rsidP="00BB6383">
      <w:pPr>
        <w:autoSpaceDE w:val="0"/>
        <w:autoSpaceDN w:val="0"/>
        <w:adjustRightInd w:val="0"/>
        <w:spacing w:line="276" w:lineRule="auto"/>
        <w:ind w:firstLine="709"/>
        <w:jc w:val="both"/>
        <w:rPr>
          <w:rFonts w:eastAsiaTheme="minorHAnsi"/>
          <w:lang w:eastAsia="en-US"/>
        </w:rPr>
      </w:pPr>
      <w:r w:rsidRPr="00027A56">
        <w:rPr>
          <w:rFonts w:eastAsiaTheme="minorHAnsi"/>
          <w:lang w:eastAsia="en-US"/>
        </w:rPr>
        <w:t>25.7. В течение трех рабочих дней с даты размещения на электронной площадке проекта контракта, подписанного усиленной электронной подписью лица, имеющего право действовать от имени победителя конкурса, и предоставления победителем соответствующего требованиям извещения о проведении конкурса, конкурсной документации обеспечения исполнения контракта заказчик обязан разместить в единой информационной системе и на электронной площадке с использованием единой информационной системы контракт, подписанный усиленной электронной подписью лица, имеющего право действовать от имени заказчика.</w:t>
      </w:r>
    </w:p>
    <w:p w:rsidR="00BB6383" w:rsidRPr="00027A56" w:rsidRDefault="003702DB" w:rsidP="00BB6383">
      <w:pPr>
        <w:autoSpaceDE w:val="0"/>
        <w:autoSpaceDN w:val="0"/>
        <w:adjustRightInd w:val="0"/>
        <w:spacing w:line="276" w:lineRule="auto"/>
        <w:ind w:firstLine="709"/>
        <w:jc w:val="both"/>
        <w:rPr>
          <w:rFonts w:eastAsiaTheme="minorHAnsi"/>
          <w:lang w:eastAsia="en-US"/>
        </w:rPr>
      </w:pPr>
      <w:r w:rsidRPr="00027A56">
        <w:rPr>
          <w:rFonts w:eastAsiaTheme="minorHAnsi"/>
          <w:lang w:eastAsia="en-US"/>
        </w:rPr>
        <w:t xml:space="preserve">25.8. С момента размещения в единой информационной системе предусмотренного </w:t>
      </w:r>
      <w:hyperlink w:anchor="Par32" w:history="1">
        <w:r w:rsidRPr="00027A56">
          <w:rPr>
            <w:rFonts w:eastAsiaTheme="minorHAnsi"/>
            <w:lang w:eastAsia="en-US"/>
          </w:rPr>
          <w:t>частью 7</w:t>
        </w:r>
      </w:hyperlink>
      <w:r w:rsidRPr="00027A56">
        <w:rPr>
          <w:rFonts w:eastAsiaTheme="minorHAnsi"/>
          <w:lang w:eastAsia="en-US"/>
        </w:rPr>
        <w:t xml:space="preserve"> статьи 83.2 Закона и подписанного заказчиком контракта, контракт считается заключенным.</w:t>
      </w:r>
    </w:p>
    <w:p w:rsidR="00BB6383" w:rsidRPr="00027A56" w:rsidRDefault="003702DB" w:rsidP="00BB6383">
      <w:pPr>
        <w:autoSpaceDE w:val="0"/>
        <w:autoSpaceDN w:val="0"/>
        <w:adjustRightInd w:val="0"/>
        <w:spacing w:line="276" w:lineRule="auto"/>
        <w:ind w:firstLine="709"/>
        <w:jc w:val="both"/>
        <w:rPr>
          <w:rFonts w:eastAsiaTheme="minorHAnsi"/>
          <w:lang w:eastAsia="en-US"/>
        </w:rPr>
      </w:pPr>
      <w:r w:rsidRPr="00027A56">
        <w:rPr>
          <w:rFonts w:eastAsiaTheme="minorHAnsi"/>
          <w:lang w:eastAsia="en-US"/>
        </w:rPr>
        <w:t xml:space="preserve">25.9. Контракт может быть заключен не ранее чем через десять дней с даты размещения в единой информационной системе указанных в </w:t>
      </w:r>
      <w:hyperlink r:id="rId180" w:history="1">
        <w:r w:rsidRPr="00027A56">
          <w:rPr>
            <w:rFonts w:eastAsiaTheme="minorHAnsi"/>
            <w:lang w:eastAsia="en-US"/>
          </w:rPr>
          <w:t>части 12 статьи 54.7</w:t>
        </w:r>
      </w:hyperlink>
      <w:r w:rsidRPr="00027A56">
        <w:rPr>
          <w:rFonts w:eastAsiaTheme="minorHAnsi"/>
          <w:lang w:eastAsia="en-US"/>
        </w:rPr>
        <w:t xml:space="preserve"> Закона, </w:t>
      </w:r>
      <w:hyperlink w:anchor="Par38" w:history="1">
        <w:r w:rsidRPr="00027A56">
          <w:rPr>
            <w:rFonts w:eastAsiaTheme="minorHAnsi"/>
            <w:lang w:eastAsia="en-US"/>
          </w:rPr>
          <w:t>части 13</w:t>
        </w:r>
      </w:hyperlink>
      <w:r w:rsidRPr="00027A56">
        <w:rPr>
          <w:rFonts w:eastAsiaTheme="minorHAnsi"/>
          <w:lang w:eastAsia="en-US"/>
        </w:rPr>
        <w:t xml:space="preserve"> статьи 83.2 Закона протоколов.</w:t>
      </w:r>
    </w:p>
    <w:p w:rsidR="00BB6383" w:rsidRPr="00027A56" w:rsidRDefault="003702DB" w:rsidP="00BB6383">
      <w:pPr>
        <w:autoSpaceDE w:val="0"/>
        <w:autoSpaceDN w:val="0"/>
        <w:adjustRightInd w:val="0"/>
        <w:spacing w:line="276" w:lineRule="auto"/>
        <w:ind w:firstLine="709"/>
        <w:jc w:val="both"/>
        <w:rPr>
          <w:rFonts w:eastAsiaTheme="minorHAnsi"/>
          <w:lang w:eastAsia="en-US"/>
        </w:rPr>
      </w:pPr>
      <w:r w:rsidRPr="00027A56">
        <w:rPr>
          <w:rFonts w:eastAsiaTheme="minorHAnsi"/>
          <w:lang w:eastAsia="en-US"/>
        </w:rPr>
        <w:t xml:space="preserve">25.10. Контракт заключается на условиях, указанных в документации и (или) извещении о проведении конкурса, заявке победителя конкурса, по цене, предложенной </w:t>
      </w:r>
      <w:r w:rsidRPr="00027A56">
        <w:rPr>
          <w:rFonts w:eastAsiaTheme="minorHAnsi"/>
          <w:lang w:eastAsia="en-US"/>
        </w:rPr>
        <w:lastRenderedPageBreak/>
        <w:t xml:space="preserve">победителем конкурса, либо по цене за единицу услуги, рассчитанной в соответствии </w:t>
      </w:r>
      <w:r w:rsidR="00DA3899" w:rsidRPr="00027A56">
        <w:rPr>
          <w:rFonts w:eastAsiaTheme="minorHAnsi"/>
          <w:lang w:eastAsia="en-US"/>
        </w:rPr>
        <w:br/>
      </w:r>
      <w:r w:rsidRPr="00027A56">
        <w:rPr>
          <w:rFonts w:eastAsiaTheme="minorHAnsi"/>
          <w:lang w:eastAsia="en-US"/>
        </w:rPr>
        <w:t xml:space="preserve">с </w:t>
      </w:r>
      <w:hyperlink r:id="rId181" w:history="1">
        <w:r w:rsidRPr="00027A56">
          <w:rPr>
            <w:rFonts w:eastAsiaTheme="minorHAnsi"/>
            <w:lang w:eastAsia="en-US"/>
          </w:rPr>
          <w:t>частью 2.1</w:t>
        </w:r>
      </w:hyperlink>
      <w:r w:rsidRPr="00027A56">
        <w:rPr>
          <w:rFonts w:eastAsiaTheme="minorHAnsi"/>
          <w:lang w:eastAsia="en-US"/>
        </w:rPr>
        <w:t xml:space="preserve"> статьи 83.2 Закона, и максимальному значению цены контракта.</w:t>
      </w:r>
    </w:p>
    <w:p w:rsidR="00BB6383" w:rsidRPr="00027A56" w:rsidRDefault="003702DB" w:rsidP="00BB6383">
      <w:pPr>
        <w:autoSpaceDE w:val="0"/>
        <w:autoSpaceDN w:val="0"/>
        <w:adjustRightInd w:val="0"/>
        <w:spacing w:line="276" w:lineRule="auto"/>
        <w:ind w:firstLine="709"/>
        <w:jc w:val="both"/>
        <w:rPr>
          <w:rFonts w:eastAsiaTheme="minorHAnsi"/>
          <w:lang w:eastAsia="en-US"/>
        </w:rPr>
      </w:pPr>
      <w:r w:rsidRPr="00027A56">
        <w:rPr>
          <w:rFonts w:eastAsiaTheme="minorHAnsi"/>
          <w:lang w:eastAsia="en-US"/>
        </w:rPr>
        <w:t xml:space="preserve">25.11. Блокирование денежных средств на специальном счете победителя в целях обеспечения заявки на участие в конкурсе прекращается в сроки, установленные </w:t>
      </w:r>
      <w:hyperlink r:id="rId182" w:history="1">
        <w:r w:rsidRPr="00027A56">
          <w:rPr>
            <w:rFonts w:eastAsiaTheme="minorHAnsi"/>
            <w:lang w:eastAsia="en-US"/>
          </w:rPr>
          <w:t>частью 8 статьи 44</w:t>
        </w:r>
      </w:hyperlink>
      <w:r w:rsidRPr="00027A56">
        <w:rPr>
          <w:rFonts w:eastAsiaTheme="minorHAnsi"/>
          <w:lang w:eastAsia="en-US"/>
        </w:rPr>
        <w:t xml:space="preserve"> Закона.</w:t>
      </w:r>
    </w:p>
    <w:p w:rsidR="00BB6383" w:rsidRPr="00027A56" w:rsidRDefault="003702DB" w:rsidP="00BB6383">
      <w:pPr>
        <w:autoSpaceDE w:val="0"/>
        <w:autoSpaceDN w:val="0"/>
        <w:adjustRightInd w:val="0"/>
        <w:spacing w:line="276" w:lineRule="auto"/>
        <w:ind w:firstLine="709"/>
        <w:jc w:val="both"/>
        <w:rPr>
          <w:rFonts w:eastAsiaTheme="minorHAnsi"/>
          <w:lang w:eastAsia="en-US"/>
        </w:rPr>
      </w:pPr>
      <w:r w:rsidRPr="00027A56">
        <w:rPr>
          <w:rFonts w:eastAsiaTheme="minorHAnsi"/>
          <w:lang w:eastAsia="en-US"/>
        </w:rPr>
        <w:t xml:space="preserve">25.12. Победитель конкурса (за исключением победителя, предусмотренного </w:t>
      </w:r>
      <w:hyperlink w:anchor="Par39" w:history="1">
        <w:r w:rsidRPr="00027A56">
          <w:rPr>
            <w:rFonts w:eastAsiaTheme="minorHAnsi"/>
            <w:lang w:eastAsia="en-US"/>
          </w:rPr>
          <w:t>частью 14</w:t>
        </w:r>
      </w:hyperlink>
      <w:r w:rsidRPr="00027A56">
        <w:rPr>
          <w:rFonts w:eastAsiaTheme="minorHAnsi"/>
          <w:lang w:eastAsia="en-US"/>
        </w:rPr>
        <w:t xml:space="preserve">  статьи 83.2 Закона) признается заказчиком уклонившимся от заключения контракта </w:t>
      </w:r>
      <w:r w:rsidR="00DA3899" w:rsidRPr="00027A56">
        <w:rPr>
          <w:rFonts w:eastAsiaTheme="minorHAnsi"/>
          <w:lang w:eastAsia="en-US"/>
        </w:rPr>
        <w:br/>
      </w:r>
      <w:r w:rsidRPr="00027A56">
        <w:rPr>
          <w:rFonts w:eastAsiaTheme="minorHAnsi"/>
          <w:lang w:eastAsia="en-US"/>
        </w:rPr>
        <w:t xml:space="preserve">в случае, если в сроки, предусмотренные статьей 83.2 Закона, он не направил заказчику проект контракта, подписанный лицом, имеющим право действовать от имени такого победителя, или не направил протокол разногласий, предусмотренный </w:t>
      </w:r>
      <w:hyperlink w:anchor="Par29" w:history="1">
        <w:r w:rsidRPr="00027A56">
          <w:rPr>
            <w:rFonts w:eastAsiaTheme="minorHAnsi"/>
            <w:lang w:eastAsia="en-US"/>
          </w:rPr>
          <w:t>частью 4</w:t>
        </w:r>
      </w:hyperlink>
      <w:r w:rsidRPr="00027A56">
        <w:rPr>
          <w:rFonts w:eastAsiaTheme="minorHAnsi"/>
          <w:lang w:eastAsia="en-US"/>
        </w:rPr>
        <w:t xml:space="preserve"> статьи 83.2 Закона, или не исполнил требования, предусмотренные </w:t>
      </w:r>
      <w:hyperlink r:id="rId183" w:history="1">
        <w:r w:rsidRPr="00027A56">
          <w:rPr>
            <w:rFonts w:eastAsiaTheme="minorHAnsi"/>
            <w:lang w:eastAsia="en-US"/>
          </w:rPr>
          <w:t>статьей 37</w:t>
        </w:r>
      </w:hyperlink>
      <w:r w:rsidRPr="00027A56">
        <w:rPr>
          <w:rFonts w:eastAsiaTheme="minorHAnsi"/>
          <w:lang w:eastAsia="en-US"/>
        </w:rPr>
        <w:t xml:space="preserve"> Закона (в случае снижения при проведении конкурса цены контракта, суммы цен единиц услуги на двадцать пять процентов и более от начальной (максимальной) цены контракта, начальной суммы цен единиц услуги).</w:t>
      </w:r>
    </w:p>
    <w:p w:rsidR="00BB6383" w:rsidRPr="00027A56" w:rsidRDefault="003702DB" w:rsidP="00BB6383">
      <w:pPr>
        <w:autoSpaceDE w:val="0"/>
        <w:autoSpaceDN w:val="0"/>
        <w:adjustRightInd w:val="0"/>
        <w:spacing w:line="276" w:lineRule="auto"/>
        <w:ind w:firstLine="709"/>
        <w:jc w:val="both"/>
        <w:rPr>
          <w:rFonts w:eastAsiaTheme="minorHAnsi"/>
          <w:lang w:eastAsia="en-US"/>
        </w:rPr>
      </w:pPr>
      <w:r w:rsidRPr="00027A56">
        <w:rPr>
          <w:rFonts w:eastAsiaTheme="minorHAnsi"/>
          <w:lang w:eastAsia="en-US"/>
        </w:rPr>
        <w:t>Заказчик не позднее одного рабочего дня, следующего за днем признания победителя конкурса уклонившимся от заключения контракта, составляет и размещает в единой информационной системе и на электронной площадке с использованием единой информационной системы протокол о признании победителя уклонившимся от заключения контракта, содержащий информацию о месте и времени его составления, о победителе, признанном уклонившимся от заключения контракта, о факте, являющемся основанием для такого признания, а также реквизиты документов, подтверждающих этот факт.</w:t>
      </w:r>
    </w:p>
    <w:p w:rsidR="00BB6383" w:rsidRPr="00027A56" w:rsidRDefault="003702DB" w:rsidP="00BB6383">
      <w:pPr>
        <w:autoSpaceDE w:val="0"/>
        <w:autoSpaceDN w:val="0"/>
        <w:adjustRightInd w:val="0"/>
        <w:spacing w:line="276" w:lineRule="auto"/>
        <w:ind w:firstLine="709"/>
        <w:jc w:val="both"/>
        <w:rPr>
          <w:rFonts w:eastAsiaTheme="minorHAnsi"/>
          <w:lang w:eastAsia="en-US"/>
        </w:rPr>
      </w:pPr>
      <w:r w:rsidRPr="00027A56">
        <w:rPr>
          <w:rFonts w:eastAsiaTheme="minorHAnsi"/>
          <w:lang w:eastAsia="en-US"/>
        </w:rPr>
        <w:t xml:space="preserve">25.13. В случае, если победитель конкурса признан уклонившимся от заключения контракта, заказчик вправе заключить контракт с участником конкурса, заявке которого присвоен второй номер. Этот участник признается победителем конкурса, и в проект контракта, прилагаемый к документации и (или) извещению о проведении конкурса, заказчиком включаются условия исполнения контракта, предложенные этим участником. Проект контракта должен быть направлен заказчиком участнику в срок, не превышающий пяти дней с даты признания победителя конкурса уклонившимся от заключения контракта. </w:t>
      </w:r>
    </w:p>
    <w:p w:rsidR="00BB6383" w:rsidRPr="00027A56" w:rsidRDefault="003702DB" w:rsidP="00BB6383">
      <w:pPr>
        <w:autoSpaceDE w:val="0"/>
        <w:autoSpaceDN w:val="0"/>
        <w:adjustRightInd w:val="0"/>
        <w:spacing w:line="276" w:lineRule="auto"/>
        <w:ind w:firstLine="709"/>
        <w:jc w:val="both"/>
        <w:rPr>
          <w:rFonts w:eastAsiaTheme="minorHAnsi"/>
          <w:lang w:eastAsia="en-US"/>
        </w:rPr>
      </w:pPr>
      <w:r w:rsidRPr="00027A56">
        <w:rPr>
          <w:rFonts w:eastAsiaTheme="minorHAnsi"/>
          <w:lang w:eastAsia="en-US"/>
        </w:rPr>
        <w:t>Заказчик вправе обратиться в суд с требованием о возмещении убытков, причиненных уклонением от заключения контракта в части, не покрытой суммой обеспечения заявки на участие в конкурсе.</w:t>
      </w:r>
    </w:p>
    <w:p w:rsidR="003702DB" w:rsidRPr="00027A56" w:rsidRDefault="003702DB" w:rsidP="00BB6383">
      <w:pPr>
        <w:autoSpaceDE w:val="0"/>
        <w:autoSpaceDN w:val="0"/>
        <w:adjustRightInd w:val="0"/>
        <w:spacing w:line="276" w:lineRule="auto"/>
        <w:ind w:firstLine="709"/>
        <w:jc w:val="both"/>
        <w:rPr>
          <w:rFonts w:eastAsiaTheme="minorHAnsi"/>
          <w:lang w:eastAsia="en-US"/>
        </w:rPr>
      </w:pPr>
      <w:r w:rsidRPr="00027A56">
        <w:rPr>
          <w:rFonts w:eastAsiaTheme="minorHAnsi"/>
          <w:lang w:eastAsia="en-US"/>
        </w:rPr>
        <w:t xml:space="preserve">25.14. Участник конкурса, признанный победителем конкурса в соответствии </w:t>
      </w:r>
      <w:r w:rsidR="00DA3899" w:rsidRPr="00027A56">
        <w:rPr>
          <w:rFonts w:eastAsiaTheme="minorHAnsi"/>
          <w:lang w:eastAsia="en-US"/>
        </w:rPr>
        <w:br/>
      </w:r>
      <w:r w:rsidRPr="00027A56">
        <w:rPr>
          <w:rFonts w:eastAsiaTheme="minorHAnsi"/>
          <w:lang w:eastAsia="en-US"/>
        </w:rPr>
        <w:t xml:space="preserve">с </w:t>
      </w:r>
      <w:hyperlink w:anchor="Par39" w:history="1">
        <w:r w:rsidRPr="00027A56">
          <w:rPr>
            <w:rFonts w:eastAsiaTheme="minorHAnsi"/>
            <w:lang w:eastAsia="en-US"/>
          </w:rPr>
          <w:t>подпунктом</w:t>
        </w:r>
      </w:hyperlink>
      <w:r w:rsidRPr="00027A56">
        <w:rPr>
          <w:rFonts w:eastAsiaTheme="minorHAnsi"/>
          <w:lang w:eastAsia="en-US"/>
        </w:rPr>
        <w:t xml:space="preserve"> 25.13 настоящего пункта, вправе подписать проект контракта или разместить предусмотренный </w:t>
      </w:r>
      <w:hyperlink w:anchor="Par29" w:history="1">
        <w:r w:rsidRPr="00027A56">
          <w:rPr>
            <w:rFonts w:eastAsiaTheme="minorHAnsi"/>
            <w:lang w:eastAsia="en-US"/>
          </w:rPr>
          <w:t>частью 4</w:t>
        </w:r>
      </w:hyperlink>
      <w:r w:rsidRPr="00027A56">
        <w:rPr>
          <w:rFonts w:eastAsiaTheme="minorHAnsi"/>
          <w:lang w:eastAsia="en-US"/>
        </w:rPr>
        <w:t xml:space="preserve"> статьи 83.2 Закона протокол разногласий в порядке и сроки, которые предусмотрены статьей 83.2 Закона, либо отказаться от заключения контракта. </w:t>
      </w:r>
    </w:p>
    <w:p w:rsidR="00BB6383" w:rsidRPr="00027A56" w:rsidRDefault="003702DB" w:rsidP="00BB6383">
      <w:pPr>
        <w:autoSpaceDE w:val="0"/>
        <w:autoSpaceDN w:val="0"/>
        <w:adjustRightInd w:val="0"/>
        <w:spacing w:line="276" w:lineRule="auto"/>
        <w:ind w:firstLine="709"/>
        <w:jc w:val="both"/>
        <w:rPr>
          <w:rFonts w:eastAsiaTheme="minorHAnsi"/>
          <w:lang w:eastAsia="en-US"/>
        </w:rPr>
      </w:pPr>
      <w:r w:rsidRPr="00027A56">
        <w:rPr>
          <w:rFonts w:eastAsiaTheme="minorHAnsi"/>
          <w:lang w:eastAsia="en-US"/>
        </w:rPr>
        <w:t xml:space="preserve">Одновременно с подписанным контрактом победитель обязан предоставить обеспечение исполнения контракта, если установление требования обеспечения исполнения контракта предусмотрено извещением о проведении конкурса и </w:t>
      </w:r>
      <w:r w:rsidR="00BB6383" w:rsidRPr="00027A56">
        <w:rPr>
          <w:rFonts w:eastAsiaTheme="minorHAnsi"/>
          <w:lang w:eastAsia="en-US"/>
        </w:rPr>
        <w:t>(или) конкурсной документацией.</w:t>
      </w:r>
    </w:p>
    <w:p w:rsidR="00BB6383" w:rsidRPr="00027A56" w:rsidRDefault="003702DB" w:rsidP="00BB6383">
      <w:pPr>
        <w:autoSpaceDE w:val="0"/>
        <w:autoSpaceDN w:val="0"/>
        <w:adjustRightInd w:val="0"/>
        <w:spacing w:line="276" w:lineRule="auto"/>
        <w:ind w:firstLine="709"/>
        <w:jc w:val="both"/>
        <w:rPr>
          <w:rFonts w:eastAsiaTheme="minorHAnsi"/>
          <w:lang w:eastAsia="en-US"/>
        </w:rPr>
      </w:pPr>
      <w:r w:rsidRPr="00027A56">
        <w:rPr>
          <w:rFonts w:eastAsiaTheme="minorHAnsi"/>
          <w:lang w:eastAsia="en-US"/>
        </w:rPr>
        <w:t xml:space="preserve">Победитель считается уклонившимся от заключения контракта в случае неисполнения требований </w:t>
      </w:r>
      <w:hyperlink w:anchor="Par31" w:history="1">
        <w:r w:rsidRPr="00027A56">
          <w:rPr>
            <w:rFonts w:eastAsiaTheme="minorHAnsi"/>
            <w:lang w:eastAsia="en-US"/>
          </w:rPr>
          <w:t>части 6</w:t>
        </w:r>
      </w:hyperlink>
      <w:r w:rsidRPr="00027A56">
        <w:rPr>
          <w:rFonts w:eastAsiaTheme="minorHAnsi"/>
          <w:lang w:eastAsia="en-US"/>
        </w:rPr>
        <w:t xml:space="preserve"> статьи 83.2 Закона и (или) непредоставления обеспечения исполнения контракта либо неисполнения требования, предусмотренного </w:t>
      </w:r>
      <w:hyperlink r:id="rId184" w:history="1">
        <w:r w:rsidRPr="00027A56">
          <w:rPr>
            <w:rFonts w:eastAsiaTheme="minorHAnsi"/>
            <w:lang w:eastAsia="en-US"/>
          </w:rPr>
          <w:t>статьей 37</w:t>
        </w:r>
      </w:hyperlink>
      <w:r w:rsidRPr="00027A56">
        <w:rPr>
          <w:rFonts w:eastAsiaTheme="minorHAnsi"/>
          <w:lang w:eastAsia="en-US"/>
        </w:rPr>
        <w:t xml:space="preserve"> Закона, в случае подписания проекта контракта в соответствии с </w:t>
      </w:r>
      <w:hyperlink w:anchor="Par28" w:history="1">
        <w:r w:rsidRPr="00027A56">
          <w:rPr>
            <w:rFonts w:eastAsiaTheme="minorHAnsi"/>
            <w:lang w:eastAsia="en-US"/>
          </w:rPr>
          <w:t>частью 3</w:t>
        </w:r>
      </w:hyperlink>
      <w:r w:rsidRPr="00027A56">
        <w:rPr>
          <w:rFonts w:eastAsiaTheme="minorHAnsi"/>
          <w:lang w:eastAsia="en-US"/>
        </w:rPr>
        <w:t xml:space="preserve"> статьи 83.2 Закона. Такой победитель признается отказавшимся от заключения контракта в случае, если в срок, предусмотренный </w:t>
      </w:r>
      <w:hyperlink w:anchor="Par28" w:history="1">
        <w:r w:rsidRPr="00027A56">
          <w:rPr>
            <w:rFonts w:eastAsiaTheme="minorHAnsi"/>
            <w:lang w:eastAsia="en-US"/>
          </w:rPr>
          <w:t>частью 3</w:t>
        </w:r>
      </w:hyperlink>
      <w:r w:rsidRPr="00027A56">
        <w:rPr>
          <w:rFonts w:eastAsiaTheme="minorHAnsi"/>
          <w:lang w:eastAsia="en-US"/>
        </w:rPr>
        <w:t xml:space="preserve"> статьи 83.2 Закона, он не подписал проект контракта или не направил протокол разногласий. </w:t>
      </w:r>
    </w:p>
    <w:p w:rsidR="003702DB" w:rsidRPr="00027A56" w:rsidRDefault="003702DB" w:rsidP="00BB6383">
      <w:pPr>
        <w:autoSpaceDE w:val="0"/>
        <w:autoSpaceDN w:val="0"/>
        <w:adjustRightInd w:val="0"/>
        <w:spacing w:line="276" w:lineRule="auto"/>
        <w:ind w:firstLine="709"/>
        <w:jc w:val="both"/>
        <w:rPr>
          <w:rFonts w:eastAsiaTheme="minorHAnsi"/>
          <w:lang w:eastAsia="en-US"/>
        </w:rPr>
      </w:pPr>
      <w:r w:rsidRPr="00027A56">
        <w:rPr>
          <w:rFonts w:eastAsiaTheme="minorHAnsi"/>
          <w:lang w:eastAsia="en-US"/>
        </w:rPr>
        <w:lastRenderedPageBreak/>
        <w:t>Конкурс признается не состоявш</w:t>
      </w:r>
      <w:r w:rsidR="00C3410F" w:rsidRPr="00027A56">
        <w:rPr>
          <w:rFonts w:eastAsiaTheme="minorHAnsi"/>
          <w:lang w:eastAsia="en-US"/>
        </w:rPr>
        <w:t>имся</w:t>
      </w:r>
      <w:r w:rsidRPr="00027A56">
        <w:rPr>
          <w:rFonts w:eastAsiaTheme="minorHAnsi"/>
          <w:lang w:eastAsia="en-US"/>
        </w:rPr>
        <w:t xml:space="preserve"> в случае, если победитель признан уклонившимся от заключения контракта или отказался от заключения контракта.</w:t>
      </w:r>
    </w:p>
    <w:p w:rsidR="00BB6383" w:rsidRPr="00027A56" w:rsidRDefault="003702DB" w:rsidP="00BB6383">
      <w:pPr>
        <w:autoSpaceDE w:val="0"/>
        <w:autoSpaceDN w:val="0"/>
        <w:adjustRightInd w:val="0"/>
        <w:spacing w:line="276" w:lineRule="auto"/>
        <w:ind w:firstLine="709"/>
        <w:jc w:val="both"/>
        <w:rPr>
          <w:rFonts w:eastAsiaTheme="minorHAnsi"/>
          <w:lang w:eastAsia="en-US"/>
        </w:rPr>
      </w:pPr>
      <w:r w:rsidRPr="00027A56">
        <w:rPr>
          <w:rFonts w:eastAsiaTheme="minorHAnsi"/>
          <w:lang w:eastAsia="en-US"/>
        </w:rPr>
        <w:t xml:space="preserve">25.15. В случае наличия принятых судом или арбитражным судом судебных актов либо возникновения обстоятельств непреодолимой силы, препятствующих подписанию контракта одной из сторон в установленные статьей 83.2 Закона сроки, эта сторона обязана уведомить другую сторону о наличии данных судебных актов или данных обстоятельств </w:t>
      </w:r>
      <w:r w:rsidR="00DA3899" w:rsidRPr="00027A56">
        <w:rPr>
          <w:rFonts w:eastAsiaTheme="minorHAnsi"/>
          <w:lang w:eastAsia="en-US"/>
        </w:rPr>
        <w:br/>
      </w:r>
      <w:r w:rsidR="00BB6383" w:rsidRPr="00027A56">
        <w:rPr>
          <w:rFonts w:eastAsiaTheme="minorHAnsi"/>
          <w:lang w:eastAsia="en-US"/>
        </w:rPr>
        <w:t xml:space="preserve">в течение одного дня. </w:t>
      </w:r>
    </w:p>
    <w:p w:rsidR="00BB6383" w:rsidRPr="00027A56" w:rsidRDefault="003702DB" w:rsidP="00BB6383">
      <w:pPr>
        <w:autoSpaceDE w:val="0"/>
        <w:autoSpaceDN w:val="0"/>
        <w:adjustRightInd w:val="0"/>
        <w:spacing w:line="276" w:lineRule="auto"/>
        <w:ind w:firstLine="709"/>
        <w:jc w:val="both"/>
        <w:rPr>
          <w:rFonts w:eastAsiaTheme="minorHAnsi"/>
          <w:lang w:eastAsia="en-US"/>
        </w:rPr>
      </w:pPr>
      <w:r w:rsidRPr="00027A56">
        <w:rPr>
          <w:rFonts w:eastAsiaTheme="minorHAnsi"/>
          <w:lang w:eastAsia="en-US"/>
        </w:rPr>
        <w:t>Течение установленных статьей 83.2 Закона сроков приостанавливается на срок исполнения данных судебных актов или срок действия данных обстоятельств, но не более чем на тридцать дней. В случае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либо прекращения действия данн</w:t>
      </w:r>
      <w:r w:rsidR="00BB6383" w:rsidRPr="00027A56">
        <w:rPr>
          <w:rFonts w:eastAsiaTheme="minorHAnsi"/>
          <w:lang w:eastAsia="en-US"/>
        </w:rPr>
        <w:t>ых обстоятельств.</w:t>
      </w:r>
    </w:p>
    <w:p w:rsidR="00BB6383" w:rsidRPr="00027A56" w:rsidRDefault="003702DB" w:rsidP="00BB6383">
      <w:pPr>
        <w:autoSpaceDE w:val="0"/>
        <w:autoSpaceDN w:val="0"/>
        <w:adjustRightInd w:val="0"/>
        <w:spacing w:line="276" w:lineRule="auto"/>
        <w:ind w:firstLine="709"/>
        <w:jc w:val="both"/>
        <w:rPr>
          <w:rFonts w:eastAsiaTheme="minorHAnsi"/>
          <w:lang w:eastAsia="en-US"/>
        </w:rPr>
      </w:pPr>
      <w:r w:rsidRPr="00027A56">
        <w:t xml:space="preserve">25.16. </w:t>
      </w:r>
      <w:r w:rsidRPr="00027A56">
        <w:rPr>
          <w:rFonts w:eastAsiaTheme="minorHAnsi"/>
          <w:lang w:eastAsia="en-US"/>
        </w:rPr>
        <w:t xml:space="preserve">В течение пяти рабочих дней с даты заключения контракта заказчик </w:t>
      </w:r>
      <w:hyperlink r:id="rId185" w:history="1">
        <w:r w:rsidRPr="00027A56">
          <w:rPr>
            <w:rFonts w:eastAsiaTheme="minorHAnsi"/>
            <w:lang w:eastAsia="en-US"/>
          </w:rPr>
          <w:t>направляет</w:t>
        </w:r>
      </w:hyperlink>
      <w:r w:rsidRPr="00027A56">
        <w:rPr>
          <w:rFonts w:eastAsiaTheme="minorHAnsi"/>
          <w:lang w:eastAsia="en-US"/>
        </w:rPr>
        <w:t xml:space="preserve"> указанную в </w:t>
      </w:r>
      <w:hyperlink r:id="rId186" w:history="1">
        <w:r w:rsidRPr="00027A56">
          <w:rPr>
            <w:rFonts w:eastAsiaTheme="minorHAnsi"/>
            <w:lang w:eastAsia="en-US"/>
          </w:rPr>
          <w:t>пунктах 1</w:t>
        </w:r>
      </w:hyperlink>
      <w:r w:rsidRPr="00027A56">
        <w:rPr>
          <w:rFonts w:eastAsiaTheme="minorHAnsi"/>
          <w:lang w:eastAsia="en-US"/>
        </w:rPr>
        <w:t xml:space="preserve"> - </w:t>
      </w:r>
      <w:hyperlink r:id="rId187" w:history="1">
        <w:r w:rsidRPr="00027A56">
          <w:rPr>
            <w:rFonts w:eastAsiaTheme="minorHAnsi"/>
            <w:lang w:eastAsia="en-US"/>
          </w:rPr>
          <w:t>7</w:t>
        </w:r>
      </w:hyperlink>
      <w:r w:rsidRPr="00027A56">
        <w:rPr>
          <w:rFonts w:eastAsiaTheme="minorHAnsi"/>
          <w:lang w:eastAsia="en-US"/>
        </w:rPr>
        <w:t xml:space="preserve">, </w:t>
      </w:r>
      <w:hyperlink r:id="rId188" w:history="1">
        <w:r w:rsidRPr="00027A56">
          <w:rPr>
            <w:rFonts w:eastAsiaTheme="minorHAnsi"/>
            <w:lang w:eastAsia="en-US"/>
          </w:rPr>
          <w:t>9</w:t>
        </w:r>
      </w:hyperlink>
      <w:r w:rsidRPr="00027A56">
        <w:rPr>
          <w:rFonts w:eastAsiaTheme="minorHAnsi"/>
          <w:lang w:eastAsia="en-US"/>
        </w:rPr>
        <w:t xml:space="preserve">, </w:t>
      </w:r>
      <w:hyperlink r:id="rId189" w:history="1">
        <w:r w:rsidRPr="00027A56">
          <w:rPr>
            <w:rFonts w:eastAsiaTheme="minorHAnsi"/>
            <w:lang w:eastAsia="en-US"/>
          </w:rPr>
          <w:t>12</w:t>
        </w:r>
      </w:hyperlink>
      <w:r w:rsidRPr="00027A56">
        <w:rPr>
          <w:rFonts w:eastAsiaTheme="minorHAnsi"/>
          <w:lang w:eastAsia="en-US"/>
        </w:rPr>
        <w:t xml:space="preserve"> и </w:t>
      </w:r>
      <w:hyperlink r:id="rId190" w:history="1">
        <w:r w:rsidRPr="00027A56">
          <w:rPr>
            <w:rFonts w:eastAsiaTheme="minorHAnsi"/>
            <w:lang w:eastAsia="en-US"/>
          </w:rPr>
          <w:t>14 части 2</w:t>
        </w:r>
      </w:hyperlink>
      <w:r w:rsidRPr="00027A56">
        <w:rPr>
          <w:rFonts w:eastAsiaTheme="minorHAnsi"/>
          <w:lang w:eastAsia="en-US"/>
        </w:rPr>
        <w:t xml:space="preserve"> статьи 103 Закона информацию в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для размещения в реестре контрактов. </w:t>
      </w:r>
    </w:p>
    <w:p w:rsidR="003702DB" w:rsidRPr="00027A56" w:rsidRDefault="003702DB" w:rsidP="00BB6383">
      <w:pPr>
        <w:autoSpaceDE w:val="0"/>
        <w:autoSpaceDN w:val="0"/>
        <w:adjustRightInd w:val="0"/>
        <w:spacing w:line="276" w:lineRule="auto"/>
        <w:ind w:firstLine="709"/>
        <w:jc w:val="both"/>
        <w:rPr>
          <w:rFonts w:eastAsiaTheme="minorHAnsi"/>
          <w:lang w:eastAsia="en-US"/>
        </w:rPr>
      </w:pPr>
      <w:r w:rsidRPr="00027A56">
        <w:rPr>
          <w:rFonts w:eastAsiaTheme="minorHAnsi"/>
          <w:lang w:eastAsia="en-US"/>
        </w:rPr>
        <w:t xml:space="preserve">Контракты, информация о которых не включена в реестр контрактов, не подлежат оплате. </w:t>
      </w:r>
    </w:p>
    <w:p w:rsidR="002E7E8A" w:rsidRPr="00027A56" w:rsidRDefault="003702DB" w:rsidP="00DA3899">
      <w:pPr>
        <w:autoSpaceDE w:val="0"/>
        <w:autoSpaceDN w:val="0"/>
        <w:adjustRightInd w:val="0"/>
        <w:spacing w:before="200" w:line="276" w:lineRule="auto"/>
        <w:ind w:firstLine="709"/>
        <w:jc w:val="center"/>
      </w:pPr>
      <w:r w:rsidRPr="00027A56">
        <w:t>Раздел 26. Перечень приложений, являющихся неотъемлемой частью конкурсной документации</w:t>
      </w:r>
      <w:r w:rsidR="005E7FEA" w:rsidRPr="00027A56">
        <w:t>:</w:t>
      </w:r>
    </w:p>
    <w:p w:rsidR="00B46623" w:rsidRPr="00027A56" w:rsidRDefault="003702DB" w:rsidP="00B46623">
      <w:pPr>
        <w:tabs>
          <w:tab w:val="left" w:pos="1134"/>
        </w:tabs>
        <w:autoSpaceDE w:val="0"/>
        <w:autoSpaceDN w:val="0"/>
        <w:adjustRightInd w:val="0"/>
        <w:spacing w:line="276" w:lineRule="auto"/>
        <w:ind w:firstLine="709"/>
        <w:jc w:val="both"/>
      </w:pPr>
      <w:r w:rsidRPr="00027A56">
        <w:t xml:space="preserve">26.1. Приложение № 1 </w:t>
      </w:r>
      <w:r w:rsidR="004C3ACC" w:rsidRPr="00027A56">
        <w:rPr>
          <w:rFonts w:eastAsiaTheme="minorHAnsi"/>
          <w:lang w:eastAsia="en-US"/>
        </w:rPr>
        <w:t>Форма «Опыт по успешному оказанию услуг сопоставимого характера и объема»</w:t>
      </w:r>
      <w:r w:rsidR="00B46623" w:rsidRPr="00027A56">
        <w:t>.</w:t>
      </w:r>
    </w:p>
    <w:p w:rsidR="00B46623" w:rsidRPr="00027A56" w:rsidRDefault="002E7E8A" w:rsidP="00B46623">
      <w:pPr>
        <w:tabs>
          <w:tab w:val="left" w:pos="1134"/>
        </w:tabs>
        <w:autoSpaceDE w:val="0"/>
        <w:autoSpaceDN w:val="0"/>
        <w:adjustRightInd w:val="0"/>
        <w:spacing w:line="276" w:lineRule="auto"/>
        <w:ind w:firstLine="709"/>
        <w:jc w:val="both"/>
        <w:rPr>
          <w:rFonts w:eastAsiaTheme="minorHAnsi"/>
          <w:lang w:eastAsia="en-US"/>
        </w:rPr>
      </w:pPr>
      <w:r w:rsidRPr="00027A56">
        <w:t xml:space="preserve">26.2. </w:t>
      </w:r>
      <w:r w:rsidR="003702DB" w:rsidRPr="00027A56">
        <w:t>Приложение № 2 Ф</w:t>
      </w:r>
      <w:r w:rsidR="003702DB" w:rsidRPr="00027A56">
        <w:rPr>
          <w:rFonts w:eastAsiaTheme="minorHAnsi"/>
          <w:lang w:eastAsia="en-US"/>
        </w:rPr>
        <w:t xml:space="preserve">орма </w:t>
      </w:r>
      <w:r w:rsidR="00CE7DEF" w:rsidRPr="00027A56">
        <w:rPr>
          <w:rFonts w:eastAsiaTheme="minorHAnsi"/>
          <w:lang w:eastAsia="en-US"/>
        </w:rPr>
        <w:t>«</w:t>
      </w:r>
      <w:r w:rsidR="003702DB" w:rsidRPr="00027A56">
        <w:rPr>
          <w:rFonts w:eastAsiaTheme="minorHAnsi"/>
          <w:lang w:eastAsia="en-US"/>
        </w:rPr>
        <w:t>Сведения о квалификации трудовых ресурсов, оборудования и других (руководителей и ключевых специалистов), предлагаемых для оказания услуг</w:t>
      </w:r>
      <w:r w:rsidR="00CE7DEF" w:rsidRPr="00027A56">
        <w:rPr>
          <w:rFonts w:eastAsiaTheme="minorHAnsi"/>
          <w:lang w:eastAsia="en-US"/>
        </w:rPr>
        <w:t>»</w:t>
      </w:r>
      <w:r w:rsidR="00F2445C" w:rsidRPr="00027A56">
        <w:rPr>
          <w:rFonts w:eastAsiaTheme="minorHAnsi"/>
          <w:lang w:eastAsia="en-US"/>
        </w:rPr>
        <w:t>.</w:t>
      </w:r>
    </w:p>
    <w:p w:rsidR="00B46623" w:rsidRPr="00027A56" w:rsidRDefault="002E7E8A" w:rsidP="00B46623">
      <w:pPr>
        <w:tabs>
          <w:tab w:val="left" w:pos="1134"/>
        </w:tabs>
        <w:autoSpaceDE w:val="0"/>
        <w:autoSpaceDN w:val="0"/>
        <w:adjustRightInd w:val="0"/>
        <w:spacing w:line="276" w:lineRule="auto"/>
        <w:ind w:firstLine="709"/>
        <w:jc w:val="both"/>
        <w:rPr>
          <w:rFonts w:eastAsiaTheme="minorHAnsi"/>
          <w:lang w:eastAsia="en-US"/>
        </w:rPr>
      </w:pPr>
      <w:r w:rsidRPr="00027A56">
        <w:rPr>
          <w:rFonts w:eastAsiaTheme="minorHAnsi"/>
          <w:lang w:eastAsia="en-US"/>
        </w:rPr>
        <w:t xml:space="preserve">26.3. </w:t>
      </w:r>
      <w:r w:rsidR="00F2445C" w:rsidRPr="00027A56">
        <w:rPr>
          <w:rFonts w:eastAsiaTheme="minorHAnsi"/>
          <w:lang w:eastAsia="en-US"/>
        </w:rPr>
        <w:t xml:space="preserve">Приложение № 3 Форма </w:t>
      </w:r>
      <w:r w:rsidR="00CE7DEF" w:rsidRPr="00027A56">
        <w:rPr>
          <w:rFonts w:eastAsiaTheme="minorHAnsi"/>
          <w:lang w:eastAsia="en-US"/>
        </w:rPr>
        <w:t>«</w:t>
      </w:r>
      <w:r w:rsidR="00F2445C" w:rsidRPr="00027A56">
        <w:rPr>
          <w:rFonts w:eastAsiaTheme="minorHAnsi"/>
          <w:lang w:eastAsia="en-US"/>
        </w:rPr>
        <w:t xml:space="preserve">Обеспеченность участника конкурса материально-техническими ресурсами в части наличия у участника </w:t>
      </w:r>
      <w:r w:rsidR="00F2445C" w:rsidRPr="00027A56">
        <w:t>конкурса</w:t>
      </w:r>
      <w:r w:rsidR="00F2445C" w:rsidRPr="00027A56">
        <w:rPr>
          <w:rFonts w:eastAsiaTheme="minorHAnsi"/>
          <w:lang w:eastAsia="en-US"/>
        </w:rPr>
        <w:t xml:space="preserve"> собственных или арендованных производственных мощностей, технологического оборудования</w:t>
      </w:r>
      <w:r w:rsidR="00E85A18" w:rsidRPr="00027A56">
        <w:rPr>
          <w:rFonts w:eastAsiaTheme="minorHAnsi"/>
          <w:lang w:eastAsia="en-US"/>
        </w:rPr>
        <w:t>, необходимых для оказания услуг</w:t>
      </w:r>
      <w:r w:rsidR="00CE7DEF" w:rsidRPr="00027A56">
        <w:rPr>
          <w:rFonts w:eastAsiaTheme="minorHAnsi"/>
          <w:lang w:eastAsia="en-US"/>
        </w:rPr>
        <w:t>»</w:t>
      </w:r>
      <w:r w:rsidR="008B76CB" w:rsidRPr="00027A56">
        <w:rPr>
          <w:rFonts w:eastAsiaTheme="minorHAnsi"/>
          <w:lang w:eastAsia="en-US"/>
        </w:rPr>
        <w:t>.</w:t>
      </w:r>
    </w:p>
    <w:p w:rsidR="00B46623" w:rsidRPr="00027A56" w:rsidRDefault="008B76CB" w:rsidP="00B46623">
      <w:pPr>
        <w:tabs>
          <w:tab w:val="left" w:pos="1134"/>
        </w:tabs>
        <w:autoSpaceDE w:val="0"/>
        <w:autoSpaceDN w:val="0"/>
        <w:adjustRightInd w:val="0"/>
        <w:spacing w:line="276" w:lineRule="auto"/>
        <w:ind w:firstLine="709"/>
        <w:jc w:val="both"/>
        <w:rPr>
          <w:rFonts w:eastAsiaTheme="minorHAnsi"/>
          <w:lang w:eastAsia="en-US"/>
        </w:rPr>
      </w:pPr>
      <w:r w:rsidRPr="00027A56">
        <w:rPr>
          <w:rFonts w:eastAsiaTheme="minorHAnsi"/>
          <w:lang w:eastAsia="en-US"/>
        </w:rPr>
        <w:t>26.4. Приложение № 4</w:t>
      </w:r>
      <w:r w:rsidR="004C3ACC" w:rsidRPr="00027A56">
        <w:rPr>
          <w:rFonts w:eastAsiaTheme="minorHAnsi"/>
          <w:lang w:eastAsia="en-US"/>
        </w:rPr>
        <w:t xml:space="preserve"> Форма «Деловая репутация участника </w:t>
      </w:r>
      <w:r w:rsidR="001A0E8A" w:rsidRPr="00027A56">
        <w:t>закупки</w:t>
      </w:r>
      <w:r w:rsidR="004C3ACC" w:rsidRPr="00027A56">
        <w:rPr>
          <w:rFonts w:eastAsiaTheme="minorHAnsi"/>
          <w:lang w:eastAsia="en-US"/>
        </w:rPr>
        <w:t>».</w:t>
      </w:r>
    </w:p>
    <w:p w:rsidR="00C176DB" w:rsidRPr="00027A56" w:rsidRDefault="008A6E6A" w:rsidP="00C176DB">
      <w:pPr>
        <w:tabs>
          <w:tab w:val="left" w:pos="1134"/>
        </w:tabs>
        <w:autoSpaceDE w:val="0"/>
        <w:autoSpaceDN w:val="0"/>
        <w:adjustRightInd w:val="0"/>
        <w:ind w:firstLine="709"/>
        <w:jc w:val="both"/>
        <w:rPr>
          <w:rFonts w:eastAsiaTheme="minorHAnsi"/>
          <w:lang w:eastAsia="en-US"/>
        </w:rPr>
      </w:pPr>
      <w:r w:rsidRPr="00027A56">
        <w:rPr>
          <w:rFonts w:eastAsiaTheme="minorHAnsi"/>
          <w:lang w:eastAsia="en-US"/>
        </w:rPr>
        <w:t xml:space="preserve">26.5. </w:t>
      </w:r>
      <w:r w:rsidR="008B76CB" w:rsidRPr="00027A56">
        <w:rPr>
          <w:rFonts w:eastAsiaTheme="minorHAnsi"/>
          <w:lang w:eastAsia="en-US"/>
        </w:rPr>
        <w:t xml:space="preserve">Приложение № 5 </w:t>
      </w:r>
      <w:r w:rsidR="004C3ACC" w:rsidRPr="00027A56">
        <w:rPr>
          <w:rFonts w:eastAsiaTheme="minorHAnsi"/>
          <w:lang w:eastAsia="en-US"/>
        </w:rPr>
        <w:t>Форма «Информация о конкретных показателях (характеристиках) товара»</w:t>
      </w:r>
      <w:r w:rsidR="00697FE0" w:rsidRPr="00027A56">
        <w:rPr>
          <w:rFonts w:eastAsiaTheme="minorHAnsi"/>
          <w:lang w:eastAsia="en-US"/>
        </w:rPr>
        <w:t>.</w:t>
      </w:r>
    </w:p>
    <w:p w:rsidR="00697FE0" w:rsidRPr="00027A56" w:rsidRDefault="00697FE0" w:rsidP="00C176DB">
      <w:pPr>
        <w:tabs>
          <w:tab w:val="left" w:pos="1134"/>
        </w:tabs>
        <w:autoSpaceDE w:val="0"/>
        <w:autoSpaceDN w:val="0"/>
        <w:adjustRightInd w:val="0"/>
        <w:ind w:firstLine="709"/>
        <w:jc w:val="both"/>
      </w:pPr>
      <w:r w:rsidRPr="00027A56">
        <w:rPr>
          <w:rFonts w:eastAsiaTheme="minorHAnsi"/>
          <w:lang w:eastAsia="en-US"/>
        </w:rPr>
        <w:t xml:space="preserve">26.6. Приложение № 6 </w:t>
      </w:r>
      <w:r w:rsidRPr="00027A56">
        <w:t>Техническое задание.</w:t>
      </w:r>
    </w:p>
    <w:p w:rsidR="00EE0049" w:rsidRPr="00027A56" w:rsidRDefault="00EE0049" w:rsidP="007B4782">
      <w:pPr>
        <w:autoSpaceDE w:val="0"/>
        <w:autoSpaceDN w:val="0"/>
        <w:adjustRightInd w:val="0"/>
        <w:ind w:firstLine="708"/>
        <w:jc w:val="both"/>
        <w:rPr>
          <w:rFonts w:eastAsiaTheme="minorHAnsi"/>
          <w:lang w:eastAsia="en-US"/>
        </w:rPr>
      </w:pPr>
      <w:r w:rsidRPr="00027A56">
        <w:t xml:space="preserve">26.7. Приложение № 7 </w:t>
      </w:r>
      <w:r w:rsidR="007B4782" w:rsidRPr="00027A56">
        <w:rPr>
          <w:rFonts w:eastAsiaTheme="minorHAnsi"/>
          <w:iCs/>
          <w:lang w:eastAsia="en-US"/>
        </w:rPr>
        <w:t xml:space="preserve">Проект контракта </w:t>
      </w:r>
      <w:r w:rsidR="007B4782" w:rsidRPr="00027A56">
        <w:rPr>
          <w:rFonts w:eastAsiaTheme="minorHAnsi"/>
          <w:lang w:eastAsia="en-US"/>
        </w:rPr>
        <w:t>на оказание услуг по техническому обслуживанию комплексных систем обеспечения безопасности</w:t>
      </w:r>
    </w:p>
    <w:p w:rsidR="005E3A64" w:rsidRPr="00027A56" w:rsidRDefault="000E2A58" w:rsidP="003702DB">
      <w:pPr>
        <w:jc w:val="right"/>
        <w:rPr>
          <w:rFonts w:eastAsiaTheme="minorHAnsi"/>
          <w:lang w:eastAsia="en-US"/>
        </w:rPr>
      </w:pPr>
      <w:r w:rsidRPr="00027A56">
        <w:br w:type="page"/>
      </w:r>
      <w:r w:rsidR="005E3A64" w:rsidRPr="00027A56">
        <w:rPr>
          <w:rFonts w:eastAsiaTheme="minorHAnsi"/>
          <w:lang w:eastAsia="en-US"/>
        </w:rPr>
        <w:lastRenderedPageBreak/>
        <w:t xml:space="preserve">Приложение </w:t>
      </w:r>
      <w:r w:rsidR="00292664" w:rsidRPr="00027A56">
        <w:rPr>
          <w:rFonts w:eastAsiaTheme="minorHAnsi"/>
          <w:lang w:eastAsia="en-US"/>
        </w:rPr>
        <w:t>№</w:t>
      </w:r>
      <w:r w:rsidR="005E3A64" w:rsidRPr="00027A56">
        <w:rPr>
          <w:rFonts w:eastAsiaTheme="minorHAnsi"/>
          <w:lang w:eastAsia="en-US"/>
        </w:rPr>
        <w:t xml:space="preserve"> </w:t>
      </w:r>
      <w:r w:rsidR="00616559" w:rsidRPr="00027A56">
        <w:rPr>
          <w:rFonts w:eastAsiaTheme="minorHAnsi"/>
          <w:lang w:eastAsia="en-US"/>
        </w:rPr>
        <w:t>1</w:t>
      </w:r>
    </w:p>
    <w:p w:rsidR="005E3A64" w:rsidRPr="00027A56" w:rsidRDefault="005E3A64" w:rsidP="003702DB">
      <w:pPr>
        <w:autoSpaceDE w:val="0"/>
        <w:autoSpaceDN w:val="0"/>
        <w:adjustRightInd w:val="0"/>
        <w:jc w:val="right"/>
        <w:rPr>
          <w:rFonts w:eastAsiaTheme="minorHAnsi"/>
          <w:lang w:eastAsia="en-US"/>
        </w:rPr>
      </w:pPr>
      <w:r w:rsidRPr="00027A56">
        <w:rPr>
          <w:rFonts w:eastAsiaTheme="minorHAnsi"/>
          <w:lang w:eastAsia="en-US"/>
        </w:rPr>
        <w:t xml:space="preserve">к </w:t>
      </w:r>
      <w:r w:rsidR="003702DB" w:rsidRPr="00027A56">
        <w:rPr>
          <w:rFonts w:eastAsiaTheme="minorHAnsi"/>
          <w:lang w:eastAsia="en-US"/>
        </w:rPr>
        <w:t>конкурсной документации</w:t>
      </w:r>
    </w:p>
    <w:p w:rsidR="005E3A64" w:rsidRPr="00027A56" w:rsidRDefault="005E3A64" w:rsidP="001F3F2B">
      <w:pPr>
        <w:autoSpaceDE w:val="0"/>
        <w:autoSpaceDN w:val="0"/>
        <w:adjustRightInd w:val="0"/>
        <w:spacing w:line="276" w:lineRule="auto"/>
        <w:ind w:firstLine="540"/>
        <w:jc w:val="both"/>
        <w:rPr>
          <w:rFonts w:eastAsiaTheme="minorHAnsi"/>
          <w:lang w:eastAsia="en-US"/>
        </w:rPr>
      </w:pPr>
    </w:p>
    <w:p w:rsidR="00042913" w:rsidRPr="00027A56" w:rsidRDefault="00042913" w:rsidP="00042913">
      <w:pPr>
        <w:autoSpaceDE w:val="0"/>
        <w:autoSpaceDN w:val="0"/>
        <w:adjustRightInd w:val="0"/>
        <w:spacing w:line="276" w:lineRule="auto"/>
        <w:jc w:val="center"/>
        <w:rPr>
          <w:rFonts w:eastAsiaTheme="minorHAnsi"/>
          <w:lang w:eastAsia="en-US"/>
        </w:rPr>
      </w:pPr>
      <w:r w:rsidRPr="00027A56">
        <w:rPr>
          <w:rFonts w:eastAsiaTheme="minorHAnsi"/>
          <w:lang w:eastAsia="en-US"/>
        </w:rPr>
        <w:t>ФОРМА «Опыт по успешному оказанию услуг сопоставимого</w:t>
      </w:r>
    </w:p>
    <w:p w:rsidR="00042913" w:rsidRPr="00027A56" w:rsidRDefault="00042913" w:rsidP="00042913">
      <w:pPr>
        <w:autoSpaceDE w:val="0"/>
        <w:autoSpaceDN w:val="0"/>
        <w:adjustRightInd w:val="0"/>
        <w:spacing w:line="276" w:lineRule="auto"/>
        <w:jc w:val="center"/>
        <w:rPr>
          <w:rFonts w:eastAsiaTheme="minorHAnsi"/>
          <w:lang w:eastAsia="en-US"/>
        </w:rPr>
      </w:pPr>
      <w:r w:rsidRPr="00027A56">
        <w:rPr>
          <w:rFonts w:eastAsiaTheme="minorHAnsi"/>
          <w:lang w:eastAsia="en-US"/>
        </w:rPr>
        <w:t>характера и объема» &lt;</w:t>
      </w:r>
      <w:r w:rsidR="005C0068" w:rsidRPr="00027A56">
        <w:rPr>
          <w:rFonts w:eastAsiaTheme="minorHAnsi"/>
          <w:lang w:eastAsia="en-US"/>
        </w:rPr>
        <w:t>50</w:t>
      </w:r>
      <w:r w:rsidRPr="00027A56">
        <w:rPr>
          <w:rFonts w:eastAsiaTheme="minorHAnsi"/>
          <w:lang w:eastAsia="en-US"/>
        </w:rPr>
        <w:t>&gt;</w:t>
      </w:r>
    </w:p>
    <w:p w:rsidR="00D1661C" w:rsidRPr="00027A56" w:rsidRDefault="00042913" w:rsidP="00D1661C">
      <w:pPr>
        <w:autoSpaceDE w:val="0"/>
        <w:autoSpaceDN w:val="0"/>
        <w:adjustRightInd w:val="0"/>
        <w:spacing w:line="276" w:lineRule="auto"/>
        <w:ind w:firstLine="540"/>
        <w:jc w:val="both"/>
        <w:rPr>
          <w:rFonts w:eastAsiaTheme="minorHAnsi"/>
          <w:lang w:eastAsia="en-US"/>
        </w:rPr>
      </w:pPr>
      <w:r w:rsidRPr="00027A56">
        <w:rPr>
          <w:rFonts w:eastAsiaTheme="minorHAnsi"/>
          <w:lang w:eastAsia="en-US"/>
        </w:rPr>
        <w:t>-</w:t>
      </w:r>
      <w:r w:rsidR="00D1661C" w:rsidRPr="00027A56">
        <w:rPr>
          <w:rFonts w:eastAsiaTheme="minorHAnsi"/>
          <w:lang w:eastAsia="en-US"/>
        </w:rPr>
        <w:t>-------------------------------</w:t>
      </w:r>
    </w:p>
    <w:p w:rsidR="00042913" w:rsidRPr="00027A56" w:rsidRDefault="00042913" w:rsidP="00D1661C">
      <w:pPr>
        <w:autoSpaceDE w:val="0"/>
        <w:autoSpaceDN w:val="0"/>
        <w:adjustRightInd w:val="0"/>
        <w:spacing w:line="276" w:lineRule="auto"/>
        <w:ind w:firstLine="540"/>
        <w:jc w:val="both"/>
        <w:rPr>
          <w:rFonts w:eastAsiaTheme="minorHAnsi"/>
          <w:lang w:eastAsia="en-US"/>
        </w:rPr>
      </w:pPr>
      <w:r w:rsidRPr="00027A56">
        <w:rPr>
          <w:rFonts w:eastAsiaTheme="minorHAnsi"/>
          <w:lang w:eastAsia="en-US"/>
        </w:rPr>
        <w:t>&lt;</w:t>
      </w:r>
      <w:r w:rsidR="005C0068" w:rsidRPr="00027A56">
        <w:rPr>
          <w:rFonts w:eastAsiaTheme="minorHAnsi"/>
          <w:lang w:eastAsia="en-US"/>
        </w:rPr>
        <w:t>50</w:t>
      </w:r>
      <w:r w:rsidRPr="00027A56">
        <w:rPr>
          <w:rFonts w:eastAsiaTheme="minorHAnsi"/>
          <w:lang w:eastAsia="en-US"/>
        </w:rPr>
        <w:t>&gt; Данная форма устанавливается Заказчиком самостоятельно.</w:t>
      </w:r>
    </w:p>
    <w:p w:rsidR="003D6A49" w:rsidRPr="00027A56" w:rsidRDefault="003D6A49" w:rsidP="001F3F2B">
      <w:pPr>
        <w:autoSpaceDE w:val="0"/>
        <w:autoSpaceDN w:val="0"/>
        <w:adjustRightInd w:val="0"/>
        <w:spacing w:line="276" w:lineRule="auto"/>
        <w:jc w:val="right"/>
        <w:outlineLvl w:val="0"/>
        <w:rPr>
          <w:rFonts w:eastAsiaTheme="minorHAnsi"/>
          <w:lang w:eastAsia="en-US"/>
        </w:rPr>
      </w:pPr>
    </w:p>
    <w:p w:rsidR="005E3A64" w:rsidRPr="00027A56" w:rsidRDefault="005E3A64" w:rsidP="001F3F2B">
      <w:pPr>
        <w:autoSpaceDE w:val="0"/>
        <w:autoSpaceDN w:val="0"/>
        <w:adjustRightInd w:val="0"/>
        <w:spacing w:line="276" w:lineRule="auto"/>
        <w:jc w:val="right"/>
        <w:outlineLvl w:val="0"/>
        <w:rPr>
          <w:rFonts w:eastAsiaTheme="minorHAnsi"/>
          <w:lang w:eastAsia="en-US"/>
        </w:rPr>
      </w:pPr>
      <w:r w:rsidRPr="00027A56">
        <w:rPr>
          <w:rFonts w:eastAsiaTheme="minorHAnsi"/>
          <w:lang w:eastAsia="en-US"/>
        </w:rPr>
        <w:t xml:space="preserve">Приложение </w:t>
      </w:r>
      <w:r w:rsidR="007159E0" w:rsidRPr="00027A56">
        <w:rPr>
          <w:rFonts w:eastAsiaTheme="minorHAnsi"/>
          <w:lang w:eastAsia="en-US"/>
        </w:rPr>
        <w:t>№</w:t>
      </w:r>
      <w:r w:rsidRPr="00027A56">
        <w:rPr>
          <w:rFonts w:eastAsiaTheme="minorHAnsi"/>
          <w:lang w:eastAsia="en-US"/>
        </w:rPr>
        <w:t xml:space="preserve"> </w:t>
      </w:r>
      <w:r w:rsidR="00616559" w:rsidRPr="00027A56">
        <w:rPr>
          <w:rFonts w:eastAsiaTheme="minorHAnsi"/>
          <w:lang w:eastAsia="en-US"/>
        </w:rPr>
        <w:t>2</w:t>
      </w:r>
    </w:p>
    <w:p w:rsidR="005E3A64" w:rsidRPr="00027A56" w:rsidRDefault="005E3A64" w:rsidP="001F3F2B">
      <w:pPr>
        <w:autoSpaceDE w:val="0"/>
        <w:autoSpaceDN w:val="0"/>
        <w:adjustRightInd w:val="0"/>
        <w:spacing w:line="276" w:lineRule="auto"/>
        <w:jc w:val="right"/>
        <w:rPr>
          <w:rFonts w:eastAsiaTheme="minorHAnsi"/>
          <w:lang w:eastAsia="en-US"/>
        </w:rPr>
      </w:pPr>
      <w:r w:rsidRPr="00027A56">
        <w:rPr>
          <w:rFonts w:eastAsiaTheme="minorHAnsi"/>
          <w:lang w:eastAsia="en-US"/>
        </w:rPr>
        <w:t xml:space="preserve">к </w:t>
      </w:r>
      <w:r w:rsidR="003702DB" w:rsidRPr="00027A56">
        <w:rPr>
          <w:rFonts w:eastAsiaTheme="minorHAnsi"/>
          <w:lang w:eastAsia="en-US"/>
        </w:rPr>
        <w:t>конкурсной документации</w:t>
      </w:r>
    </w:p>
    <w:p w:rsidR="005E3A64" w:rsidRPr="00027A56" w:rsidRDefault="005E3A64" w:rsidP="001F3F2B">
      <w:pPr>
        <w:autoSpaceDE w:val="0"/>
        <w:autoSpaceDN w:val="0"/>
        <w:adjustRightInd w:val="0"/>
        <w:spacing w:line="276" w:lineRule="auto"/>
        <w:ind w:firstLine="540"/>
        <w:jc w:val="both"/>
        <w:rPr>
          <w:rFonts w:eastAsiaTheme="minorHAnsi"/>
          <w:lang w:eastAsia="en-US"/>
        </w:rPr>
      </w:pPr>
    </w:p>
    <w:p w:rsidR="005E06F1" w:rsidRPr="00027A56" w:rsidRDefault="005E06F1" w:rsidP="001F3F2B">
      <w:pPr>
        <w:autoSpaceDE w:val="0"/>
        <w:autoSpaceDN w:val="0"/>
        <w:adjustRightInd w:val="0"/>
        <w:spacing w:line="276" w:lineRule="auto"/>
        <w:jc w:val="center"/>
        <w:rPr>
          <w:rFonts w:eastAsiaTheme="minorHAnsi"/>
          <w:lang w:eastAsia="en-US"/>
        </w:rPr>
      </w:pPr>
      <w:r w:rsidRPr="00027A56">
        <w:rPr>
          <w:rFonts w:eastAsiaTheme="minorHAnsi"/>
          <w:lang w:eastAsia="en-US"/>
        </w:rPr>
        <w:t xml:space="preserve">ФОРМА </w:t>
      </w:r>
      <w:r w:rsidR="003D6A49" w:rsidRPr="00027A56">
        <w:rPr>
          <w:rFonts w:eastAsiaTheme="minorHAnsi"/>
          <w:lang w:eastAsia="en-US"/>
        </w:rPr>
        <w:t>«</w:t>
      </w:r>
      <w:r w:rsidRPr="00027A56">
        <w:rPr>
          <w:rFonts w:eastAsiaTheme="minorHAnsi"/>
          <w:lang w:eastAsia="en-US"/>
        </w:rPr>
        <w:t>Сведения о квалификации трудовых</w:t>
      </w:r>
    </w:p>
    <w:p w:rsidR="005E06F1" w:rsidRPr="00027A56" w:rsidRDefault="005E06F1" w:rsidP="001F3F2B">
      <w:pPr>
        <w:autoSpaceDE w:val="0"/>
        <w:autoSpaceDN w:val="0"/>
        <w:adjustRightInd w:val="0"/>
        <w:spacing w:line="276" w:lineRule="auto"/>
        <w:jc w:val="center"/>
        <w:rPr>
          <w:rFonts w:eastAsiaTheme="minorHAnsi"/>
          <w:lang w:eastAsia="en-US"/>
        </w:rPr>
      </w:pPr>
      <w:r w:rsidRPr="00027A56">
        <w:rPr>
          <w:rFonts w:eastAsiaTheme="minorHAnsi"/>
          <w:lang w:eastAsia="en-US"/>
        </w:rPr>
        <w:t>ресурсов, оборудования и других</w:t>
      </w:r>
    </w:p>
    <w:p w:rsidR="005E06F1" w:rsidRPr="00027A56" w:rsidRDefault="005E06F1" w:rsidP="001F3F2B">
      <w:pPr>
        <w:autoSpaceDE w:val="0"/>
        <w:autoSpaceDN w:val="0"/>
        <w:adjustRightInd w:val="0"/>
        <w:spacing w:line="276" w:lineRule="auto"/>
        <w:jc w:val="center"/>
        <w:rPr>
          <w:rFonts w:eastAsiaTheme="minorHAnsi"/>
          <w:lang w:eastAsia="en-US"/>
        </w:rPr>
      </w:pPr>
      <w:r w:rsidRPr="00027A56">
        <w:rPr>
          <w:rFonts w:eastAsiaTheme="minorHAnsi"/>
          <w:lang w:eastAsia="en-US"/>
        </w:rPr>
        <w:t>(руководителей и ключевых специалистов), предлагаемых</w:t>
      </w:r>
    </w:p>
    <w:p w:rsidR="005E06F1" w:rsidRPr="00027A56" w:rsidRDefault="005E06F1" w:rsidP="001F3F2B">
      <w:pPr>
        <w:autoSpaceDE w:val="0"/>
        <w:autoSpaceDN w:val="0"/>
        <w:adjustRightInd w:val="0"/>
        <w:spacing w:line="276" w:lineRule="auto"/>
        <w:jc w:val="center"/>
        <w:rPr>
          <w:rFonts w:eastAsiaTheme="minorHAnsi"/>
          <w:lang w:eastAsia="en-US"/>
        </w:rPr>
      </w:pPr>
      <w:r w:rsidRPr="00027A56">
        <w:rPr>
          <w:rFonts w:eastAsiaTheme="minorHAnsi"/>
          <w:lang w:eastAsia="en-US"/>
        </w:rPr>
        <w:t>для оказания услуг</w:t>
      </w:r>
      <w:r w:rsidR="003D6A49" w:rsidRPr="00027A56">
        <w:rPr>
          <w:rFonts w:eastAsiaTheme="minorHAnsi"/>
          <w:lang w:eastAsia="en-US"/>
        </w:rPr>
        <w:t>»</w:t>
      </w:r>
      <w:r w:rsidRPr="00027A56">
        <w:rPr>
          <w:rFonts w:eastAsiaTheme="minorHAnsi"/>
          <w:lang w:eastAsia="en-US"/>
        </w:rPr>
        <w:t xml:space="preserve"> </w:t>
      </w:r>
      <w:hyperlink w:anchor="Par137" w:history="1">
        <w:r w:rsidRPr="00027A56">
          <w:rPr>
            <w:rFonts w:eastAsiaTheme="minorHAnsi"/>
            <w:lang w:eastAsia="en-US"/>
          </w:rPr>
          <w:t>&lt;</w:t>
        </w:r>
        <w:r w:rsidR="005E7FEA" w:rsidRPr="00027A56">
          <w:rPr>
            <w:rFonts w:eastAsiaTheme="minorHAnsi"/>
            <w:lang w:eastAsia="en-US"/>
          </w:rPr>
          <w:t>5</w:t>
        </w:r>
        <w:r w:rsidR="005C0068" w:rsidRPr="00027A56">
          <w:rPr>
            <w:rFonts w:eastAsiaTheme="minorHAnsi"/>
            <w:lang w:eastAsia="en-US"/>
          </w:rPr>
          <w:t>1</w:t>
        </w:r>
        <w:r w:rsidRPr="00027A56">
          <w:rPr>
            <w:rFonts w:eastAsiaTheme="minorHAnsi"/>
            <w:lang w:eastAsia="en-US"/>
          </w:rPr>
          <w:t>&gt;</w:t>
        </w:r>
      </w:hyperlink>
    </w:p>
    <w:p w:rsidR="005E06F1" w:rsidRPr="00027A56" w:rsidRDefault="005E06F1" w:rsidP="001F3F2B">
      <w:pPr>
        <w:autoSpaceDE w:val="0"/>
        <w:autoSpaceDN w:val="0"/>
        <w:adjustRightInd w:val="0"/>
        <w:spacing w:line="276" w:lineRule="auto"/>
        <w:jc w:val="both"/>
        <w:rPr>
          <w:rFonts w:eastAsiaTheme="minorHAnsi"/>
          <w:lang w:eastAsia="en-US"/>
        </w:rPr>
      </w:pPr>
    </w:p>
    <w:p w:rsidR="005E06F1" w:rsidRPr="00027A56" w:rsidRDefault="005E06F1" w:rsidP="001F3F2B">
      <w:pPr>
        <w:autoSpaceDE w:val="0"/>
        <w:autoSpaceDN w:val="0"/>
        <w:adjustRightInd w:val="0"/>
        <w:spacing w:line="276" w:lineRule="auto"/>
        <w:ind w:firstLine="540"/>
        <w:jc w:val="both"/>
        <w:rPr>
          <w:rFonts w:eastAsiaTheme="minorHAnsi"/>
          <w:lang w:eastAsia="en-US"/>
        </w:rPr>
      </w:pPr>
      <w:r w:rsidRPr="00027A56">
        <w:rPr>
          <w:rFonts w:eastAsiaTheme="minorHAnsi"/>
          <w:lang w:eastAsia="en-US"/>
        </w:rPr>
        <w:t xml:space="preserve">Наименование </w:t>
      </w:r>
      <w:r w:rsidR="003F2CBA" w:rsidRPr="00027A56">
        <w:rPr>
          <w:rFonts w:eastAsiaTheme="minorHAnsi"/>
          <w:lang w:eastAsia="en-US"/>
        </w:rPr>
        <w:t>конкурса</w:t>
      </w:r>
      <w:r w:rsidRPr="00027A56">
        <w:rPr>
          <w:rFonts w:eastAsiaTheme="minorHAnsi"/>
          <w:lang w:eastAsia="en-US"/>
        </w:rPr>
        <w:t>: ____________________</w:t>
      </w:r>
    </w:p>
    <w:p w:rsidR="005E06F1" w:rsidRPr="00027A56" w:rsidRDefault="005E06F1" w:rsidP="001F3F2B">
      <w:pPr>
        <w:autoSpaceDE w:val="0"/>
        <w:autoSpaceDN w:val="0"/>
        <w:adjustRightInd w:val="0"/>
        <w:spacing w:line="276" w:lineRule="auto"/>
        <w:ind w:firstLine="540"/>
        <w:jc w:val="both"/>
        <w:rPr>
          <w:rFonts w:eastAsiaTheme="minorHAnsi"/>
          <w:lang w:eastAsia="en-US"/>
        </w:rPr>
      </w:pPr>
      <w:r w:rsidRPr="00027A56">
        <w:rPr>
          <w:rFonts w:eastAsiaTheme="minorHAnsi"/>
          <w:lang w:eastAsia="en-US"/>
        </w:rPr>
        <w:t xml:space="preserve">Руководитель, предлагаемый для оказания услуг по </w:t>
      </w:r>
      <w:r w:rsidR="008B76CB" w:rsidRPr="00027A56">
        <w:rPr>
          <w:rFonts w:eastAsiaTheme="minorHAnsi"/>
          <w:lang w:eastAsia="en-US"/>
        </w:rPr>
        <w:t>объекту</w:t>
      </w:r>
      <w:r w:rsidRPr="00027A56">
        <w:rPr>
          <w:rFonts w:eastAsiaTheme="minorHAnsi"/>
          <w:lang w:eastAsia="en-US"/>
        </w:rPr>
        <w:t xml:space="preserve"> закупки:</w:t>
      </w:r>
    </w:p>
    <w:p w:rsidR="005E06F1" w:rsidRPr="00027A56" w:rsidRDefault="005E06F1" w:rsidP="001F3F2B">
      <w:pPr>
        <w:autoSpaceDE w:val="0"/>
        <w:autoSpaceDN w:val="0"/>
        <w:adjustRightInd w:val="0"/>
        <w:spacing w:line="276" w:lineRule="auto"/>
        <w:jc w:val="both"/>
        <w:rPr>
          <w:rFonts w:eastAsiaTheme="minorHAnsi"/>
          <w:lang w:eastAsia="en-US"/>
        </w:rPr>
      </w:pPr>
    </w:p>
    <w:tbl>
      <w:tblPr>
        <w:tblW w:w="9781" w:type="dxa"/>
        <w:tblInd w:w="-5" w:type="dxa"/>
        <w:tblLayout w:type="fixed"/>
        <w:tblCellMar>
          <w:top w:w="102" w:type="dxa"/>
          <w:left w:w="62" w:type="dxa"/>
          <w:bottom w:w="102" w:type="dxa"/>
          <w:right w:w="62" w:type="dxa"/>
        </w:tblCellMar>
        <w:tblLook w:val="0000" w:firstRow="0" w:lastRow="0" w:firstColumn="0" w:lastColumn="0" w:noHBand="0" w:noVBand="0"/>
      </w:tblPr>
      <w:tblGrid>
        <w:gridCol w:w="460"/>
        <w:gridCol w:w="1241"/>
        <w:gridCol w:w="1276"/>
        <w:gridCol w:w="2268"/>
        <w:gridCol w:w="2721"/>
        <w:gridCol w:w="1815"/>
      </w:tblGrid>
      <w:tr w:rsidR="00027A56" w:rsidRPr="00027A56" w:rsidTr="00C95EBE">
        <w:tc>
          <w:tcPr>
            <w:tcW w:w="460" w:type="dxa"/>
            <w:tcBorders>
              <w:top w:val="single" w:sz="4" w:space="0" w:color="auto"/>
              <w:left w:val="single" w:sz="4" w:space="0" w:color="auto"/>
              <w:bottom w:val="single" w:sz="4" w:space="0" w:color="auto"/>
              <w:right w:val="single" w:sz="4" w:space="0" w:color="auto"/>
            </w:tcBorders>
          </w:tcPr>
          <w:p w:rsidR="005E06F1" w:rsidRPr="00027A56" w:rsidRDefault="006412B8" w:rsidP="001F3F2B">
            <w:pPr>
              <w:autoSpaceDE w:val="0"/>
              <w:autoSpaceDN w:val="0"/>
              <w:adjustRightInd w:val="0"/>
              <w:spacing w:line="276" w:lineRule="auto"/>
              <w:jc w:val="center"/>
              <w:rPr>
                <w:rFonts w:eastAsiaTheme="minorHAnsi"/>
                <w:lang w:eastAsia="en-US"/>
              </w:rPr>
            </w:pPr>
            <w:r w:rsidRPr="00027A56">
              <w:rPr>
                <w:rFonts w:eastAsiaTheme="minorHAnsi"/>
                <w:lang w:eastAsia="en-US"/>
              </w:rPr>
              <w:t>№</w:t>
            </w:r>
            <w:r w:rsidR="005E06F1" w:rsidRPr="00027A56">
              <w:rPr>
                <w:rFonts w:eastAsiaTheme="minorHAnsi"/>
                <w:lang w:eastAsia="en-US"/>
              </w:rPr>
              <w:t xml:space="preserve"> п/п</w:t>
            </w:r>
          </w:p>
        </w:tc>
        <w:tc>
          <w:tcPr>
            <w:tcW w:w="1241" w:type="dxa"/>
            <w:tcBorders>
              <w:top w:val="single" w:sz="4" w:space="0" w:color="auto"/>
              <w:left w:val="single" w:sz="4" w:space="0" w:color="auto"/>
              <w:bottom w:val="single" w:sz="4" w:space="0" w:color="auto"/>
              <w:right w:val="single" w:sz="4" w:space="0" w:color="auto"/>
            </w:tcBorders>
          </w:tcPr>
          <w:p w:rsidR="005E06F1" w:rsidRPr="00027A56" w:rsidRDefault="005E06F1" w:rsidP="001F3F2B">
            <w:pPr>
              <w:autoSpaceDE w:val="0"/>
              <w:autoSpaceDN w:val="0"/>
              <w:adjustRightInd w:val="0"/>
              <w:spacing w:line="276" w:lineRule="auto"/>
              <w:jc w:val="center"/>
              <w:rPr>
                <w:rFonts w:eastAsiaTheme="minorHAnsi"/>
                <w:lang w:eastAsia="en-US"/>
              </w:rPr>
            </w:pPr>
            <w:r w:rsidRPr="00027A56">
              <w:rPr>
                <w:rFonts w:eastAsiaTheme="minorHAnsi"/>
                <w:lang w:eastAsia="en-US"/>
              </w:rPr>
              <w:t>ФИО</w:t>
            </w:r>
          </w:p>
        </w:tc>
        <w:tc>
          <w:tcPr>
            <w:tcW w:w="1276" w:type="dxa"/>
            <w:tcBorders>
              <w:top w:val="single" w:sz="4" w:space="0" w:color="auto"/>
              <w:left w:val="single" w:sz="4" w:space="0" w:color="auto"/>
              <w:bottom w:val="single" w:sz="4" w:space="0" w:color="auto"/>
              <w:right w:val="single" w:sz="4" w:space="0" w:color="auto"/>
            </w:tcBorders>
          </w:tcPr>
          <w:p w:rsidR="005E06F1" w:rsidRPr="00027A56" w:rsidRDefault="005E06F1" w:rsidP="001F3F2B">
            <w:pPr>
              <w:autoSpaceDE w:val="0"/>
              <w:autoSpaceDN w:val="0"/>
              <w:adjustRightInd w:val="0"/>
              <w:spacing w:line="276" w:lineRule="auto"/>
              <w:jc w:val="center"/>
              <w:rPr>
                <w:rFonts w:eastAsiaTheme="minorHAnsi"/>
                <w:lang w:eastAsia="en-US"/>
              </w:rPr>
            </w:pPr>
            <w:r w:rsidRPr="00027A56">
              <w:rPr>
                <w:rFonts w:eastAsiaTheme="minorHAnsi"/>
                <w:lang w:eastAsia="en-US"/>
              </w:rPr>
              <w:t>Должность</w:t>
            </w:r>
          </w:p>
        </w:tc>
        <w:tc>
          <w:tcPr>
            <w:tcW w:w="2268" w:type="dxa"/>
            <w:tcBorders>
              <w:top w:val="single" w:sz="4" w:space="0" w:color="auto"/>
              <w:left w:val="single" w:sz="4" w:space="0" w:color="auto"/>
              <w:bottom w:val="single" w:sz="4" w:space="0" w:color="auto"/>
              <w:right w:val="single" w:sz="4" w:space="0" w:color="auto"/>
            </w:tcBorders>
          </w:tcPr>
          <w:p w:rsidR="005E06F1" w:rsidRPr="00027A56" w:rsidRDefault="005E06F1" w:rsidP="00AD734B">
            <w:pPr>
              <w:autoSpaceDE w:val="0"/>
              <w:autoSpaceDN w:val="0"/>
              <w:adjustRightInd w:val="0"/>
              <w:spacing w:line="276" w:lineRule="auto"/>
              <w:jc w:val="center"/>
              <w:rPr>
                <w:rFonts w:eastAsiaTheme="minorHAnsi"/>
                <w:lang w:eastAsia="en-US"/>
              </w:rPr>
            </w:pPr>
            <w:r w:rsidRPr="00027A56">
              <w:rPr>
                <w:rFonts w:eastAsiaTheme="minorHAnsi"/>
                <w:lang w:eastAsia="en-US"/>
              </w:rPr>
              <w:t xml:space="preserve">Серия и номер трудовой книжки или </w:t>
            </w:r>
            <w:r w:rsidR="009F784C" w:rsidRPr="00027A56">
              <w:rPr>
                <w:rFonts w:eastAsiaTheme="minorHAnsi"/>
                <w:lang w:eastAsia="en-US"/>
              </w:rPr>
              <w:t>иного документа, подтверждающего обеспеченность участника тр</w:t>
            </w:r>
            <w:r w:rsidR="00AD734B" w:rsidRPr="00027A56">
              <w:rPr>
                <w:rFonts w:eastAsiaTheme="minorHAnsi"/>
                <w:lang w:eastAsia="en-US"/>
              </w:rPr>
              <w:t xml:space="preserve">удовыми ресурсами (при наличии), </w:t>
            </w:r>
            <w:r w:rsidRPr="00027A56">
              <w:rPr>
                <w:rFonts w:eastAsiaTheme="minorHAnsi"/>
                <w:lang w:eastAsia="en-US"/>
              </w:rPr>
              <w:t>дата выдачи, кем выдана или иные документы, свидетельствующие о полномочиях</w:t>
            </w:r>
          </w:p>
        </w:tc>
        <w:tc>
          <w:tcPr>
            <w:tcW w:w="2721" w:type="dxa"/>
            <w:tcBorders>
              <w:top w:val="single" w:sz="4" w:space="0" w:color="auto"/>
              <w:left w:val="single" w:sz="4" w:space="0" w:color="auto"/>
              <w:bottom w:val="single" w:sz="4" w:space="0" w:color="auto"/>
              <w:right w:val="single" w:sz="4" w:space="0" w:color="auto"/>
            </w:tcBorders>
          </w:tcPr>
          <w:p w:rsidR="005E06F1" w:rsidRPr="00027A56" w:rsidRDefault="005E06F1" w:rsidP="001F3F2B">
            <w:pPr>
              <w:autoSpaceDE w:val="0"/>
              <w:autoSpaceDN w:val="0"/>
              <w:adjustRightInd w:val="0"/>
              <w:spacing w:line="276" w:lineRule="auto"/>
              <w:jc w:val="center"/>
              <w:rPr>
                <w:rFonts w:eastAsiaTheme="minorHAnsi"/>
                <w:lang w:eastAsia="en-US"/>
              </w:rPr>
            </w:pPr>
            <w:r w:rsidRPr="00027A56">
              <w:rPr>
                <w:rFonts w:eastAsiaTheme="minorHAnsi"/>
                <w:lang w:eastAsia="en-US"/>
              </w:rPr>
              <w:t>Образование (вид образования, какое учебное заведение окончил, год окончания, полученная квалификация и специальность)</w:t>
            </w:r>
          </w:p>
        </w:tc>
        <w:tc>
          <w:tcPr>
            <w:tcW w:w="1815" w:type="dxa"/>
            <w:tcBorders>
              <w:top w:val="single" w:sz="4" w:space="0" w:color="auto"/>
              <w:left w:val="single" w:sz="4" w:space="0" w:color="auto"/>
              <w:bottom w:val="single" w:sz="4" w:space="0" w:color="auto"/>
              <w:right w:val="single" w:sz="4" w:space="0" w:color="auto"/>
            </w:tcBorders>
          </w:tcPr>
          <w:p w:rsidR="008715B9" w:rsidRPr="00027A56" w:rsidRDefault="005E06F1" w:rsidP="001F3F2B">
            <w:pPr>
              <w:autoSpaceDE w:val="0"/>
              <w:autoSpaceDN w:val="0"/>
              <w:adjustRightInd w:val="0"/>
              <w:spacing w:line="276" w:lineRule="auto"/>
              <w:jc w:val="center"/>
              <w:rPr>
                <w:rFonts w:eastAsiaTheme="minorHAnsi"/>
                <w:lang w:eastAsia="en-US"/>
              </w:rPr>
            </w:pPr>
            <w:r w:rsidRPr="00027A56">
              <w:rPr>
                <w:rFonts w:eastAsiaTheme="minorHAnsi"/>
                <w:lang w:eastAsia="en-US"/>
              </w:rPr>
              <w:t>Стаж работы</w:t>
            </w:r>
            <w:r w:rsidR="00AD734B" w:rsidRPr="00027A56">
              <w:rPr>
                <w:rFonts w:eastAsiaTheme="minorHAnsi"/>
                <w:lang w:eastAsia="en-US"/>
              </w:rPr>
              <w:t xml:space="preserve"> по</w:t>
            </w:r>
          </w:p>
          <w:p w:rsidR="005E06F1" w:rsidRPr="00027A56" w:rsidRDefault="00C95EBE" w:rsidP="001F3F2B">
            <w:pPr>
              <w:autoSpaceDE w:val="0"/>
              <w:autoSpaceDN w:val="0"/>
              <w:adjustRightInd w:val="0"/>
              <w:spacing w:line="276" w:lineRule="auto"/>
              <w:jc w:val="center"/>
              <w:rPr>
                <w:rFonts w:eastAsiaTheme="minorHAnsi"/>
                <w:lang w:eastAsia="en-US"/>
              </w:rPr>
            </w:pPr>
            <w:r w:rsidRPr="00027A56">
              <w:rPr>
                <w:rFonts w:eastAsia="MS ??"/>
                <w:snapToGrid w:val="0"/>
              </w:rPr>
              <w:t xml:space="preserve">специальности </w:t>
            </w:r>
            <w:r w:rsidR="005E06F1" w:rsidRPr="00027A56">
              <w:rPr>
                <w:rFonts w:eastAsiaTheme="minorHAnsi"/>
                <w:lang w:eastAsia="en-US"/>
              </w:rPr>
              <w:t xml:space="preserve"> </w:t>
            </w:r>
          </w:p>
          <w:p w:rsidR="005E06F1" w:rsidRPr="00027A56" w:rsidRDefault="005E06F1" w:rsidP="001F3F2B">
            <w:pPr>
              <w:autoSpaceDE w:val="0"/>
              <w:autoSpaceDN w:val="0"/>
              <w:adjustRightInd w:val="0"/>
              <w:spacing w:line="276" w:lineRule="auto"/>
              <w:jc w:val="center"/>
              <w:rPr>
                <w:rFonts w:eastAsiaTheme="minorHAnsi"/>
                <w:lang w:eastAsia="en-US"/>
              </w:rPr>
            </w:pPr>
            <w:r w:rsidRPr="00027A56">
              <w:rPr>
                <w:rFonts w:eastAsiaTheme="minorHAnsi"/>
                <w:lang w:eastAsia="en-US"/>
              </w:rPr>
              <w:t>(лет)</w:t>
            </w:r>
          </w:p>
        </w:tc>
      </w:tr>
      <w:tr w:rsidR="00027A56" w:rsidRPr="00027A56" w:rsidTr="00C95EBE">
        <w:tc>
          <w:tcPr>
            <w:tcW w:w="460" w:type="dxa"/>
            <w:tcBorders>
              <w:top w:val="single" w:sz="4" w:space="0" w:color="auto"/>
              <w:left w:val="single" w:sz="4" w:space="0" w:color="auto"/>
              <w:bottom w:val="single" w:sz="4" w:space="0" w:color="auto"/>
              <w:right w:val="single" w:sz="4" w:space="0" w:color="auto"/>
            </w:tcBorders>
          </w:tcPr>
          <w:p w:rsidR="005E06F1" w:rsidRPr="00027A56" w:rsidRDefault="005E06F1" w:rsidP="001F3F2B">
            <w:pPr>
              <w:autoSpaceDE w:val="0"/>
              <w:autoSpaceDN w:val="0"/>
              <w:adjustRightInd w:val="0"/>
              <w:spacing w:line="276" w:lineRule="auto"/>
              <w:jc w:val="center"/>
              <w:rPr>
                <w:rFonts w:eastAsiaTheme="minorHAnsi"/>
                <w:lang w:eastAsia="en-US"/>
              </w:rPr>
            </w:pPr>
            <w:r w:rsidRPr="00027A56">
              <w:rPr>
                <w:rFonts w:eastAsiaTheme="minorHAnsi"/>
                <w:lang w:eastAsia="en-US"/>
              </w:rPr>
              <w:t>1</w:t>
            </w:r>
          </w:p>
        </w:tc>
        <w:tc>
          <w:tcPr>
            <w:tcW w:w="1241" w:type="dxa"/>
            <w:tcBorders>
              <w:top w:val="single" w:sz="4" w:space="0" w:color="auto"/>
              <w:left w:val="single" w:sz="4" w:space="0" w:color="auto"/>
              <w:bottom w:val="single" w:sz="4" w:space="0" w:color="auto"/>
              <w:right w:val="single" w:sz="4" w:space="0" w:color="auto"/>
            </w:tcBorders>
          </w:tcPr>
          <w:p w:rsidR="005E06F1" w:rsidRPr="00027A56" w:rsidRDefault="005E06F1" w:rsidP="001F3F2B">
            <w:pPr>
              <w:autoSpaceDE w:val="0"/>
              <w:autoSpaceDN w:val="0"/>
              <w:adjustRightInd w:val="0"/>
              <w:spacing w:line="276" w:lineRule="auto"/>
              <w:jc w:val="center"/>
              <w:rPr>
                <w:rFonts w:eastAsiaTheme="minorHAnsi"/>
                <w:lang w:eastAsia="en-US"/>
              </w:rPr>
            </w:pPr>
            <w:r w:rsidRPr="00027A56">
              <w:rPr>
                <w:rFonts w:eastAsiaTheme="minorHAnsi"/>
                <w:lang w:eastAsia="en-US"/>
              </w:rPr>
              <w:t>2</w:t>
            </w:r>
          </w:p>
        </w:tc>
        <w:tc>
          <w:tcPr>
            <w:tcW w:w="1276" w:type="dxa"/>
            <w:tcBorders>
              <w:top w:val="single" w:sz="4" w:space="0" w:color="auto"/>
              <w:left w:val="single" w:sz="4" w:space="0" w:color="auto"/>
              <w:bottom w:val="single" w:sz="4" w:space="0" w:color="auto"/>
              <w:right w:val="single" w:sz="4" w:space="0" w:color="auto"/>
            </w:tcBorders>
          </w:tcPr>
          <w:p w:rsidR="005E06F1" w:rsidRPr="00027A56" w:rsidRDefault="005E06F1" w:rsidP="001F3F2B">
            <w:pPr>
              <w:autoSpaceDE w:val="0"/>
              <w:autoSpaceDN w:val="0"/>
              <w:adjustRightInd w:val="0"/>
              <w:spacing w:line="276" w:lineRule="auto"/>
              <w:jc w:val="center"/>
              <w:rPr>
                <w:rFonts w:eastAsiaTheme="minorHAnsi"/>
                <w:lang w:eastAsia="en-US"/>
              </w:rPr>
            </w:pPr>
            <w:r w:rsidRPr="00027A56">
              <w:rPr>
                <w:rFonts w:eastAsiaTheme="minorHAnsi"/>
                <w:lang w:eastAsia="en-US"/>
              </w:rPr>
              <w:t>3</w:t>
            </w:r>
          </w:p>
        </w:tc>
        <w:tc>
          <w:tcPr>
            <w:tcW w:w="2268" w:type="dxa"/>
            <w:tcBorders>
              <w:top w:val="single" w:sz="4" w:space="0" w:color="auto"/>
              <w:left w:val="single" w:sz="4" w:space="0" w:color="auto"/>
              <w:bottom w:val="single" w:sz="4" w:space="0" w:color="auto"/>
              <w:right w:val="single" w:sz="4" w:space="0" w:color="auto"/>
            </w:tcBorders>
          </w:tcPr>
          <w:p w:rsidR="005E06F1" w:rsidRPr="00027A56" w:rsidRDefault="005E06F1" w:rsidP="001F3F2B">
            <w:pPr>
              <w:autoSpaceDE w:val="0"/>
              <w:autoSpaceDN w:val="0"/>
              <w:adjustRightInd w:val="0"/>
              <w:spacing w:line="276" w:lineRule="auto"/>
              <w:jc w:val="center"/>
              <w:rPr>
                <w:rFonts w:eastAsiaTheme="minorHAnsi"/>
                <w:lang w:eastAsia="en-US"/>
              </w:rPr>
            </w:pPr>
            <w:r w:rsidRPr="00027A56">
              <w:rPr>
                <w:rFonts w:eastAsiaTheme="minorHAnsi"/>
                <w:lang w:eastAsia="en-US"/>
              </w:rPr>
              <w:t>4</w:t>
            </w:r>
          </w:p>
        </w:tc>
        <w:tc>
          <w:tcPr>
            <w:tcW w:w="2721" w:type="dxa"/>
            <w:tcBorders>
              <w:top w:val="single" w:sz="4" w:space="0" w:color="auto"/>
              <w:left w:val="single" w:sz="4" w:space="0" w:color="auto"/>
              <w:bottom w:val="single" w:sz="4" w:space="0" w:color="auto"/>
              <w:right w:val="single" w:sz="4" w:space="0" w:color="auto"/>
            </w:tcBorders>
          </w:tcPr>
          <w:p w:rsidR="005E06F1" w:rsidRPr="00027A56" w:rsidRDefault="005E06F1" w:rsidP="001F3F2B">
            <w:pPr>
              <w:autoSpaceDE w:val="0"/>
              <w:autoSpaceDN w:val="0"/>
              <w:adjustRightInd w:val="0"/>
              <w:spacing w:line="276" w:lineRule="auto"/>
              <w:jc w:val="center"/>
              <w:rPr>
                <w:rFonts w:eastAsiaTheme="minorHAnsi"/>
                <w:lang w:eastAsia="en-US"/>
              </w:rPr>
            </w:pPr>
            <w:r w:rsidRPr="00027A56">
              <w:rPr>
                <w:rFonts w:eastAsiaTheme="minorHAnsi"/>
                <w:lang w:eastAsia="en-US"/>
              </w:rPr>
              <w:t>5</w:t>
            </w:r>
          </w:p>
        </w:tc>
        <w:tc>
          <w:tcPr>
            <w:tcW w:w="1815" w:type="dxa"/>
            <w:tcBorders>
              <w:top w:val="single" w:sz="4" w:space="0" w:color="auto"/>
              <w:left w:val="single" w:sz="4" w:space="0" w:color="auto"/>
              <w:bottom w:val="single" w:sz="4" w:space="0" w:color="auto"/>
              <w:right w:val="single" w:sz="4" w:space="0" w:color="auto"/>
            </w:tcBorders>
          </w:tcPr>
          <w:p w:rsidR="005E06F1" w:rsidRPr="00027A56" w:rsidRDefault="005E06F1" w:rsidP="001F3F2B">
            <w:pPr>
              <w:autoSpaceDE w:val="0"/>
              <w:autoSpaceDN w:val="0"/>
              <w:adjustRightInd w:val="0"/>
              <w:spacing w:line="276" w:lineRule="auto"/>
              <w:jc w:val="center"/>
              <w:rPr>
                <w:rFonts w:eastAsiaTheme="minorHAnsi"/>
                <w:lang w:eastAsia="en-US"/>
              </w:rPr>
            </w:pPr>
            <w:r w:rsidRPr="00027A56">
              <w:rPr>
                <w:rFonts w:eastAsiaTheme="minorHAnsi"/>
                <w:lang w:eastAsia="en-US"/>
              </w:rPr>
              <w:t>6</w:t>
            </w:r>
          </w:p>
        </w:tc>
      </w:tr>
    </w:tbl>
    <w:p w:rsidR="005E06F1" w:rsidRPr="00027A56" w:rsidRDefault="005E06F1" w:rsidP="001F3F2B">
      <w:pPr>
        <w:autoSpaceDE w:val="0"/>
        <w:autoSpaceDN w:val="0"/>
        <w:adjustRightInd w:val="0"/>
        <w:spacing w:line="276" w:lineRule="auto"/>
        <w:ind w:firstLine="540"/>
        <w:jc w:val="both"/>
        <w:rPr>
          <w:rFonts w:eastAsiaTheme="minorHAnsi"/>
          <w:lang w:eastAsia="en-US"/>
        </w:rPr>
      </w:pPr>
      <w:r w:rsidRPr="00027A56">
        <w:rPr>
          <w:rFonts w:eastAsiaTheme="minorHAnsi"/>
          <w:lang w:eastAsia="en-US"/>
        </w:rPr>
        <w:t xml:space="preserve">Ключевые специалисты, предлагаемые для оказания услуг по </w:t>
      </w:r>
      <w:r w:rsidR="008B76CB" w:rsidRPr="00027A56">
        <w:rPr>
          <w:rFonts w:eastAsiaTheme="minorHAnsi"/>
          <w:lang w:eastAsia="en-US"/>
        </w:rPr>
        <w:t>объекту</w:t>
      </w:r>
      <w:r w:rsidRPr="00027A56">
        <w:rPr>
          <w:rFonts w:eastAsiaTheme="minorHAnsi"/>
          <w:lang w:eastAsia="en-US"/>
        </w:rPr>
        <w:t xml:space="preserve"> закупки:</w:t>
      </w:r>
    </w:p>
    <w:p w:rsidR="005E06F1" w:rsidRPr="00027A56" w:rsidRDefault="005E06F1" w:rsidP="001F3F2B">
      <w:pPr>
        <w:autoSpaceDE w:val="0"/>
        <w:autoSpaceDN w:val="0"/>
        <w:adjustRightInd w:val="0"/>
        <w:spacing w:line="276" w:lineRule="auto"/>
        <w:jc w:val="both"/>
        <w:rPr>
          <w:rFonts w:eastAsiaTheme="minorHAnsi"/>
          <w:lang w:eastAsia="en-US"/>
        </w:rPr>
      </w:pPr>
    </w:p>
    <w:tbl>
      <w:tblPr>
        <w:tblW w:w="9781" w:type="dxa"/>
        <w:tblInd w:w="-5" w:type="dxa"/>
        <w:tblLayout w:type="fixed"/>
        <w:tblCellMar>
          <w:top w:w="102" w:type="dxa"/>
          <w:left w:w="62" w:type="dxa"/>
          <w:bottom w:w="102" w:type="dxa"/>
          <w:right w:w="62" w:type="dxa"/>
        </w:tblCellMar>
        <w:tblLook w:val="0000" w:firstRow="0" w:lastRow="0" w:firstColumn="0" w:lastColumn="0" w:noHBand="0" w:noVBand="0"/>
      </w:tblPr>
      <w:tblGrid>
        <w:gridCol w:w="460"/>
        <w:gridCol w:w="816"/>
        <w:gridCol w:w="1701"/>
        <w:gridCol w:w="3827"/>
        <w:gridCol w:w="2977"/>
      </w:tblGrid>
      <w:tr w:rsidR="00027A56" w:rsidRPr="00027A56" w:rsidTr="00392E51">
        <w:tc>
          <w:tcPr>
            <w:tcW w:w="460" w:type="dxa"/>
            <w:tcBorders>
              <w:top w:val="single" w:sz="4" w:space="0" w:color="auto"/>
              <w:left w:val="single" w:sz="4" w:space="0" w:color="auto"/>
              <w:bottom w:val="single" w:sz="4" w:space="0" w:color="auto"/>
              <w:right w:val="single" w:sz="4" w:space="0" w:color="auto"/>
            </w:tcBorders>
          </w:tcPr>
          <w:p w:rsidR="005E06F1" w:rsidRPr="00027A56" w:rsidRDefault="005E06F1" w:rsidP="001F3F2B">
            <w:pPr>
              <w:autoSpaceDE w:val="0"/>
              <w:autoSpaceDN w:val="0"/>
              <w:adjustRightInd w:val="0"/>
              <w:spacing w:line="276" w:lineRule="auto"/>
              <w:jc w:val="center"/>
              <w:rPr>
                <w:rFonts w:eastAsiaTheme="minorHAnsi"/>
                <w:lang w:eastAsia="en-US"/>
              </w:rPr>
            </w:pPr>
            <w:r w:rsidRPr="00027A56">
              <w:rPr>
                <w:rFonts w:eastAsiaTheme="minorHAnsi"/>
                <w:lang w:eastAsia="en-US"/>
              </w:rPr>
              <w:t>N п/п</w:t>
            </w:r>
          </w:p>
        </w:tc>
        <w:tc>
          <w:tcPr>
            <w:tcW w:w="816" w:type="dxa"/>
            <w:tcBorders>
              <w:top w:val="single" w:sz="4" w:space="0" w:color="auto"/>
              <w:left w:val="single" w:sz="4" w:space="0" w:color="auto"/>
              <w:bottom w:val="single" w:sz="4" w:space="0" w:color="auto"/>
              <w:right w:val="single" w:sz="4" w:space="0" w:color="auto"/>
            </w:tcBorders>
          </w:tcPr>
          <w:p w:rsidR="005E06F1" w:rsidRPr="00027A56" w:rsidRDefault="005E06F1" w:rsidP="001F3F2B">
            <w:pPr>
              <w:autoSpaceDE w:val="0"/>
              <w:autoSpaceDN w:val="0"/>
              <w:adjustRightInd w:val="0"/>
              <w:spacing w:line="276" w:lineRule="auto"/>
              <w:jc w:val="center"/>
              <w:rPr>
                <w:rFonts w:eastAsiaTheme="minorHAnsi"/>
                <w:lang w:eastAsia="en-US"/>
              </w:rPr>
            </w:pPr>
            <w:r w:rsidRPr="00027A56">
              <w:rPr>
                <w:rFonts w:eastAsiaTheme="minorHAnsi"/>
                <w:lang w:eastAsia="en-US"/>
              </w:rPr>
              <w:t>ФИО</w:t>
            </w:r>
          </w:p>
        </w:tc>
        <w:tc>
          <w:tcPr>
            <w:tcW w:w="1701" w:type="dxa"/>
            <w:tcBorders>
              <w:top w:val="single" w:sz="4" w:space="0" w:color="auto"/>
              <w:left w:val="single" w:sz="4" w:space="0" w:color="auto"/>
              <w:bottom w:val="single" w:sz="4" w:space="0" w:color="auto"/>
              <w:right w:val="single" w:sz="4" w:space="0" w:color="auto"/>
            </w:tcBorders>
          </w:tcPr>
          <w:p w:rsidR="005E06F1" w:rsidRPr="00027A56" w:rsidRDefault="005E06F1" w:rsidP="001F3F2B">
            <w:pPr>
              <w:autoSpaceDE w:val="0"/>
              <w:autoSpaceDN w:val="0"/>
              <w:adjustRightInd w:val="0"/>
              <w:spacing w:line="276" w:lineRule="auto"/>
              <w:jc w:val="center"/>
              <w:rPr>
                <w:rFonts w:eastAsiaTheme="minorHAnsi"/>
                <w:lang w:eastAsia="en-US"/>
              </w:rPr>
            </w:pPr>
            <w:r w:rsidRPr="00027A56">
              <w:rPr>
                <w:rFonts w:eastAsiaTheme="minorHAnsi"/>
                <w:lang w:eastAsia="en-US"/>
              </w:rPr>
              <w:t>Должность</w:t>
            </w:r>
          </w:p>
        </w:tc>
        <w:tc>
          <w:tcPr>
            <w:tcW w:w="3827" w:type="dxa"/>
            <w:tcBorders>
              <w:top w:val="single" w:sz="4" w:space="0" w:color="auto"/>
              <w:left w:val="single" w:sz="4" w:space="0" w:color="auto"/>
              <w:bottom w:val="single" w:sz="4" w:space="0" w:color="auto"/>
              <w:right w:val="single" w:sz="4" w:space="0" w:color="auto"/>
            </w:tcBorders>
          </w:tcPr>
          <w:p w:rsidR="005E06F1" w:rsidRPr="00027A56" w:rsidRDefault="005E06F1" w:rsidP="001F3F2B">
            <w:pPr>
              <w:autoSpaceDE w:val="0"/>
              <w:autoSpaceDN w:val="0"/>
              <w:adjustRightInd w:val="0"/>
              <w:spacing w:line="276" w:lineRule="auto"/>
              <w:jc w:val="center"/>
              <w:rPr>
                <w:rFonts w:eastAsiaTheme="minorHAnsi"/>
                <w:lang w:eastAsia="en-US"/>
              </w:rPr>
            </w:pPr>
            <w:r w:rsidRPr="00027A56">
              <w:rPr>
                <w:rFonts w:eastAsiaTheme="minorHAnsi"/>
                <w:lang w:eastAsia="en-US"/>
              </w:rPr>
              <w:t>Образование (вид образования, какое учебное заведение окончил, год окончания, полученная квалификация и специальность)</w:t>
            </w:r>
          </w:p>
        </w:tc>
        <w:tc>
          <w:tcPr>
            <w:tcW w:w="2977" w:type="dxa"/>
            <w:tcBorders>
              <w:top w:val="single" w:sz="4" w:space="0" w:color="auto"/>
              <w:left w:val="single" w:sz="4" w:space="0" w:color="auto"/>
              <w:bottom w:val="single" w:sz="4" w:space="0" w:color="auto"/>
              <w:right w:val="single" w:sz="4" w:space="0" w:color="auto"/>
            </w:tcBorders>
          </w:tcPr>
          <w:p w:rsidR="00AD734B" w:rsidRPr="00027A56" w:rsidRDefault="00AD734B" w:rsidP="00AD734B">
            <w:pPr>
              <w:autoSpaceDE w:val="0"/>
              <w:autoSpaceDN w:val="0"/>
              <w:adjustRightInd w:val="0"/>
              <w:spacing w:line="276" w:lineRule="auto"/>
              <w:jc w:val="center"/>
              <w:rPr>
                <w:rFonts w:eastAsiaTheme="minorHAnsi"/>
                <w:lang w:eastAsia="en-US"/>
              </w:rPr>
            </w:pPr>
            <w:r w:rsidRPr="00027A56">
              <w:rPr>
                <w:rFonts w:eastAsiaTheme="minorHAnsi"/>
                <w:lang w:eastAsia="en-US"/>
              </w:rPr>
              <w:t>Стаж работы по</w:t>
            </w:r>
          </w:p>
          <w:p w:rsidR="00AD734B" w:rsidRPr="00027A56" w:rsidRDefault="00AD734B" w:rsidP="00AD734B">
            <w:pPr>
              <w:autoSpaceDE w:val="0"/>
              <w:autoSpaceDN w:val="0"/>
              <w:adjustRightInd w:val="0"/>
              <w:spacing w:line="276" w:lineRule="auto"/>
              <w:jc w:val="center"/>
              <w:rPr>
                <w:rFonts w:eastAsiaTheme="minorHAnsi"/>
                <w:lang w:eastAsia="en-US"/>
              </w:rPr>
            </w:pPr>
            <w:r w:rsidRPr="00027A56">
              <w:rPr>
                <w:rFonts w:eastAsia="MS ??"/>
                <w:snapToGrid w:val="0"/>
              </w:rPr>
              <w:t xml:space="preserve">специальности </w:t>
            </w:r>
            <w:r w:rsidRPr="00027A56">
              <w:rPr>
                <w:rFonts w:eastAsiaTheme="minorHAnsi"/>
                <w:lang w:eastAsia="en-US"/>
              </w:rPr>
              <w:t xml:space="preserve"> </w:t>
            </w:r>
          </w:p>
          <w:p w:rsidR="005E06F1" w:rsidRPr="00027A56" w:rsidRDefault="00AD734B" w:rsidP="00AD734B">
            <w:pPr>
              <w:autoSpaceDE w:val="0"/>
              <w:autoSpaceDN w:val="0"/>
              <w:adjustRightInd w:val="0"/>
              <w:spacing w:line="276" w:lineRule="auto"/>
              <w:jc w:val="center"/>
              <w:rPr>
                <w:rFonts w:eastAsiaTheme="minorHAnsi"/>
                <w:lang w:eastAsia="en-US"/>
              </w:rPr>
            </w:pPr>
            <w:r w:rsidRPr="00027A56">
              <w:rPr>
                <w:rFonts w:eastAsiaTheme="minorHAnsi"/>
                <w:lang w:eastAsia="en-US"/>
              </w:rPr>
              <w:t>(лет)</w:t>
            </w:r>
          </w:p>
        </w:tc>
      </w:tr>
      <w:tr w:rsidR="00027A56" w:rsidRPr="00027A56" w:rsidTr="00392E51">
        <w:tc>
          <w:tcPr>
            <w:tcW w:w="460" w:type="dxa"/>
            <w:tcBorders>
              <w:top w:val="single" w:sz="4" w:space="0" w:color="auto"/>
              <w:left w:val="single" w:sz="4" w:space="0" w:color="auto"/>
              <w:bottom w:val="single" w:sz="4" w:space="0" w:color="auto"/>
              <w:right w:val="single" w:sz="4" w:space="0" w:color="auto"/>
            </w:tcBorders>
          </w:tcPr>
          <w:p w:rsidR="005E06F1" w:rsidRPr="00027A56" w:rsidRDefault="005E06F1" w:rsidP="001F3F2B">
            <w:pPr>
              <w:autoSpaceDE w:val="0"/>
              <w:autoSpaceDN w:val="0"/>
              <w:adjustRightInd w:val="0"/>
              <w:spacing w:line="276" w:lineRule="auto"/>
              <w:jc w:val="center"/>
              <w:rPr>
                <w:rFonts w:eastAsiaTheme="minorHAnsi"/>
                <w:lang w:eastAsia="en-US"/>
              </w:rPr>
            </w:pPr>
            <w:r w:rsidRPr="00027A56">
              <w:rPr>
                <w:rFonts w:eastAsiaTheme="minorHAnsi"/>
                <w:lang w:eastAsia="en-US"/>
              </w:rPr>
              <w:t>1</w:t>
            </w:r>
          </w:p>
        </w:tc>
        <w:tc>
          <w:tcPr>
            <w:tcW w:w="816" w:type="dxa"/>
            <w:tcBorders>
              <w:top w:val="single" w:sz="4" w:space="0" w:color="auto"/>
              <w:left w:val="single" w:sz="4" w:space="0" w:color="auto"/>
              <w:bottom w:val="single" w:sz="4" w:space="0" w:color="auto"/>
              <w:right w:val="single" w:sz="4" w:space="0" w:color="auto"/>
            </w:tcBorders>
          </w:tcPr>
          <w:p w:rsidR="005E06F1" w:rsidRPr="00027A56" w:rsidRDefault="005E06F1" w:rsidP="001F3F2B">
            <w:pPr>
              <w:autoSpaceDE w:val="0"/>
              <w:autoSpaceDN w:val="0"/>
              <w:adjustRightInd w:val="0"/>
              <w:spacing w:line="276" w:lineRule="auto"/>
              <w:jc w:val="center"/>
              <w:rPr>
                <w:rFonts w:eastAsiaTheme="minorHAnsi"/>
                <w:lang w:eastAsia="en-US"/>
              </w:rPr>
            </w:pPr>
          </w:p>
        </w:tc>
        <w:tc>
          <w:tcPr>
            <w:tcW w:w="1701" w:type="dxa"/>
            <w:tcBorders>
              <w:top w:val="single" w:sz="4" w:space="0" w:color="auto"/>
              <w:left w:val="single" w:sz="4" w:space="0" w:color="auto"/>
              <w:bottom w:val="single" w:sz="4" w:space="0" w:color="auto"/>
              <w:right w:val="single" w:sz="4" w:space="0" w:color="auto"/>
            </w:tcBorders>
          </w:tcPr>
          <w:p w:rsidR="005E06F1" w:rsidRPr="00027A56" w:rsidRDefault="005E06F1" w:rsidP="001F3F2B">
            <w:pPr>
              <w:autoSpaceDE w:val="0"/>
              <w:autoSpaceDN w:val="0"/>
              <w:adjustRightInd w:val="0"/>
              <w:spacing w:line="276" w:lineRule="auto"/>
              <w:jc w:val="center"/>
              <w:rPr>
                <w:rFonts w:eastAsiaTheme="minorHAnsi"/>
                <w:lang w:eastAsia="en-US"/>
              </w:rPr>
            </w:pPr>
          </w:p>
        </w:tc>
        <w:tc>
          <w:tcPr>
            <w:tcW w:w="3827" w:type="dxa"/>
            <w:tcBorders>
              <w:top w:val="single" w:sz="4" w:space="0" w:color="auto"/>
              <w:left w:val="single" w:sz="4" w:space="0" w:color="auto"/>
              <w:bottom w:val="single" w:sz="4" w:space="0" w:color="auto"/>
              <w:right w:val="single" w:sz="4" w:space="0" w:color="auto"/>
            </w:tcBorders>
          </w:tcPr>
          <w:p w:rsidR="005E06F1" w:rsidRPr="00027A56" w:rsidRDefault="005E06F1" w:rsidP="001F3F2B">
            <w:pPr>
              <w:autoSpaceDE w:val="0"/>
              <w:autoSpaceDN w:val="0"/>
              <w:adjustRightInd w:val="0"/>
              <w:spacing w:line="276" w:lineRule="auto"/>
              <w:jc w:val="center"/>
              <w:rPr>
                <w:rFonts w:eastAsiaTheme="minorHAnsi"/>
                <w:lang w:eastAsia="en-US"/>
              </w:rPr>
            </w:pPr>
          </w:p>
        </w:tc>
        <w:tc>
          <w:tcPr>
            <w:tcW w:w="2977" w:type="dxa"/>
            <w:tcBorders>
              <w:top w:val="single" w:sz="4" w:space="0" w:color="auto"/>
              <w:left w:val="single" w:sz="4" w:space="0" w:color="auto"/>
              <w:bottom w:val="single" w:sz="4" w:space="0" w:color="auto"/>
              <w:right w:val="single" w:sz="4" w:space="0" w:color="auto"/>
            </w:tcBorders>
          </w:tcPr>
          <w:p w:rsidR="005E06F1" w:rsidRPr="00027A56" w:rsidRDefault="005E06F1" w:rsidP="001F3F2B">
            <w:pPr>
              <w:autoSpaceDE w:val="0"/>
              <w:autoSpaceDN w:val="0"/>
              <w:adjustRightInd w:val="0"/>
              <w:spacing w:line="276" w:lineRule="auto"/>
              <w:jc w:val="center"/>
              <w:rPr>
                <w:rFonts w:eastAsiaTheme="minorHAnsi"/>
                <w:lang w:eastAsia="en-US"/>
              </w:rPr>
            </w:pPr>
          </w:p>
        </w:tc>
      </w:tr>
      <w:tr w:rsidR="00027A56" w:rsidRPr="00027A56" w:rsidTr="00392E51">
        <w:tc>
          <w:tcPr>
            <w:tcW w:w="460" w:type="dxa"/>
            <w:tcBorders>
              <w:top w:val="single" w:sz="4" w:space="0" w:color="auto"/>
              <w:left w:val="single" w:sz="4" w:space="0" w:color="auto"/>
              <w:bottom w:val="single" w:sz="4" w:space="0" w:color="auto"/>
              <w:right w:val="single" w:sz="4" w:space="0" w:color="auto"/>
            </w:tcBorders>
          </w:tcPr>
          <w:p w:rsidR="005E06F1" w:rsidRPr="00027A56" w:rsidRDefault="005E06F1" w:rsidP="001F3F2B">
            <w:pPr>
              <w:autoSpaceDE w:val="0"/>
              <w:autoSpaceDN w:val="0"/>
              <w:adjustRightInd w:val="0"/>
              <w:spacing w:line="276" w:lineRule="auto"/>
              <w:jc w:val="center"/>
              <w:rPr>
                <w:rFonts w:eastAsiaTheme="minorHAnsi"/>
                <w:lang w:eastAsia="en-US"/>
              </w:rPr>
            </w:pPr>
            <w:r w:rsidRPr="00027A56">
              <w:rPr>
                <w:rFonts w:eastAsiaTheme="minorHAnsi"/>
                <w:lang w:eastAsia="en-US"/>
              </w:rPr>
              <w:t>2</w:t>
            </w:r>
          </w:p>
        </w:tc>
        <w:tc>
          <w:tcPr>
            <w:tcW w:w="816" w:type="dxa"/>
            <w:tcBorders>
              <w:top w:val="single" w:sz="4" w:space="0" w:color="auto"/>
              <w:left w:val="single" w:sz="4" w:space="0" w:color="auto"/>
              <w:bottom w:val="single" w:sz="4" w:space="0" w:color="auto"/>
              <w:right w:val="single" w:sz="4" w:space="0" w:color="auto"/>
            </w:tcBorders>
          </w:tcPr>
          <w:p w:rsidR="005E06F1" w:rsidRPr="00027A56" w:rsidRDefault="005E06F1" w:rsidP="001F3F2B">
            <w:pPr>
              <w:autoSpaceDE w:val="0"/>
              <w:autoSpaceDN w:val="0"/>
              <w:adjustRightInd w:val="0"/>
              <w:spacing w:line="276" w:lineRule="auto"/>
              <w:jc w:val="center"/>
              <w:rPr>
                <w:rFonts w:eastAsiaTheme="minorHAnsi"/>
                <w:lang w:eastAsia="en-US"/>
              </w:rPr>
            </w:pPr>
          </w:p>
        </w:tc>
        <w:tc>
          <w:tcPr>
            <w:tcW w:w="1701" w:type="dxa"/>
            <w:tcBorders>
              <w:top w:val="single" w:sz="4" w:space="0" w:color="auto"/>
              <w:left w:val="single" w:sz="4" w:space="0" w:color="auto"/>
              <w:bottom w:val="single" w:sz="4" w:space="0" w:color="auto"/>
              <w:right w:val="single" w:sz="4" w:space="0" w:color="auto"/>
            </w:tcBorders>
          </w:tcPr>
          <w:p w:rsidR="005E06F1" w:rsidRPr="00027A56" w:rsidRDefault="005E06F1" w:rsidP="001F3F2B">
            <w:pPr>
              <w:autoSpaceDE w:val="0"/>
              <w:autoSpaceDN w:val="0"/>
              <w:adjustRightInd w:val="0"/>
              <w:spacing w:line="276" w:lineRule="auto"/>
              <w:jc w:val="center"/>
              <w:rPr>
                <w:rFonts w:eastAsiaTheme="minorHAnsi"/>
                <w:lang w:eastAsia="en-US"/>
              </w:rPr>
            </w:pPr>
          </w:p>
        </w:tc>
        <w:tc>
          <w:tcPr>
            <w:tcW w:w="3827" w:type="dxa"/>
            <w:tcBorders>
              <w:top w:val="single" w:sz="4" w:space="0" w:color="auto"/>
              <w:left w:val="single" w:sz="4" w:space="0" w:color="auto"/>
              <w:bottom w:val="single" w:sz="4" w:space="0" w:color="auto"/>
              <w:right w:val="single" w:sz="4" w:space="0" w:color="auto"/>
            </w:tcBorders>
          </w:tcPr>
          <w:p w:rsidR="005E06F1" w:rsidRPr="00027A56" w:rsidRDefault="005E06F1" w:rsidP="001F3F2B">
            <w:pPr>
              <w:autoSpaceDE w:val="0"/>
              <w:autoSpaceDN w:val="0"/>
              <w:adjustRightInd w:val="0"/>
              <w:spacing w:line="276" w:lineRule="auto"/>
              <w:jc w:val="center"/>
              <w:rPr>
                <w:rFonts w:eastAsiaTheme="minorHAnsi"/>
                <w:lang w:eastAsia="en-US"/>
              </w:rPr>
            </w:pPr>
          </w:p>
        </w:tc>
        <w:tc>
          <w:tcPr>
            <w:tcW w:w="2977" w:type="dxa"/>
            <w:tcBorders>
              <w:top w:val="single" w:sz="4" w:space="0" w:color="auto"/>
              <w:left w:val="single" w:sz="4" w:space="0" w:color="auto"/>
              <w:bottom w:val="single" w:sz="4" w:space="0" w:color="auto"/>
              <w:right w:val="single" w:sz="4" w:space="0" w:color="auto"/>
            </w:tcBorders>
          </w:tcPr>
          <w:p w:rsidR="005E06F1" w:rsidRPr="00027A56" w:rsidRDefault="005E06F1" w:rsidP="001F3F2B">
            <w:pPr>
              <w:autoSpaceDE w:val="0"/>
              <w:autoSpaceDN w:val="0"/>
              <w:adjustRightInd w:val="0"/>
              <w:spacing w:line="276" w:lineRule="auto"/>
              <w:jc w:val="center"/>
              <w:rPr>
                <w:rFonts w:eastAsiaTheme="minorHAnsi"/>
                <w:lang w:eastAsia="en-US"/>
              </w:rPr>
            </w:pPr>
          </w:p>
        </w:tc>
      </w:tr>
      <w:tr w:rsidR="00027A56" w:rsidRPr="00027A56" w:rsidTr="00392E51">
        <w:tc>
          <w:tcPr>
            <w:tcW w:w="460" w:type="dxa"/>
            <w:tcBorders>
              <w:top w:val="single" w:sz="4" w:space="0" w:color="auto"/>
              <w:left w:val="single" w:sz="4" w:space="0" w:color="auto"/>
              <w:bottom w:val="single" w:sz="4" w:space="0" w:color="auto"/>
              <w:right w:val="single" w:sz="4" w:space="0" w:color="auto"/>
            </w:tcBorders>
          </w:tcPr>
          <w:p w:rsidR="005E06F1" w:rsidRPr="00027A56" w:rsidRDefault="005E06F1" w:rsidP="001F3F2B">
            <w:pPr>
              <w:autoSpaceDE w:val="0"/>
              <w:autoSpaceDN w:val="0"/>
              <w:adjustRightInd w:val="0"/>
              <w:spacing w:line="276" w:lineRule="auto"/>
              <w:jc w:val="center"/>
              <w:rPr>
                <w:rFonts w:eastAsiaTheme="minorHAnsi"/>
                <w:lang w:eastAsia="en-US"/>
              </w:rPr>
            </w:pPr>
            <w:r w:rsidRPr="00027A56">
              <w:rPr>
                <w:rFonts w:eastAsiaTheme="minorHAnsi"/>
                <w:lang w:eastAsia="en-US"/>
              </w:rPr>
              <w:lastRenderedPageBreak/>
              <w:t>...</w:t>
            </w:r>
          </w:p>
        </w:tc>
        <w:tc>
          <w:tcPr>
            <w:tcW w:w="816" w:type="dxa"/>
            <w:tcBorders>
              <w:top w:val="single" w:sz="4" w:space="0" w:color="auto"/>
              <w:left w:val="single" w:sz="4" w:space="0" w:color="auto"/>
              <w:bottom w:val="single" w:sz="4" w:space="0" w:color="auto"/>
              <w:right w:val="single" w:sz="4" w:space="0" w:color="auto"/>
            </w:tcBorders>
          </w:tcPr>
          <w:p w:rsidR="005E06F1" w:rsidRPr="00027A56" w:rsidRDefault="005E06F1" w:rsidP="001F3F2B">
            <w:pPr>
              <w:autoSpaceDE w:val="0"/>
              <w:autoSpaceDN w:val="0"/>
              <w:adjustRightInd w:val="0"/>
              <w:spacing w:line="276" w:lineRule="auto"/>
              <w:jc w:val="center"/>
              <w:rPr>
                <w:rFonts w:eastAsiaTheme="minorHAnsi"/>
                <w:lang w:eastAsia="en-US"/>
              </w:rPr>
            </w:pPr>
          </w:p>
        </w:tc>
        <w:tc>
          <w:tcPr>
            <w:tcW w:w="1701" w:type="dxa"/>
            <w:tcBorders>
              <w:top w:val="single" w:sz="4" w:space="0" w:color="auto"/>
              <w:left w:val="single" w:sz="4" w:space="0" w:color="auto"/>
              <w:bottom w:val="single" w:sz="4" w:space="0" w:color="auto"/>
              <w:right w:val="single" w:sz="4" w:space="0" w:color="auto"/>
            </w:tcBorders>
          </w:tcPr>
          <w:p w:rsidR="005E06F1" w:rsidRPr="00027A56" w:rsidRDefault="005E06F1" w:rsidP="001F3F2B">
            <w:pPr>
              <w:autoSpaceDE w:val="0"/>
              <w:autoSpaceDN w:val="0"/>
              <w:adjustRightInd w:val="0"/>
              <w:spacing w:line="276" w:lineRule="auto"/>
              <w:jc w:val="center"/>
              <w:rPr>
                <w:rFonts w:eastAsiaTheme="minorHAnsi"/>
                <w:lang w:eastAsia="en-US"/>
              </w:rPr>
            </w:pPr>
          </w:p>
        </w:tc>
        <w:tc>
          <w:tcPr>
            <w:tcW w:w="3827" w:type="dxa"/>
            <w:tcBorders>
              <w:top w:val="single" w:sz="4" w:space="0" w:color="auto"/>
              <w:left w:val="single" w:sz="4" w:space="0" w:color="auto"/>
              <w:bottom w:val="single" w:sz="4" w:space="0" w:color="auto"/>
              <w:right w:val="single" w:sz="4" w:space="0" w:color="auto"/>
            </w:tcBorders>
          </w:tcPr>
          <w:p w:rsidR="005E06F1" w:rsidRPr="00027A56" w:rsidRDefault="005E06F1" w:rsidP="001F3F2B">
            <w:pPr>
              <w:autoSpaceDE w:val="0"/>
              <w:autoSpaceDN w:val="0"/>
              <w:adjustRightInd w:val="0"/>
              <w:spacing w:line="276" w:lineRule="auto"/>
              <w:jc w:val="center"/>
              <w:rPr>
                <w:rFonts w:eastAsiaTheme="minorHAnsi"/>
                <w:lang w:eastAsia="en-US"/>
              </w:rPr>
            </w:pPr>
          </w:p>
        </w:tc>
        <w:tc>
          <w:tcPr>
            <w:tcW w:w="2977" w:type="dxa"/>
            <w:tcBorders>
              <w:top w:val="single" w:sz="4" w:space="0" w:color="auto"/>
              <w:left w:val="single" w:sz="4" w:space="0" w:color="auto"/>
              <w:bottom w:val="single" w:sz="4" w:space="0" w:color="auto"/>
              <w:right w:val="single" w:sz="4" w:space="0" w:color="auto"/>
            </w:tcBorders>
          </w:tcPr>
          <w:p w:rsidR="005E06F1" w:rsidRPr="00027A56" w:rsidRDefault="005E06F1" w:rsidP="001F3F2B">
            <w:pPr>
              <w:autoSpaceDE w:val="0"/>
              <w:autoSpaceDN w:val="0"/>
              <w:adjustRightInd w:val="0"/>
              <w:spacing w:line="276" w:lineRule="auto"/>
              <w:jc w:val="center"/>
              <w:rPr>
                <w:rFonts w:eastAsiaTheme="minorHAnsi"/>
                <w:lang w:eastAsia="en-US"/>
              </w:rPr>
            </w:pPr>
          </w:p>
        </w:tc>
      </w:tr>
      <w:tr w:rsidR="00027A56" w:rsidRPr="00027A56" w:rsidTr="00392E51">
        <w:tc>
          <w:tcPr>
            <w:tcW w:w="460" w:type="dxa"/>
            <w:tcBorders>
              <w:top w:val="single" w:sz="4" w:space="0" w:color="auto"/>
              <w:left w:val="single" w:sz="4" w:space="0" w:color="auto"/>
              <w:bottom w:val="single" w:sz="4" w:space="0" w:color="auto"/>
              <w:right w:val="single" w:sz="4" w:space="0" w:color="auto"/>
            </w:tcBorders>
          </w:tcPr>
          <w:p w:rsidR="005E06F1" w:rsidRPr="00027A56" w:rsidRDefault="005E06F1" w:rsidP="001F3F2B">
            <w:pPr>
              <w:autoSpaceDE w:val="0"/>
              <w:autoSpaceDN w:val="0"/>
              <w:adjustRightInd w:val="0"/>
              <w:spacing w:line="276" w:lineRule="auto"/>
              <w:jc w:val="center"/>
              <w:rPr>
                <w:rFonts w:eastAsiaTheme="minorHAnsi"/>
                <w:lang w:eastAsia="en-US"/>
              </w:rPr>
            </w:pPr>
            <w:r w:rsidRPr="00027A56">
              <w:rPr>
                <w:rFonts w:eastAsiaTheme="minorHAnsi"/>
                <w:lang w:eastAsia="en-US"/>
              </w:rPr>
              <w:t>n</w:t>
            </w:r>
          </w:p>
        </w:tc>
        <w:tc>
          <w:tcPr>
            <w:tcW w:w="816" w:type="dxa"/>
            <w:tcBorders>
              <w:top w:val="single" w:sz="4" w:space="0" w:color="auto"/>
              <w:left w:val="single" w:sz="4" w:space="0" w:color="auto"/>
              <w:bottom w:val="single" w:sz="4" w:space="0" w:color="auto"/>
              <w:right w:val="single" w:sz="4" w:space="0" w:color="auto"/>
            </w:tcBorders>
          </w:tcPr>
          <w:p w:rsidR="005E06F1" w:rsidRPr="00027A56" w:rsidRDefault="005E06F1" w:rsidP="001F3F2B">
            <w:pPr>
              <w:autoSpaceDE w:val="0"/>
              <w:autoSpaceDN w:val="0"/>
              <w:adjustRightInd w:val="0"/>
              <w:spacing w:line="276" w:lineRule="auto"/>
              <w:jc w:val="center"/>
              <w:rPr>
                <w:rFonts w:eastAsiaTheme="minorHAnsi"/>
                <w:lang w:eastAsia="en-US"/>
              </w:rPr>
            </w:pPr>
          </w:p>
        </w:tc>
        <w:tc>
          <w:tcPr>
            <w:tcW w:w="1701" w:type="dxa"/>
            <w:tcBorders>
              <w:top w:val="single" w:sz="4" w:space="0" w:color="auto"/>
              <w:left w:val="single" w:sz="4" w:space="0" w:color="auto"/>
              <w:bottom w:val="single" w:sz="4" w:space="0" w:color="auto"/>
              <w:right w:val="single" w:sz="4" w:space="0" w:color="auto"/>
            </w:tcBorders>
          </w:tcPr>
          <w:p w:rsidR="005E06F1" w:rsidRPr="00027A56" w:rsidRDefault="005E06F1" w:rsidP="001F3F2B">
            <w:pPr>
              <w:autoSpaceDE w:val="0"/>
              <w:autoSpaceDN w:val="0"/>
              <w:adjustRightInd w:val="0"/>
              <w:spacing w:line="276" w:lineRule="auto"/>
              <w:jc w:val="center"/>
              <w:rPr>
                <w:rFonts w:eastAsiaTheme="minorHAnsi"/>
                <w:lang w:eastAsia="en-US"/>
              </w:rPr>
            </w:pPr>
          </w:p>
        </w:tc>
        <w:tc>
          <w:tcPr>
            <w:tcW w:w="3827" w:type="dxa"/>
            <w:tcBorders>
              <w:top w:val="single" w:sz="4" w:space="0" w:color="auto"/>
              <w:left w:val="single" w:sz="4" w:space="0" w:color="auto"/>
              <w:bottom w:val="single" w:sz="4" w:space="0" w:color="auto"/>
              <w:right w:val="single" w:sz="4" w:space="0" w:color="auto"/>
            </w:tcBorders>
          </w:tcPr>
          <w:p w:rsidR="005E06F1" w:rsidRPr="00027A56" w:rsidRDefault="005E06F1" w:rsidP="001F3F2B">
            <w:pPr>
              <w:autoSpaceDE w:val="0"/>
              <w:autoSpaceDN w:val="0"/>
              <w:adjustRightInd w:val="0"/>
              <w:spacing w:line="276" w:lineRule="auto"/>
              <w:jc w:val="center"/>
              <w:rPr>
                <w:rFonts w:eastAsiaTheme="minorHAnsi"/>
                <w:lang w:eastAsia="en-US"/>
              </w:rPr>
            </w:pPr>
          </w:p>
        </w:tc>
        <w:tc>
          <w:tcPr>
            <w:tcW w:w="2977" w:type="dxa"/>
            <w:tcBorders>
              <w:top w:val="single" w:sz="4" w:space="0" w:color="auto"/>
              <w:left w:val="single" w:sz="4" w:space="0" w:color="auto"/>
              <w:bottom w:val="single" w:sz="4" w:space="0" w:color="auto"/>
              <w:right w:val="single" w:sz="4" w:space="0" w:color="auto"/>
            </w:tcBorders>
          </w:tcPr>
          <w:p w:rsidR="005E06F1" w:rsidRPr="00027A56" w:rsidRDefault="005E06F1" w:rsidP="001F3F2B">
            <w:pPr>
              <w:autoSpaceDE w:val="0"/>
              <w:autoSpaceDN w:val="0"/>
              <w:adjustRightInd w:val="0"/>
              <w:spacing w:line="276" w:lineRule="auto"/>
              <w:jc w:val="center"/>
              <w:rPr>
                <w:rFonts w:eastAsiaTheme="minorHAnsi"/>
                <w:lang w:eastAsia="en-US"/>
              </w:rPr>
            </w:pPr>
          </w:p>
        </w:tc>
      </w:tr>
    </w:tbl>
    <w:p w:rsidR="00666C6F" w:rsidRPr="00027A56" w:rsidRDefault="00666C6F" w:rsidP="001F3F2B">
      <w:pPr>
        <w:pStyle w:val="ConsPlusNormal"/>
        <w:spacing w:line="276" w:lineRule="auto"/>
        <w:jc w:val="both"/>
        <w:rPr>
          <w:rFonts w:ascii="Times New Roman" w:hAnsi="Times New Roman" w:cs="Times New Roman"/>
          <w:sz w:val="24"/>
          <w:szCs w:val="24"/>
        </w:rPr>
      </w:pPr>
      <w:r w:rsidRPr="00027A56">
        <w:rPr>
          <w:rFonts w:ascii="Times New Roman" w:hAnsi="Times New Roman" w:cs="Times New Roman"/>
          <w:sz w:val="24"/>
          <w:szCs w:val="24"/>
        </w:rPr>
        <w:t xml:space="preserve">Порядок заполнения формы приведен в разделе </w:t>
      </w:r>
      <w:r w:rsidR="008B76CB" w:rsidRPr="00027A56">
        <w:rPr>
          <w:rFonts w:ascii="Times New Roman" w:hAnsi="Times New Roman" w:cs="Times New Roman"/>
          <w:sz w:val="24"/>
          <w:szCs w:val="24"/>
        </w:rPr>
        <w:t>20</w:t>
      </w:r>
      <w:r w:rsidRPr="00027A56">
        <w:rPr>
          <w:rFonts w:ascii="Times New Roman" w:hAnsi="Times New Roman" w:cs="Times New Roman"/>
          <w:sz w:val="24"/>
          <w:szCs w:val="24"/>
        </w:rPr>
        <w:t xml:space="preserve"> </w:t>
      </w:r>
      <w:r w:rsidR="00F2445C" w:rsidRPr="00027A56">
        <w:rPr>
          <w:rFonts w:ascii="Times New Roman" w:hAnsi="Times New Roman" w:cs="Times New Roman"/>
          <w:sz w:val="24"/>
          <w:szCs w:val="24"/>
        </w:rPr>
        <w:t>конкурсной документации</w:t>
      </w:r>
    </w:p>
    <w:p w:rsidR="005E06F1" w:rsidRPr="00027A56" w:rsidRDefault="005E06F1" w:rsidP="001F3F2B">
      <w:pPr>
        <w:autoSpaceDE w:val="0"/>
        <w:autoSpaceDN w:val="0"/>
        <w:adjustRightInd w:val="0"/>
        <w:spacing w:before="280" w:line="276" w:lineRule="auto"/>
        <w:ind w:firstLine="540"/>
        <w:jc w:val="both"/>
        <w:rPr>
          <w:rFonts w:eastAsiaTheme="minorHAnsi"/>
          <w:lang w:eastAsia="en-US"/>
        </w:rPr>
      </w:pPr>
      <w:r w:rsidRPr="00027A56">
        <w:rPr>
          <w:rFonts w:eastAsiaTheme="minorHAnsi"/>
          <w:lang w:eastAsia="en-US"/>
        </w:rPr>
        <w:t>--------------------------------</w:t>
      </w:r>
    </w:p>
    <w:p w:rsidR="005E06F1" w:rsidRPr="00027A56" w:rsidRDefault="005E06F1" w:rsidP="001F3F2B">
      <w:pPr>
        <w:autoSpaceDE w:val="0"/>
        <w:autoSpaceDN w:val="0"/>
        <w:adjustRightInd w:val="0"/>
        <w:spacing w:before="280" w:line="276" w:lineRule="auto"/>
        <w:ind w:firstLine="540"/>
        <w:jc w:val="both"/>
        <w:rPr>
          <w:rFonts w:eastAsiaTheme="minorHAnsi"/>
          <w:lang w:eastAsia="en-US"/>
        </w:rPr>
      </w:pPr>
      <w:bookmarkStart w:id="7" w:name="Par137"/>
      <w:bookmarkEnd w:id="7"/>
      <w:r w:rsidRPr="00027A56">
        <w:rPr>
          <w:rFonts w:eastAsiaTheme="minorHAnsi"/>
          <w:lang w:eastAsia="en-US"/>
        </w:rPr>
        <w:t>&lt;</w:t>
      </w:r>
      <w:r w:rsidR="005E7FEA" w:rsidRPr="00027A56">
        <w:rPr>
          <w:rFonts w:eastAsiaTheme="minorHAnsi"/>
          <w:lang w:eastAsia="en-US"/>
        </w:rPr>
        <w:t>5</w:t>
      </w:r>
      <w:r w:rsidR="005C0068" w:rsidRPr="00027A56">
        <w:rPr>
          <w:rFonts w:eastAsiaTheme="minorHAnsi"/>
          <w:lang w:eastAsia="en-US"/>
        </w:rPr>
        <w:t>1</w:t>
      </w:r>
      <w:r w:rsidRPr="00027A56">
        <w:rPr>
          <w:rFonts w:eastAsiaTheme="minorHAnsi"/>
          <w:lang w:eastAsia="en-US"/>
        </w:rPr>
        <w:t xml:space="preserve">&gt; Данная форма является примерной. Заказчик вправе изменять содержание данной формы с учетом требований </w:t>
      </w:r>
      <w:hyperlink r:id="rId191" w:history="1">
        <w:r w:rsidRPr="00027A56">
          <w:rPr>
            <w:rFonts w:eastAsiaTheme="minorHAnsi"/>
            <w:lang w:eastAsia="en-US"/>
          </w:rPr>
          <w:t>раздела</w:t>
        </w:r>
      </w:hyperlink>
      <w:r w:rsidRPr="00027A56">
        <w:rPr>
          <w:rFonts w:eastAsiaTheme="minorHAnsi"/>
          <w:lang w:eastAsia="en-US"/>
        </w:rPr>
        <w:t xml:space="preserve"> </w:t>
      </w:r>
      <w:r w:rsidR="00C176DB" w:rsidRPr="00027A56">
        <w:rPr>
          <w:rFonts w:eastAsiaTheme="minorHAnsi"/>
          <w:lang w:eastAsia="en-US"/>
        </w:rPr>
        <w:t>«</w:t>
      </w:r>
      <w:r w:rsidRPr="00027A56">
        <w:rPr>
          <w:rFonts w:eastAsiaTheme="minorHAnsi"/>
          <w:lang w:eastAsia="en-US"/>
        </w:rPr>
        <w:t>Критерии оценки заявок и порядок рассмотрения и оценки заявок</w:t>
      </w:r>
      <w:r w:rsidR="00C176DB" w:rsidRPr="00027A56">
        <w:rPr>
          <w:rFonts w:eastAsiaTheme="minorHAnsi"/>
          <w:lang w:eastAsia="en-US"/>
        </w:rPr>
        <w:t>»</w:t>
      </w:r>
      <w:r w:rsidRPr="00027A56">
        <w:rPr>
          <w:rFonts w:eastAsiaTheme="minorHAnsi"/>
          <w:lang w:eastAsia="en-US"/>
        </w:rPr>
        <w:t xml:space="preserve"> конкурсной документации.</w:t>
      </w:r>
    </w:p>
    <w:p w:rsidR="005E06F1" w:rsidRPr="00027A56" w:rsidRDefault="005E06F1" w:rsidP="001F3F2B">
      <w:pPr>
        <w:autoSpaceDE w:val="0"/>
        <w:autoSpaceDN w:val="0"/>
        <w:adjustRightInd w:val="0"/>
        <w:spacing w:line="276" w:lineRule="auto"/>
        <w:ind w:firstLine="540"/>
        <w:jc w:val="both"/>
        <w:rPr>
          <w:rFonts w:eastAsiaTheme="minorHAnsi"/>
          <w:lang w:eastAsia="en-US"/>
        </w:rPr>
      </w:pPr>
    </w:p>
    <w:p w:rsidR="005329CC" w:rsidRPr="00027A56" w:rsidRDefault="005E06F1" w:rsidP="005329CC">
      <w:pPr>
        <w:jc w:val="right"/>
        <w:rPr>
          <w:rFonts w:eastAsiaTheme="minorHAnsi"/>
          <w:lang w:eastAsia="en-US"/>
        </w:rPr>
      </w:pPr>
      <w:r w:rsidRPr="00027A56">
        <w:rPr>
          <w:rFonts w:eastAsiaTheme="minorHAnsi"/>
          <w:lang w:eastAsia="en-US"/>
        </w:rPr>
        <w:t xml:space="preserve">Приложение </w:t>
      </w:r>
      <w:r w:rsidR="002E5D87" w:rsidRPr="00027A56">
        <w:rPr>
          <w:rFonts w:eastAsiaTheme="minorHAnsi"/>
          <w:lang w:eastAsia="en-US"/>
        </w:rPr>
        <w:t>№</w:t>
      </w:r>
      <w:r w:rsidRPr="00027A56">
        <w:rPr>
          <w:rFonts w:eastAsiaTheme="minorHAnsi"/>
          <w:lang w:eastAsia="en-US"/>
        </w:rPr>
        <w:t xml:space="preserve"> </w:t>
      </w:r>
      <w:r w:rsidR="00661E90" w:rsidRPr="00027A56">
        <w:rPr>
          <w:rFonts w:eastAsiaTheme="minorHAnsi"/>
          <w:lang w:eastAsia="en-US"/>
        </w:rPr>
        <w:t>3</w:t>
      </w:r>
      <w:r w:rsidR="005329CC" w:rsidRPr="00027A56">
        <w:rPr>
          <w:rFonts w:eastAsiaTheme="minorHAnsi"/>
          <w:lang w:eastAsia="en-US"/>
        </w:rPr>
        <w:t xml:space="preserve"> </w:t>
      </w:r>
    </w:p>
    <w:p w:rsidR="005E06F1" w:rsidRPr="00027A56" w:rsidRDefault="005E06F1" w:rsidP="005329CC">
      <w:pPr>
        <w:jc w:val="right"/>
        <w:rPr>
          <w:rFonts w:eastAsiaTheme="minorHAnsi"/>
          <w:lang w:eastAsia="en-US"/>
        </w:rPr>
      </w:pPr>
      <w:r w:rsidRPr="00027A56">
        <w:rPr>
          <w:rFonts w:eastAsiaTheme="minorHAnsi"/>
          <w:lang w:eastAsia="en-US"/>
        </w:rPr>
        <w:t xml:space="preserve">к </w:t>
      </w:r>
      <w:r w:rsidR="00F2445C" w:rsidRPr="00027A56">
        <w:rPr>
          <w:rFonts w:eastAsiaTheme="minorHAnsi"/>
          <w:lang w:eastAsia="en-US"/>
        </w:rPr>
        <w:t>конкурсной документации</w:t>
      </w:r>
      <w:r w:rsidRPr="00027A56">
        <w:rPr>
          <w:rFonts w:eastAsiaTheme="minorHAnsi"/>
          <w:lang w:eastAsia="en-US"/>
        </w:rPr>
        <w:t xml:space="preserve"> </w:t>
      </w:r>
    </w:p>
    <w:p w:rsidR="005E06F1" w:rsidRPr="00027A56" w:rsidRDefault="005E06F1" w:rsidP="001F3F2B">
      <w:pPr>
        <w:autoSpaceDE w:val="0"/>
        <w:autoSpaceDN w:val="0"/>
        <w:adjustRightInd w:val="0"/>
        <w:spacing w:line="276" w:lineRule="auto"/>
        <w:jc w:val="both"/>
        <w:rPr>
          <w:rFonts w:eastAsiaTheme="minorHAnsi"/>
          <w:lang w:eastAsia="en-US"/>
        </w:rPr>
      </w:pPr>
    </w:p>
    <w:p w:rsidR="005E06F1" w:rsidRPr="00027A56" w:rsidRDefault="005E06F1" w:rsidP="001F3F2B">
      <w:pPr>
        <w:autoSpaceDE w:val="0"/>
        <w:autoSpaceDN w:val="0"/>
        <w:adjustRightInd w:val="0"/>
        <w:spacing w:line="276" w:lineRule="auto"/>
        <w:jc w:val="center"/>
        <w:rPr>
          <w:rFonts w:eastAsiaTheme="minorHAnsi"/>
          <w:lang w:eastAsia="en-US"/>
        </w:rPr>
      </w:pPr>
      <w:r w:rsidRPr="00027A56">
        <w:rPr>
          <w:rFonts w:eastAsiaTheme="minorHAnsi"/>
          <w:lang w:eastAsia="en-US"/>
        </w:rPr>
        <w:t xml:space="preserve">ФОРМА </w:t>
      </w:r>
      <w:r w:rsidR="003D6A49" w:rsidRPr="00027A56">
        <w:rPr>
          <w:rFonts w:eastAsiaTheme="minorHAnsi"/>
          <w:lang w:eastAsia="en-US"/>
        </w:rPr>
        <w:t>«</w:t>
      </w:r>
      <w:r w:rsidRPr="00027A56">
        <w:rPr>
          <w:rFonts w:eastAsiaTheme="minorHAnsi"/>
          <w:lang w:eastAsia="en-US"/>
        </w:rPr>
        <w:t>Обеспеченность участника конкурса</w:t>
      </w:r>
    </w:p>
    <w:p w:rsidR="005E06F1" w:rsidRPr="00027A56" w:rsidRDefault="005E06F1" w:rsidP="001F3F2B">
      <w:pPr>
        <w:autoSpaceDE w:val="0"/>
        <w:autoSpaceDN w:val="0"/>
        <w:adjustRightInd w:val="0"/>
        <w:spacing w:line="276" w:lineRule="auto"/>
        <w:jc w:val="center"/>
        <w:rPr>
          <w:rFonts w:eastAsiaTheme="minorHAnsi"/>
          <w:lang w:eastAsia="en-US"/>
        </w:rPr>
      </w:pPr>
      <w:r w:rsidRPr="00027A56">
        <w:rPr>
          <w:rFonts w:eastAsiaTheme="minorHAnsi"/>
          <w:lang w:eastAsia="en-US"/>
        </w:rPr>
        <w:t>материально-техническими ресурсами в части наличия</w:t>
      </w:r>
    </w:p>
    <w:p w:rsidR="005E06F1" w:rsidRPr="00027A56" w:rsidRDefault="005E06F1" w:rsidP="001F3F2B">
      <w:pPr>
        <w:autoSpaceDE w:val="0"/>
        <w:autoSpaceDN w:val="0"/>
        <w:adjustRightInd w:val="0"/>
        <w:spacing w:line="276" w:lineRule="auto"/>
        <w:jc w:val="center"/>
        <w:rPr>
          <w:rFonts w:eastAsiaTheme="minorHAnsi"/>
          <w:lang w:eastAsia="en-US"/>
        </w:rPr>
      </w:pPr>
      <w:r w:rsidRPr="00027A56">
        <w:rPr>
          <w:rFonts w:eastAsiaTheme="minorHAnsi"/>
          <w:lang w:eastAsia="en-US"/>
        </w:rPr>
        <w:t xml:space="preserve">у участника </w:t>
      </w:r>
      <w:r w:rsidR="00216CB0" w:rsidRPr="00027A56">
        <w:t>конкурса</w:t>
      </w:r>
      <w:r w:rsidRPr="00027A56">
        <w:rPr>
          <w:rFonts w:eastAsiaTheme="minorHAnsi"/>
          <w:lang w:eastAsia="en-US"/>
        </w:rPr>
        <w:t xml:space="preserve"> собственных или арендованных</w:t>
      </w:r>
    </w:p>
    <w:p w:rsidR="005E06F1" w:rsidRPr="00027A56" w:rsidRDefault="005E06F1" w:rsidP="001F3F2B">
      <w:pPr>
        <w:autoSpaceDE w:val="0"/>
        <w:autoSpaceDN w:val="0"/>
        <w:adjustRightInd w:val="0"/>
        <w:spacing w:line="276" w:lineRule="auto"/>
        <w:jc w:val="center"/>
        <w:rPr>
          <w:rFonts w:eastAsiaTheme="minorHAnsi"/>
          <w:lang w:eastAsia="en-US"/>
        </w:rPr>
      </w:pPr>
      <w:r w:rsidRPr="00027A56">
        <w:rPr>
          <w:rFonts w:eastAsiaTheme="minorHAnsi"/>
          <w:lang w:eastAsia="en-US"/>
        </w:rPr>
        <w:t>производственных мощностей, технологического</w:t>
      </w:r>
    </w:p>
    <w:p w:rsidR="005E06F1" w:rsidRPr="00027A56" w:rsidRDefault="005E06F1" w:rsidP="001F3F2B">
      <w:pPr>
        <w:autoSpaceDE w:val="0"/>
        <w:autoSpaceDN w:val="0"/>
        <w:adjustRightInd w:val="0"/>
        <w:spacing w:line="276" w:lineRule="auto"/>
        <w:jc w:val="center"/>
        <w:rPr>
          <w:rFonts w:eastAsiaTheme="minorHAnsi"/>
          <w:lang w:eastAsia="en-US"/>
        </w:rPr>
      </w:pPr>
      <w:r w:rsidRPr="00027A56">
        <w:rPr>
          <w:rFonts w:eastAsiaTheme="minorHAnsi"/>
          <w:lang w:eastAsia="en-US"/>
        </w:rPr>
        <w:t>оборудования</w:t>
      </w:r>
      <w:r w:rsidR="00724317" w:rsidRPr="00027A56">
        <w:rPr>
          <w:rFonts w:eastAsiaTheme="minorHAnsi"/>
          <w:lang w:eastAsia="en-US"/>
        </w:rPr>
        <w:t>, необходимых для оказания услуг</w:t>
      </w:r>
      <w:r w:rsidR="003D6A49" w:rsidRPr="00027A56">
        <w:rPr>
          <w:rFonts w:eastAsiaTheme="minorHAnsi"/>
          <w:lang w:eastAsia="en-US"/>
        </w:rPr>
        <w:t>»</w:t>
      </w:r>
      <w:r w:rsidRPr="00027A56">
        <w:rPr>
          <w:rFonts w:eastAsiaTheme="minorHAnsi"/>
          <w:lang w:eastAsia="en-US"/>
        </w:rPr>
        <w:t xml:space="preserve"> </w:t>
      </w:r>
      <w:hyperlink w:anchor="Par299" w:history="1">
        <w:r w:rsidRPr="00027A56">
          <w:rPr>
            <w:rFonts w:eastAsiaTheme="minorHAnsi"/>
            <w:lang w:eastAsia="en-US"/>
          </w:rPr>
          <w:t>&lt;</w:t>
        </w:r>
        <w:r w:rsidR="001D1F90" w:rsidRPr="00027A56">
          <w:rPr>
            <w:rFonts w:eastAsiaTheme="minorHAnsi"/>
            <w:lang w:eastAsia="en-US"/>
          </w:rPr>
          <w:t>5</w:t>
        </w:r>
        <w:r w:rsidR="005C0068" w:rsidRPr="00027A56">
          <w:rPr>
            <w:rFonts w:eastAsiaTheme="minorHAnsi"/>
            <w:lang w:eastAsia="en-US"/>
          </w:rPr>
          <w:t>2</w:t>
        </w:r>
        <w:r w:rsidRPr="00027A56">
          <w:rPr>
            <w:rFonts w:eastAsiaTheme="minorHAnsi"/>
            <w:lang w:eastAsia="en-US"/>
          </w:rPr>
          <w:t>&gt;</w:t>
        </w:r>
      </w:hyperlink>
    </w:p>
    <w:p w:rsidR="005E06F1" w:rsidRPr="00027A56" w:rsidRDefault="005E06F1" w:rsidP="001F3F2B">
      <w:pPr>
        <w:autoSpaceDE w:val="0"/>
        <w:autoSpaceDN w:val="0"/>
        <w:adjustRightInd w:val="0"/>
        <w:spacing w:line="276" w:lineRule="auto"/>
        <w:jc w:val="both"/>
        <w:rPr>
          <w:rFonts w:eastAsiaTheme="minorHAnsi"/>
          <w:lang w:eastAsia="en-US"/>
        </w:rPr>
      </w:pPr>
    </w:p>
    <w:p w:rsidR="005E06F1" w:rsidRPr="00027A56" w:rsidRDefault="005E06F1" w:rsidP="001F3F2B">
      <w:pPr>
        <w:autoSpaceDE w:val="0"/>
        <w:autoSpaceDN w:val="0"/>
        <w:adjustRightInd w:val="0"/>
        <w:spacing w:line="276" w:lineRule="auto"/>
        <w:ind w:firstLine="540"/>
        <w:jc w:val="both"/>
        <w:rPr>
          <w:rFonts w:eastAsiaTheme="minorHAnsi"/>
          <w:lang w:eastAsia="en-US"/>
        </w:rPr>
      </w:pPr>
      <w:r w:rsidRPr="00027A56">
        <w:rPr>
          <w:rFonts w:eastAsiaTheme="minorHAnsi"/>
          <w:lang w:eastAsia="en-US"/>
        </w:rPr>
        <w:t xml:space="preserve">Транспортные средства, предназначенные для оказания услуг </w:t>
      </w:r>
      <w:hyperlink w:anchor="Par300" w:history="1">
        <w:r w:rsidRPr="00027A56">
          <w:rPr>
            <w:rFonts w:eastAsiaTheme="minorHAnsi"/>
            <w:lang w:eastAsia="en-US"/>
          </w:rPr>
          <w:t>&lt;</w:t>
        </w:r>
        <w:r w:rsidR="001D1F90" w:rsidRPr="00027A56">
          <w:rPr>
            <w:rFonts w:eastAsiaTheme="minorHAnsi"/>
            <w:lang w:eastAsia="en-US"/>
          </w:rPr>
          <w:t>5</w:t>
        </w:r>
        <w:r w:rsidR="005C0068" w:rsidRPr="00027A56">
          <w:rPr>
            <w:rFonts w:eastAsiaTheme="minorHAnsi"/>
            <w:lang w:eastAsia="en-US"/>
          </w:rPr>
          <w:t>3</w:t>
        </w:r>
        <w:r w:rsidRPr="00027A56">
          <w:rPr>
            <w:rFonts w:eastAsiaTheme="minorHAnsi"/>
            <w:lang w:eastAsia="en-US"/>
          </w:rPr>
          <w:t>&gt;</w:t>
        </w:r>
      </w:hyperlink>
      <w:r w:rsidRPr="00027A56">
        <w:rPr>
          <w:rFonts w:eastAsiaTheme="minorHAnsi"/>
          <w:lang w:eastAsia="en-US"/>
        </w:rPr>
        <w:t>:</w:t>
      </w:r>
    </w:p>
    <w:p w:rsidR="005E06F1" w:rsidRPr="00027A56" w:rsidRDefault="005E06F1" w:rsidP="001F3F2B">
      <w:pPr>
        <w:autoSpaceDE w:val="0"/>
        <w:autoSpaceDN w:val="0"/>
        <w:adjustRightInd w:val="0"/>
        <w:spacing w:line="276" w:lineRule="auto"/>
        <w:rPr>
          <w:rFonts w:eastAsiaTheme="minorHAnsi"/>
          <w:lang w:eastAsia="en-US"/>
        </w:rPr>
      </w:pPr>
    </w:p>
    <w:tbl>
      <w:tblPr>
        <w:tblW w:w="9356" w:type="dxa"/>
        <w:tblInd w:w="-5" w:type="dxa"/>
        <w:tblLayout w:type="fixed"/>
        <w:tblCellMar>
          <w:top w:w="102" w:type="dxa"/>
          <w:left w:w="62" w:type="dxa"/>
          <w:bottom w:w="102" w:type="dxa"/>
          <w:right w:w="62" w:type="dxa"/>
        </w:tblCellMar>
        <w:tblLook w:val="0000" w:firstRow="0" w:lastRow="0" w:firstColumn="0" w:lastColumn="0" w:noHBand="0" w:noVBand="0"/>
      </w:tblPr>
      <w:tblGrid>
        <w:gridCol w:w="510"/>
        <w:gridCol w:w="1189"/>
        <w:gridCol w:w="1587"/>
        <w:gridCol w:w="1644"/>
        <w:gridCol w:w="2016"/>
        <w:gridCol w:w="2410"/>
      </w:tblGrid>
      <w:tr w:rsidR="00027A56" w:rsidRPr="00027A56" w:rsidTr="005E06F1">
        <w:tc>
          <w:tcPr>
            <w:tcW w:w="510" w:type="dxa"/>
            <w:tcBorders>
              <w:top w:val="single" w:sz="4" w:space="0" w:color="auto"/>
              <w:left w:val="single" w:sz="4" w:space="0" w:color="auto"/>
              <w:bottom w:val="single" w:sz="4" w:space="0" w:color="auto"/>
              <w:right w:val="single" w:sz="4" w:space="0" w:color="auto"/>
            </w:tcBorders>
          </w:tcPr>
          <w:p w:rsidR="005E06F1" w:rsidRPr="00027A56" w:rsidRDefault="006412B8" w:rsidP="001F3F2B">
            <w:pPr>
              <w:autoSpaceDE w:val="0"/>
              <w:autoSpaceDN w:val="0"/>
              <w:adjustRightInd w:val="0"/>
              <w:spacing w:line="276" w:lineRule="auto"/>
              <w:jc w:val="center"/>
              <w:rPr>
                <w:rFonts w:eastAsiaTheme="minorHAnsi"/>
                <w:lang w:eastAsia="en-US"/>
              </w:rPr>
            </w:pPr>
            <w:r w:rsidRPr="00027A56">
              <w:rPr>
                <w:rFonts w:eastAsiaTheme="minorHAnsi"/>
                <w:lang w:eastAsia="en-US"/>
              </w:rPr>
              <w:t>№</w:t>
            </w:r>
            <w:r w:rsidR="005E06F1" w:rsidRPr="00027A56">
              <w:rPr>
                <w:rFonts w:eastAsiaTheme="minorHAnsi"/>
                <w:lang w:eastAsia="en-US"/>
              </w:rPr>
              <w:t xml:space="preserve"> п/п</w:t>
            </w:r>
          </w:p>
        </w:tc>
        <w:tc>
          <w:tcPr>
            <w:tcW w:w="1189" w:type="dxa"/>
            <w:tcBorders>
              <w:top w:val="single" w:sz="4" w:space="0" w:color="auto"/>
              <w:left w:val="single" w:sz="4" w:space="0" w:color="auto"/>
              <w:bottom w:val="single" w:sz="4" w:space="0" w:color="auto"/>
              <w:right w:val="single" w:sz="4" w:space="0" w:color="auto"/>
            </w:tcBorders>
          </w:tcPr>
          <w:p w:rsidR="005E06F1" w:rsidRPr="00027A56" w:rsidRDefault="005E06F1" w:rsidP="001F3F2B">
            <w:pPr>
              <w:autoSpaceDE w:val="0"/>
              <w:autoSpaceDN w:val="0"/>
              <w:adjustRightInd w:val="0"/>
              <w:spacing w:line="276" w:lineRule="auto"/>
              <w:jc w:val="center"/>
              <w:rPr>
                <w:rFonts w:eastAsiaTheme="minorHAnsi"/>
                <w:lang w:eastAsia="en-US"/>
              </w:rPr>
            </w:pPr>
            <w:r w:rsidRPr="00027A56">
              <w:rPr>
                <w:rFonts w:eastAsiaTheme="minorHAnsi"/>
                <w:lang w:eastAsia="en-US"/>
              </w:rPr>
              <w:t>Наименование автотранспортного средства</w:t>
            </w:r>
          </w:p>
        </w:tc>
        <w:tc>
          <w:tcPr>
            <w:tcW w:w="1587" w:type="dxa"/>
            <w:tcBorders>
              <w:top w:val="single" w:sz="4" w:space="0" w:color="auto"/>
              <w:left w:val="single" w:sz="4" w:space="0" w:color="auto"/>
              <w:bottom w:val="single" w:sz="4" w:space="0" w:color="auto"/>
              <w:right w:val="single" w:sz="4" w:space="0" w:color="auto"/>
            </w:tcBorders>
          </w:tcPr>
          <w:p w:rsidR="005E06F1" w:rsidRPr="00027A56" w:rsidRDefault="005E06F1" w:rsidP="001F3F2B">
            <w:pPr>
              <w:autoSpaceDE w:val="0"/>
              <w:autoSpaceDN w:val="0"/>
              <w:adjustRightInd w:val="0"/>
              <w:spacing w:line="276" w:lineRule="auto"/>
              <w:jc w:val="center"/>
              <w:rPr>
                <w:rFonts w:eastAsiaTheme="minorHAnsi"/>
                <w:lang w:eastAsia="en-US"/>
              </w:rPr>
            </w:pPr>
            <w:r w:rsidRPr="00027A56">
              <w:rPr>
                <w:rFonts w:eastAsiaTheme="minorHAnsi"/>
                <w:lang w:eastAsia="en-US"/>
              </w:rPr>
              <w:t>Марка, модель автотранспортного средства (при наличии)</w:t>
            </w:r>
          </w:p>
        </w:tc>
        <w:tc>
          <w:tcPr>
            <w:tcW w:w="1644" w:type="dxa"/>
            <w:tcBorders>
              <w:top w:val="single" w:sz="4" w:space="0" w:color="auto"/>
              <w:left w:val="single" w:sz="4" w:space="0" w:color="auto"/>
              <w:bottom w:val="single" w:sz="4" w:space="0" w:color="auto"/>
              <w:right w:val="single" w:sz="4" w:space="0" w:color="auto"/>
            </w:tcBorders>
          </w:tcPr>
          <w:p w:rsidR="005E06F1" w:rsidRPr="00027A56" w:rsidRDefault="005E06F1" w:rsidP="001F3F2B">
            <w:pPr>
              <w:autoSpaceDE w:val="0"/>
              <w:autoSpaceDN w:val="0"/>
              <w:adjustRightInd w:val="0"/>
              <w:spacing w:line="276" w:lineRule="auto"/>
              <w:jc w:val="center"/>
              <w:rPr>
                <w:rFonts w:eastAsiaTheme="minorHAnsi"/>
                <w:lang w:eastAsia="en-US"/>
              </w:rPr>
            </w:pPr>
            <w:r w:rsidRPr="00027A56">
              <w:rPr>
                <w:rFonts w:eastAsiaTheme="minorHAnsi"/>
                <w:lang w:eastAsia="en-US"/>
              </w:rPr>
              <w:t xml:space="preserve">Серия, </w:t>
            </w:r>
            <w:r w:rsidR="00E1688D" w:rsidRPr="00027A56">
              <w:rPr>
                <w:rFonts w:eastAsiaTheme="minorHAnsi"/>
                <w:lang w:eastAsia="en-US"/>
              </w:rPr>
              <w:t>№</w:t>
            </w:r>
            <w:r w:rsidRPr="00027A56">
              <w:rPr>
                <w:rFonts w:eastAsiaTheme="minorHAnsi"/>
                <w:lang w:eastAsia="en-US"/>
              </w:rPr>
              <w:t xml:space="preserve"> паспорта транспортного средства</w:t>
            </w:r>
          </w:p>
        </w:tc>
        <w:tc>
          <w:tcPr>
            <w:tcW w:w="2016" w:type="dxa"/>
            <w:tcBorders>
              <w:top w:val="single" w:sz="4" w:space="0" w:color="auto"/>
              <w:left w:val="single" w:sz="4" w:space="0" w:color="auto"/>
              <w:bottom w:val="single" w:sz="4" w:space="0" w:color="auto"/>
              <w:right w:val="single" w:sz="4" w:space="0" w:color="auto"/>
            </w:tcBorders>
          </w:tcPr>
          <w:p w:rsidR="005E06F1" w:rsidRPr="00027A56" w:rsidRDefault="005E06F1" w:rsidP="001F3F2B">
            <w:pPr>
              <w:autoSpaceDE w:val="0"/>
              <w:autoSpaceDN w:val="0"/>
              <w:adjustRightInd w:val="0"/>
              <w:spacing w:line="276" w:lineRule="auto"/>
              <w:jc w:val="center"/>
              <w:rPr>
                <w:rFonts w:eastAsiaTheme="minorHAnsi"/>
                <w:lang w:eastAsia="en-US"/>
              </w:rPr>
            </w:pPr>
            <w:r w:rsidRPr="00027A56">
              <w:rPr>
                <w:rFonts w:eastAsiaTheme="minorHAnsi"/>
                <w:lang w:eastAsia="en-US"/>
              </w:rPr>
              <w:t>Правовое основание пользования (договор аренды, договор купли-продажи и т.д.)</w:t>
            </w:r>
          </w:p>
        </w:tc>
        <w:tc>
          <w:tcPr>
            <w:tcW w:w="2410" w:type="dxa"/>
            <w:tcBorders>
              <w:top w:val="single" w:sz="4" w:space="0" w:color="auto"/>
              <w:left w:val="single" w:sz="4" w:space="0" w:color="auto"/>
              <w:bottom w:val="single" w:sz="4" w:space="0" w:color="auto"/>
              <w:right w:val="single" w:sz="4" w:space="0" w:color="auto"/>
            </w:tcBorders>
          </w:tcPr>
          <w:p w:rsidR="005E06F1" w:rsidRPr="00027A56" w:rsidRDefault="005E06F1" w:rsidP="001F3F2B">
            <w:pPr>
              <w:autoSpaceDE w:val="0"/>
              <w:autoSpaceDN w:val="0"/>
              <w:adjustRightInd w:val="0"/>
              <w:spacing w:line="276" w:lineRule="auto"/>
              <w:jc w:val="center"/>
              <w:rPr>
                <w:rFonts w:eastAsiaTheme="minorHAnsi"/>
                <w:lang w:eastAsia="en-US"/>
              </w:rPr>
            </w:pPr>
            <w:r w:rsidRPr="00027A56">
              <w:rPr>
                <w:rFonts w:eastAsiaTheme="minorHAnsi"/>
                <w:lang w:eastAsia="en-US"/>
              </w:rPr>
              <w:t>Представляемые документы</w:t>
            </w:r>
          </w:p>
        </w:tc>
      </w:tr>
      <w:tr w:rsidR="00027A56" w:rsidRPr="00027A56" w:rsidTr="005E06F1">
        <w:tc>
          <w:tcPr>
            <w:tcW w:w="510" w:type="dxa"/>
            <w:tcBorders>
              <w:top w:val="single" w:sz="4" w:space="0" w:color="auto"/>
              <w:left w:val="single" w:sz="4" w:space="0" w:color="auto"/>
              <w:bottom w:val="single" w:sz="4" w:space="0" w:color="auto"/>
              <w:right w:val="single" w:sz="4" w:space="0" w:color="auto"/>
            </w:tcBorders>
          </w:tcPr>
          <w:p w:rsidR="005E06F1" w:rsidRPr="00027A56" w:rsidRDefault="005E06F1" w:rsidP="001F3F2B">
            <w:pPr>
              <w:autoSpaceDE w:val="0"/>
              <w:autoSpaceDN w:val="0"/>
              <w:adjustRightInd w:val="0"/>
              <w:spacing w:line="276" w:lineRule="auto"/>
              <w:jc w:val="center"/>
              <w:rPr>
                <w:rFonts w:eastAsiaTheme="minorHAnsi"/>
                <w:lang w:eastAsia="en-US"/>
              </w:rPr>
            </w:pPr>
            <w:r w:rsidRPr="00027A56">
              <w:rPr>
                <w:rFonts w:eastAsiaTheme="minorHAnsi"/>
                <w:lang w:eastAsia="en-US"/>
              </w:rPr>
              <w:t>1</w:t>
            </w:r>
          </w:p>
        </w:tc>
        <w:tc>
          <w:tcPr>
            <w:tcW w:w="1189" w:type="dxa"/>
            <w:tcBorders>
              <w:top w:val="single" w:sz="4" w:space="0" w:color="auto"/>
              <w:left w:val="single" w:sz="4" w:space="0" w:color="auto"/>
              <w:bottom w:val="single" w:sz="4" w:space="0" w:color="auto"/>
              <w:right w:val="single" w:sz="4" w:space="0" w:color="auto"/>
            </w:tcBorders>
          </w:tcPr>
          <w:p w:rsidR="005E06F1" w:rsidRPr="00027A56" w:rsidRDefault="005E06F1" w:rsidP="001F3F2B">
            <w:pPr>
              <w:autoSpaceDE w:val="0"/>
              <w:autoSpaceDN w:val="0"/>
              <w:adjustRightInd w:val="0"/>
              <w:spacing w:line="276" w:lineRule="auto"/>
              <w:rPr>
                <w:rFonts w:eastAsiaTheme="minorHAnsi"/>
                <w:lang w:eastAsia="en-US"/>
              </w:rPr>
            </w:pPr>
          </w:p>
        </w:tc>
        <w:tc>
          <w:tcPr>
            <w:tcW w:w="1587" w:type="dxa"/>
            <w:tcBorders>
              <w:top w:val="single" w:sz="4" w:space="0" w:color="auto"/>
              <w:left w:val="single" w:sz="4" w:space="0" w:color="auto"/>
              <w:bottom w:val="single" w:sz="4" w:space="0" w:color="auto"/>
              <w:right w:val="single" w:sz="4" w:space="0" w:color="auto"/>
            </w:tcBorders>
          </w:tcPr>
          <w:p w:rsidR="005E06F1" w:rsidRPr="00027A56" w:rsidRDefault="005E06F1" w:rsidP="001F3F2B">
            <w:pPr>
              <w:autoSpaceDE w:val="0"/>
              <w:autoSpaceDN w:val="0"/>
              <w:adjustRightInd w:val="0"/>
              <w:spacing w:line="276" w:lineRule="auto"/>
              <w:rPr>
                <w:rFonts w:eastAsiaTheme="minorHAnsi"/>
                <w:lang w:eastAsia="en-US"/>
              </w:rPr>
            </w:pPr>
          </w:p>
        </w:tc>
        <w:tc>
          <w:tcPr>
            <w:tcW w:w="1644" w:type="dxa"/>
            <w:tcBorders>
              <w:top w:val="single" w:sz="4" w:space="0" w:color="auto"/>
              <w:left w:val="single" w:sz="4" w:space="0" w:color="auto"/>
              <w:bottom w:val="single" w:sz="4" w:space="0" w:color="auto"/>
              <w:right w:val="single" w:sz="4" w:space="0" w:color="auto"/>
            </w:tcBorders>
          </w:tcPr>
          <w:p w:rsidR="005E06F1" w:rsidRPr="00027A56" w:rsidRDefault="005E06F1" w:rsidP="001F3F2B">
            <w:pPr>
              <w:autoSpaceDE w:val="0"/>
              <w:autoSpaceDN w:val="0"/>
              <w:adjustRightInd w:val="0"/>
              <w:spacing w:line="276" w:lineRule="auto"/>
              <w:rPr>
                <w:rFonts w:eastAsiaTheme="minorHAnsi"/>
                <w:lang w:eastAsia="en-US"/>
              </w:rPr>
            </w:pPr>
          </w:p>
        </w:tc>
        <w:tc>
          <w:tcPr>
            <w:tcW w:w="2016" w:type="dxa"/>
            <w:tcBorders>
              <w:top w:val="single" w:sz="4" w:space="0" w:color="auto"/>
              <w:left w:val="single" w:sz="4" w:space="0" w:color="auto"/>
              <w:bottom w:val="single" w:sz="4" w:space="0" w:color="auto"/>
              <w:right w:val="single" w:sz="4" w:space="0" w:color="auto"/>
            </w:tcBorders>
          </w:tcPr>
          <w:p w:rsidR="005E06F1" w:rsidRPr="00027A56" w:rsidRDefault="005E06F1" w:rsidP="001F3F2B">
            <w:pPr>
              <w:autoSpaceDE w:val="0"/>
              <w:autoSpaceDN w:val="0"/>
              <w:adjustRightInd w:val="0"/>
              <w:spacing w:line="276" w:lineRule="auto"/>
              <w:rPr>
                <w:rFonts w:eastAsiaTheme="minorHAnsi"/>
                <w:lang w:eastAsia="en-US"/>
              </w:rPr>
            </w:pPr>
          </w:p>
        </w:tc>
        <w:tc>
          <w:tcPr>
            <w:tcW w:w="2410" w:type="dxa"/>
            <w:tcBorders>
              <w:top w:val="single" w:sz="4" w:space="0" w:color="auto"/>
              <w:left w:val="single" w:sz="4" w:space="0" w:color="auto"/>
              <w:bottom w:val="single" w:sz="4" w:space="0" w:color="auto"/>
              <w:right w:val="single" w:sz="4" w:space="0" w:color="auto"/>
            </w:tcBorders>
          </w:tcPr>
          <w:p w:rsidR="005E06F1" w:rsidRPr="00027A56" w:rsidRDefault="005E06F1" w:rsidP="001F3F2B">
            <w:pPr>
              <w:autoSpaceDE w:val="0"/>
              <w:autoSpaceDN w:val="0"/>
              <w:adjustRightInd w:val="0"/>
              <w:spacing w:line="276" w:lineRule="auto"/>
              <w:rPr>
                <w:rFonts w:eastAsiaTheme="minorHAnsi"/>
                <w:lang w:eastAsia="en-US"/>
              </w:rPr>
            </w:pPr>
          </w:p>
        </w:tc>
      </w:tr>
      <w:tr w:rsidR="00027A56" w:rsidRPr="00027A56" w:rsidTr="005E06F1">
        <w:tc>
          <w:tcPr>
            <w:tcW w:w="510" w:type="dxa"/>
            <w:tcBorders>
              <w:top w:val="single" w:sz="4" w:space="0" w:color="auto"/>
              <w:left w:val="single" w:sz="4" w:space="0" w:color="auto"/>
              <w:bottom w:val="single" w:sz="4" w:space="0" w:color="auto"/>
              <w:right w:val="single" w:sz="4" w:space="0" w:color="auto"/>
            </w:tcBorders>
          </w:tcPr>
          <w:p w:rsidR="005E06F1" w:rsidRPr="00027A56" w:rsidRDefault="005E06F1" w:rsidP="001F3F2B">
            <w:pPr>
              <w:autoSpaceDE w:val="0"/>
              <w:autoSpaceDN w:val="0"/>
              <w:adjustRightInd w:val="0"/>
              <w:spacing w:line="276" w:lineRule="auto"/>
              <w:jc w:val="center"/>
              <w:rPr>
                <w:rFonts w:eastAsiaTheme="minorHAnsi"/>
                <w:lang w:eastAsia="en-US"/>
              </w:rPr>
            </w:pPr>
            <w:r w:rsidRPr="00027A56">
              <w:rPr>
                <w:rFonts w:eastAsiaTheme="minorHAnsi"/>
                <w:lang w:eastAsia="en-US"/>
              </w:rPr>
              <w:t>2</w:t>
            </w:r>
          </w:p>
        </w:tc>
        <w:tc>
          <w:tcPr>
            <w:tcW w:w="1189" w:type="dxa"/>
            <w:tcBorders>
              <w:top w:val="single" w:sz="4" w:space="0" w:color="auto"/>
              <w:left w:val="single" w:sz="4" w:space="0" w:color="auto"/>
              <w:bottom w:val="single" w:sz="4" w:space="0" w:color="auto"/>
              <w:right w:val="single" w:sz="4" w:space="0" w:color="auto"/>
            </w:tcBorders>
          </w:tcPr>
          <w:p w:rsidR="005E06F1" w:rsidRPr="00027A56" w:rsidRDefault="005E06F1" w:rsidP="001F3F2B">
            <w:pPr>
              <w:autoSpaceDE w:val="0"/>
              <w:autoSpaceDN w:val="0"/>
              <w:adjustRightInd w:val="0"/>
              <w:spacing w:line="276" w:lineRule="auto"/>
              <w:rPr>
                <w:rFonts w:eastAsiaTheme="minorHAnsi"/>
                <w:lang w:eastAsia="en-US"/>
              </w:rPr>
            </w:pPr>
          </w:p>
        </w:tc>
        <w:tc>
          <w:tcPr>
            <w:tcW w:w="1587" w:type="dxa"/>
            <w:tcBorders>
              <w:top w:val="single" w:sz="4" w:space="0" w:color="auto"/>
              <w:left w:val="single" w:sz="4" w:space="0" w:color="auto"/>
              <w:bottom w:val="single" w:sz="4" w:space="0" w:color="auto"/>
              <w:right w:val="single" w:sz="4" w:space="0" w:color="auto"/>
            </w:tcBorders>
          </w:tcPr>
          <w:p w:rsidR="005E06F1" w:rsidRPr="00027A56" w:rsidRDefault="005E06F1" w:rsidP="001F3F2B">
            <w:pPr>
              <w:autoSpaceDE w:val="0"/>
              <w:autoSpaceDN w:val="0"/>
              <w:adjustRightInd w:val="0"/>
              <w:spacing w:line="276" w:lineRule="auto"/>
              <w:rPr>
                <w:rFonts w:eastAsiaTheme="minorHAnsi"/>
                <w:lang w:eastAsia="en-US"/>
              </w:rPr>
            </w:pPr>
          </w:p>
        </w:tc>
        <w:tc>
          <w:tcPr>
            <w:tcW w:w="1644" w:type="dxa"/>
            <w:tcBorders>
              <w:top w:val="single" w:sz="4" w:space="0" w:color="auto"/>
              <w:left w:val="single" w:sz="4" w:space="0" w:color="auto"/>
              <w:bottom w:val="single" w:sz="4" w:space="0" w:color="auto"/>
              <w:right w:val="single" w:sz="4" w:space="0" w:color="auto"/>
            </w:tcBorders>
          </w:tcPr>
          <w:p w:rsidR="005E06F1" w:rsidRPr="00027A56" w:rsidRDefault="005E06F1" w:rsidP="001F3F2B">
            <w:pPr>
              <w:autoSpaceDE w:val="0"/>
              <w:autoSpaceDN w:val="0"/>
              <w:adjustRightInd w:val="0"/>
              <w:spacing w:line="276" w:lineRule="auto"/>
              <w:rPr>
                <w:rFonts w:eastAsiaTheme="minorHAnsi"/>
                <w:lang w:eastAsia="en-US"/>
              </w:rPr>
            </w:pPr>
          </w:p>
        </w:tc>
        <w:tc>
          <w:tcPr>
            <w:tcW w:w="2016" w:type="dxa"/>
            <w:tcBorders>
              <w:top w:val="single" w:sz="4" w:space="0" w:color="auto"/>
              <w:left w:val="single" w:sz="4" w:space="0" w:color="auto"/>
              <w:bottom w:val="single" w:sz="4" w:space="0" w:color="auto"/>
              <w:right w:val="single" w:sz="4" w:space="0" w:color="auto"/>
            </w:tcBorders>
          </w:tcPr>
          <w:p w:rsidR="005E06F1" w:rsidRPr="00027A56" w:rsidRDefault="005E06F1" w:rsidP="001F3F2B">
            <w:pPr>
              <w:autoSpaceDE w:val="0"/>
              <w:autoSpaceDN w:val="0"/>
              <w:adjustRightInd w:val="0"/>
              <w:spacing w:line="276" w:lineRule="auto"/>
              <w:rPr>
                <w:rFonts w:eastAsiaTheme="minorHAnsi"/>
                <w:lang w:eastAsia="en-US"/>
              </w:rPr>
            </w:pPr>
          </w:p>
        </w:tc>
        <w:tc>
          <w:tcPr>
            <w:tcW w:w="2410" w:type="dxa"/>
            <w:tcBorders>
              <w:top w:val="single" w:sz="4" w:space="0" w:color="auto"/>
              <w:left w:val="single" w:sz="4" w:space="0" w:color="auto"/>
              <w:bottom w:val="single" w:sz="4" w:space="0" w:color="auto"/>
              <w:right w:val="single" w:sz="4" w:space="0" w:color="auto"/>
            </w:tcBorders>
          </w:tcPr>
          <w:p w:rsidR="005E06F1" w:rsidRPr="00027A56" w:rsidRDefault="005E06F1" w:rsidP="001F3F2B">
            <w:pPr>
              <w:autoSpaceDE w:val="0"/>
              <w:autoSpaceDN w:val="0"/>
              <w:adjustRightInd w:val="0"/>
              <w:spacing w:line="276" w:lineRule="auto"/>
              <w:rPr>
                <w:rFonts w:eastAsiaTheme="minorHAnsi"/>
                <w:lang w:eastAsia="en-US"/>
              </w:rPr>
            </w:pPr>
          </w:p>
        </w:tc>
      </w:tr>
      <w:tr w:rsidR="00027A56" w:rsidRPr="00027A56" w:rsidTr="005E06F1">
        <w:tc>
          <w:tcPr>
            <w:tcW w:w="510" w:type="dxa"/>
            <w:tcBorders>
              <w:top w:val="single" w:sz="4" w:space="0" w:color="auto"/>
              <w:left w:val="single" w:sz="4" w:space="0" w:color="auto"/>
              <w:bottom w:val="single" w:sz="4" w:space="0" w:color="auto"/>
              <w:right w:val="single" w:sz="4" w:space="0" w:color="auto"/>
            </w:tcBorders>
          </w:tcPr>
          <w:p w:rsidR="005E06F1" w:rsidRPr="00027A56" w:rsidRDefault="005E06F1" w:rsidP="001F3F2B">
            <w:pPr>
              <w:autoSpaceDE w:val="0"/>
              <w:autoSpaceDN w:val="0"/>
              <w:adjustRightInd w:val="0"/>
              <w:spacing w:line="276" w:lineRule="auto"/>
              <w:jc w:val="center"/>
              <w:rPr>
                <w:rFonts w:eastAsiaTheme="minorHAnsi"/>
                <w:lang w:eastAsia="en-US"/>
              </w:rPr>
            </w:pPr>
            <w:r w:rsidRPr="00027A56">
              <w:rPr>
                <w:rFonts w:eastAsiaTheme="minorHAnsi"/>
                <w:lang w:eastAsia="en-US"/>
              </w:rPr>
              <w:t>...</w:t>
            </w:r>
          </w:p>
        </w:tc>
        <w:tc>
          <w:tcPr>
            <w:tcW w:w="1189" w:type="dxa"/>
            <w:tcBorders>
              <w:top w:val="single" w:sz="4" w:space="0" w:color="auto"/>
              <w:left w:val="single" w:sz="4" w:space="0" w:color="auto"/>
              <w:bottom w:val="single" w:sz="4" w:space="0" w:color="auto"/>
              <w:right w:val="single" w:sz="4" w:space="0" w:color="auto"/>
            </w:tcBorders>
          </w:tcPr>
          <w:p w:rsidR="005E06F1" w:rsidRPr="00027A56" w:rsidRDefault="005E06F1" w:rsidP="001F3F2B">
            <w:pPr>
              <w:autoSpaceDE w:val="0"/>
              <w:autoSpaceDN w:val="0"/>
              <w:adjustRightInd w:val="0"/>
              <w:spacing w:line="276" w:lineRule="auto"/>
              <w:rPr>
                <w:rFonts w:eastAsiaTheme="minorHAnsi"/>
                <w:lang w:eastAsia="en-US"/>
              </w:rPr>
            </w:pPr>
          </w:p>
        </w:tc>
        <w:tc>
          <w:tcPr>
            <w:tcW w:w="1587" w:type="dxa"/>
            <w:tcBorders>
              <w:top w:val="single" w:sz="4" w:space="0" w:color="auto"/>
              <w:left w:val="single" w:sz="4" w:space="0" w:color="auto"/>
              <w:bottom w:val="single" w:sz="4" w:space="0" w:color="auto"/>
              <w:right w:val="single" w:sz="4" w:space="0" w:color="auto"/>
            </w:tcBorders>
          </w:tcPr>
          <w:p w:rsidR="005E06F1" w:rsidRPr="00027A56" w:rsidRDefault="005E06F1" w:rsidP="001F3F2B">
            <w:pPr>
              <w:autoSpaceDE w:val="0"/>
              <w:autoSpaceDN w:val="0"/>
              <w:adjustRightInd w:val="0"/>
              <w:spacing w:line="276" w:lineRule="auto"/>
              <w:rPr>
                <w:rFonts w:eastAsiaTheme="minorHAnsi"/>
                <w:lang w:eastAsia="en-US"/>
              </w:rPr>
            </w:pPr>
          </w:p>
        </w:tc>
        <w:tc>
          <w:tcPr>
            <w:tcW w:w="1644" w:type="dxa"/>
            <w:tcBorders>
              <w:top w:val="single" w:sz="4" w:space="0" w:color="auto"/>
              <w:left w:val="single" w:sz="4" w:space="0" w:color="auto"/>
              <w:bottom w:val="single" w:sz="4" w:space="0" w:color="auto"/>
              <w:right w:val="single" w:sz="4" w:space="0" w:color="auto"/>
            </w:tcBorders>
          </w:tcPr>
          <w:p w:rsidR="005E06F1" w:rsidRPr="00027A56" w:rsidRDefault="005E06F1" w:rsidP="001F3F2B">
            <w:pPr>
              <w:autoSpaceDE w:val="0"/>
              <w:autoSpaceDN w:val="0"/>
              <w:adjustRightInd w:val="0"/>
              <w:spacing w:line="276" w:lineRule="auto"/>
              <w:rPr>
                <w:rFonts w:eastAsiaTheme="minorHAnsi"/>
                <w:lang w:eastAsia="en-US"/>
              </w:rPr>
            </w:pPr>
          </w:p>
        </w:tc>
        <w:tc>
          <w:tcPr>
            <w:tcW w:w="2016" w:type="dxa"/>
            <w:tcBorders>
              <w:top w:val="single" w:sz="4" w:space="0" w:color="auto"/>
              <w:left w:val="single" w:sz="4" w:space="0" w:color="auto"/>
              <w:bottom w:val="single" w:sz="4" w:space="0" w:color="auto"/>
              <w:right w:val="single" w:sz="4" w:space="0" w:color="auto"/>
            </w:tcBorders>
          </w:tcPr>
          <w:p w:rsidR="005E06F1" w:rsidRPr="00027A56" w:rsidRDefault="005E06F1" w:rsidP="001F3F2B">
            <w:pPr>
              <w:autoSpaceDE w:val="0"/>
              <w:autoSpaceDN w:val="0"/>
              <w:adjustRightInd w:val="0"/>
              <w:spacing w:line="276" w:lineRule="auto"/>
              <w:rPr>
                <w:rFonts w:eastAsiaTheme="minorHAnsi"/>
                <w:lang w:eastAsia="en-US"/>
              </w:rPr>
            </w:pPr>
          </w:p>
        </w:tc>
        <w:tc>
          <w:tcPr>
            <w:tcW w:w="2410" w:type="dxa"/>
            <w:tcBorders>
              <w:top w:val="single" w:sz="4" w:space="0" w:color="auto"/>
              <w:left w:val="single" w:sz="4" w:space="0" w:color="auto"/>
              <w:bottom w:val="single" w:sz="4" w:space="0" w:color="auto"/>
              <w:right w:val="single" w:sz="4" w:space="0" w:color="auto"/>
            </w:tcBorders>
          </w:tcPr>
          <w:p w:rsidR="005E06F1" w:rsidRPr="00027A56" w:rsidRDefault="005E06F1" w:rsidP="001F3F2B">
            <w:pPr>
              <w:autoSpaceDE w:val="0"/>
              <w:autoSpaceDN w:val="0"/>
              <w:adjustRightInd w:val="0"/>
              <w:spacing w:line="276" w:lineRule="auto"/>
              <w:rPr>
                <w:rFonts w:eastAsiaTheme="minorHAnsi"/>
                <w:lang w:eastAsia="en-US"/>
              </w:rPr>
            </w:pPr>
          </w:p>
        </w:tc>
      </w:tr>
    </w:tbl>
    <w:p w:rsidR="00511653" w:rsidRPr="00027A56" w:rsidRDefault="00511653" w:rsidP="00511653">
      <w:pPr>
        <w:pStyle w:val="ConsPlusNormal"/>
        <w:spacing w:line="276" w:lineRule="auto"/>
        <w:ind w:firstLine="709"/>
        <w:jc w:val="both"/>
        <w:rPr>
          <w:rFonts w:ascii="Times New Roman" w:hAnsi="Times New Roman" w:cs="Times New Roman"/>
          <w:sz w:val="24"/>
          <w:szCs w:val="24"/>
        </w:rPr>
      </w:pPr>
      <w:bookmarkStart w:id="8" w:name="Par299"/>
      <w:bookmarkEnd w:id="8"/>
    </w:p>
    <w:p w:rsidR="00511653" w:rsidRPr="00027A56" w:rsidRDefault="00511653" w:rsidP="00511653">
      <w:pPr>
        <w:pStyle w:val="ConsPlusNormal"/>
        <w:spacing w:line="276" w:lineRule="auto"/>
        <w:ind w:firstLine="709"/>
        <w:jc w:val="both"/>
        <w:rPr>
          <w:rFonts w:ascii="Times New Roman" w:hAnsi="Times New Roman" w:cs="Times New Roman"/>
          <w:sz w:val="24"/>
          <w:szCs w:val="24"/>
        </w:rPr>
      </w:pPr>
      <w:r w:rsidRPr="00027A56">
        <w:rPr>
          <w:rFonts w:ascii="Times New Roman" w:hAnsi="Times New Roman" w:cs="Times New Roman"/>
          <w:sz w:val="24"/>
          <w:szCs w:val="24"/>
        </w:rPr>
        <w:t>--------------------------------</w:t>
      </w:r>
    </w:p>
    <w:p w:rsidR="00C176DB" w:rsidRPr="00027A56" w:rsidRDefault="005E06F1" w:rsidP="00C176DB">
      <w:pPr>
        <w:autoSpaceDE w:val="0"/>
        <w:autoSpaceDN w:val="0"/>
        <w:adjustRightInd w:val="0"/>
        <w:ind w:firstLine="709"/>
        <w:jc w:val="both"/>
        <w:rPr>
          <w:rFonts w:eastAsiaTheme="minorHAnsi"/>
          <w:lang w:eastAsia="en-US"/>
        </w:rPr>
      </w:pPr>
      <w:r w:rsidRPr="00027A56">
        <w:rPr>
          <w:rFonts w:eastAsiaTheme="minorHAnsi"/>
          <w:lang w:eastAsia="en-US"/>
        </w:rPr>
        <w:t>&lt;</w:t>
      </w:r>
      <w:r w:rsidR="005E7FEA" w:rsidRPr="00027A56">
        <w:rPr>
          <w:rFonts w:eastAsiaTheme="minorHAnsi"/>
          <w:lang w:eastAsia="en-US"/>
        </w:rPr>
        <w:t>5</w:t>
      </w:r>
      <w:r w:rsidR="005C0068" w:rsidRPr="00027A56">
        <w:rPr>
          <w:rFonts w:eastAsiaTheme="minorHAnsi"/>
          <w:lang w:eastAsia="en-US"/>
        </w:rPr>
        <w:t>2</w:t>
      </w:r>
      <w:r w:rsidRPr="00027A56">
        <w:rPr>
          <w:rFonts w:eastAsiaTheme="minorHAnsi"/>
          <w:lang w:eastAsia="en-US"/>
        </w:rPr>
        <w:t xml:space="preserve">&gt; Данная форма является примерной. Заказчик вправе изменять содержание данной формы с учетом требований </w:t>
      </w:r>
      <w:hyperlink r:id="rId192" w:history="1">
        <w:r w:rsidRPr="00027A56">
          <w:rPr>
            <w:rFonts w:eastAsiaTheme="minorHAnsi"/>
            <w:lang w:eastAsia="en-US"/>
          </w:rPr>
          <w:t>раздела</w:t>
        </w:r>
      </w:hyperlink>
      <w:r w:rsidRPr="00027A56">
        <w:rPr>
          <w:rFonts w:eastAsiaTheme="minorHAnsi"/>
          <w:lang w:eastAsia="en-US"/>
        </w:rPr>
        <w:t xml:space="preserve"> </w:t>
      </w:r>
      <w:r w:rsidR="00C176DB" w:rsidRPr="00027A56">
        <w:rPr>
          <w:rFonts w:eastAsiaTheme="minorHAnsi"/>
          <w:lang w:eastAsia="en-US"/>
        </w:rPr>
        <w:t>«</w:t>
      </w:r>
      <w:r w:rsidRPr="00027A56">
        <w:rPr>
          <w:rFonts w:eastAsiaTheme="minorHAnsi"/>
          <w:lang w:eastAsia="en-US"/>
        </w:rPr>
        <w:t>Критерии оценки заявок и порядок рассмотрения и оценки заявок</w:t>
      </w:r>
      <w:r w:rsidR="00C176DB" w:rsidRPr="00027A56">
        <w:rPr>
          <w:rFonts w:eastAsiaTheme="minorHAnsi"/>
          <w:lang w:eastAsia="en-US"/>
        </w:rPr>
        <w:t>»</w:t>
      </w:r>
      <w:r w:rsidRPr="00027A56">
        <w:rPr>
          <w:rFonts w:eastAsiaTheme="minorHAnsi"/>
          <w:lang w:eastAsia="en-US"/>
        </w:rPr>
        <w:t xml:space="preserve"> конкурсной документации.</w:t>
      </w:r>
      <w:bookmarkStart w:id="9" w:name="Par300"/>
      <w:bookmarkEnd w:id="9"/>
    </w:p>
    <w:p w:rsidR="00661E90" w:rsidRPr="00027A56" w:rsidRDefault="005E06F1" w:rsidP="00C176DB">
      <w:pPr>
        <w:autoSpaceDE w:val="0"/>
        <w:autoSpaceDN w:val="0"/>
        <w:adjustRightInd w:val="0"/>
        <w:ind w:firstLine="709"/>
        <w:jc w:val="both"/>
        <w:rPr>
          <w:rFonts w:eastAsiaTheme="minorHAnsi"/>
          <w:lang w:eastAsia="en-US"/>
        </w:rPr>
      </w:pPr>
      <w:r w:rsidRPr="00027A56">
        <w:rPr>
          <w:rFonts w:eastAsiaTheme="minorHAnsi"/>
          <w:lang w:eastAsia="en-US"/>
        </w:rPr>
        <w:t>&lt;</w:t>
      </w:r>
      <w:r w:rsidR="005E7FEA" w:rsidRPr="00027A56">
        <w:rPr>
          <w:rFonts w:eastAsiaTheme="minorHAnsi"/>
          <w:lang w:eastAsia="en-US"/>
        </w:rPr>
        <w:t>5</w:t>
      </w:r>
      <w:r w:rsidR="005C0068" w:rsidRPr="00027A56">
        <w:rPr>
          <w:rFonts w:eastAsiaTheme="minorHAnsi"/>
          <w:lang w:eastAsia="en-US"/>
        </w:rPr>
        <w:t>3</w:t>
      </w:r>
      <w:r w:rsidRPr="00027A56">
        <w:rPr>
          <w:rFonts w:eastAsiaTheme="minorHAnsi"/>
          <w:lang w:eastAsia="en-US"/>
        </w:rPr>
        <w:t xml:space="preserve">&gt; Указывается в соответствии с Порядком определения баллов по показателю </w:t>
      </w:r>
      <w:r w:rsidR="00C176DB" w:rsidRPr="00027A56">
        <w:rPr>
          <w:rFonts w:eastAsiaTheme="minorHAnsi"/>
          <w:lang w:eastAsia="en-US"/>
        </w:rPr>
        <w:t>«</w:t>
      </w:r>
      <w:r w:rsidRPr="00027A56">
        <w:rPr>
          <w:rFonts w:eastAsiaTheme="minorHAnsi"/>
          <w:lang w:eastAsia="en-US"/>
        </w:rPr>
        <w:t xml:space="preserve">Обеспеченность участника </w:t>
      </w:r>
      <w:r w:rsidR="00216CB0" w:rsidRPr="00027A56">
        <w:t>конкурса</w:t>
      </w:r>
      <w:r w:rsidRPr="00027A56">
        <w:rPr>
          <w:rFonts w:eastAsiaTheme="minorHAnsi"/>
          <w:lang w:eastAsia="en-US"/>
        </w:rPr>
        <w:t xml:space="preserve"> материально-техническими ресурсами в части наличия у участника </w:t>
      </w:r>
      <w:r w:rsidR="00216CB0" w:rsidRPr="00027A56">
        <w:t>конкурса</w:t>
      </w:r>
      <w:r w:rsidR="00216CB0" w:rsidRPr="00027A56">
        <w:rPr>
          <w:rFonts w:eastAsiaTheme="minorHAnsi"/>
          <w:lang w:eastAsia="en-US"/>
        </w:rPr>
        <w:t xml:space="preserve"> </w:t>
      </w:r>
      <w:r w:rsidRPr="00027A56">
        <w:rPr>
          <w:rFonts w:eastAsiaTheme="minorHAnsi"/>
          <w:lang w:eastAsia="en-US"/>
        </w:rPr>
        <w:t>собственных или арендованных производственных мощностей, технологического оборудования</w:t>
      </w:r>
      <w:r w:rsidR="000967F1" w:rsidRPr="00027A56">
        <w:rPr>
          <w:rFonts w:eastAsiaTheme="minorHAnsi"/>
          <w:lang w:eastAsia="en-US"/>
        </w:rPr>
        <w:t>, необходимыми для оказания услуг</w:t>
      </w:r>
      <w:r w:rsidR="00C176DB" w:rsidRPr="00027A56">
        <w:rPr>
          <w:rFonts w:eastAsiaTheme="minorHAnsi"/>
          <w:lang w:eastAsia="en-US"/>
        </w:rPr>
        <w:t>»</w:t>
      </w:r>
      <w:r w:rsidRPr="00027A56">
        <w:rPr>
          <w:rFonts w:eastAsiaTheme="minorHAnsi"/>
          <w:lang w:eastAsia="en-US"/>
        </w:rPr>
        <w:t>.</w:t>
      </w:r>
      <w:bookmarkStart w:id="10" w:name="Par301"/>
      <w:bookmarkStart w:id="11" w:name="Par303"/>
      <w:bookmarkEnd w:id="10"/>
      <w:bookmarkEnd w:id="11"/>
    </w:p>
    <w:p w:rsidR="005E06F1" w:rsidRPr="00027A56" w:rsidRDefault="008B76CB" w:rsidP="00511653">
      <w:pPr>
        <w:spacing w:line="276" w:lineRule="auto"/>
        <w:jc w:val="right"/>
        <w:rPr>
          <w:rFonts w:eastAsiaTheme="minorHAnsi"/>
          <w:lang w:eastAsia="en-US"/>
        </w:rPr>
      </w:pPr>
      <w:r w:rsidRPr="00027A56">
        <w:rPr>
          <w:rFonts w:eastAsiaTheme="minorHAnsi"/>
          <w:lang w:eastAsia="en-US"/>
        </w:rPr>
        <w:br w:type="page"/>
      </w:r>
      <w:r w:rsidR="00A43371" w:rsidRPr="00027A56">
        <w:rPr>
          <w:rFonts w:eastAsiaTheme="minorHAnsi"/>
          <w:lang w:eastAsia="en-US"/>
        </w:rPr>
        <w:lastRenderedPageBreak/>
        <w:t xml:space="preserve">Приложение </w:t>
      </w:r>
      <w:r w:rsidR="002E5D87" w:rsidRPr="00027A56">
        <w:rPr>
          <w:rFonts w:eastAsiaTheme="minorHAnsi"/>
          <w:lang w:eastAsia="en-US"/>
        </w:rPr>
        <w:t>№</w:t>
      </w:r>
      <w:r w:rsidR="00A43371" w:rsidRPr="00027A56">
        <w:rPr>
          <w:rFonts w:eastAsiaTheme="minorHAnsi"/>
          <w:lang w:eastAsia="en-US"/>
        </w:rPr>
        <w:t xml:space="preserve"> 4</w:t>
      </w:r>
    </w:p>
    <w:p w:rsidR="005E06F1" w:rsidRPr="00027A56" w:rsidRDefault="005E06F1" w:rsidP="00511653">
      <w:pPr>
        <w:autoSpaceDE w:val="0"/>
        <w:autoSpaceDN w:val="0"/>
        <w:adjustRightInd w:val="0"/>
        <w:spacing w:line="276" w:lineRule="auto"/>
        <w:jc w:val="right"/>
        <w:rPr>
          <w:rFonts w:eastAsiaTheme="minorHAnsi"/>
          <w:lang w:eastAsia="en-US"/>
        </w:rPr>
      </w:pPr>
      <w:r w:rsidRPr="00027A56">
        <w:rPr>
          <w:rFonts w:eastAsiaTheme="minorHAnsi"/>
          <w:lang w:eastAsia="en-US"/>
        </w:rPr>
        <w:t xml:space="preserve">к </w:t>
      </w:r>
      <w:r w:rsidR="008B76CB" w:rsidRPr="00027A56">
        <w:rPr>
          <w:rFonts w:eastAsiaTheme="minorHAnsi"/>
          <w:lang w:eastAsia="en-US"/>
        </w:rPr>
        <w:t>конкурсной документации</w:t>
      </w:r>
    </w:p>
    <w:p w:rsidR="005E06F1" w:rsidRPr="00027A56" w:rsidRDefault="005E06F1" w:rsidP="001F3F2B">
      <w:pPr>
        <w:autoSpaceDE w:val="0"/>
        <w:autoSpaceDN w:val="0"/>
        <w:adjustRightInd w:val="0"/>
        <w:spacing w:line="276" w:lineRule="auto"/>
        <w:rPr>
          <w:rFonts w:eastAsiaTheme="minorHAnsi"/>
          <w:lang w:eastAsia="en-US"/>
        </w:rPr>
      </w:pPr>
    </w:p>
    <w:p w:rsidR="001E5B23" w:rsidRPr="00027A56" w:rsidRDefault="001E5B23" w:rsidP="001E5B23">
      <w:pPr>
        <w:autoSpaceDE w:val="0"/>
        <w:autoSpaceDN w:val="0"/>
        <w:adjustRightInd w:val="0"/>
        <w:spacing w:line="276" w:lineRule="auto"/>
        <w:jc w:val="center"/>
        <w:rPr>
          <w:rFonts w:eastAsiaTheme="minorHAnsi"/>
          <w:lang w:eastAsia="en-US"/>
        </w:rPr>
      </w:pPr>
      <w:r w:rsidRPr="00027A56">
        <w:rPr>
          <w:rFonts w:eastAsiaTheme="minorHAnsi"/>
          <w:lang w:eastAsia="en-US"/>
        </w:rPr>
        <w:t xml:space="preserve">ФОРМА «Деловая репутация участника </w:t>
      </w:r>
      <w:r w:rsidR="001A0E8A" w:rsidRPr="00027A56">
        <w:rPr>
          <w:rFonts w:eastAsiaTheme="minorHAnsi"/>
          <w:lang w:eastAsia="en-US"/>
        </w:rPr>
        <w:t>закупки</w:t>
      </w:r>
      <w:r w:rsidRPr="00027A56">
        <w:rPr>
          <w:rFonts w:eastAsiaTheme="minorHAnsi"/>
          <w:lang w:eastAsia="en-US"/>
        </w:rPr>
        <w:t>» &lt;5</w:t>
      </w:r>
      <w:r w:rsidR="005C0068" w:rsidRPr="00027A56">
        <w:rPr>
          <w:rFonts w:eastAsiaTheme="minorHAnsi"/>
          <w:lang w:eastAsia="en-US"/>
        </w:rPr>
        <w:t>4</w:t>
      </w:r>
      <w:r w:rsidRPr="00027A56">
        <w:rPr>
          <w:rFonts w:eastAsiaTheme="minorHAnsi"/>
          <w:lang w:eastAsia="en-US"/>
        </w:rPr>
        <w:t>&gt;</w:t>
      </w:r>
    </w:p>
    <w:p w:rsidR="001E5B23" w:rsidRPr="00027A56" w:rsidRDefault="001E5B23" w:rsidP="001E5B23">
      <w:pPr>
        <w:autoSpaceDE w:val="0"/>
        <w:autoSpaceDN w:val="0"/>
        <w:adjustRightInd w:val="0"/>
        <w:spacing w:line="276" w:lineRule="auto"/>
        <w:rPr>
          <w:rFonts w:eastAsiaTheme="minorHAnsi"/>
          <w:lang w:eastAsia="en-US"/>
        </w:rPr>
      </w:pPr>
    </w:p>
    <w:p w:rsidR="001E5B23" w:rsidRPr="00027A56" w:rsidRDefault="001E5B23" w:rsidP="00511653">
      <w:pPr>
        <w:autoSpaceDE w:val="0"/>
        <w:autoSpaceDN w:val="0"/>
        <w:adjustRightInd w:val="0"/>
        <w:spacing w:line="276" w:lineRule="auto"/>
        <w:ind w:firstLine="709"/>
        <w:jc w:val="both"/>
        <w:rPr>
          <w:rFonts w:eastAsiaTheme="minorHAnsi"/>
          <w:lang w:eastAsia="en-US"/>
        </w:rPr>
      </w:pPr>
      <w:r w:rsidRPr="00027A56">
        <w:rPr>
          <w:rFonts w:eastAsiaTheme="minorHAnsi"/>
          <w:lang w:eastAsia="en-US"/>
        </w:rPr>
        <w:t>--------------------------------</w:t>
      </w:r>
    </w:p>
    <w:p w:rsidR="001E5B23" w:rsidRPr="00027A56" w:rsidRDefault="001E5B23" w:rsidP="00511653">
      <w:pPr>
        <w:autoSpaceDE w:val="0"/>
        <w:autoSpaceDN w:val="0"/>
        <w:adjustRightInd w:val="0"/>
        <w:spacing w:line="276" w:lineRule="auto"/>
        <w:ind w:firstLine="709"/>
        <w:jc w:val="both"/>
        <w:rPr>
          <w:rFonts w:eastAsiaTheme="minorHAnsi"/>
          <w:lang w:eastAsia="en-US"/>
        </w:rPr>
      </w:pPr>
      <w:r w:rsidRPr="00027A56">
        <w:rPr>
          <w:rFonts w:eastAsiaTheme="minorHAnsi"/>
          <w:lang w:eastAsia="en-US"/>
        </w:rPr>
        <w:t>&lt;5</w:t>
      </w:r>
      <w:r w:rsidR="005C0068" w:rsidRPr="00027A56">
        <w:rPr>
          <w:rFonts w:eastAsiaTheme="minorHAnsi"/>
          <w:lang w:eastAsia="en-US"/>
        </w:rPr>
        <w:t>4</w:t>
      </w:r>
      <w:r w:rsidRPr="00027A56">
        <w:rPr>
          <w:rFonts w:eastAsiaTheme="minorHAnsi"/>
          <w:lang w:eastAsia="en-US"/>
        </w:rPr>
        <w:t>&gt; Данная форма устанавливается Заказчиком самостоятельно.</w:t>
      </w:r>
    </w:p>
    <w:p w:rsidR="005E06F1" w:rsidRPr="00027A56" w:rsidRDefault="005E06F1" w:rsidP="001F3F2B">
      <w:pPr>
        <w:autoSpaceDE w:val="0"/>
        <w:autoSpaceDN w:val="0"/>
        <w:adjustRightInd w:val="0"/>
        <w:spacing w:line="276" w:lineRule="auto"/>
        <w:rPr>
          <w:rFonts w:eastAsiaTheme="minorHAnsi"/>
          <w:lang w:eastAsia="en-US"/>
        </w:rPr>
      </w:pPr>
    </w:p>
    <w:p w:rsidR="005E06F1" w:rsidRPr="00027A56" w:rsidRDefault="005E06F1" w:rsidP="001F3F2B">
      <w:pPr>
        <w:autoSpaceDE w:val="0"/>
        <w:autoSpaceDN w:val="0"/>
        <w:adjustRightInd w:val="0"/>
        <w:spacing w:line="276" w:lineRule="auto"/>
        <w:jc w:val="right"/>
        <w:outlineLvl w:val="0"/>
        <w:rPr>
          <w:rFonts w:eastAsiaTheme="minorHAnsi"/>
          <w:lang w:eastAsia="en-US"/>
        </w:rPr>
      </w:pPr>
      <w:r w:rsidRPr="00027A56">
        <w:rPr>
          <w:rFonts w:eastAsiaTheme="minorHAnsi"/>
          <w:lang w:eastAsia="en-US"/>
        </w:rPr>
        <w:t xml:space="preserve">Приложение </w:t>
      </w:r>
      <w:r w:rsidR="002E5D87" w:rsidRPr="00027A56">
        <w:rPr>
          <w:rFonts w:eastAsiaTheme="minorHAnsi"/>
          <w:lang w:eastAsia="en-US"/>
        </w:rPr>
        <w:t>№</w:t>
      </w:r>
      <w:r w:rsidRPr="00027A56">
        <w:rPr>
          <w:rFonts w:eastAsiaTheme="minorHAnsi"/>
          <w:lang w:eastAsia="en-US"/>
        </w:rPr>
        <w:t xml:space="preserve"> </w:t>
      </w:r>
      <w:r w:rsidR="00A43371" w:rsidRPr="00027A56">
        <w:rPr>
          <w:rFonts w:eastAsiaTheme="minorHAnsi"/>
          <w:lang w:eastAsia="en-US"/>
        </w:rPr>
        <w:t>5</w:t>
      </w:r>
    </w:p>
    <w:p w:rsidR="005E06F1" w:rsidRPr="00027A56" w:rsidRDefault="005E06F1" w:rsidP="001F3F2B">
      <w:pPr>
        <w:autoSpaceDE w:val="0"/>
        <w:autoSpaceDN w:val="0"/>
        <w:adjustRightInd w:val="0"/>
        <w:spacing w:line="276" w:lineRule="auto"/>
        <w:jc w:val="right"/>
        <w:rPr>
          <w:rFonts w:eastAsiaTheme="minorHAnsi"/>
          <w:lang w:eastAsia="en-US"/>
        </w:rPr>
      </w:pPr>
      <w:r w:rsidRPr="00027A56">
        <w:rPr>
          <w:rFonts w:eastAsiaTheme="minorHAnsi"/>
          <w:lang w:eastAsia="en-US"/>
        </w:rPr>
        <w:t xml:space="preserve">к </w:t>
      </w:r>
      <w:r w:rsidR="008B76CB" w:rsidRPr="00027A56">
        <w:rPr>
          <w:rFonts w:eastAsiaTheme="minorHAnsi"/>
          <w:lang w:eastAsia="en-US"/>
        </w:rPr>
        <w:t>конкурсной документации</w:t>
      </w:r>
    </w:p>
    <w:p w:rsidR="005E06F1" w:rsidRPr="00027A56" w:rsidRDefault="005E06F1" w:rsidP="001F3F2B">
      <w:pPr>
        <w:autoSpaceDE w:val="0"/>
        <w:autoSpaceDN w:val="0"/>
        <w:adjustRightInd w:val="0"/>
        <w:spacing w:line="276" w:lineRule="auto"/>
        <w:jc w:val="both"/>
        <w:rPr>
          <w:rFonts w:eastAsiaTheme="minorHAnsi"/>
          <w:lang w:eastAsia="en-US"/>
        </w:rPr>
      </w:pPr>
    </w:p>
    <w:p w:rsidR="005E3A64" w:rsidRPr="00027A56" w:rsidRDefault="001E5B23" w:rsidP="001E5B23">
      <w:pPr>
        <w:autoSpaceDE w:val="0"/>
        <w:autoSpaceDN w:val="0"/>
        <w:adjustRightInd w:val="0"/>
        <w:spacing w:line="276" w:lineRule="auto"/>
        <w:jc w:val="center"/>
        <w:rPr>
          <w:rFonts w:eastAsiaTheme="minorHAnsi"/>
          <w:lang w:eastAsia="en-US"/>
        </w:rPr>
      </w:pPr>
      <w:r w:rsidRPr="00027A56">
        <w:rPr>
          <w:rFonts w:eastAsiaTheme="minorHAnsi"/>
          <w:lang w:eastAsia="en-US"/>
        </w:rPr>
        <w:t>ФОРМА «Информация о конкретных показателях (характеристиках) товара» &lt;5</w:t>
      </w:r>
      <w:r w:rsidR="001D1F90" w:rsidRPr="00027A56">
        <w:rPr>
          <w:rFonts w:eastAsiaTheme="minorHAnsi"/>
          <w:lang w:eastAsia="en-US"/>
        </w:rPr>
        <w:t>4</w:t>
      </w:r>
      <w:r w:rsidRPr="00027A56">
        <w:rPr>
          <w:rFonts w:eastAsiaTheme="minorHAnsi"/>
          <w:lang w:eastAsia="en-US"/>
        </w:rPr>
        <w:t>&gt;</w:t>
      </w:r>
    </w:p>
    <w:p w:rsidR="005E3A64" w:rsidRPr="00027A56" w:rsidRDefault="005E3A64" w:rsidP="001F3F2B">
      <w:pPr>
        <w:autoSpaceDE w:val="0"/>
        <w:autoSpaceDN w:val="0"/>
        <w:adjustRightInd w:val="0"/>
        <w:spacing w:line="276" w:lineRule="auto"/>
        <w:rPr>
          <w:rFonts w:eastAsiaTheme="minorHAnsi"/>
          <w:lang w:eastAsia="en-US"/>
        </w:rPr>
      </w:pPr>
    </w:p>
    <w:p w:rsidR="001E5B23" w:rsidRPr="00027A56" w:rsidRDefault="001E5B23" w:rsidP="00511653">
      <w:pPr>
        <w:autoSpaceDE w:val="0"/>
        <w:autoSpaceDN w:val="0"/>
        <w:adjustRightInd w:val="0"/>
        <w:spacing w:line="276" w:lineRule="auto"/>
        <w:ind w:firstLine="540"/>
        <w:jc w:val="both"/>
        <w:rPr>
          <w:rFonts w:eastAsiaTheme="minorHAnsi"/>
          <w:lang w:eastAsia="en-US"/>
        </w:rPr>
      </w:pPr>
      <w:r w:rsidRPr="00027A56">
        <w:rPr>
          <w:rFonts w:eastAsiaTheme="minorHAnsi"/>
          <w:lang w:eastAsia="en-US"/>
        </w:rPr>
        <w:t>--------------------------------</w:t>
      </w:r>
    </w:p>
    <w:p w:rsidR="001E5B23" w:rsidRPr="00027A56" w:rsidRDefault="001E5B23" w:rsidP="00511653">
      <w:pPr>
        <w:autoSpaceDE w:val="0"/>
        <w:autoSpaceDN w:val="0"/>
        <w:adjustRightInd w:val="0"/>
        <w:spacing w:line="276" w:lineRule="auto"/>
        <w:ind w:firstLine="540"/>
        <w:jc w:val="both"/>
        <w:rPr>
          <w:rFonts w:eastAsiaTheme="minorHAnsi"/>
          <w:lang w:eastAsia="en-US"/>
        </w:rPr>
      </w:pPr>
      <w:r w:rsidRPr="00027A56">
        <w:rPr>
          <w:rFonts w:eastAsiaTheme="minorHAnsi"/>
          <w:lang w:eastAsia="en-US"/>
        </w:rPr>
        <w:t>&lt;5</w:t>
      </w:r>
      <w:r w:rsidR="001D1F90" w:rsidRPr="00027A56">
        <w:rPr>
          <w:rFonts w:eastAsiaTheme="minorHAnsi"/>
          <w:lang w:eastAsia="en-US"/>
        </w:rPr>
        <w:t>4</w:t>
      </w:r>
      <w:r w:rsidRPr="00027A56">
        <w:rPr>
          <w:rFonts w:eastAsiaTheme="minorHAnsi"/>
          <w:lang w:eastAsia="en-US"/>
        </w:rPr>
        <w:t>&gt; Данная форма устанавливается Заказчиком самостоятельно.</w:t>
      </w:r>
    </w:p>
    <w:p w:rsidR="00B5648B" w:rsidRPr="00027A56" w:rsidRDefault="00B5648B" w:rsidP="00B5648B">
      <w:pPr>
        <w:spacing w:after="160" w:line="259" w:lineRule="auto"/>
        <w:jc w:val="right"/>
        <w:rPr>
          <w:rFonts w:eastAsia="ヒラギノ角ゴ Pro W3"/>
        </w:rPr>
      </w:pPr>
    </w:p>
    <w:p w:rsidR="00B5648B" w:rsidRPr="00027A56" w:rsidRDefault="00B5648B" w:rsidP="00B5648B">
      <w:pPr>
        <w:spacing w:line="276" w:lineRule="auto"/>
        <w:jc w:val="right"/>
        <w:rPr>
          <w:rFonts w:eastAsiaTheme="minorHAnsi"/>
          <w:lang w:eastAsia="en-US"/>
        </w:rPr>
      </w:pPr>
      <w:r w:rsidRPr="00027A56">
        <w:rPr>
          <w:rFonts w:eastAsiaTheme="minorHAnsi"/>
          <w:lang w:eastAsia="en-US"/>
        </w:rPr>
        <w:t>Приложение № 6</w:t>
      </w:r>
    </w:p>
    <w:p w:rsidR="00B5648B" w:rsidRPr="00027A56" w:rsidRDefault="00B5648B" w:rsidP="00B5648B">
      <w:pPr>
        <w:autoSpaceDE w:val="0"/>
        <w:autoSpaceDN w:val="0"/>
        <w:adjustRightInd w:val="0"/>
        <w:spacing w:line="276" w:lineRule="auto"/>
        <w:jc w:val="right"/>
        <w:rPr>
          <w:rFonts w:eastAsiaTheme="minorHAnsi"/>
          <w:lang w:eastAsia="en-US"/>
        </w:rPr>
      </w:pPr>
      <w:r w:rsidRPr="00027A56">
        <w:rPr>
          <w:rFonts w:eastAsiaTheme="minorHAnsi"/>
          <w:lang w:eastAsia="en-US"/>
        </w:rPr>
        <w:t>к конкурсной документации</w:t>
      </w:r>
    </w:p>
    <w:p w:rsidR="00B5648B" w:rsidRPr="00027A56" w:rsidRDefault="00B5648B" w:rsidP="001F3F2B">
      <w:pPr>
        <w:pStyle w:val="ad"/>
        <w:spacing w:line="276" w:lineRule="auto"/>
        <w:jc w:val="right"/>
        <w:rPr>
          <w:rFonts w:eastAsia="ヒラギノ角ゴ Pro W3"/>
          <w:szCs w:val="24"/>
        </w:rPr>
      </w:pPr>
    </w:p>
    <w:p w:rsidR="00DA494F" w:rsidRPr="00027A56" w:rsidRDefault="00DA494F" w:rsidP="007F5464">
      <w:pPr>
        <w:spacing w:line="276" w:lineRule="auto"/>
        <w:jc w:val="center"/>
      </w:pPr>
      <w:r w:rsidRPr="00027A56">
        <w:t>Техническое задание.</w:t>
      </w:r>
    </w:p>
    <w:p w:rsidR="00DA494F" w:rsidRPr="00027A56" w:rsidRDefault="00DA494F" w:rsidP="007F5464">
      <w:pPr>
        <w:spacing w:line="276" w:lineRule="auto"/>
        <w:jc w:val="center"/>
      </w:pPr>
      <w:r w:rsidRPr="00027A56">
        <w:t>(Разрабатывается заказчиком самостоятельно)</w:t>
      </w:r>
    </w:p>
    <w:p w:rsidR="00DA494F" w:rsidRPr="00027A56" w:rsidRDefault="00DA494F" w:rsidP="00C176DB">
      <w:pPr>
        <w:autoSpaceDE w:val="0"/>
        <w:autoSpaceDN w:val="0"/>
        <w:adjustRightInd w:val="0"/>
        <w:spacing w:before="200" w:line="276" w:lineRule="auto"/>
        <w:ind w:firstLine="540"/>
        <w:jc w:val="both"/>
      </w:pPr>
      <w:r w:rsidRPr="00027A56">
        <w:t>При составлении Технического задания рекомендовано использовать следующие тер</w:t>
      </w:r>
      <w:r w:rsidR="00C176DB" w:rsidRPr="00027A56">
        <w:t>мины, определения и сокращения:</w:t>
      </w:r>
    </w:p>
    <w:tbl>
      <w:tblPr>
        <w:tblpPr w:leftFromText="180" w:rightFromText="180" w:vertAnchor="text" w:tblpXSpec="center" w:tblpY="1"/>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85"/>
        <w:gridCol w:w="6344"/>
      </w:tblGrid>
      <w:tr w:rsidR="00027A56" w:rsidRPr="00027A56" w:rsidTr="00911CC8">
        <w:trPr>
          <w:trHeight w:val="841"/>
          <w:jc w:val="center"/>
        </w:trPr>
        <w:tc>
          <w:tcPr>
            <w:tcW w:w="1706" w:type="pct"/>
            <w:tcBorders>
              <w:top w:val="single" w:sz="4" w:space="0" w:color="auto"/>
              <w:left w:val="single" w:sz="4" w:space="0" w:color="auto"/>
              <w:bottom w:val="single" w:sz="4" w:space="0" w:color="auto"/>
              <w:right w:val="single" w:sz="4" w:space="0" w:color="auto"/>
            </w:tcBorders>
            <w:vAlign w:val="center"/>
          </w:tcPr>
          <w:p w:rsidR="00DA494F" w:rsidRPr="00027A56" w:rsidRDefault="00DA494F" w:rsidP="00911CC8">
            <w:pPr>
              <w:widowControl w:val="0"/>
              <w:autoSpaceDE w:val="0"/>
              <w:autoSpaceDN w:val="0"/>
              <w:spacing w:line="276" w:lineRule="auto"/>
              <w:jc w:val="center"/>
            </w:pPr>
            <w:r w:rsidRPr="00027A56">
              <w:t>СПб ГКУ «ГМЦ»</w:t>
            </w:r>
          </w:p>
        </w:tc>
        <w:tc>
          <w:tcPr>
            <w:tcW w:w="3294" w:type="pct"/>
            <w:tcBorders>
              <w:top w:val="single" w:sz="4" w:space="0" w:color="auto"/>
              <w:left w:val="single" w:sz="4" w:space="0" w:color="auto"/>
              <w:bottom w:val="single" w:sz="4" w:space="0" w:color="auto"/>
              <w:right w:val="single" w:sz="4" w:space="0" w:color="auto"/>
            </w:tcBorders>
            <w:vAlign w:val="center"/>
          </w:tcPr>
          <w:p w:rsidR="00DA494F" w:rsidRPr="00027A56" w:rsidRDefault="00DA494F" w:rsidP="00911CC8">
            <w:pPr>
              <w:widowControl w:val="0"/>
              <w:autoSpaceDE w:val="0"/>
              <w:autoSpaceDN w:val="0"/>
              <w:spacing w:line="276" w:lineRule="auto"/>
              <w:ind w:firstLine="34"/>
              <w:jc w:val="both"/>
            </w:pPr>
            <w:r w:rsidRPr="00027A56">
              <w:t>Санкт-Петербургское государственное казенное учреждение «Городской мониторинговый центр»</w:t>
            </w:r>
          </w:p>
        </w:tc>
      </w:tr>
      <w:tr w:rsidR="00027A56" w:rsidRPr="00027A56" w:rsidTr="00911CC8">
        <w:trPr>
          <w:trHeight w:val="412"/>
          <w:jc w:val="center"/>
        </w:trPr>
        <w:tc>
          <w:tcPr>
            <w:tcW w:w="1706" w:type="pct"/>
            <w:tcBorders>
              <w:top w:val="single" w:sz="4" w:space="0" w:color="auto"/>
              <w:left w:val="single" w:sz="4" w:space="0" w:color="auto"/>
              <w:bottom w:val="single" w:sz="4" w:space="0" w:color="auto"/>
              <w:right w:val="single" w:sz="4" w:space="0" w:color="auto"/>
            </w:tcBorders>
            <w:vAlign w:val="center"/>
          </w:tcPr>
          <w:p w:rsidR="00DA494F" w:rsidRPr="00027A56" w:rsidRDefault="00DA494F" w:rsidP="00911CC8">
            <w:pPr>
              <w:widowControl w:val="0"/>
              <w:autoSpaceDE w:val="0"/>
              <w:autoSpaceDN w:val="0"/>
              <w:spacing w:line="276" w:lineRule="auto"/>
              <w:jc w:val="center"/>
            </w:pPr>
            <w:r w:rsidRPr="00027A56">
              <w:t>Товар</w:t>
            </w:r>
          </w:p>
        </w:tc>
        <w:tc>
          <w:tcPr>
            <w:tcW w:w="3294" w:type="pct"/>
            <w:tcBorders>
              <w:top w:val="single" w:sz="4" w:space="0" w:color="auto"/>
              <w:left w:val="single" w:sz="4" w:space="0" w:color="auto"/>
              <w:bottom w:val="single" w:sz="4" w:space="0" w:color="auto"/>
              <w:right w:val="single" w:sz="4" w:space="0" w:color="auto"/>
            </w:tcBorders>
            <w:vAlign w:val="center"/>
          </w:tcPr>
          <w:p w:rsidR="00DA494F" w:rsidRPr="00027A56" w:rsidRDefault="00DA494F" w:rsidP="00911CC8">
            <w:pPr>
              <w:widowControl w:val="0"/>
              <w:autoSpaceDE w:val="0"/>
              <w:autoSpaceDN w:val="0"/>
              <w:spacing w:line="276" w:lineRule="auto"/>
              <w:ind w:firstLine="34"/>
              <w:jc w:val="both"/>
            </w:pPr>
            <w:r w:rsidRPr="00027A56">
              <w:t>Расходные материалы</w:t>
            </w:r>
          </w:p>
        </w:tc>
      </w:tr>
      <w:tr w:rsidR="00027A56" w:rsidRPr="00027A56" w:rsidTr="00911CC8">
        <w:trPr>
          <w:trHeight w:val="4233"/>
          <w:jc w:val="center"/>
        </w:trPr>
        <w:tc>
          <w:tcPr>
            <w:tcW w:w="1706" w:type="pct"/>
            <w:vAlign w:val="center"/>
          </w:tcPr>
          <w:p w:rsidR="00DA494F" w:rsidRPr="00027A56" w:rsidRDefault="00DA494F" w:rsidP="00911CC8">
            <w:pPr>
              <w:widowControl w:val="0"/>
              <w:autoSpaceDE w:val="0"/>
              <w:autoSpaceDN w:val="0"/>
              <w:spacing w:line="276" w:lineRule="auto"/>
              <w:jc w:val="center"/>
              <w:rPr>
                <w:rFonts w:eastAsia="Calibri"/>
              </w:rPr>
            </w:pPr>
            <w:r w:rsidRPr="00027A56">
              <w:t>КСОБ</w:t>
            </w:r>
          </w:p>
        </w:tc>
        <w:tc>
          <w:tcPr>
            <w:tcW w:w="3294" w:type="pct"/>
            <w:vAlign w:val="center"/>
          </w:tcPr>
          <w:p w:rsidR="00DA494F" w:rsidRPr="00027A56" w:rsidRDefault="00DA494F" w:rsidP="00911CC8">
            <w:pPr>
              <w:widowControl w:val="0"/>
              <w:autoSpaceDE w:val="0"/>
              <w:autoSpaceDN w:val="0"/>
              <w:spacing w:line="276" w:lineRule="auto"/>
              <w:ind w:firstLine="34"/>
              <w:jc w:val="both"/>
              <w:rPr>
                <w:rFonts w:eastAsia="Calibri"/>
              </w:rPr>
            </w:pPr>
            <w:r w:rsidRPr="00027A56">
              <w:t>Комплексные системы обеспечения безопасности. В состав КСОБ входят нижеперечисленные системы со средствами технической укрепленности:</w:t>
            </w:r>
          </w:p>
          <w:p w:rsidR="00DA494F" w:rsidRPr="00027A56" w:rsidRDefault="00DA494F" w:rsidP="00911CC8">
            <w:pPr>
              <w:widowControl w:val="0"/>
              <w:autoSpaceDE w:val="0"/>
              <w:autoSpaceDN w:val="0"/>
              <w:spacing w:line="276" w:lineRule="auto"/>
              <w:ind w:left="34" w:firstLine="3"/>
              <w:jc w:val="both"/>
            </w:pPr>
            <w:r w:rsidRPr="00027A56">
              <w:t>система автоматической пожарной сигнализации (АПС);</w:t>
            </w:r>
          </w:p>
          <w:p w:rsidR="00DA494F" w:rsidRPr="00027A56" w:rsidRDefault="00DA494F" w:rsidP="00911CC8">
            <w:pPr>
              <w:widowControl w:val="0"/>
              <w:autoSpaceDE w:val="0"/>
              <w:autoSpaceDN w:val="0"/>
              <w:spacing w:line="276" w:lineRule="auto"/>
              <w:ind w:left="34" w:firstLine="3"/>
              <w:jc w:val="both"/>
            </w:pPr>
            <w:r w:rsidRPr="00027A56">
              <w:t>система</w:t>
            </w:r>
            <w:r w:rsidRPr="00027A56">
              <w:rPr>
                <w:spacing w:val="-2"/>
              </w:rPr>
              <w:t xml:space="preserve"> оповещения и управления эвакуацией </w:t>
            </w:r>
            <w:r w:rsidRPr="00027A56">
              <w:t>(СОУЭ);</w:t>
            </w:r>
          </w:p>
          <w:p w:rsidR="00DA494F" w:rsidRPr="00027A56" w:rsidRDefault="00DA494F" w:rsidP="00911CC8">
            <w:pPr>
              <w:widowControl w:val="0"/>
              <w:autoSpaceDE w:val="0"/>
              <w:autoSpaceDN w:val="0"/>
              <w:spacing w:line="276" w:lineRule="auto"/>
              <w:ind w:left="34" w:firstLine="3"/>
              <w:jc w:val="both"/>
            </w:pPr>
            <w:r w:rsidRPr="00027A56">
              <w:t>система охранной сигнализации (ОС);</w:t>
            </w:r>
          </w:p>
          <w:p w:rsidR="00DA494F" w:rsidRPr="00027A56" w:rsidRDefault="00DA494F" w:rsidP="00911CC8">
            <w:pPr>
              <w:widowControl w:val="0"/>
              <w:autoSpaceDE w:val="0"/>
              <w:autoSpaceDN w:val="0"/>
              <w:spacing w:line="276" w:lineRule="auto"/>
              <w:ind w:left="34" w:firstLine="3"/>
              <w:jc w:val="both"/>
            </w:pPr>
            <w:r w:rsidRPr="00027A56">
              <w:t>система тревожной сигнализации (ТС);</w:t>
            </w:r>
          </w:p>
          <w:p w:rsidR="00DA494F" w:rsidRPr="00027A56" w:rsidRDefault="00DA494F" w:rsidP="00911CC8">
            <w:pPr>
              <w:widowControl w:val="0"/>
              <w:autoSpaceDE w:val="0"/>
              <w:autoSpaceDN w:val="0"/>
              <w:spacing w:line="276" w:lineRule="auto"/>
              <w:ind w:left="34" w:firstLine="3"/>
              <w:jc w:val="both"/>
            </w:pPr>
            <w:r w:rsidRPr="00027A56">
              <w:t>система видеонаблюдения</w:t>
            </w:r>
            <w:r w:rsidRPr="00027A56">
              <w:rPr>
                <w:spacing w:val="-2"/>
              </w:rPr>
              <w:t xml:space="preserve"> (СВН);</w:t>
            </w:r>
          </w:p>
          <w:p w:rsidR="00DA494F" w:rsidRPr="00027A56" w:rsidRDefault="00DA494F" w:rsidP="00911CC8">
            <w:pPr>
              <w:widowControl w:val="0"/>
              <w:autoSpaceDE w:val="0"/>
              <w:autoSpaceDN w:val="0"/>
              <w:spacing w:line="276" w:lineRule="auto"/>
              <w:ind w:left="34" w:firstLine="3"/>
              <w:jc w:val="both"/>
            </w:pPr>
            <w:r w:rsidRPr="00027A56">
              <w:t>система контроля и управления доступом (СКУД);</w:t>
            </w:r>
          </w:p>
          <w:p w:rsidR="00DA494F" w:rsidRPr="00027A56" w:rsidRDefault="00DA494F" w:rsidP="00911CC8">
            <w:pPr>
              <w:widowControl w:val="0"/>
              <w:autoSpaceDE w:val="0"/>
              <w:autoSpaceDN w:val="0"/>
              <w:spacing w:line="276" w:lineRule="auto"/>
              <w:ind w:left="34" w:firstLine="3"/>
              <w:jc w:val="both"/>
            </w:pPr>
            <w:r w:rsidRPr="00027A56">
              <w:t>система автоматического пожаротушения (АПТ);</w:t>
            </w:r>
          </w:p>
          <w:p w:rsidR="00511653" w:rsidRPr="00027A56" w:rsidRDefault="00DA494F" w:rsidP="00C176DB">
            <w:pPr>
              <w:widowControl w:val="0"/>
              <w:autoSpaceDE w:val="0"/>
              <w:autoSpaceDN w:val="0"/>
              <w:spacing w:line="276" w:lineRule="auto"/>
              <w:ind w:left="34" w:firstLine="3"/>
              <w:jc w:val="both"/>
            </w:pPr>
            <w:r w:rsidRPr="00027A56">
              <w:t>систем</w:t>
            </w:r>
            <w:r w:rsidR="00C176DB" w:rsidRPr="00027A56">
              <w:t>а контроля загазованности (СКЗ)</w:t>
            </w:r>
          </w:p>
        </w:tc>
      </w:tr>
      <w:tr w:rsidR="00027A56" w:rsidRPr="00027A56" w:rsidTr="00911CC8">
        <w:trPr>
          <w:trHeight w:val="409"/>
          <w:jc w:val="center"/>
        </w:trPr>
        <w:tc>
          <w:tcPr>
            <w:tcW w:w="1706" w:type="pct"/>
            <w:vAlign w:val="center"/>
          </w:tcPr>
          <w:p w:rsidR="00DA494F" w:rsidRPr="00027A56" w:rsidRDefault="00DA494F" w:rsidP="00911CC8">
            <w:pPr>
              <w:widowControl w:val="0"/>
              <w:autoSpaceDE w:val="0"/>
              <w:autoSpaceDN w:val="0"/>
              <w:spacing w:line="276" w:lineRule="auto"/>
              <w:jc w:val="center"/>
              <w:rPr>
                <w:rFonts w:eastAsia="Calibri"/>
              </w:rPr>
            </w:pPr>
            <w:r w:rsidRPr="00027A56">
              <w:t>ТО</w:t>
            </w:r>
          </w:p>
        </w:tc>
        <w:tc>
          <w:tcPr>
            <w:tcW w:w="3294" w:type="pct"/>
            <w:vAlign w:val="center"/>
          </w:tcPr>
          <w:p w:rsidR="00DA494F" w:rsidRPr="00027A56" w:rsidRDefault="00DA494F" w:rsidP="00911CC8">
            <w:pPr>
              <w:widowControl w:val="0"/>
              <w:autoSpaceDE w:val="0"/>
              <w:autoSpaceDN w:val="0"/>
              <w:spacing w:line="276" w:lineRule="auto"/>
              <w:ind w:firstLine="34"/>
              <w:jc w:val="both"/>
              <w:rPr>
                <w:rFonts w:eastAsia="Calibri"/>
              </w:rPr>
            </w:pPr>
            <w:r w:rsidRPr="00027A56">
              <w:t>Техническое обслуживание</w:t>
            </w:r>
          </w:p>
        </w:tc>
      </w:tr>
      <w:tr w:rsidR="00027A56" w:rsidRPr="00027A56" w:rsidTr="00911CC8">
        <w:trPr>
          <w:trHeight w:val="2245"/>
          <w:jc w:val="center"/>
        </w:trPr>
        <w:tc>
          <w:tcPr>
            <w:tcW w:w="1706" w:type="pct"/>
            <w:vAlign w:val="center"/>
          </w:tcPr>
          <w:p w:rsidR="00DA494F" w:rsidRPr="00027A56" w:rsidRDefault="00DA494F" w:rsidP="00911CC8">
            <w:pPr>
              <w:widowControl w:val="0"/>
              <w:autoSpaceDE w:val="0"/>
              <w:autoSpaceDN w:val="0"/>
              <w:spacing w:line="276" w:lineRule="auto"/>
              <w:jc w:val="center"/>
              <w:rPr>
                <w:rFonts w:eastAsia="Calibri"/>
              </w:rPr>
            </w:pPr>
            <w:r w:rsidRPr="00027A56">
              <w:lastRenderedPageBreak/>
              <w:t>ТР</w:t>
            </w:r>
          </w:p>
        </w:tc>
        <w:tc>
          <w:tcPr>
            <w:tcW w:w="3294" w:type="pct"/>
            <w:vAlign w:val="center"/>
          </w:tcPr>
          <w:p w:rsidR="00DA494F" w:rsidRPr="00027A56" w:rsidRDefault="00DA494F" w:rsidP="00911CC8">
            <w:pPr>
              <w:widowControl w:val="0"/>
              <w:autoSpaceDE w:val="0"/>
              <w:autoSpaceDN w:val="0"/>
              <w:spacing w:line="276" w:lineRule="auto"/>
              <w:jc w:val="both"/>
              <w:rPr>
                <w:rFonts w:eastAsia="Calibri"/>
              </w:rPr>
            </w:pPr>
            <w:r w:rsidRPr="00027A56">
              <w:t xml:space="preserve">Текущий ремонт, выполняемый для обеспечения или восстановления работоспособности системы </w:t>
            </w:r>
            <w:r w:rsidRPr="00027A56">
              <w:br/>
              <w:t xml:space="preserve">и состоящий в замене и (или) восстановлении </w:t>
            </w:r>
            <w:r w:rsidRPr="00027A56">
              <w:br/>
              <w:t>ее отдельных частей.</w:t>
            </w:r>
          </w:p>
          <w:p w:rsidR="00DA494F" w:rsidRPr="00027A56" w:rsidRDefault="00DA494F" w:rsidP="00911CC8">
            <w:pPr>
              <w:widowControl w:val="0"/>
              <w:autoSpaceDE w:val="0"/>
              <w:autoSpaceDN w:val="0"/>
              <w:spacing w:line="276" w:lineRule="auto"/>
              <w:jc w:val="both"/>
              <w:rPr>
                <w:rFonts w:eastAsia="Calibri"/>
              </w:rPr>
            </w:pPr>
            <w:r w:rsidRPr="00027A56">
              <w:t>Для замены составных частей системы в ходе выполнения ТР системы используются изделия исполнителя.</w:t>
            </w:r>
          </w:p>
        </w:tc>
      </w:tr>
      <w:tr w:rsidR="00027A56" w:rsidRPr="00027A56" w:rsidTr="00911CC8">
        <w:trPr>
          <w:trHeight w:val="213"/>
          <w:jc w:val="center"/>
        </w:trPr>
        <w:tc>
          <w:tcPr>
            <w:tcW w:w="1706" w:type="pct"/>
            <w:vAlign w:val="center"/>
          </w:tcPr>
          <w:p w:rsidR="00DA494F" w:rsidRPr="00027A56" w:rsidRDefault="00DA494F" w:rsidP="00911CC8">
            <w:pPr>
              <w:widowControl w:val="0"/>
              <w:autoSpaceDE w:val="0"/>
              <w:autoSpaceDN w:val="0"/>
              <w:spacing w:line="276" w:lineRule="auto"/>
              <w:jc w:val="center"/>
              <w:rPr>
                <w:rFonts w:eastAsia="Calibri"/>
              </w:rPr>
            </w:pPr>
            <w:r w:rsidRPr="00027A56">
              <w:t>АС «КСОМБ»</w:t>
            </w:r>
          </w:p>
        </w:tc>
        <w:tc>
          <w:tcPr>
            <w:tcW w:w="3294" w:type="pct"/>
            <w:vAlign w:val="center"/>
          </w:tcPr>
          <w:p w:rsidR="00DA494F" w:rsidRPr="00027A56" w:rsidRDefault="00DA494F" w:rsidP="00911CC8">
            <w:pPr>
              <w:widowControl w:val="0"/>
              <w:autoSpaceDE w:val="0"/>
              <w:autoSpaceDN w:val="0"/>
              <w:spacing w:line="276" w:lineRule="auto"/>
              <w:ind w:firstLine="34"/>
              <w:jc w:val="both"/>
              <w:rPr>
                <w:rFonts w:eastAsia="Calibri"/>
              </w:rPr>
            </w:pPr>
            <w:r w:rsidRPr="00027A56">
              <w:t>Автоматизированная система «Комплексная система обеспечения мониторинга безопасности» государственной информационной системы Санкт-Петербурга «Аппаратно-программный комплекс «Безопасный город»</w:t>
            </w:r>
          </w:p>
        </w:tc>
      </w:tr>
      <w:tr w:rsidR="00027A56" w:rsidRPr="00027A56" w:rsidTr="00911CC8">
        <w:trPr>
          <w:trHeight w:val="460"/>
          <w:jc w:val="center"/>
        </w:trPr>
        <w:tc>
          <w:tcPr>
            <w:tcW w:w="1706" w:type="pct"/>
            <w:vAlign w:val="center"/>
          </w:tcPr>
          <w:p w:rsidR="00DA494F" w:rsidRPr="00027A56" w:rsidRDefault="00DA494F" w:rsidP="00911CC8">
            <w:pPr>
              <w:widowControl w:val="0"/>
              <w:autoSpaceDE w:val="0"/>
              <w:autoSpaceDN w:val="0"/>
              <w:spacing w:line="276" w:lineRule="auto"/>
              <w:jc w:val="center"/>
              <w:rPr>
                <w:rFonts w:eastAsia="Calibri"/>
              </w:rPr>
            </w:pPr>
            <w:r w:rsidRPr="00027A56">
              <w:t>ПКП</w:t>
            </w:r>
          </w:p>
        </w:tc>
        <w:tc>
          <w:tcPr>
            <w:tcW w:w="3294" w:type="pct"/>
            <w:vAlign w:val="center"/>
          </w:tcPr>
          <w:p w:rsidR="00DA494F" w:rsidRPr="00027A56" w:rsidRDefault="00DA494F" w:rsidP="00911CC8">
            <w:pPr>
              <w:widowControl w:val="0"/>
              <w:autoSpaceDE w:val="0"/>
              <w:autoSpaceDN w:val="0"/>
              <w:spacing w:line="276" w:lineRule="auto"/>
              <w:ind w:firstLine="34"/>
              <w:jc w:val="both"/>
              <w:rPr>
                <w:rFonts w:eastAsia="Calibri"/>
              </w:rPr>
            </w:pPr>
            <w:r w:rsidRPr="00027A56">
              <w:t>Приемно-контрольный прибор</w:t>
            </w:r>
          </w:p>
        </w:tc>
      </w:tr>
      <w:tr w:rsidR="00027A56" w:rsidRPr="00027A56" w:rsidTr="00911CC8">
        <w:trPr>
          <w:trHeight w:val="484"/>
          <w:jc w:val="center"/>
        </w:trPr>
        <w:tc>
          <w:tcPr>
            <w:tcW w:w="1706" w:type="pct"/>
            <w:vAlign w:val="center"/>
          </w:tcPr>
          <w:p w:rsidR="00DA494F" w:rsidRPr="00027A56" w:rsidRDefault="00DA494F" w:rsidP="00911CC8">
            <w:pPr>
              <w:widowControl w:val="0"/>
              <w:autoSpaceDE w:val="0"/>
              <w:autoSpaceDN w:val="0"/>
              <w:spacing w:line="276" w:lineRule="auto"/>
              <w:jc w:val="center"/>
              <w:rPr>
                <w:rFonts w:eastAsia="Calibri"/>
              </w:rPr>
            </w:pPr>
            <w:r w:rsidRPr="00027A56">
              <w:t>ШС</w:t>
            </w:r>
          </w:p>
        </w:tc>
        <w:tc>
          <w:tcPr>
            <w:tcW w:w="3294" w:type="pct"/>
            <w:vAlign w:val="center"/>
          </w:tcPr>
          <w:p w:rsidR="00DA494F" w:rsidRPr="00027A56" w:rsidRDefault="00DA494F" w:rsidP="00911CC8">
            <w:pPr>
              <w:widowControl w:val="0"/>
              <w:autoSpaceDE w:val="0"/>
              <w:autoSpaceDN w:val="0"/>
              <w:spacing w:line="276" w:lineRule="auto"/>
              <w:ind w:firstLine="34"/>
              <w:jc w:val="both"/>
              <w:rPr>
                <w:rFonts w:eastAsia="Calibri"/>
              </w:rPr>
            </w:pPr>
            <w:r w:rsidRPr="00027A56">
              <w:t>Шлейф сигнализации</w:t>
            </w:r>
          </w:p>
        </w:tc>
      </w:tr>
    </w:tbl>
    <w:p w:rsidR="00DA494F" w:rsidRPr="00027A56" w:rsidRDefault="00DA494F" w:rsidP="00DA494F">
      <w:pPr>
        <w:spacing w:after="160" w:line="259" w:lineRule="auto"/>
      </w:pPr>
      <w:r w:rsidRPr="00027A56">
        <w:lastRenderedPageBreak/>
        <w:br w:type="page"/>
      </w:r>
    </w:p>
    <w:p w:rsidR="00DA494F" w:rsidRPr="00027A56" w:rsidRDefault="00DA494F" w:rsidP="00DA494F">
      <w:pPr>
        <w:pStyle w:val="ab"/>
        <w:keepNext w:val="0"/>
        <w:widowControl w:val="0"/>
        <w:tabs>
          <w:tab w:val="clear" w:pos="1134"/>
        </w:tabs>
        <w:spacing w:before="0" w:line="276" w:lineRule="auto"/>
        <w:ind w:left="0" w:firstLine="567"/>
        <w:rPr>
          <w:sz w:val="24"/>
          <w:szCs w:val="24"/>
        </w:rPr>
      </w:pPr>
      <w:r w:rsidRPr="00027A56">
        <w:rPr>
          <w:sz w:val="24"/>
          <w:szCs w:val="24"/>
        </w:rPr>
        <w:lastRenderedPageBreak/>
        <w:t>Все содержащиеся в Техническом задании товарные знаки сопровождаются словами «или эквивалент».</w:t>
      </w:r>
    </w:p>
    <w:p w:rsidR="00DA494F" w:rsidRPr="00027A56" w:rsidRDefault="00DA494F" w:rsidP="00DA494F">
      <w:pPr>
        <w:pStyle w:val="ab"/>
        <w:keepNext w:val="0"/>
        <w:widowControl w:val="0"/>
        <w:tabs>
          <w:tab w:val="clear" w:pos="1134"/>
        </w:tabs>
        <w:spacing w:before="0" w:line="276" w:lineRule="auto"/>
        <w:ind w:left="0" w:firstLine="567"/>
        <w:rPr>
          <w:sz w:val="24"/>
          <w:szCs w:val="24"/>
        </w:rPr>
      </w:pPr>
    </w:p>
    <w:p w:rsidR="00DA494F" w:rsidRPr="00027A56" w:rsidRDefault="00910A1F" w:rsidP="00DA494F">
      <w:pPr>
        <w:pStyle w:val="ab"/>
        <w:keepNext w:val="0"/>
        <w:widowControl w:val="0"/>
        <w:tabs>
          <w:tab w:val="clear" w:pos="1134"/>
        </w:tabs>
        <w:spacing w:before="0" w:line="276" w:lineRule="auto"/>
        <w:ind w:left="0" w:firstLine="567"/>
        <w:jc w:val="center"/>
        <w:rPr>
          <w:sz w:val="24"/>
          <w:szCs w:val="24"/>
        </w:rPr>
      </w:pPr>
      <w:r w:rsidRPr="00027A56">
        <w:rPr>
          <w:sz w:val="24"/>
          <w:szCs w:val="24"/>
        </w:rPr>
        <w:t>1</w:t>
      </w:r>
      <w:r w:rsidR="00DA494F" w:rsidRPr="00027A56">
        <w:rPr>
          <w:sz w:val="24"/>
          <w:szCs w:val="24"/>
        </w:rPr>
        <w:t>. Требования к качеству услуг, к их техническим и функциональным и эксплуатационным характеристикам</w:t>
      </w:r>
    </w:p>
    <w:p w:rsidR="00DA494F" w:rsidRPr="00027A56" w:rsidRDefault="00DA494F" w:rsidP="00DA494F">
      <w:pPr>
        <w:pStyle w:val="ab"/>
        <w:keepNext w:val="0"/>
        <w:widowControl w:val="0"/>
        <w:tabs>
          <w:tab w:val="clear" w:pos="1134"/>
        </w:tabs>
        <w:spacing w:before="0" w:line="276" w:lineRule="auto"/>
        <w:ind w:left="0" w:firstLine="567"/>
        <w:jc w:val="center"/>
        <w:rPr>
          <w:sz w:val="24"/>
          <w:szCs w:val="24"/>
        </w:rPr>
      </w:pPr>
    </w:p>
    <w:p w:rsidR="00DA494F" w:rsidRPr="00027A56" w:rsidRDefault="00910A1F" w:rsidP="00511653">
      <w:pPr>
        <w:pStyle w:val="ab"/>
        <w:keepNext w:val="0"/>
        <w:widowControl w:val="0"/>
        <w:tabs>
          <w:tab w:val="clear" w:pos="1134"/>
        </w:tabs>
        <w:spacing w:before="0" w:line="276" w:lineRule="auto"/>
        <w:ind w:left="0" w:firstLine="709"/>
        <w:rPr>
          <w:sz w:val="24"/>
          <w:szCs w:val="24"/>
        </w:rPr>
      </w:pPr>
      <w:r w:rsidRPr="00027A56">
        <w:rPr>
          <w:sz w:val="24"/>
          <w:szCs w:val="24"/>
        </w:rPr>
        <w:t>1</w:t>
      </w:r>
      <w:r w:rsidR="00DA494F" w:rsidRPr="00027A56">
        <w:rPr>
          <w:sz w:val="24"/>
          <w:szCs w:val="24"/>
        </w:rPr>
        <w:t xml:space="preserve">.1. В рамках оказания услуг исполнитель обязан осуществлять ТО КСОБ. Перечень объектов, виды систем на объектах и их состав приведены в Приложении № 1 </w:t>
      </w:r>
      <w:r w:rsidR="00511653" w:rsidRPr="00027A56">
        <w:rPr>
          <w:sz w:val="24"/>
          <w:szCs w:val="24"/>
        </w:rPr>
        <w:br/>
      </w:r>
      <w:r w:rsidR="00DA494F" w:rsidRPr="00027A56">
        <w:rPr>
          <w:sz w:val="24"/>
          <w:szCs w:val="24"/>
        </w:rPr>
        <w:t>к Техническому заданию</w:t>
      </w:r>
      <w:r w:rsidR="00A7675C" w:rsidRPr="00027A56">
        <w:rPr>
          <w:sz w:val="24"/>
          <w:szCs w:val="24"/>
        </w:rPr>
        <w:t xml:space="preserve"> (далее - </w:t>
      </w:r>
      <w:r w:rsidR="00DA494F" w:rsidRPr="00027A56">
        <w:rPr>
          <w:sz w:val="24"/>
          <w:szCs w:val="24"/>
        </w:rPr>
        <w:t>Сведения о местах оказания услуг).</w:t>
      </w:r>
    </w:p>
    <w:p w:rsidR="00DA494F" w:rsidRPr="00027A56" w:rsidRDefault="00910A1F" w:rsidP="00511653">
      <w:pPr>
        <w:pStyle w:val="ab"/>
        <w:keepNext w:val="0"/>
        <w:widowControl w:val="0"/>
        <w:tabs>
          <w:tab w:val="clear" w:pos="1134"/>
        </w:tabs>
        <w:spacing w:before="0" w:line="276" w:lineRule="auto"/>
        <w:ind w:left="0" w:firstLine="709"/>
        <w:rPr>
          <w:sz w:val="24"/>
          <w:szCs w:val="24"/>
        </w:rPr>
      </w:pPr>
      <w:r w:rsidRPr="00027A56">
        <w:rPr>
          <w:sz w:val="24"/>
          <w:szCs w:val="24"/>
        </w:rPr>
        <w:t>1</w:t>
      </w:r>
      <w:r w:rsidR="00DA494F" w:rsidRPr="00027A56">
        <w:rPr>
          <w:sz w:val="24"/>
          <w:szCs w:val="24"/>
        </w:rPr>
        <w:t>.2. ТО включает в себя:</w:t>
      </w:r>
    </w:p>
    <w:p w:rsidR="00DA494F" w:rsidRPr="00027A56" w:rsidRDefault="00910A1F" w:rsidP="00511653">
      <w:pPr>
        <w:pStyle w:val="ab"/>
        <w:keepNext w:val="0"/>
        <w:widowControl w:val="0"/>
        <w:tabs>
          <w:tab w:val="clear" w:pos="1134"/>
        </w:tabs>
        <w:spacing w:before="0" w:line="276" w:lineRule="auto"/>
        <w:ind w:left="0" w:firstLine="709"/>
        <w:rPr>
          <w:sz w:val="24"/>
          <w:szCs w:val="24"/>
        </w:rPr>
      </w:pPr>
      <w:r w:rsidRPr="00027A56">
        <w:rPr>
          <w:sz w:val="24"/>
          <w:szCs w:val="24"/>
        </w:rPr>
        <w:t>1</w:t>
      </w:r>
      <w:r w:rsidR="00DA494F" w:rsidRPr="00027A56">
        <w:rPr>
          <w:sz w:val="24"/>
          <w:szCs w:val="24"/>
        </w:rPr>
        <w:t>.2.1. Проведение первичного обследования объектов.</w:t>
      </w:r>
    </w:p>
    <w:p w:rsidR="00DA494F" w:rsidRPr="00027A56" w:rsidRDefault="00910A1F" w:rsidP="00511653">
      <w:pPr>
        <w:pStyle w:val="ab"/>
        <w:keepNext w:val="0"/>
        <w:widowControl w:val="0"/>
        <w:tabs>
          <w:tab w:val="clear" w:pos="1134"/>
        </w:tabs>
        <w:spacing w:before="0" w:line="276" w:lineRule="auto"/>
        <w:ind w:left="0" w:firstLine="709"/>
        <w:rPr>
          <w:sz w:val="24"/>
          <w:szCs w:val="24"/>
        </w:rPr>
      </w:pPr>
      <w:r w:rsidRPr="00027A56">
        <w:rPr>
          <w:sz w:val="24"/>
          <w:szCs w:val="24"/>
        </w:rPr>
        <w:t>1</w:t>
      </w:r>
      <w:r w:rsidR="00DA494F" w:rsidRPr="00027A56">
        <w:rPr>
          <w:sz w:val="24"/>
          <w:szCs w:val="24"/>
        </w:rPr>
        <w:t xml:space="preserve">.2.2. ТО, предусмотренное в нормативно-технической, эксплуатационной документации на систему и выполняемое с периодичностью и в объеме, установленными </w:t>
      </w:r>
      <w:r w:rsidR="00511653" w:rsidRPr="00027A56">
        <w:rPr>
          <w:sz w:val="24"/>
          <w:szCs w:val="24"/>
        </w:rPr>
        <w:br/>
      </w:r>
      <w:r w:rsidR="00DA494F" w:rsidRPr="00027A56">
        <w:rPr>
          <w:sz w:val="24"/>
          <w:szCs w:val="24"/>
        </w:rPr>
        <w:t>в ней, независимо от технического состояния системы в момент начала технического обслуживания (далее – плановое ТО).</w:t>
      </w:r>
    </w:p>
    <w:p w:rsidR="00DA494F" w:rsidRPr="00027A56" w:rsidRDefault="00910A1F" w:rsidP="00511653">
      <w:pPr>
        <w:pStyle w:val="ab"/>
        <w:keepNext w:val="0"/>
        <w:widowControl w:val="0"/>
        <w:tabs>
          <w:tab w:val="clear" w:pos="1134"/>
        </w:tabs>
        <w:spacing w:before="0" w:line="276" w:lineRule="auto"/>
        <w:ind w:left="0" w:firstLine="709"/>
        <w:rPr>
          <w:sz w:val="24"/>
          <w:szCs w:val="24"/>
        </w:rPr>
      </w:pPr>
      <w:r w:rsidRPr="00027A56">
        <w:rPr>
          <w:sz w:val="24"/>
          <w:szCs w:val="24"/>
        </w:rPr>
        <w:t>1</w:t>
      </w:r>
      <w:r w:rsidR="00DA494F" w:rsidRPr="00027A56">
        <w:rPr>
          <w:sz w:val="24"/>
          <w:szCs w:val="24"/>
        </w:rPr>
        <w:t xml:space="preserve">.2.3. Внеплановое ТО: восстановление работоспособности систем при возникновении каких-либо причин, повлекших выход из строя элементов систем, а также осуществление замены элементов КСОБ в целях обеспечения их бесперебойного функционирования. </w:t>
      </w:r>
      <w:r w:rsidR="00A7520A" w:rsidRPr="00027A56">
        <w:rPr>
          <w:sz w:val="24"/>
          <w:szCs w:val="24"/>
        </w:rPr>
        <w:t>Требования к</w:t>
      </w:r>
      <w:r w:rsidR="00DA494F" w:rsidRPr="00027A56">
        <w:rPr>
          <w:sz w:val="24"/>
          <w:szCs w:val="24"/>
        </w:rPr>
        <w:t xml:space="preserve"> значения</w:t>
      </w:r>
      <w:r w:rsidR="00A7520A" w:rsidRPr="00027A56">
        <w:rPr>
          <w:sz w:val="24"/>
          <w:szCs w:val="24"/>
        </w:rPr>
        <w:t>м</w:t>
      </w:r>
      <w:r w:rsidR="00DA494F" w:rsidRPr="00027A56">
        <w:rPr>
          <w:sz w:val="24"/>
          <w:szCs w:val="24"/>
        </w:rPr>
        <w:t xml:space="preserve"> показателей </w:t>
      </w:r>
      <w:r w:rsidR="00A7520A" w:rsidRPr="00027A56">
        <w:rPr>
          <w:sz w:val="24"/>
          <w:szCs w:val="24"/>
        </w:rPr>
        <w:t xml:space="preserve">(характеристик) </w:t>
      </w:r>
      <w:r w:rsidR="00DA494F" w:rsidRPr="00027A56">
        <w:rPr>
          <w:sz w:val="24"/>
          <w:szCs w:val="24"/>
        </w:rPr>
        <w:t xml:space="preserve">товара, </w:t>
      </w:r>
      <w:r w:rsidR="00A7520A" w:rsidRPr="00027A56">
        <w:rPr>
          <w:sz w:val="24"/>
          <w:szCs w:val="24"/>
        </w:rPr>
        <w:t xml:space="preserve">работ, услуг, позволяющие определить соответствие установленным заказчиком требованиям </w:t>
      </w:r>
      <w:r w:rsidR="00DA494F" w:rsidRPr="00027A56">
        <w:rPr>
          <w:sz w:val="24"/>
          <w:szCs w:val="24"/>
        </w:rPr>
        <w:t>приведены в Приложении № 3 к Техническому заданию.</w:t>
      </w:r>
    </w:p>
    <w:p w:rsidR="00DA494F" w:rsidRPr="00027A56" w:rsidRDefault="00910A1F" w:rsidP="00511653">
      <w:pPr>
        <w:pStyle w:val="ab"/>
        <w:keepNext w:val="0"/>
        <w:widowControl w:val="0"/>
        <w:tabs>
          <w:tab w:val="clear" w:pos="1134"/>
        </w:tabs>
        <w:spacing w:before="0" w:line="276" w:lineRule="auto"/>
        <w:ind w:left="0" w:firstLine="709"/>
        <w:rPr>
          <w:sz w:val="24"/>
          <w:szCs w:val="24"/>
        </w:rPr>
      </w:pPr>
      <w:r w:rsidRPr="00027A56">
        <w:rPr>
          <w:sz w:val="24"/>
          <w:szCs w:val="24"/>
        </w:rPr>
        <w:t>1</w:t>
      </w:r>
      <w:r w:rsidR="00DA494F" w:rsidRPr="00027A56">
        <w:rPr>
          <w:sz w:val="24"/>
          <w:szCs w:val="24"/>
        </w:rPr>
        <w:t>.2.4. Ведение эксплуатационной и отчетной документации.</w:t>
      </w:r>
    </w:p>
    <w:p w:rsidR="00DA494F" w:rsidRPr="00027A56" w:rsidRDefault="00DA494F" w:rsidP="00511653">
      <w:pPr>
        <w:pStyle w:val="ab"/>
        <w:keepNext w:val="0"/>
        <w:widowControl w:val="0"/>
        <w:tabs>
          <w:tab w:val="clear" w:pos="1134"/>
        </w:tabs>
        <w:spacing w:before="0" w:line="276" w:lineRule="auto"/>
        <w:ind w:left="0" w:firstLine="792"/>
        <w:rPr>
          <w:sz w:val="24"/>
          <w:szCs w:val="24"/>
        </w:rPr>
      </w:pPr>
      <w:r w:rsidRPr="00027A56">
        <w:rPr>
          <w:sz w:val="24"/>
          <w:szCs w:val="24"/>
        </w:rPr>
        <w:t>Перечень требований к услугам приведен в Приложении № 4 к Техническому заданию.</w:t>
      </w:r>
    </w:p>
    <w:p w:rsidR="00DA494F" w:rsidRPr="00027A56" w:rsidRDefault="00910A1F" w:rsidP="00511653">
      <w:pPr>
        <w:spacing w:line="276" w:lineRule="auto"/>
        <w:ind w:firstLine="709"/>
        <w:jc w:val="both"/>
      </w:pPr>
      <w:r w:rsidRPr="00027A56">
        <w:t>1</w:t>
      </w:r>
      <w:r w:rsidR="00DA494F" w:rsidRPr="00027A56">
        <w:t>.3. Требования к гарантии качества услуг, а также требования к гарантийному сроку и (или) объему предоставления гарантий их качества.</w:t>
      </w:r>
    </w:p>
    <w:p w:rsidR="00DA494F" w:rsidRPr="00027A56" w:rsidRDefault="00910A1F" w:rsidP="00511653">
      <w:pPr>
        <w:widowControl w:val="0"/>
        <w:autoSpaceDE w:val="0"/>
        <w:autoSpaceDN w:val="0"/>
        <w:adjustRightInd w:val="0"/>
        <w:spacing w:line="276" w:lineRule="auto"/>
        <w:ind w:firstLine="709"/>
        <w:jc w:val="both"/>
      </w:pPr>
      <w:r w:rsidRPr="00027A56">
        <w:t>1</w:t>
      </w:r>
      <w:r w:rsidR="00DA494F" w:rsidRPr="00027A56">
        <w:t>.3.1. Исполнитель оказывает услуги по ТО КСОБ в условиях действующих объектов социальной инфраструктуры Санкт-Петербурга (далее – объекты), указанных в Приложении № 1 к Техническому заданию.</w:t>
      </w:r>
    </w:p>
    <w:p w:rsidR="00DA494F" w:rsidRPr="00027A56" w:rsidRDefault="00910A1F" w:rsidP="00511653">
      <w:pPr>
        <w:widowControl w:val="0"/>
        <w:autoSpaceDE w:val="0"/>
        <w:autoSpaceDN w:val="0"/>
        <w:adjustRightInd w:val="0"/>
        <w:spacing w:line="276" w:lineRule="auto"/>
        <w:ind w:firstLine="709"/>
        <w:jc w:val="both"/>
      </w:pPr>
      <w:r w:rsidRPr="00027A56">
        <w:t>1</w:t>
      </w:r>
      <w:r w:rsidR="00DA494F" w:rsidRPr="00027A56">
        <w:t>.3.2. Исполнитель самостоятельно обеспечивает своих сотрудников всеми необходимыми для оказания услуг инструментами, измерительными приборами, спецодеждой и средствами индивидуальной защиты.</w:t>
      </w:r>
    </w:p>
    <w:p w:rsidR="00DA494F" w:rsidRPr="00027A56" w:rsidRDefault="00910A1F" w:rsidP="00511653">
      <w:pPr>
        <w:widowControl w:val="0"/>
        <w:autoSpaceDE w:val="0"/>
        <w:autoSpaceDN w:val="0"/>
        <w:adjustRightInd w:val="0"/>
        <w:spacing w:line="276" w:lineRule="auto"/>
        <w:ind w:firstLine="709"/>
        <w:jc w:val="both"/>
      </w:pPr>
      <w:r w:rsidRPr="00027A56">
        <w:t>1</w:t>
      </w:r>
      <w:r w:rsidR="00DA494F" w:rsidRPr="00027A56">
        <w:t xml:space="preserve">.3.3. В процессе оказания услуг не должны ухудшаться характеристики </w:t>
      </w:r>
      <w:r w:rsidR="00DA494F" w:rsidRPr="00027A56">
        <w:lastRenderedPageBreak/>
        <w:t>установленных систем и параметры совместимости оборудования.</w:t>
      </w:r>
    </w:p>
    <w:p w:rsidR="00DA494F" w:rsidRPr="00027A56" w:rsidRDefault="00910A1F" w:rsidP="00511653">
      <w:pPr>
        <w:widowControl w:val="0"/>
        <w:autoSpaceDE w:val="0"/>
        <w:autoSpaceDN w:val="0"/>
        <w:adjustRightInd w:val="0"/>
        <w:spacing w:line="276" w:lineRule="auto"/>
        <w:ind w:firstLine="709"/>
        <w:jc w:val="both"/>
      </w:pPr>
      <w:r w:rsidRPr="00027A56">
        <w:t>1</w:t>
      </w:r>
      <w:r w:rsidR="00DA494F" w:rsidRPr="00027A56">
        <w:t>.3.4. Исполнитель несет полную материальную ответственность за ущерб, возникший в связи с отказом инженерных систем и оборудования КСОБ на объектах, произошедшим по вине работников Исполнителя из-за неправильных действий при оказании услуг, несоблюдения ими правил техники безопасности, пожарной безопасности и из-за несвоевременного исполнения предписаний органов технического надзора.</w:t>
      </w:r>
    </w:p>
    <w:p w:rsidR="00DA494F" w:rsidRPr="00027A56" w:rsidRDefault="00910A1F" w:rsidP="00511653">
      <w:pPr>
        <w:widowControl w:val="0"/>
        <w:autoSpaceDE w:val="0"/>
        <w:autoSpaceDN w:val="0"/>
        <w:adjustRightInd w:val="0"/>
        <w:spacing w:line="276" w:lineRule="auto"/>
        <w:ind w:firstLine="709"/>
        <w:jc w:val="both"/>
      </w:pPr>
      <w:r w:rsidRPr="00027A56">
        <w:t>1</w:t>
      </w:r>
      <w:r w:rsidR="00DA494F" w:rsidRPr="00027A56">
        <w:t xml:space="preserve">.3.5. Исполнитель должен стремиться к использованию минимально необходимого количества технических средств и механизмов при оказании услуг, для сокращения шума </w:t>
      </w:r>
      <w:r w:rsidR="00511653" w:rsidRPr="00027A56">
        <w:br/>
      </w:r>
      <w:r w:rsidR="00DA494F" w:rsidRPr="00027A56">
        <w:t>и загрязнения воздуха на объектах. Исполнитель обязан производить уборку объектов от мусора, образовавшегося в результате оказания услуг.</w:t>
      </w:r>
    </w:p>
    <w:p w:rsidR="00DA494F" w:rsidRPr="00027A56" w:rsidRDefault="00910A1F" w:rsidP="00511653">
      <w:pPr>
        <w:widowControl w:val="0"/>
        <w:autoSpaceDE w:val="0"/>
        <w:autoSpaceDN w:val="0"/>
        <w:adjustRightInd w:val="0"/>
        <w:spacing w:line="276" w:lineRule="auto"/>
        <w:ind w:firstLine="709"/>
        <w:jc w:val="both"/>
      </w:pPr>
      <w:r w:rsidRPr="00027A56">
        <w:t>1</w:t>
      </w:r>
      <w:r w:rsidR="00DA494F" w:rsidRPr="00027A56">
        <w:t>.3.6. Исполнитель обязан возмещать в полном объеме материальный ущерб, нанесённый имуществу Заказчика, имуществу, расположенному на объекте или имуществу третьих лиц, возникший в ходе оказания услуг исполнителем, в том числе устранять повреждения отделки помещений, оконных и дверных блоков и проемов, инженерных коммуникаций, КСОБ, электрических сетей локальных вычислительных сетей, телефонных кабельных линий.</w:t>
      </w:r>
    </w:p>
    <w:p w:rsidR="00DA494F" w:rsidRPr="00027A56" w:rsidRDefault="00910A1F" w:rsidP="00511653">
      <w:pPr>
        <w:widowControl w:val="0"/>
        <w:autoSpaceDE w:val="0"/>
        <w:autoSpaceDN w:val="0"/>
        <w:adjustRightInd w:val="0"/>
        <w:spacing w:line="276" w:lineRule="auto"/>
        <w:ind w:firstLine="709"/>
        <w:jc w:val="both"/>
      </w:pPr>
      <w:r w:rsidRPr="00027A56">
        <w:t>1</w:t>
      </w:r>
      <w:r w:rsidR="00DA494F" w:rsidRPr="00027A56">
        <w:t xml:space="preserve">.3.7. При возникновении несчастных случаев по вине сотрудников исполнителя вся полнота ответственности ложится на исполнителя, в том числе по уплате сумм по всем претензиям, требованиям и судебным искам, всякого рода расходов, связанных </w:t>
      </w:r>
      <w:r w:rsidR="00511653" w:rsidRPr="00027A56">
        <w:br/>
      </w:r>
      <w:r w:rsidR="00DA494F" w:rsidRPr="00027A56">
        <w:t>с несчастными случаями, в том числе при несчастных случаях со смертельным исходом. исполнитель гарантирует освобождение заказчика и/или администрацию объекта от любой ответственности в связи с несчастными случаями, возникшими по вине исполнителя и его сотрудников, произошедшими в процессе оказания услуг, как в отношении сотрудников Исполнителя, так и сторонних лиц.</w:t>
      </w:r>
    </w:p>
    <w:p w:rsidR="00DA494F" w:rsidRPr="00027A56" w:rsidRDefault="00910A1F" w:rsidP="00511653">
      <w:pPr>
        <w:widowControl w:val="0"/>
        <w:autoSpaceDE w:val="0"/>
        <w:autoSpaceDN w:val="0"/>
        <w:adjustRightInd w:val="0"/>
        <w:spacing w:line="276" w:lineRule="auto"/>
        <w:ind w:firstLine="709"/>
        <w:jc w:val="both"/>
      </w:pPr>
      <w:r w:rsidRPr="00027A56">
        <w:t>1</w:t>
      </w:r>
      <w:r w:rsidR="00DA494F" w:rsidRPr="00027A56">
        <w:t>.3.8. Вышедшее из строя по вине исполнителя обслуживаемое оборудование, установленное на объекте, приобретается и устанавливается за счет сил и средств исполнителя в течение 24 (двадцати четырех) часов с момента обнаружения неисправности.</w:t>
      </w:r>
    </w:p>
    <w:p w:rsidR="00DA494F" w:rsidRPr="00027A56" w:rsidRDefault="00910A1F" w:rsidP="00511653">
      <w:pPr>
        <w:widowControl w:val="0"/>
        <w:autoSpaceDE w:val="0"/>
        <w:autoSpaceDN w:val="0"/>
        <w:adjustRightInd w:val="0"/>
        <w:spacing w:line="276" w:lineRule="auto"/>
        <w:ind w:firstLine="709"/>
        <w:jc w:val="both"/>
      </w:pPr>
      <w:r w:rsidRPr="00027A56">
        <w:t>1</w:t>
      </w:r>
      <w:r w:rsidR="00DA494F" w:rsidRPr="00027A56">
        <w:t>.3.9. В период оказания услуг и проведения мероприятий, связанных с отключением установок и (или) систем, обеспечивающих пожарную безопасность объекта, исполнитель обязан принять необходимые меры по защите от пожаров зданий, сооружений, помещений, технологического оборудования.</w:t>
      </w:r>
    </w:p>
    <w:p w:rsidR="00DA494F" w:rsidRPr="00027A56" w:rsidRDefault="00910A1F" w:rsidP="00511653">
      <w:pPr>
        <w:widowControl w:val="0"/>
        <w:autoSpaceDE w:val="0"/>
        <w:autoSpaceDN w:val="0"/>
        <w:adjustRightInd w:val="0"/>
        <w:spacing w:line="276" w:lineRule="auto"/>
        <w:ind w:firstLine="709"/>
        <w:jc w:val="both"/>
      </w:pPr>
      <w:r w:rsidRPr="00027A56">
        <w:t>1</w:t>
      </w:r>
      <w:r w:rsidR="00DA494F" w:rsidRPr="00027A56">
        <w:t xml:space="preserve">.3.10. В случае проведения на объектах хозяйственных (ремонтных) работ, </w:t>
      </w:r>
      <w:r w:rsidR="00511653" w:rsidRPr="00027A56">
        <w:br/>
      </w:r>
      <w:r w:rsidR="00DA494F" w:rsidRPr="00027A56">
        <w:t xml:space="preserve">в процессе которых возможно возникновение факторов для срабатывания оборудования КСОБ с выдачей сигналов и выхода оборудования КСОБ из строя, исполнитель совместно </w:t>
      </w:r>
      <w:r w:rsidR="00511653" w:rsidRPr="00027A56">
        <w:br/>
      </w:r>
      <w:r w:rsidR="00DA494F" w:rsidRPr="00027A56">
        <w:t>с заказчиком и/или администрацией объекта должен принять меры по обеспечению сохранности и исправности такого оборудования.</w:t>
      </w:r>
    </w:p>
    <w:p w:rsidR="00DA494F" w:rsidRPr="00027A56" w:rsidRDefault="00910A1F" w:rsidP="00511653">
      <w:pPr>
        <w:widowControl w:val="0"/>
        <w:autoSpaceDE w:val="0"/>
        <w:autoSpaceDN w:val="0"/>
        <w:adjustRightInd w:val="0"/>
        <w:spacing w:line="276" w:lineRule="auto"/>
        <w:ind w:firstLine="709"/>
        <w:jc w:val="both"/>
      </w:pPr>
      <w:r w:rsidRPr="00027A56">
        <w:t>1</w:t>
      </w:r>
      <w:r w:rsidR="00DA494F" w:rsidRPr="00027A56">
        <w:t>.3.11. Исполнитель в процессе оказания услуг должен осуществлять постоянное взаимодействие с организациями, осуществляющими реагирование на сигналы тревог, в т.ч. по факту истинных и ложных срабатываний систем, при проведении тестирований, диагностике, анализе и устранению неисправностей по прохождению сигналов.</w:t>
      </w:r>
    </w:p>
    <w:p w:rsidR="00DA494F" w:rsidRPr="00027A56" w:rsidRDefault="00910A1F" w:rsidP="00511653">
      <w:pPr>
        <w:widowControl w:val="0"/>
        <w:autoSpaceDE w:val="0"/>
        <w:autoSpaceDN w:val="0"/>
        <w:adjustRightInd w:val="0"/>
        <w:spacing w:line="276" w:lineRule="auto"/>
        <w:ind w:firstLine="709"/>
        <w:jc w:val="both"/>
      </w:pPr>
      <w:r w:rsidRPr="00027A56">
        <w:t>1</w:t>
      </w:r>
      <w:r w:rsidR="00DA494F" w:rsidRPr="00027A56">
        <w:t xml:space="preserve">.3.12. В период оказания услуг исполнитель не должен разглашать </w:t>
      </w:r>
      <w:r w:rsidR="00DA494F" w:rsidRPr="00027A56">
        <w:br/>
        <w:t>и использовать конфиденциальную информацию, принадлежащую заказчику, которая может стать ему известной в ходе оказания услуг. Исполнитель несет ответственность за соблюдение этого требования в соответствии с законодательством Российской Федерации.</w:t>
      </w:r>
    </w:p>
    <w:p w:rsidR="00DA494F" w:rsidRPr="00027A56" w:rsidRDefault="00910A1F" w:rsidP="00511653">
      <w:pPr>
        <w:widowControl w:val="0"/>
        <w:autoSpaceDE w:val="0"/>
        <w:autoSpaceDN w:val="0"/>
        <w:adjustRightInd w:val="0"/>
        <w:spacing w:line="276" w:lineRule="auto"/>
        <w:ind w:firstLine="709"/>
        <w:jc w:val="both"/>
      </w:pPr>
      <w:r w:rsidRPr="00027A56">
        <w:t>1</w:t>
      </w:r>
      <w:r w:rsidR="00DA494F" w:rsidRPr="00027A56">
        <w:t>.3.13. Исполнитель обязан оказывать услуги должного качества и уровня безопасности с соблюдением требований следующих нормативных правовых актов, нормативно-</w:t>
      </w:r>
      <w:r w:rsidR="00DA494F" w:rsidRPr="00027A56">
        <w:lastRenderedPageBreak/>
        <w:t>технической и методической документации:</w:t>
      </w:r>
    </w:p>
    <w:p w:rsidR="00DA494F" w:rsidRPr="00027A56" w:rsidRDefault="00910A1F" w:rsidP="00511653">
      <w:pPr>
        <w:widowControl w:val="0"/>
        <w:autoSpaceDE w:val="0"/>
        <w:autoSpaceDN w:val="0"/>
        <w:adjustRightInd w:val="0"/>
        <w:spacing w:line="276" w:lineRule="auto"/>
        <w:ind w:firstLine="709"/>
        <w:jc w:val="both"/>
      </w:pPr>
      <w:r w:rsidRPr="00027A56">
        <w:t>1</w:t>
      </w:r>
      <w:r w:rsidR="00DA494F" w:rsidRPr="00027A56">
        <w:t>.3.13.1. Федерального закона от 21.12.1994 № 69-ФЗ «О пожарной безопасности».</w:t>
      </w:r>
    </w:p>
    <w:p w:rsidR="00DA494F" w:rsidRPr="00027A56" w:rsidRDefault="00910A1F" w:rsidP="00511653">
      <w:pPr>
        <w:widowControl w:val="0"/>
        <w:autoSpaceDE w:val="0"/>
        <w:autoSpaceDN w:val="0"/>
        <w:adjustRightInd w:val="0"/>
        <w:spacing w:line="276" w:lineRule="auto"/>
        <w:ind w:firstLine="709"/>
        <w:jc w:val="both"/>
      </w:pPr>
      <w:r w:rsidRPr="00027A56">
        <w:t>1</w:t>
      </w:r>
      <w:r w:rsidR="00DA494F" w:rsidRPr="00027A56">
        <w:t>.3.13.2. Федерального закона от 30.03.1999 № 52-ФЗ «О санитарно-эпидемиологическом благополучии населения».</w:t>
      </w:r>
    </w:p>
    <w:p w:rsidR="00DA494F" w:rsidRPr="00027A56" w:rsidRDefault="00910A1F" w:rsidP="00511653">
      <w:pPr>
        <w:widowControl w:val="0"/>
        <w:autoSpaceDE w:val="0"/>
        <w:autoSpaceDN w:val="0"/>
        <w:adjustRightInd w:val="0"/>
        <w:spacing w:line="276" w:lineRule="auto"/>
        <w:ind w:firstLine="709"/>
        <w:jc w:val="both"/>
      </w:pPr>
      <w:r w:rsidRPr="00027A56">
        <w:t>1</w:t>
      </w:r>
      <w:r w:rsidR="00DA494F" w:rsidRPr="00027A56">
        <w:t xml:space="preserve">.3.13.3. Федерального закона от 22.07.2008 № 123-ФЗ «Технический регламент </w:t>
      </w:r>
      <w:r w:rsidR="00511653" w:rsidRPr="00027A56">
        <w:br/>
      </w:r>
      <w:r w:rsidR="00DA494F" w:rsidRPr="00027A56">
        <w:t>о требованиях пожарной безопасности».</w:t>
      </w:r>
    </w:p>
    <w:p w:rsidR="00DA494F" w:rsidRPr="00027A56" w:rsidRDefault="00910A1F" w:rsidP="00511653">
      <w:pPr>
        <w:widowControl w:val="0"/>
        <w:autoSpaceDE w:val="0"/>
        <w:autoSpaceDN w:val="0"/>
        <w:adjustRightInd w:val="0"/>
        <w:spacing w:line="276" w:lineRule="auto"/>
        <w:ind w:firstLine="709"/>
        <w:jc w:val="both"/>
      </w:pPr>
      <w:r w:rsidRPr="00027A56">
        <w:t>1</w:t>
      </w:r>
      <w:r w:rsidR="00DA494F" w:rsidRPr="00027A56">
        <w:t>.3.13.4. Постановления Прав</w:t>
      </w:r>
      <w:r w:rsidR="00707ECB" w:rsidRPr="00027A56">
        <w:t xml:space="preserve">ительства Российской Федерации </w:t>
      </w:r>
      <w:r w:rsidR="00DA494F" w:rsidRPr="00027A56">
        <w:t xml:space="preserve">от </w:t>
      </w:r>
      <w:r w:rsidR="00707ECB" w:rsidRPr="00027A56">
        <w:t>16.09.2020</w:t>
      </w:r>
      <w:r w:rsidR="00DA494F" w:rsidRPr="00027A56">
        <w:t xml:space="preserve"> № </w:t>
      </w:r>
      <w:r w:rsidR="00707ECB" w:rsidRPr="00027A56">
        <w:t>1479</w:t>
      </w:r>
      <w:r w:rsidR="00DA494F" w:rsidRPr="00027A56">
        <w:t xml:space="preserve"> «О</w:t>
      </w:r>
      <w:r w:rsidR="00707ECB" w:rsidRPr="00027A56">
        <w:t xml:space="preserve">б утверждении Правил </w:t>
      </w:r>
      <w:r w:rsidR="00DA494F" w:rsidRPr="00027A56">
        <w:t>противопожарно</w:t>
      </w:r>
      <w:r w:rsidR="00707ECB" w:rsidRPr="00027A56">
        <w:t>го</w:t>
      </w:r>
      <w:r w:rsidR="00DA494F" w:rsidRPr="00027A56">
        <w:t xml:space="preserve"> режим</w:t>
      </w:r>
      <w:r w:rsidR="00707ECB" w:rsidRPr="00027A56">
        <w:t>а в Российской Федерации»</w:t>
      </w:r>
      <w:r w:rsidR="00DA494F" w:rsidRPr="00027A56">
        <w:t>.</w:t>
      </w:r>
    </w:p>
    <w:p w:rsidR="00DA494F" w:rsidRPr="00027A56" w:rsidRDefault="00910A1F" w:rsidP="00511653">
      <w:pPr>
        <w:widowControl w:val="0"/>
        <w:autoSpaceDE w:val="0"/>
        <w:autoSpaceDN w:val="0"/>
        <w:adjustRightInd w:val="0"/>
        <w:spacing w:line="276" w:lineRule="auto"/>
        <w:ind w:firstLine="709"/>
        <w:jc w:val="both"/>
      </w:pPr>
      <w:r w:rsidRPr="00027A56">
        <w:t>1</w:t>
      </w:r>
      <w:r w:rsidR="00DA494F" w:rsidRPr="00027A56">
        <w:t>.3.13.5. Приказа Минэнерго России от 13.01.2003 № 6 «Об утверждении Правил технической эксплуатации электроустановок потребителей».</w:t>
      </w:r>
    </w:p>
    <w:p w:rsidR="00DA494F" w:rsidRPr="00027A56" w:rsidRDefault="00910A1F" w:rsidP="00511653">
      <w:pPr>
        <w:widowControl w:val="0"/>
        <w:autoSpaceDE w:val="0"/>
        <w:autoSpaceDN w:val="0"/>
        <w:adjustRightInd w:val="0"/>
        <w:spacing w:line="276" w:lineRule="auto"/>
        <w:ind w:firstLine="709"/>
        <w:jc w:val="both"/>
      </w:pPr>
      <w:r w:rsidRPr="00027A56">
        <w:t>1</w:t>
      </w:r>
      <w:r w:rsidR="00DA494F" w:rsidRPr="00027A56">
        <w:t xml:space="preserve">.3.13.6. Приказа </w:t>
      </w:r>
      <w:r w:rsidR="00FD251A" w:rsidRPr="00027A56">
        <w:rPr>
          <w:rFonts w:eastAsiaTheme="minorHAnsi"/>
          <w:lang w:eastAsia="en-US"/>
        </w:rPr>
        <w:t>Министерств</w:t>
      </w:r>
      <w:r w:rsidR="001E2BCD" w:rsidRPr="00027A56">
        <w:rPr>
          <w:rFonts w:eastAsiaTheme="minorHAnsi"/>
          <w:lang w:eastAsia="en-US"/>
        </w:rPr>
        <w:t>а</w:t>
      </w:r>
      <w:r w:rsidR="00FD251A" w:rsidRPr="00027A56">
        <w:rPr>
          <w:rFonts w:eastAsiaTheme="minorHAnsi"/>
          <w:lang w:eastAsia="en-US"/>
        </w:rPr>
        <w:t xml:space="preserve"> труда и социальной защиты российской федерации </w:t>
      </w:r>
      <w:r w:rsidR="00DA494F" w:rsidRPr="00027A56">
        <w:t xml:space="preserve">от </w:t>
      </w:r>
      <w:r w:rsidR="00FD251A" w:rsidRPr="00027A56">
        <w:t>15.12.2020</w:t>
      </w:r>
      <w:r w:rsidR="00DA494F" w:rsidRPr="00027A56">
        <w:t xml:space="preserve"> № </w:t>
      </w:r>
      <w:r w:rsidR="00FD251A" w:rsidRPr="00027A56">
        <w:t>903</w:t>
      </w:r>
      <w:r w:rsidR="00DA494F" w:rsidRPr="00027A56">
        <w:t>н «Об утверждении Правил по охране труда при эксплуатации электроустановок».</w:t>
      </w:r>
    </w:p>
    <w:p w:rsidR="00DA494F" w:rsidRPr="00027A56" w:rsidRDefault="00910A1F" w:rsidP="00511653">
      <w:pPr>
        <w:autoSpaceDE w:val="0"/>
        <w:autoSpaceDN w:val="0"/>
        <w:adjustRightInd w:val="0"/>
        <w:spacing w:line="276" w:lineRule="auto"/>
        <w:ind w:firstLine="709"/>
        <w:jc w:val="both"/>
        <w:rPr>
          <w:rFonts w:eastAsiaTheme="minorHAnsi"/>
          <w:lang w:eastAsia="en-US"/>
        </w:rPr>
      </w:pPr>
      <w:r w:rsidRPr="00027A56">
        <w:t>1</w:t>
      </w:r>
      <w:r w:rsidR="00DA494F" w:rsidRPr="00027A56">
        <w:t xml:space="preserve">.3.13.7. ГОСТ </w:t>
      </w:r>
      <w:r w:rsidR="00DA494F" w:rsidRPr="00027A56">
        <w:rPr>
          <w:rFonts w:eastAsiaTheme="minorHAnsi"/>
          <w:lang w:eastAsia="en-US"/>
        </w:rPr>
        <w:t>18322-2016 «Система технического обслуживания и ремонта техники. Термины и определения»</w:t>
      </w:r>
      <w:r w:rsidR="00DA494F" w:rsidRPr="00027A56">
        <w:t>, утвержден и введен в действие п</w:t>
      </w:r>
      <w:r w:rsidR="00DA494F" w:rsidRPr="00027A56">
        <w:rPr>
          <w:rFonts w:eastAsiaTheme="minorHAnsi"/>
          <w:lang w:eastAsia="en-US"/>
        </w:rPr>
        <w:t>риказом Росстандарта от 28.03.2017 № 186-ст.</w:t>
      </w:r>
    </w:p>
    <w:p w:rsidR="00DA494F" w:rsidRPr="00027A56" w:rsidRDefault="00910A1F" w:rsidP="00511653">
      <w:pPr>
        <w:widowControl w:val="0"/>
        <w:autoSpaceDE w:val="0"/>
        <w:autoSpaceDN w:val="0"/>
        <w:adjustRightInd w:val="0"/>
        <w:spacing w:line="276" w:lineRule="auto"/>
        <w:ind w:firstLine="709"/>
        <w:jc w:val="both"/>
      </w:pPr>
      <w:r w:rsidRPr="00027A56">
        <w:t>1</w:t>
      </w:r>
      <w:r w:rsidR="00DA494F" w:rsidRPr="00027A56">
        <w:t>.3.13.8. </w:t>
      </w:r>
      <w:r w:rsidR="00AE5468" w:rsidRPr="00027A56">
        <w:t>«</w:t>
      </w:r>
      <w:r w:rsidR="00DA494F" w:rsidRPr="00027A56">
        <w:t>ГОСТ 12.1.030-81 ССБТ. «Электробезопасность. Защитное заземление. Зануление», утвержден и введен в действие постановлением Госстандарта СССР от 15.05.1981 № 2404.</w:t>
      </w:r>
    </w:p>
    <w:p w:rsidR="00DA494F" w:rsidRPr="00027A56" w:rsidRDefault="00910A1F" w:rsidP="00511653">
      <w:pPr>
        <w:widowControl w:val="0"/>
        <w:autoSpaceDE w:val="0"/>
        <w:autoSpaceDN w:val="0"/>
        <w:adjustRightInd w:val="0"/>
        <w:spacing w:line="276" w:lineRule="auto"/>
        <w:ind w:firstLine="709"/>
        <w:jc w:val="both"/>
      </w:pPr>
      <w:r w:rsidRPr="00027A56">
        <w:t>1</w:t>
      </w:r>
      <w:r w:rsidR="00DA494F" w:rsidRPr="00027A56">
        <w:t>.3.13.9. </w:t>
      </w:r>
      <w:r w:rsidR="00AE5468" w:rsidRPr="00027A56">
        <w:t>«</w:t>
      </w:r>
      <w:r w:rsidR="00DA494F" w:rsidRPr="00027A56">
        <w:t>ГО</w:t>
      </w:r>
      <w:r w:rsidR="00AE5468" w:rsidRPr="00027A56">
        <w:t xml:space="preserve">СТ 12.4.011-89 ССБТ. </w:t>
      </w:r>
      <w:r w:rsidR="00DA494F" w:rsidRPr="00027A56">
        <w:t>Средства защиты работающих. Общие требования и классификация», утвержден и введен в действие постановлением Госстандарта СССР от 27.10.1989 № 3222.</w:t>
      </w:r>
    </w:p>
    <w:p w:rsidR="00DA494F" w:rsidRPr="00027A56" w:rsidRDefault="00910A1F" w:rsidP="00511653">
      <w:pPr>
        <w:widowControl w:val="0"/>
        <w:autoSpaceDE w:val="0"/>
        <w:autoSpaceDN w:val="0"/>
        <w:adjustRightInd w:val="0"/>
        <w:spacing w:line="276" w:lineRule="auto"/>
        <w:ind w:firstLine="709"/>
        <w:jc w:val="both"/>
      </w:pPr>
      <w:r w:rsidRPr="00027A56">
        <w:t>1</w:t>
      </w:r>
      <w:r w:rsidR="00DA494F" w:rsidRPr="00027A56">
        <w:t>.3.13.10. </w:t>
      </w:r>
      <w:r w:rsidR="00AE5468" w:rsidRPr="00027A56">
        <w:t xml:space="preserve">«ГОСТ 12.1.004-91 ССБТ. </w:t>
      </w:r>
      <w:r w:rsidR="00DA494F" w:rsidRPr="00027A56">
        <w:t>Пожарная безопасность. Общие требования», утвержден и введен в действие постановлением Госстандарта СССР от 14.06.1991 № 875.</w:t>
      </w:r>
    </w:p>
    <w:p w:rsidR="00DA494F" w:rsidRPr="00027A56" w:rsidRDefault="00910A1F" w:rsidP="00511653">
      <w:pPr>
        <w:widowControl w:val="0"/>
        <w:autoSpaceDE w:val="0"/>
        <w:autoSpaceDN w:val="0"/>
        <w:adjustRightInd w:val="0"/>
        <w:spacing w:line="276" w:lineRule="auto"/>
        <w:ind w:firstLine="709"/>
        <w:jc w:val="both"/>
      </w:pPr>
      <w:r w:rsidRPr="00027A56">
        <w:t>1</w:t>
      </w:r>
      <w:r w:rsidR="00DA494F" w:rsidRPr="00027A56">
        <w:t>.3.13.11. </w:t>
      </w:r>
      <w:r w:rsidR="00AE5468" w:rsidRPr="00027A56">
        <w:t>«</w:t>
      </w:r>
      <w:r w:rsidR="00DA494F" w:rsidRPr="00027A56">
        <w:t xml:space="preserve">ГОСТ Р </w:t>
      </w:r>
      <w:r w:rsidR="00AE5468" w:rsidRPr="00027A56">
        <w:t xml:space="preserve">50776-95 (МЭК 60839-1-4:1989). </w:t>
      </w:r>
      <w:r w:rsidR="00DA494F" w:rsidRPr="00027A56">
        <w:t>Системы тревожной сигнализации. Часть 1. Общие требования. Раздел 4. Руководство по проектированию, монтажу и техническому обслуживанию», утвержден и введен в действие постановлением Госстандарта России от 22.05.1995 № 256.</w:t>
      </w:r>
    </w:p>
    <w:p w:rsidR="00DA494F" w:rsidRPr="00027A56" w:rsidRDefault="00910A1F" w:rsidP="00511653">
      <w:pPr>
        <w:widowControl w:val="0"/>
        <w:autoSpaceDE w:val="0"/>
        <w:autoSpaceDN w:val="0"/>
        <w:adjustRightInd w:val="0"/>
        <w:spacing w:line="276" w:lineRule="auto"/>
        <w:ind w:firstLine="709"/>
        <w:jc w:val="both"/>
      </w:pPr>
      <w:r w:rsidRPr="00027A56">
        <w:t>1</w:t>
      </w:r>
      <w:r w:rsidR="00DA494F" w:rsidRPr="00027A56">
        <w:t>.3.13.12. </w:t>
      </w:r>
      <w:r w:rsidR="00AE5468" w:rsidRPr="00027A56">
        <w:t>«ГОСТ Р 51241-2008</w:t>
      </w:r>
      <w:r w:rsidR="00DA494F" w:rsidRPr="00027A56">
        <w:t>«Средства и системы контроля и управления доступом. Классификация. Общие технические требования. Методы испытаний», утвержден и введен в действие приказом Ростехрегулирования от 17.12.2008 № 430-ст.</w:t>
      </w:r>
    </w:p>
    <w:p w:rsidR="00DA494F" w:rsidRPr="00027A56" w:rsidRDefault="00910A1F" w:rsidP="00511653">
      <w:pPr>
        <w:widowControl w:val="0"/>
        <w:autoSpaceDE w:val="0"/>
        <w:autoSpaceDN w:val="0"/>
        <w:adjustRightInd w:val="0"/>
        <w:spacing w:line="276" w:lineRule="auto"/>
        <w:ind w:firstLine="709"/>
        <w:jc w:val="both"/>
      </w:pPr>
      <w:r w:rsidRPr="00027A56">
        <w:t>1</w:t>
      </w:r>
      <w:r w:rsidR="00DA494F" w:rsidRPr="00027A56">
        <w:t>.3.13.13. </w:t>
      </w:r>
      <w:r w:rsidR="00AE5468" w:rsidRPr="00027A56">
        <w:t xml:space="preserve">«ГОСТ Р 53195.1-2008 </w:t>
      </w:r>
      <w:r w:rsidR="00DA494F" w:rsidRPr="00027A56">
        <w:t xml:space="preserve">Безопасность функциональная связанных </w:t>
      </w:r>
      <w:r w:rsidR="00511653" w:rsidRPr="00027A56">
        <w:br/>
      </w:r>
      <w:r w:rsidR="00DA494F" w:rsidRPr="00027A56">
        <w:t xml:space="preserve">с безопасностью зданий и сооружений систем. Часть 1. Основные положения», утвержден </w:t>
      </w:r>
      <w:r w:rsidR="00511653" w:rsidRPr="00027A56">
        <w:br/>
      </w:r>
      <w:r w:rsidR="00DA494F" w:rsidRPr="00027A56">
        <w:t>и введен в действие приказом Ростехрегулирования от 18.12.2008 № 653-ст.</w:t>
      </w:r>
    </w:p>
    <w:p w:rsidR="00DA494F" w:rsidRPr="00027A56" w:rsidRDefault="00910A1F" w:rsidP="00511653">
      <w:pPr>
        <w:widowControl w:val="0"/>
        <w:autoSpaceDE w:val="0"/>
        <w:autoSpaceDN w:val="0"/>
        <w:adjustRightInd w:val="0"/>
        <w:spacing w:line="276" w:lineRule="auto"/>
        <w:ind w:firstLine="709"/>
        <w:jc w:val="both"/>
      </w:pPr>
      <w:r w:rsidRPr="00027A56">
        <w:t>1</w:t>
      </w:r>
      <w:r w:rsidR="00DA494F" w:rsidRPr="00027A56">
        <w:t>.3.13.14. </w:t>
      </w:r>
      <w:r w:rsidR="00AE5468" w:rsidRPr="00027A56">
        <w:t xml:space="preserve">«ГОСТ Р 53195.2-2008 </w:t>
      </w:r>
      <w:r w:rsidR="00DA494F" w:rsidRPr="00027A56">
        <w:t xml:space="preserve">Безопасность функциональная связанных </w:t>
      </w:r>
      <w:r w:rsidR="00511653" w:rsidRPr="00027A56">
        <w:br/>
      </w:r>
      <w:r w:rsidR="00DA494F" w:rsidRPr="00027A56">
        <w:t xml:space="preserve">с безопасностью зданий и сооружений систем. Часть 2. Общие требования», утвержден </w:t>
      </w:r>
      <w:r w:rsidR="00511653" w:rsidRPr="00027A56">
        <w:br/>
      </w:r>
      <w:r w:rsidR="00DA494F" w:rsidRPr="00027A56">
        <w:t>и введен в действие приказом Ростехрегулирования от 18.12.2008 № 654-ст.</w:t>
      </w:r>
    </w:p>
    <w:p w:rsidR="00DA494F" w:rsidRPr="00027A56" w:rsidRDefault="00910A1F" w:rsidP="00511653">
      <w:pPr>
        <w:widowControl w:val="0"/>
        <w:autoSpaceDE w:val="0"/>
        <w:autoSpaceDN w:val="0"/>
        <w:adjustRightInd w:val="0"/>
        <w:spacing w:line="276" w:lineRule="auto"/>
        <w:ind w:firstLine="709"/>
        <w:jc w:val="both"/>
      </w:pPr>
      <w:r w:rsidRPr="00027A56">
        <w:t>1</w:t>
      </w:r>
      <w:r w:rsidR="00DA494F" w:rsidRPr="00027A56">
        <w:t>.3.13.15. </w:t>
      </w:r>
      <w:r w:rsidR="00AE5468" w:rsidRPr="00027A56">
        <w:t>«</w:t>
      </w:r>
      <w:r w:rsidR="00DA494F" w:rsidRPr="00027A56">
        <w:t>ГОСТ Р 50571</w:t>
      </w:r>
      <w:r w:rsidR="00AE5468" w:rsidRPr="00027A56">
        <w:t xml:space="preserve">.3-2009 (МЭК 60364-4-41:2005). </w:t>
      </w:r>
      <w:r w:rsidR="00DA494F" w:rsidRPr="00027A56">
        <w:t>Электроустановки низковольтные. Часть 4-41. Требования для обеспечения безопасности. Защита от поражения электрическим током», утвержден и введен в действие приказом Ростехрегулирования от 10.12.2009 № 672-ст.</w:t>
      </w:r>
    </w:p>
    <w:p w:rsidR="00DA494F" w:rsidRPr="00027A56" w:rsidRDefault="00910A1F" w:rsidP="00511653">
      <w:pPr>
        <w:widowControl w:val="0"/>
        <w:autoSpaceDE w:val="0"/>
        <w:autoSpaceDN w:val="0"/>
        <w:adjustRightInd w:val="0"/>
        <w:spacing w:line="276" w:lineRule="auto"/>
        <w:ind w:firstLine="709"/>
        <w:jc w:val="both"/>
      </w:pPr>
      <w:r w:rsidRPr="00027A56">
        <w:t>1</w:t>
      </w:r>
      <w:r w:rsidR="00DA494F" w:rsidRPr="00027A56">
        <w:t>.3.13.16. </w:t>
      </w:r>
      <w:r w:rsidR="00AE5468" w:rsidRPr="00027A56">
        <w:t xml:space="preserve">«ГОСТ Р 54101-2010 </w:t>
      </w:r>
      <w:r w:rsidR="00DA494F" w:rsidRPr="00027A56">
        <w:t>Средства автоматизации и системы управления. Средства и системы обеспечения безопасности. Техническое обслуживание и текущий ремонт», утвержден и введен в действие приказом Росстандарта от 30.11.2010 № 768-ст.</w:t>
      </w:r>
    </w:p>
    <w:p w:rsidR="00DA494F" w:rsidRPr="00027A56" w:rsidRDefault="00910A1F" w:rsidP="00511653">
      <w:pPr>
        <w:widowControl w:val="0"/>
        <w:autoSpaceDE w:val="0"/>
        <w:autoSpaceDN w:val="0"/>
        <w:adjustRightInd w:val="0"/>
        <w:spacing w:line="276" w:lineRule="auto"/>
        <w:ind w:firstLine="709"/>
        <w:jc w:val="both"/>
      </w:pPr>
      <w:r w:rsidRPr="00027A56">
        <w:t>1</w:t>
      </w:r>
      <w:r w:rsidR="00DA494F" w:rsidRPr="00027A56">
        <w:t>.3.13.17. </w:t>
      </w:r>
      <w:r w:rsidR="00AE5468" w:rsidRPr="00027A56">
        <w:t>«</w:t>
      </w:r>
      <w:r w:rsidR="00DA494F" w:rsidRPr="00027A56">
        <w:t>ГОСТ Р 54429-2</w:t>
      </w:r>
      <w:r w:rsidR="00AE5468" w:rsidRPr="00027A56">
        <w:t xml:space="preserve">011 </w:t>
      </w:r>
      <w:r w:rsidR="00DA494F" w:rsidRPr="00027A56">
        <w:t>Кабели связи симметричные для цифровых систем передачи», утвержден и введен в действие приказом Росстандарта от 28.09.2011 № 363-ст.</w:t>
      </w:r>
    </w:p>
    <w:p w:rsidR="00DA494F" w:rsidRPr="00027A56" w:rsidRDefault="00910A1F" w:rsidP="00511653">
      <w:pPr>
        <w:widowControl w:val="0"/>
        <w:autoSpaceDE w:val="0"/>
        <w:autoSpaceDN w:val="0"/>
        <w:adjustRightInd w:val="0"/>
        <w:spacing w:line="276" w:lineRule="auto"/>
        <w:ind w:firstLine="709"/>
        <w:jc w:val="both"/>
      </w:pPr>
      <w:r w:rsidRPr="00027A56">
        <w:lastRenderedPageBreak/>
        <w:t>1</w:t>
      </w:r>
      <w:r w:rsidR="00DA494F" w:rsidRPr="00027A56">
        <w:t>.3.13.18. </w:t>
      </w:r>
      <w:r w:rsidR="00AE5468" w:rsidRPr="00027A56">
        <w:t>«</w:t>
      </w:r>
      <w:r w:rsidR="00DA494F" w:rsidRPr="00027A56">
        <w:t>ГОСТ 31565-2012 «Кабельные изделия. Требования пожарной безопасности», утвержден приказом Росстандарта от 22.11.2012 № 1097-ст.</w:t>
      </w:r>
    </w:p>
    <w:p w:rsidR="00DA494F" w:rsidRPr="00027A56" w:rsidRDefault="00E04657" w:rsidP="00511653">
      <w:pPr>
        <w:widowControl w:val="0"/>
        <w:autoSpaceDE w:val="0"/>
        <w:autoSpaceDN w:val="0"/>
        <w:adjustRightInd w:val="0"/>
        <w:spacing w:line="276" w:lineRule="auto"/>
        <w:ind w:firstLine="709"/>
        <w:jc w:val="both"/>
      </w:pPr>
      <w:r w:rsidRPr="00027A56">
        <w:t>1</w:t>
      </w:r>
      <w:r w:rsidR="00DA494F" w:rsidRPr="00027A56">
        <w:t>.3.13.19. </w:t>
      </w:r>
      <w:r w:rsidR="00AE5468" w:rsidRPr="00027A56">
        <w:t xml:space="preserve">«ГОСТ 22483-2012 </w:t>
      </w:r>
      <w:r w:rsidR="00DA494F" w:rsidRPr="00027A56">
        <w:t xml:space="preserve">Жилы токопроводящие для кабелей, проводов </w:t>
      </w:r>
      <w:r w:rsidR="00511653" w:rsidRPr="00027A56">
        <w:br/>
      </w:r>
      <w:r w:rsidR="00DA494F" w:rsidRPr="00027A56">
        <w:t xml:space="preserve">и шнуров», утвержден приказом Росстандарта от 29.11.2012 № 1269-ст. </w:t>
      </w:r>
    </w:p>
    <w:p w:rsidR="00DA494F" w:rsidRPr="00027A56" w:rsidRDefault="00E04657" w:rsidP="00511653">
      <w:pPr>
        <w:widowControl w:val="0"/>
        <w:autoSpaceDE w:val="0"/>
        <w:autoSpaceDN w:val="0"/>
        <w:adjustRightInd w:val="0"/>
        <w:spacing w:line="276" w:lineRule="auto"/>
        <w:ind w:firstLine="709"/>
        <w:jc w:val="both"/>
      </w:pPr>
      <w:r w:rsidRPr="00027A56">
        <w:t>1</w:t>
      </w:r>
      <w:r w:rsidR="00DA494F" w:rsidRPr="00027A56">
        <w:t>.3.13.20. </w:t>
      </w:r>
      <w:r w:rsidR="00AE5468" w:rsidRPr="00027A56">
        <w:t xml:space="preserve">«ГОСТ Р 51558-2014. </w:t>
      </w:r>
      <w:r w:rsidR="00DA494F" w:rsidRPr="00027A56">
        <w:t>Национальный стандарт Российской Федерации. «Средства и системы охранные телевизионные. Классификация. Общие технические требования. Методы испытаний», утвержден и введен в действие приказом Росстандарта от 22.10.2014 № 1371-ст.</w:t>
      </w:r>
    </w:p>
    <w:p w:rsidR="00DA494F" w:rsidRPr="00027A56" w:rsidRDefault="00910A1F" w:rsidP="00511653">
      <w:pPr>
        <w:widowControl w:val="0"/>
        <w:autoSpaceDE w:val="0"/>
        <w:autoSpaceDN w:val="0"/>
        <w:adjustRightInd w:val="0"/>
        <w:spacing w:line="276" w:lineRule="auto"/>
        <w:ind w:firstLine="709"/>
        <w:jc w:val="both"/>
      </w:pPr>
      <w:r w:rsidRPr="00027A56">
        <w:t>1</w:t>
      </w:r>
      <w:r w:rsidR="00DA494F" w:rsidRPr="00027A56">
        <w:t>.3.13.21. </w:t>
      </w:r>
      <w:r w:rsidR="00AE5468" w:rsidRPr="00027A56">
        <w:t xml:space="preserve">«ГОСТ Р 53195.3-2015 </w:t>
      </w:r>
      <w:r w:rsidR="00DA494F" w:rsidRPr="00027A56">
        <w:t xml:space="preserve">Безопасность функциональная связанных </w:t>
      </w:r>
      <w:r w:rsidR="00511653" w:rsidRPr="00027A56">
        <w:br/>
      </w:r>
      <w:r w:rsidR="00DA494F" w:rsidRPr="00027A56">
        <w:t>с безопасностью зданий и сооружений систем. Часть 3. Требования к системам», утвержден и введен в действие приказом Росстандарта от 16.09.2015 № 1345-ст.</w:t>
      </w:r>
    </w:p>
    <w:p w:rsidR="00DA494F" w:rsidRPr="00027A56" w:rsidRDefault="00910A1F" w:rsidP="00511653">
      <w:pPr>
        <w:widowControl w:val="0"/>
        <w:autoSpaceDE w:val="0"/>
        <w:autoSpaceDN w:val="0"/>
        <w:adjustRightInd w:val="0"/>
        <w:spacing w:line="276" w:lineRule="auto"/>
        <w:ind w:firstLine="709"/>
        <w:jc w:val="both"/>
      </w:pPr>
      <w:r w:rsidRPr="00027A56">
        <w:t>1</w:t>
      </w:r>
      <w:r w:rsidR="00DA494F" w:rsidRPr="00027A56">
        <w:t>.3.13.22. </w:t>
      </w:r>
      <w:r w:rsidR="00AE5468" w:rsidRPr="00027A56">
        <w:t xml:space="preserve">«ГОСТ Р 52435-2015. </w:t>
      </w:r>
      <w:r w:rsidR="00DA494F" w:rsidRPr="00027A56">
        <w:t>Национальный стандарт Российской Федерации. «Технические средства охранной сигнализации. Классификация. Общие технические требования и методы испытаний», утвержден и введен в действие приказом Росстандарта от 28.10.2015 № 1659-ст.</w:t>
      </w:r>
    </w:p>
    <w:p w:rsidR="00DA494F" w:rsidRPr="00027A56" w:rsidRDefault="00910A1F" w:rsidP="00511653">
      <w:pPr>
        <w:widowControl w:val="0"/>
        <w:autoSpaceDE w:val="0"/>
        <w:autoSpaceDN w:val="0"/>
        <w:adjustRightInd w:val="0"/>
        <w:spacing w:line="276" w:lineRule="auto"/>
        <w:ind w:firstLine="709"/>
        <w:jc w:val="both"/>
      </w:pPr>
      <w:r w:rsidRPr="00027A56">
        <w:t>1</w:t>
      </w:r>
      <w:r w:rsidR="00DA494F" w:rsidRPr="00027A56">
        <w:t>.3.13.23. </w:t>
      </w:r>
      <w:r w:rsidR="00AE5468" w:rsidRPr="00027A56">
        <w:t xml:space="preserve">«СП 77.13330.2016 </w:t>
      </w:r>
      <w:r w:rsidR="00DA494F" w:rsidRPr="00027A56">
        <w:t>Системы автоматизации. Актуализированная редакция СНиП 3.05.07-85», утвержден приказом Министерства строительства и жилищно-коммунального хозяйства Российской Федерации от 20.10.2016 № 727/пр.</w:t>
      </w:r>
    </w:p>
    <w:p w:rsidR="00D41BB8" w:rsidRPr="00027A56" w:rsidRDefault="00910A1F" w:rsidP="00D41BB8">
      <w:pPr>
        <w:autoSpaceDE w:val="0"/>
        <w:autoSpaceDN w:val="0"/>
        <w:adjustRightInd w:val="0"/>
        <w:spacing w:line="276" w:lineRule="auto"/>
        <w:ind w:firstLine="708"/>
        <w:jc w:val="both"/>
        <w:rPr>
          <w:rFonts w:eastAsiaTheme="minorHAnsi"/>
          <w:lang w:eastAsia="en-US"/>
        </w:rPr>
      </w:pPr>
      <w:r w:rsidRPr="00027A56">
        <w:t>1</w:t>
      </w:r>
      <w:r w:rsidR="00DA494F" w:rsidRPr="00027A56">
        <w:t>.3.13.24.</w:t>
      </w:r>
      <w:r w:rsidR="00D41BB8" w:rsidRPr="00027A56">
        <w:t xml:space="preserve"> </w:t>
      </w:r>
      <w:r w:rsidR="001A7F46" w:rsidRPr="00027A56">
        <w:t>«</w:t>
      </w:r>
      <w:r w:rsidR="00D41BB8" w:rsidRPr="00027A56">
        <w:rPr>
          <w:rFonts w:eastAsiaTheme="minorHAnsi"/>
          <w:lang w:eastAsia="en-US"/>
        </w:rPr>
        <w:t>РД 25.964-90 Система технического обслуживания и ремонта автоматических установок пожаротушения, дымоудаления, охранной, пожарной и охранно-пожарной сигнализации организация и порядок проведения работ, утвержден Министерством Электротехнической промышленности и приборостроения СССР</w:t>
      </w:r>
      <w:r w:rsidR="001A7F46" w:rsidRPr="00027A56">
        <w:rPr>
          <w:rFonts w:eastAsiaTheme="minorHAnsi"/>
          <w:lang w:eastAsia="en-US"/>
        </w:rPr>
        <w:t>»</w:t>
      </w:r>
      <w:r w:rsidR="00D41BB8" w:rsidRPr="00027A56">
        <w:rPr>
          <w:rFonts w:eastAsiaTheme="minorHAnsi"/>
          <w:lang w:eastAsia="en-US"/>
        </w:rPr>
        <w:t>.</w:t>
      </w:r>
    </w:p>
    <w:p w:rsidR="00DA494F" w:rsidRPr="00027A56" w:rsidRDefault="00910A1F" w:rsidP="00511653">
      <w:pPr>
        <w:widowControl w:val="0"/>
        <w:autoSpaceDE w:val="0"/>
        <w:autoSpaceDN w:val="0"/>
        <w:adjustRightInd w:val="0"/>
        <w:spacing w:line="276" w:lineRule="auto"/>
        <w:ind w:firstLine="709"/>
        <w:jc w:val="both"/>
      </w:pPr>
      <w:r w:rsidRPr="00027A56">
        <w:t>1</w:t>
      </w:r>
      <w:r w:rsidR="00DA494F" w:rsidRPr="00027A56">
        <w:t>.3.13.25. </w:t>
      </w:r>
      <w:r w:rsidR="00AE5468" w:rsidRPr="00027A56">
        <w:t xml:space="preserve">«СНиП 12-03-2001 </w:t>
      </w:r>
      <w:r w:rsidR="00DA494F" w:rsidRPr="00027A56">
        <w:t>Безопасность труда в строительстве. Часть I. Общие требования», приняты и введены в действие постановлением Госстроя России от 23.07.2001 № 80.</w:t>
      </w:r>
    </w:p>
    <w:p w:rsidR="00DA494F" w:rsidRPr="00027A56" w:rsidRDefault="00910A1F" w:rsidP="00511653">
      <w:pPr>
        <w:widowControl w:val="0"/>
        <w:autoSpaceDE w:val="0"/>
        <w:autoSpaceDN w:val="0"/>
        <w:adjustRightInd w:val="0"/>
        <w:spacing w:line="276" w:lineRule="auto"/>
        <w:ind w:firstLine="709"/>
        <w:jc w:val="both"/>
      </w:pPr>
      <w:r w:rsidRPr="00027A56">
        <w:t>1</w:t>
      </w:r>
      <w:r w:rsidR="00DA494F" w:rsidRPr="00027A56">
        <w:t>.3.13.26. </w:t>
      </w:r>
      <w:r w:rsidR="00AE5468" w:rsidRPr="00027A56">
        <w:t xml:space="preserve">«СНиП 31-05-2003 </w:t>
      </w:r>
      <w:r w:rsidR="00DA494F" w:rsidRPr="00027A56">
        <w:t>Общественные здания административного назначения», приняты и введены в действие постановлением Госстроя России от 23.06.2003 № 108.</w:t>
      </w:r>
    </w:p>
    <w:p w:rsidR="00DA494F" w:rsidRPr="00027A56" w:rsidRDefault="00910A1F" w:rsidP="00511653">
      <w:pPr>
        <w:widowControl w:val="0"/>
        <w:autoSpaceDE w:val="0"/>
        <w:autoSpaceDN w:val="0"/>
        <w:adjustRightInd w:val="0"/>
        <w:spacing w:line="276" w:lineRule="auto"/>
        <w:ind w:firstLine="709"/>
        <w:jc w:val="both"/>
      </w:pPr>
      <w:r w:rsidRPr="00027A56">
        <w:t>1</w:t>
      </w:r>
      <w:r w:rsidR="00DA494F" w:rsidRPr="00027A56">
        <w:t>.3.13.27. </w:t>
      </w:r>
      <w:r w:rsidR="00AE5468" w:rsidRPr="00027A56">
        <w:t xml:space="preserve">«СП 118.13330.2012 </w:t>
      </w:r>
      <w:r w:rsidR="00DA494F" w:rsidRPr="00027A56">
        <w:t>Об</w:t>
      </w:r>
      <w:r w:rsidR="001A7F46" w:rsidRPr="00027A56">
        <w:t xml:space="preserve">щественные здания и сооружения» </w:t>
      </w:r>
      <w:r w:rsidR="00DA494F" w:rsidRPr="00027A56">
        <w:t>(Актуализированная редакция СНиП 31-06-2009)», утвержден приказом Минрегиона России от 29.12.2011 № 635/10.</w:t>
      </w:r>
    </w:p>
    <w:p w:rsidR="00DA494F" w:rsidRPr="00027A56" w:rsidRDefault="00910A1F" w:rsidP="00511653">
      <w:pPr>
        <w:widowControl w:val="0"/>
        <w:autoSpaceDE w:val="0"/>
        <w:autoSpaceDN w:val="0"/>
        <w:adjustRightInd w:val="0"/>
        <w:spacing w:line="276" w:lineRule="auto"/>
        <w:ind w:firstLine="709"/>
        <w:jc w:val="both"/>
      </w:pPr>
      <w:r w:rsidRPr="00027A56">
        <w:t>1</w:t>
      </w:r>
      <w:r w:rsidR="00DA494F" w:rsidRPr="00027A56">
        <w:t>.3.13.28. </w:t>
      </w:r>
      <w:r w:rsidR="00AE5468" w:rsidRPr="00027A56">
        <w:t xml:space="preserve">«РД 009-01-96 </w:t>
      </w:r>
      <w:r w:rsidR="00DA494F" w:rsidRPr="00027A56">
        <w:t>Система руководящих документов по пожарной автоматике. Установки пожарной автоматики. Правила технического содержания», утвержден МА Системсервис, введен приказом МА Системсервис от 25.09.1996 № 25.</w:t>
      </w:r>
    </w:p>
    <w:p w:rsidR="00DA494F" w:rsidRPr="00027A56" w:rsidRDefault="00910A1F" w:rsidP="00511653">
      <w:pPr>
        <w:widowControl w:val="0"/>
        <w:autoSpaceDE w:val="0"/>
        <w:autoSpaceDN w:val="0"/>
        <w:adjustRightInd w:val="0"/>
        <w:spacing w:line="276" w:lineRule="auto"/>
        <w:ind w:firstLine="709"/>
        <w:jc w:val="both"/>
      </w:pPr>
      <w:r w:rsidRPr="00027A56">
        <w:t>1</w:t>
      </w:r>
      <w:r w:rsidR="00DA494F" w:rsidRPr="00027A56">
        <w:t>.3.13.29. </w:t>
      </w:r>
      <w:r w:rsidR="00AE5468" w:rsidRPr="00027A56">
        <w:t>«</w:t>
      </w:r>
      <w:r w:rsidR="00DA494F" w:rsidRPr="00027A56">
        <w:t>РД 009</w:t>
      </w:r>
      <w:r w:rsidR="00AE5468" w:rsidRPr="00027A56">
        <w:t xml:space="preserve">-02-96 </w:t>
      </w:r>
      <w:r w:rsidR="00DA494F" w:rsidRPr="00027A56">
        <w:t>Система руководящих документов по пожарной автоматике. Установки пожарной автоматики. Техническое обслуживание и планово-предупредительный ремонт», утвержден МА Системсервис, введен приказом МА Системсервис от 25.09.1996 № 25.</w:t>
      </w:r>
    </w:p>
    <w:p w:rsidR="00DA494F" w:rsidRPr="00027A56" w:rsidRDefault="00910A1F" w:rsidP="00511653">
      <w:pPr>
        <w:widowControl w:val="0"/>
        <w:autoSpaceDE w:val="0"/>
        <w:autoSpaceDN w:val="0"/>
        <w:adjustRightInd w:val="0"/>
        <w:spacing w:line="276" w:lineRule="auto"/>
        <w:ind w:firstLine="709"/>
        <w:jc w:val="both"/>
      </w:pPr>
      <w:r w:rsidRPr="00027A56">
        <w:t>1</w:t>
      </w:r>
      <w:r w:rsidR="00DA494F" w:rsidRPr="00027A56">
        <w:t>.3.13.30. «Правила устройства электроустановок (ПУЭ). Седьмое издание. Раздел 1. Общие правила. Глава 1.8», утверждены приказом Минэнерго России от 09.04.2003 № 150.</w:t>
      </w:r>
    </w:p>
    <w:p w:rsidR="00DA494F" w:rsidRPr="00027A56" w:rsidRDefault="00910A1F" w:rsidP="00511653">
      <w:pPr>
        <w:widowControl w:val="0"/>
        <w:autoSpaceDE w:val="0"/>
        <w:autoSpaceDN w:val="0"/>
        <w:adjustRightInd w:val="0"/>
        <w:spacing w:line="276" w:lineRule="auto"/>
        <w:ind w:firstLine="709"/>
        <w:jc w:val="both"/>
      </w:pPr>
      <w:r w:rsidRPr="00027A56">
        <w:t>1</w:t>
      </w:r>
      <w:r w:rsidR="00DA494F" w:rsidRPr="00027A56">
        <w:t xml:space="preserve">.3.13.31. Распоряжения Комитета по информатизации и связи от </w:t>
      </w:r>
      <w:r w:rsidR="00995784" w:rsidRPr="00027A56">
        <w:t>04.06.2019 № 146</w:t>
      </w:r>
      <w:r w:rsidR="00DA494F" w:rsidRPr="00027A56">
        <w:t>-р «Об утверждении формы технического паспорта комплексной системы обеспечения безопасности объекта социальной инфраструктуры Санкт-Петербурга».</w:t>
      </w:r>
    </w:p>
    <w:p w:rsidR="00DA494F" w:rsidRPr="00027A56" w:rsidRDefault="00DA494F" w:rsidP="00511653">
      <w:pPr>
        <w:widowControl w:val="0"/>
        <w:autoSpaceDE w:val="0"/>
        <w:autoSpaceDN w:val="0"/>
        <w:adjustRightInd w:val="0"/>
        <w:spacing w:line="276" w:lineRule="auto"/>
        <w:ind w:firstLine="709"/>
        <w:jc w:val="both"/>
      </w:pPr>
      <w:r w:rsidRPr="00027A56">
        <w:t>Исполнитель обязан также руководствоваться иными нормативно-правовыми актами, действующими на территории Российской Федерации и регулирующими порядок оказания услуг, а также технической и эксплуатационной документацией КСОБ.</w:t>
      </w:r>
    </w:p>
    <w:p w:rsidR="00DA494F" w:rsidRPr="00027A56" w:rsidRDefault="00910A1F" w:rsidP="00511653">
      <w:pPr>
        <w:widowControl w:val="0"/>
        <w:autoSpaceDE w:val="0"/>
        <w:autoSpaceDN w:val="0"/>
        <w:adjustRightInd w:val="0"/>
        <w:spacing w:line="276" w:lineRule="auto"/>
        <w:ind w:firstLine="709"/>
        <w:jc w:val="both"/>
      </w:pPr>
      <w:r w:rsidRPr="00027A56">
        <w:t>1</w:t>
      </w:r>
      <w:r w:rsidR="00DA494F" w:rsidRPr="00027A56">
        <w:t xml:space="preserve">.3.14. Обязательное требование к </w:t>
      </w:r>
      <w:r w:rsidR="00E04657" w:rsidRPr="00027A56">
        <w:t>поставляемым</w:t>
      </w:r>
      <w:r w:rsidR="00DA494F" w:rsidRPr="00027A56">
        <w:t xml:space="preserve"> товарам: наличие сертификатов, </w:t>
      </w:r>
      <w:r w:rsidR="00DA494F" w:rsidRPr="00027A56">
        <w:lastRenderedPageBreak/>
        <w:t>технических паспортов и других документов, удостоверяющих их качество. Требования установлены:</w:t>
      </w:r>
    </w:p>
    <w:p w:rsidR="00DA494F" w:rsidRPr="00027A56" w:rsidRDefault="00910A1F" w:rsidP="00511653">
      <w:pPr>
        <w:widowControl w:val="0"/>
        <w:autoSpaceDE w:val="0"/>
        <w:autoSpaceDN w:val="0"/>
        <w:adjustRightInd w:val="0"/>
        <w:spacing w:line="276" w:lineRule="auto"/>
        <w:ind w:firstLine="709"/>
        <w:jc w:val="both"/>
      </w:pPr>
      <w:r w:rsidRPr="00027A56">
        <w:t>1</w:t>
      </w:r>
      <w:r w:rsidR="00DA494F" w:rsidRPr="00027A56">
        <w:t xml:space="preserve">.3.14.1. Федеральным законом </w:t>
      </w:r>
      <w:r w:rsidR="000670BA" w:rsidRPr="00027A56">
        <w:t xml:space="preserve">Российской Федерации </w:t>
      </w:r>
      <w:r w:rsidR="00DA494F" w:rsidRPr="00027A56">
        <w:t>от 27.12.2002 № 184-ФЗ «О техническом регулировании».</w:t>
      </w:r>
    </w:p>
    <w:p w:rsidR="00DA494F" w:rsidRPr="00027A56" w:rsidRDefault="00910A1F" w:rsidP="00511653">
      <w:pPr>
        <w:widowControl w:val="0"/>
        <w:autoSpaceDE w:val="0"/>
        <w:autoSpaceDN w:val="0"/>
        <w:adjustRightInd w:val="0"/>
        <w:spacing w:line="276" w:lineRule="auto"/>
        <w:ind w:firstLine="709"/>
        <w:jc w:val="both"/>
      </w:pPr>
      <w:r w:rsidRPr="00027A56">
        <w:t>1</w:t>
      </w:r>
      <w:r w:rsidR="00DA494F" w:rsidRPr="00027A56">
        <w:t xml:space="preserve">.3.14.2. Постановлением Правительства Российской Федерации от 01.12.2009 № 982 «Об утверждении единого перечня продукции, подлежащей обязательной сертификации, </w:t>
      </w:r>
      <w:r w:rsidR="00511653" w:rsidRPr="00027A56">
        <w:br/>
      </w:r>
      <w:r w:rsidR="00DA494F" w:rsidRPr="00027A56">
        <w:t>и единого перечня продукции, подтверждение соответствия которой осуществляется в форме принятия декларации о соответствии».</w:t>
      </w:r>
    </w:p>
    <w:p w:rsidR="00DA494F" w:rsidRPr="00027A56" w:rsidRDefault="00910A1F" w:rsidP="00511653">
      <w:pPr>
        <w:widowControl w:val="0"/>
        <w:autoSpaceDE w:val="0"/>
        <w:autoSpaceDN w:val="0"/>
        <w:adjustRightInd w:val="0"/>
        <w:spacing w:line="276" w:lineRule="auto"/>
        <w:ind w:firstLine="709"/>
        <w:jc w:val="both"/>
      </w:pPr>
      <w:r w:rsidRPr="00027A56">
        <w:t>1</w:t>
      </w:r>
      <w:r w:rsidR="00DA494F" w:rsidRPr="00027A56">
        <w:t>.3.14.3. Постановлением Правительства Санкт-Петербурга от 03.06.2009 № 636 «Об оснащении комплексными системами обеспечения безопасности объектов социальной инфраструктуры Санкт-Петербурга»</w:t>
      </w:r>
    </w:p>
    <w:p w:rsidR="00DA494F" w:rsidRPr="00027A56" w:rsidRDefault="00910A1F" w:rsidP="00511653">
      <w:pPr>
        <w:widowControl w:val="0"/>
        <w:autoSpaceDE w:val="0"/>
        <w:autoSpaceDN w:val="0"/>
        <w:adjustRightInd w:val="0"/>
        <w:spacing w:line="276" w:lineRule="auto"/>
        <w:ind w:firstLine="709"/>
        <w:jc w:val="both"/>
      </w:pPr>
      <w:r w:rsidRPr="00027A56">
        <w:t>1</w:t>
      </w:r>
      <w:r w:rsidR="00DA494F" w:rsidRPr="00027A56">
        <w:t xml:space="preserve">.3.15. Товар, </w:t>
      </w:r>
      <w:r w:rsidR="009C4BF1" w:rsidRPr="00027A56">
        <w:t>поставляемый</w:t>
      </w:r>
      <w:r w:rsidR="00DA494F" w:rsidRPr="00027A56">
        <w:t xml:space="preserve"> для оказания услуг при обычных условиях его использования, хранения, транспортировки и утилизации должен быть безопасен для жизни, здоровья пользователей, окружающей среды, а также не причинять вред имуществу заказчика и/или имуществу, находящемся на объекте.</w:t>
      </w:r>
    </w:p>
    <w:p w:rsidR="00DA494F" w:rsidRPr="00027A56" w:rsidRDefault="00910A1F" w:rsidP="00511653">
      <w:pPr>
        <w:widowControl w:val="0"/>
        <w:autoSpaceDE w:val="0"/>
        <w:autoSpaceDN w:val="0"/>
        <w:adjustRightInd w:val="0"/>
        <w:spacing w:line="276" w:lineRule="auto"/>
        <w:ind w:firstLine="709"/>
        <w:jc w:val="both"/>
      </w:pPr>
      <w:r w:rsidRPr="00027A56">
        <w:t>1</w:t>
      </w:r>
      <w:r w:rsidR="00DA494F" w:rsidRPr="00027A56">
        <w:t xml:space="preserve">.3.16. Требования к качеству и безопасности товара, </w:t>
      </w:r>
      <w:r w:rsidR="00E04657" w:rsidRPr="00027A56">
        <w:t>поставляемого</w:t>
      </w:r>
      <w:r w:rsidR="00DA494F" w:rsidRPr="00027A56">
        <w:t xml:space="preserve"> при оказании услуг. </w:t>
      </w:r>
    </w:p>
    <w:p w:rsidR="00DA494F" w:rsidRPr="00027A56" w:rsidRDefault="00910A1F" w:rsidP="00511653">
      <w:pPr>
        <w:widowControl w:val="0"/>
        <w:autoSpaceDE w:val="0"/>
        <w:autoSpaceDN w:val="0"/>
        <w:adjustRightInd w:val="0"/>
        <w:spacing w:line="276" w:lineRule="auto"/>
        <w:ind w:firstLine="709"/>
        <w:jc w:val="both"/>
      </w:pPr>
      <w:r w:rsidRPr="00027A56">
        <w:t>1</w:t>
      </w:r>
      <w:r w:rsidR="00DA494F" w:rsidRPr="00027A56">
        <w:t xml:space="preserve">.3.16.1. Товар должен быть новым (ранее не находившимся в использовании), </w:t>
      </w:r>
      <w:r w:rsidR="00511653" w:rsidRPr="00027A56">
        <w:br/>
      </w:r>
      <w:r w:rsidR="00DA494F" w:rsidRPr="00027A56">
        <w:t xml:space="preserve">не подвергавшимся ранее ремонту (модернизации, восстановлению), не должен находиться </w:t>
      </w:r>
      <w:r w:rsidR="00511653" w:rsidRPr="00027A56">
        <w:br/>
      </w:r>
      <w:r w:rsidR="00DA494F" w:rsidRPr="00027A56">
        <w:t xml:space="preserve">в залоге, под арестом или иным обременением. </w:t>
      </w:r>
    </w:p>
    <w:p w:rsidR="00DA494F" w:rsidRPr="00027A56" w:rsidRDefault="00910A1F" w:rsidP="00511653">
      <w:pPr>
        <w:widowControl w:val="0"/>
        <w:autoSpaceDE w:val="0"/>
        <w:autoSpaceDN w:val="0"/>
        <w:adjustRightInd w:val="0"/>
        <w:spacing w:line="276" w:lineRule="auto"/>
        <w:ind w:firstLine="709"/>
        <w:jc w:val="both"/>
      </w:pPr>
      <w:r w:rsidRPr="00027A56">
        <w:t>1</w:t>
      </w:r>
      <w:r w:rsidR="00DA494F" w:rsidRPr="00027A56">
        <w:t xml:space="preserve">.3.16.2. В комплект товара должны быть включены все не поименованные </w:t>
      </w:r>
      <w:r w:rsidR="00511653" w:rsidRPr="00027A56">
        <w:br/>
      </w:r>
      <w:r w:rsidR="00DA494F" w:rsidRPr="00027A56">
        <w:t xml:space="preserve">в спецификации, но необходимые для работы товара интерфейсные шнуры, соединительные кабели, а также комплект эксплуатационных документов (паспорт, руководство по монтажу, техническому обслуживанию и эксплуатации, заполненный гарантийный талон, инструкции для владельца и пользователя) на русском языке. </w:t>
      </w:r>
    </w:p>
    <w:p w:rsidR="00DA494F" w:rsidRPr="00027A56" w:rsidRDefault="00910A1F" w:rsidP="00511653">
      <w:pPr>
        <w:widowControl w:val="0"/>
        <w:autoSpaceDE w:val="0"/>
        <w:autoSpaceDN w:val="0"/>
        <w:adjustRightInd w:val="0"/>
        <w:spacing w:line="276" w:lineRule="auto"/>
        <w:ind w:firstLine="709"/>
        <w:jc w:val="both"/>
      </w:pPr>
      <w:r w:rsidRPr="00027A56">
        <w:t>1</w:t>
      </w:r>
      <w:r w:rsidR="00DA494F" w:rsidRPr="00027A56">
        <w:t xml:space="preserve">.3.16.3. При возникновении разногласий по вопросам качества товара или несоответствия его условиям контракта, исполнитель несет все расходы, связанные с экспертизой. Товар должен быть безопасным для жизни, здоровья людей, имущества заказчика и окружающей среды при обычных условиях его использования, хранения, транспортировки и утилизации в соответствии с Федеральным законом от 30.03.1999 </w:t>
      </w:r>
      <w:r w:rsidR="00511653" w:rsidRPr="00027A56">
        <w:br/>
      </w:r>
      <w:r w:rsidR="00DA494F" w:rsidRPr="00027A56">
        <w:t>№ 52-ФЗ «О санитарно-эпидемиологическом благополучии населения».</w:t>
      </w:r>
    </w:p>
    <w:p w:rsidR="00DA494F" w:rsidRPr="00027A56" w:rsidRDefault="00910A1F" w:rsidP="00511653">
      <w:pPr>
        <w:widowControl w:val="0"/>
        <w:autoSpaceDE w:val="0"/>
        <w:autoSpaceDN w:val="0"/>
        <w:adjustRightInd w:val="0"/>
        <w:spacing w:line="276" w:lineRule="auto"/>
        <w:ind w:firstLine="709"/>
        <w:jc w:val="both"/>
      </w:pPr>
      <w:r w:rsidRPr="00027A56">
        <w:t>1</w:t>
      </w:r>
      <w:r w:rsidR="00DA494F" w:rsidRPr="00027A56">
        <w:t xml:space="preserve">.3.17. Гарантийный срок на оказанные услуги </w:t>
      </w:r>
      <w:r w:rsidR="009F2408" w:rsidRPr="00027A56">
        <w:t>_____________________</w:t>
      </w:r>
      <w:r w:rsidR="00DA494F" w:rsidRPr="00027A56">
        <w:t xml:space="preserve"> со дня подписания заказчиком акта сдачи-приемки оказанных услуг.</w:t>
      </w:r>
    </w:p>
    <w:p w:rsidR="00DA494F" w:rsidRPr="00027A56" w:rsidRDefault="00910A1F" w:rsidP="00511653">
      <w:pPr>
        <w:widowControl w:val="0"/>
        <w:autoSpaceDE w:val="0"/>
        <w:autoSpaceDN w:val="0"/>
        <w:adjustRightInd w:val="0"/>
        <w:spacing w:line="276" w:lineRule="auto"/>
        <w:ind w:firstLine="709"/>
        <w:jc w:val="both"/>
      </w:pPr>
      <w:r w:rsidRPr="00027A56">
        <w:t>1</w:t>
      </w:r>
      <w:r w:rsidR="00DA494F" w:rsidRPr="00027A56">
        <w:t xml:space="preserve">.3.18. Объем предоставления гарантии качества услуг: в полном объеме </w:t>
      </w:r>
      <w:r w:rsidR="00DA494F" w:rsidRPr="00027A56">
        <w:br/>
        <w:t>на все услуги, указанные в Приложении № 2 к Техническому заданию.</w:t>
      </w:r>
    </w:p>
    <w:p w:rsidR="00DA494F" w:rsidRPr="00027A56" w:rsidRDefault="00910A1F" w:rsidP="00511653">
      <w:pPr>
        <w:widowControl w:val="0"/>
        <w:autoSpaceDE w:val="0"/>
        <w:autoSpaceDN w:val="0"/>
        <w:adjustRightInd w:val="0"/>
        <w:spacing w:line="276" w:lineRule="auto"/>
        <w:ind w:firstLine="709"/>
        <w:jc w:val="both"/>
      </w:pPr>
      <w:r w:rsidRPr="00027A56">
        <w:t>1</w:t>
      </w:r>
      <w:r w:rsidR="00DA494F" w:rsidRPr="00027A56">
        <w:t>.3.19. В случае обнаружения в течение гарантийного срока недостатков, допущенных при оказании услуг, заказчик вправе по своему выбору:</w:t>
      </w:r>
    </w:p>
    <w:p w:rsidR="00DA494F" w:rsidRPr="00027A56" w:rsidRDefault="00DA494F" w:rsidP="00511653">
      <w:pPr>
        <w:widowControl w:val="0"/>
        <w:autoSpaceDE w:val="0"/>
        <w:autoSpaceDN w:val="0"/>
        <w:adjustRightInd w:val="0"/>
        <w:spacing w:line="276" w:lineRule="auto"/>
        <w:ind w:firstLine="709"/>
        <w:jc w:val="both"/>
      </w:pPr>
      <w:r w:rsidRPr="00027A56">
        <w:t>потребовать от исполнителя безвозмездно устранить выявленные недостатки в срок, установленный заказчиком;</w:t>
      </w:r>
    </w:p>
    <w:p w:rsidR="00DA494F" w:rsidRPr="00027A56" w:rsidRDefault="00DA494F" w:rsidP="00511653">
      <w:pPr>
        <w:widowControl w:val="0"/>
        <w:autoSpaceDE w:val="0"/>
        <w:autoSpaceDN w:val="0"/>
        <w:adjustRightInd w:val="0"/>
        <w:spacing w:line="276" w:lineRule="auto"/>
        <w:ind w:firstLine="709"/>
        <w:jc w:val="both"/>
      </w:pPr>
      <w:r w:rsidRPr="00027A56">
        <w:t>самостоятельно устранить выявленные недостатки, потребовав от исполнителя возмещения причиненных убытков.</w:t>
      </w:r>
    </w:p>
    <w:p w:rsidR="00DA494F" w:rsidRPr="00027A56" w:rsidRDefault="00910A1F" w:rsidP="00511653">
      <w:pPr>
        <w:widowControl w:val="0"/>
        <w:autoSpaceDE w:val="0"/>
        <w:autoSpaceDN w:val="0"/>
        <w:adjustRightInd w:val="0"/>
        <w:spacing w:line="276" w:lineRule="auto"/>
        <w:ind w:firstLine="709"/>
        <w:jc w:val="both"/>
      </w:pPr>
      <w:r w:rsidRPr="00027A56">
        <w:t>1</w:t>
      </w:r>
      <w:r w:rsidR="00DA494F" w:rsidRPr="00027A56">
        <w:t xml:space="preserve">.3.20. Гарантийный срок на товар установлен производителем </w:t>
      </w:r>
      <w:r w:rsidR="009F2408" w:rsidRPr="00027A56">
        <w:t>____________________</w:t>
      </w:r>
      <w:r w:rsidR="00DA494F" w:rsidRPr="00027A56">
        <w:t xml:space="preserve"> со дня подписания заказчиком и исполнителем акта сдачи-приемки оказанных услуг.</w:t>
      </w:r>
      <w:r w:rsidR="0031438D" w:rsidRPr="00027A56">
        <w:t xml:space="preserve"> Исполнитель обязан гарантировать Заказчику надежную и безотказную работу всех КСОБ на </w:t>
      </w:r>
      <w:r w:rsidR="008704E5" w:rsidRPr="00027A56">
        <w:t>передаваемых</w:t>
      </w:r>
      <w:r w:rsidR="0031438D" w:rsidRPr="00027A56">
        <w:t xml:space="preserve"> в обслуживание</w:t>
      </w:r>
      <w:r w:rsidR="008704E5" w:rsidRPr="00027A56">
        <w:t xml:space="preserve"> объектах, качество всех оказанных услуг в соответствии с требованиями технической документации, действующими нормами </w:t>
      </w:r>
      <w:r w:rsidR="00A7675C" w:rsidRPr="00027A56">
        <w:br/>
      </w:r>
      <w:r w:rsidR="008704E5" w:rsidRPr="00027A56">
        <w:lastRenderedPageBreak/>
        <w:t xml:space="preserve">и техническими условиями, а также своевременное устранение недостатков и дефектов, выявленных в период эксплуатации КСОБ.  </w:t>
      </w:r>
    </w:p>
    <w:p w:rsidR="00DA494F" w:rsidRPr="00027A56" w:rsidRDefault="00910A1F" w:rsidP="00511653">
      <w:pPr>
        <w:widowControl w:val="0"/>
        <w:autoSpaceDE w:val="0"/>
        <w:autoSpaceDN w:val="0"/>
        <w:adjustRightInd w:val="0"/>
        <w:spacing w:line="276" w:lineRule="auto"/>
        <w:ind w:firstLine="709"/>
        <w:jc w:val="both"/>
      </w:pPr>
      <w:r w:rsidRPr="00027A56">
        <w:t>1</w:t>
      </w:r>
      <w:r w:rsidR="00DA494F" w:rsidRPr="00027A56">
        <w:t>.3.21. В случае обнаружения в течение гарантийного срока недостатков к товару заказчик вправе по своему выбору:</w:t>
      </w:r>
    </w:p>
    <w:p w:rsidR="00DA494F" w:rsidRPr="00027A56" w:rsidRDefault="00DA494F" w:rsidP="00511653">
      <w:pPr>
        <w:widowControl w:val="0"/>
        <w:autoSpaceDE w:val="0"/>
        <w:autoSpaceDN w:val="0"/>
        <w:adjustRightInd w:val="0"/>
        <w:spacing w:line="276" w:lineRule="auto"/>
        <w:ind w:firstLine="709"/>
        <w:jc w:val="both"/>
      </w:pPr>
      <w:r w:rsidRPr="00027A56">
        <w:t>потребовать от исполнителя за свой счет и своими силами заменить некачественный товар, в срок, установленный заказчиком;</w:t>
      </w:r>
    </w:p>
    <w:p w:rsidR="00DA494F" w:rsidRPr="00027A56" w:rsidRDefault="00DA494F" w:rsidP="00511653">
      <w:pPr>
        <w:widowControl w:val="0"/>
        <w:autoSpaceDE w:val="0"/>
        <w:autoSpaceDN w:val="0"/>
        <w:adjustRightInd w:val="0"/>
        <w:spacing w:line="276" w:lineRule="auto"/>
        <w:ind w:firstLine="709"/>
        <w:jc w:val="both"/>
      </w:pPr>
      <w:r w:rsidRPr="00027A56">
        <w:t>самостоятельно устранить выявленные недостатки товара, потребовав от исполнителя возмещения причиненных убытков.</w:t>
      </w:r>
    </w:p>
    <w:p w:rsidR="00DA494F" w:rsidRPr="00027A56" w:rsidRDefault="00DA494F" w:rsidP="00DA494F">
      <w:pPr>
        <w:widowControl w:val="0"/>
        <w:spacing w:line="276" w:lineRule="auto"/>
        <w:jc w:val="center"/>
        <w:rPr>
          <w:b/>
        </w:rPr>
      </w:pPr>
    </w:p>
    <w:p w:rsidR="00DA494F" w:rsidRPr="00027A56" w:rsidRDefault="00002ADB" w:rsidP="00DA494F">
      <w:pPr>
        <w:widowControl w:val="0"/>
        <w:spacing w:line="276" w:lineRule="auto"/>
        <w:jc w:val="center"/>
      </w:pPr>
      <w:r w:rsidRPr="00027A56">
        <w:t>2</w:t>
      </w:r>
      <w:r w:rsidR="00DA494F" w:rsidRPr="00027A56">
        <w:t>. Требования энергетической эффективности услуг.</w:t>
      </w:r>
    </w:p>
    <w:p w:rsidR="00DA494F" w:rsidRPr="00027A56" w:rsidRDefault="00DA494F" w:rsidP="00DA494F">
      <w:pPr>
        <w:widowControl w:val="0"/>
        <w:spacing w:line="276" w:lineRule="auto"/>
        <w:ind w:firstLine="567"/>
        <w:jc w:val="both"/>
      </w:pPr>
    </w:p>
    <w:p w:rsidR="00DA494F" w:rsidRPr="00027A56" w:rsidRDefault="00002ADB" w:rsidP="00DA494F">
      <w:pPr>
        <w:widowControl w:val="0"/>
        <w:autoSpaceDE w:val="0"/>
        <w:autoSpaceDN w:val="0"/>
        <w:adjustRightInd w:val="0"/>
        <w:spacing w:line="276" w:lineRule="auto"/>
        <w:ind w:firstLine="567"/>
        <w:jc w:val="both"/>
      </w:pPr>
      <w:r w:rsidRPr="00027A56">
        <w:t>2</w:t>
      </w:r>
      <w:r w:rsidR="00DA494F" w:rsidRPr="00027A56">
        <w:t>.1 Требования энергетической эффективности услуг не установлены.</w:t>
      </w:r>
    </w:p>
    <w:p w:rsidR="00DA494F" w:rsidRPr="00027A56" w:rsidRDefault="00DA494F" w:rsidP="00DA494F">
      <w:pPr>
        <w:widowControl w:val="0"/>
        <w:spacing w:line="276" w:lineRule="auto"/>
        <w:ind w:firstLine="567"/>
        <w:jc w:val="both"/>
      </w:pPr>
    </w:p>
    <w:p w:rsidR="00DA494F" w:rsidRPr="00027A56" w:rsidRDefault="00002ADB" w:rsidP="00DA494F">
      <w:pPr>
        <w:widowControl w:val="0"/>
        <w:spacing w:line="276" w:lineRule="auto"/>
        <w:jc w:val="center"/>
      </w:pPr>
      <w:r w:rsidRPr="00027A56">
        <w:t>3</w:t>
      </w:r>
      <w:r w:rsidR="00DA494F" w:rsidRPr="00027A56">
        <w:t>. Перечень приложений, являющихся</w:t>
      </w:r>
    </w:p>
    <w:p w:rsidR="00DA494F" w:rsidRPr="00027A56" w:rsidRDefault="00DA494F" w:rsidP="00DA494F">
      <w:pPr>
        <w:widowControl w:val="0"/>
        <w:spacing w:line="276" w:lineRule="auto"/>
        <w:jc w:val="center"/>
      </w:pPr>
      <w:r w:rsidRPr="00027A56">
        <w:t>неотъемлемой частью Технического задания</w:t>
      </w:r>
      <w:r w:rsidR="000F0938" w:rsidRPr="00027A56">
        <w:rPr>
          <w:rStyle w:val="afa"/>
        </w:rPr>
        <w:footnoteReference w:id="1"/>
      </w:r>
    </w:p>
    <w:p w:rsidR="00DA494F" w:rsidRPr="00027A56" w:rsidRDefault="00DA494F" w:rsidP="00DA494F">
      <w:pPr>
        <w:widowControl w:val="0"/>
        <w:spacing w:line="276" w:lineRule="auto"/>
        <w:ind w:firstLine="567"/>
        <w:jc w:val="both"/>
      </w:pPr>
    </w:p>
    <w:p w:rsidR="00DA494F" w:rsidRPr="00027A56" w:rsidRDefault="00002ADB" w:rsidP="00A7675C">
      <w:pPr>
        <w:widowControl w:val="0"/>
        <w:autoSpaceDE w:val="0"/>
        <w:autoSpaceDN w:val="0"/>
        <w:adjustRightInd w:val="0"/>
        <w:spacing w:line="276" w:lineRule="auto"/>
        <w:ind w:firstLine="709"/>
        <w:jc w:val="both"/>
      </w:pPr>
      <w:r w:rsidRPr="00027A56">
        <w:t>3</w:t>
      </w:r>
      <w:r w:rsidR="00DA494F" w:rsidRPr="00027A56">
        <w:t xml:space="preserve">.1. Приложение № 1. Сведения о местах </w:t>
      </w:r>
      <w:r w:rsidR="00EE495E" w:rsidRPr="00027A56">
        <w:t>(о</w:t>
      </w:r>
      <w:r w:rsidR="006E3D86" w:rsidRPr="00027A56">
        <w:t xml:space="preserve">бъектах) </w:t>
      </w:r>
      <w:r w:rsidR="00DA494F" w:rsidRPr="00027A56">
        <w:t>оказания услуг.</w:t>
      </w:r>
    </w:p>
    <w:p w:rsidR="00DA494F" w:rsidRPr="00027A56" w:rsidRDefault="00002ADB" w:rsidP="00A7675C">
      <w:pPr>
        <w:widowControl w:val="0"/>
        <w:autoSpaceDE w:val="0"/>
        <w:autoSpaceDN w:val="0"/>
        <w:adjustRightInd w:val="0"/>
        <w:spacing w:line="276" w:lineRule="auto"/>
        <w:ind w:firstLine="709"/>
        <w:jc w:val="both"/>
      </w:pPr>
      <w:r w:rsidRPr="00027A56">
        <w:t>3</w:t>
      </w:r>
      <w:r w:rsidR="00DA494F" w:rsidRPr="00027A56">
        <w:t>.2. Приложение № 2. Расчет начальной (максимальной) цены контракта.</w:t>
      </w:r>
    </w:p>
    <w:p w:rsidR="00DA494F" w:rsidRPr="00027A56" w:rsidRDefault="00002ADB" w:rsidP="00A7675C">
      <w:pPr>
        <w:suppressLineNumbers/>
        <w:suppressAutoHyphens/>
        <w:spacing w:line="276" w:lineRule="auto"/>
        <w:ind w:firstLine="709"/>
        <w:jc w:val="both"/>
      </w:pPr>
      <w:r w:rsidRPr="00027A56">
        <w:t>3</w:t>
      </w:r>
      <w:r w:rsidR="00DA494F" w:rsidRPr="00027A56">
        <w:t xml:space="preserve">.3. Приложение № 3. Требования к значениям показателей (характеристик) товара, </w:t>
      </w:r>
      <w:r w:rsidR="00E514B6" w:rsidRPr="00027A56">
        <w:t xml:space="preserve">работ, услуг, </w:t>
      </w:r>
      <w:r w:rsidR="00DA494F" w:rsidRPr="00027A56">
        <w:t>позволяющие определить соответствие установленным заказчиком требованиям или эквивалентности предлагаемого к поставке товара.</w:t>
      </w:r>
    </w:p>
    <w:p w:rsidR="00DA494F" w:rsidRPr="00027A56" w:rsidRDefault="00002ADB" w:rsidP="00A7675C">
      <w:pPr>
        <w:widowControl w:val="0"/>
        <w:autoSpaceDE w:val="0"/>
        <w:autoSpaceDN w:val="0"/>
        <w:adjustRightInd w:val="0"/>
        <w:spacing w:line="276" w:lineRule="auto"/>
        <w:ind w:firstLine="709"/>
        <w:jc w:val="both"/>
      </w:pPr>
      <w:r w:rsidRPr="00027A56">
        <w:t>3</w:t>
      </w:r>
      <w:r w:rsidR="00DA494F" w:rsidRPr="00027A56">
        <w:t>.4. Приложение № 4. Перечень требований к услугам, порядок и периодичность их оказания.</w:t>
      </w:r>
    </w:p>
    <w:p w:rsidR="00DA494F" w:rsidRPr="00027A56" w:rsidRDefault="00002ADB" w:rsidP="00A7675C">
      <w:pPr>
        <w:widowControl w:val="0"/>
        <w:autoSpaceDE w:val="0"/>
        <w:autoSpaceDN w:val="0"/>
        <w:adjustRightInd w:val="0"/>
        <w:spacing w:line="276" w:lineRule="auto"/>
        <w:ind w:firstLine="709"/>
        <w:jc w:val="both"/>
      </w:pPr>
      <w:r w:rsidRPr="00027A56">
        <w:t>3</w:t>
      </w:r>
      <w:r w:rsidR="00DA494F" w:rsidRPr="00027A56">
        <w:t>.5. Приложение № 5. Перечень адресных и адресно-аналоговых подсистем КСОБ.</w:t>
      </w:r>
    </w:p>
    <w:p w:rsidR="00DA494F" w:rsidRPr="00027A56" w:rsidRDefault="00002ADB" w:rsidP="00A7675C">
      <w:pPr>
        <w:widowControl w:val="0"/>
        <w:autoSpaceDE w:val="0"/>
        <w:autoSpaceDN w:val="0"/>
        <w:adjustRightInd w:val="0"/>
        <w:spacing w:line="276" w:lineRule="auto"/>
        <w:ind w:firstLine="709"/>
        <w:jc w:val="both"/>
      </w:pPr>
      <w:r w:rsidRPr="00027A56">
        <w:t>3</w:t>
      </w:r>
      <w:r w:rsidR="00DA494F" w:rsidRPr="00027A56">
        <w:t>.6. Приложение № 6. Перечень отчетных документов.</w:t>
      </w:r>
    </w:p>
    <w:p w:rsidR="00DA494F" w:rsidRPr="00027A56" w:rsidRDefault="00002ADB" w:rsidP="00A7675C">
      <w:pPr>
        <w:widowControl w:val="0"/>
        <w:autoSpaceDE w:val="0"/>
        <w:autoSpaceDN w:val="0"/>
        <w:adjustRightInd w:val="0"/>
        <w:spacing w:line="276" w:lineRule="auto"/>
        <w:ind w:firstLine="709"/>
        <w:jc w:val="both"/>
      </w:pPr>
      <w:r w:rsidRPr="00027A56">
        <w:t>3</w:t>
      </w:r>
      <w:r w:rsidR="00DA494F" w:rsidRPr="00027A56">
        <w:t>.7. Приложение № 7. Формы отчетных и эксплуатационных документов.</w:t>
      </w:r>
    </w:p>
    <w:p w:rsidR="00DA494F" w:rsidRPr="00027A56" w:rsidRDefault="00002ADB" w:rsidP="00A7675C">
      <w:pPr>
        <w:widowControl w:val="0"/>
        <w:autoSpaceDE w:val="0"/>
        <w:autoSpaceDN w:val="0"/>
        <w:adjustRightInd w:val="0"/>
        <w:spacing w:line="276" w:lineRule="auto"/>
        <w:ind w:firstLine="709"/>
        <w:jc w:val="both"/>
      </w:pPr>
      <w:r w:rsidRPr="00027A56">
        <w:t>3</w:t>
      </w:r>
      <w:r w:rsidR="00DA494F" w:rsidRPr="00027A56">
        <w:t>.8. Приложение № 8. Требования к оформлению технического паспорта КСОБ адресных и адресно-аналоговых подсистем КСОБ.</w:t>
      </w:r>
    </w:p>
    <w:p w:rsidR="00DA494F" w:rsidRPr="00027A56" w:rsidRDefault="00002ADB" w:rsidP="00A7675C">
      <w:pPr>
        <w:widowControl w:val="0"/>
        <w:autoSpaceDE w:val="0"/>
        <w:autoSpaceDN w:val="0"/>
        <w:adjustRightInd w:val="0"/>
        <w:spacing w:line="276" w:lineRule="auto"/>
        <w:ind w:firstLine="709"/>
        <w:jc w:val="both"/>
      </w:pPr>
      <w:r w:rsidRPr="00027A56">
        <w:t>3</w:t>
      </w:r>
      <w:r w:rsidR="00DA494F" w:rsidRPr="00027A56">
        <w:t>.9. Приложение № 9. Памятка для персонала объектов социальной инфраструктуры Санкт-Петербурга по действиям при срабатывании и тестировании АПС, ОС, ТС и СКЗ, установленных на объектах и сопряженных с АС «КСОМБ».</w:t>
      </w:r>
    </w:p>
    <w:p w:rsidR="00DA494F" w:rsidRPr="00027A56" w:rsidRDefault="00002ADB" w:rsidP="00A7675C">
      <w:pPr>
        <w:widowControl w:val="0"/>
        <w:autoSpaceDE w:val="0"/>
        <w:autoSpaceDN w:val="0"/>
        <w:adjustRightInd w:val="0"/>
        <w:spacing w:line="276" w:lineRule="auto"/>
        <w:ind w:firstLine="709"/>
        <w:jc w:val="both"/>
      </w:pPr>
      <w:r w:rsidRPr="00027A56">
        <w:t>3</w:t>
      </w:r>
      <w:r w:rsidR="00DA494F" w:rsidRPr="00027A56">
        <w:t>.10. Приложение № 10. Инструкция по составлению фотоотчета.</w:t>
      </w:r>
    </w:p>
    <w:p w:rsidR="00B5648B" w:rsidRPr="00027A56" w:rsidRDefault="00B5648B" w:rsidP="001F3F2B">
      <w:pPr>
        <w:pStyle w:val="ad"/>
        <w:spacing w:line="276" w:lineRule="auto"/>
        <w:jc w:val="right"/>
        <w:rPr>
          <w:rFonts w:eastAsia="ヒラギノ角ゴ Pro W3"/>
          <w:szCs w:val="24"/>
        </w:rPr>
        <w:sectPr w:rsidR="00B5648B" w:rsidRPr="00027A56" w:rsidSect="00EB58DE">
          <w:headerReference w:type="default" r:id="rId193"/>
          <w:pgSz w:w="11906" w:h="16838"/>
          <w:pgMar w:top="709" w:right="849" w:bottom="851" w:left="1418" w:header="709" w:footer="709" w:gutter="0"/>
          <w:cols w:space="708"/>
          <w:titlePg/>
          <w:docGrid w:linePitch="360"/>
        </w:sectPr>
      </w:pPr>
    </w:p>
    <w:p w:rsidR="003A548D" w:rsidRPr="00027A56" w:rsidRDefault="003A548D" w:rsidP="001F3F2B">
      <w:pPr>
        <w:pStyle w:val="ad"/>
        <w:spacing w:line="276" w:lineRule="auto"/>
        <w:jc w:val="right"/>
        <w:rPr>
          <w:rFonts w:eastAsia="ヒラギノ角ゴ Pro W3"/>
          <w:szCs w:val="24"/>
        </w:rPr>
      </w:pPr>
      <w:r w:rsidRPr="00027A56">
        <w:rPr>
          <w:rFonts w:eastAsia="ヒラギノ角ゴ Pro W3"/>
          <w:szCs w:val="24"/>
        </w:rPr>
        <w:lastRenderedPageBreak/>
        <w:t>Приложение № 1</w:t>
      </w:r>
    </w:p>
    <w:p w:rsidR="003A548D" w:rsidRPr="00027A56" w:rsidRDefault="003A548D" w:rsidP="001F3F2B">
      <w:pPr>
        <w:pStyle w:val="ad"/>
        <w:spacing w:line="276" w:lineRule="auto"/>
        <w:jc w:val="right"/>
        <w:rPr>
          <w:szCs w:val="24"/>
        </w:rPr>
      </w:pPr>
      <w:r w:rsidRPr="00027A56">
        <w:rPr>
          <w:szCs w:val="24"/>
        </w:rPr>
        <w:t>к Техническому заданию</w:t>
      </w:r>
    </w:p>
    <w:p w:rsidR="003A548D" w:rsidRPr="00027A56" w:rsidRDefault="003A548D" w:rsidP="001F3F2B">
      <w:pPr>
        <w:spacing w:line="276" w:lineRule="auto"/>
        <w:jc w:val="center"/>
        <w:rPr>
          <w:rFonts w:eastAsia="ヒラギノ角ゴ Pro W3"/>
          <w:b/>
        </w:rPr>
      </w:pPr>
    </w:p>
    <w:p w:rsidR="003A548D" w:rsidRPr="00027A56" w:rsidRDefault="003A548D" w:rsidP="001F3F2B">
      <w:pPr>
        <w:spacing w:line="276" w:lineRule="auto"/>
        <w:jc w:val="center"/>
        <w:rPr>
          <w:rFonts w:eastAsia="ヒラギノ角ゴ Pro W3"/>
          <w:b/>
        </w:rPr>
      </w:pPr>
      <w:r w:rsidRPr="00027A56">
        <w:rPr>
          <w:rFonts w:eastAsia="ヒラギノ角ゴ Pro W3"/>
          <w:b/>
        </w:rPr>
        <w:t xml:space="preserve">Сведения о местах </w:t>
      </w:r>
      <w:r w:rsidR="006E3D86" w:rsidRPr="00027A56">
        <w:rPr>
          <w:rFonts w:eastAsia="ヒラギノ角ゴ Pro W3"/>
          <w:b/>
        </w:rPr>
        <w:t xml:space="preserve">(объектах) </w:t>
      </w:r>
      <w:r w:rsidRPr="00027A56">
        <w:rPr>
          <w:rFonts w:eastAsia="ヒラギノ角ゴ Pro W3"/>
          <w:b/>
        </w:rPr>
        <w:t>оказания услуг</w:t>
      </w:r>
    </w:p>
    <w:p w:rsidR="003A548D" w:rsidRPr="00027A56" w:rsidRDefault="003A548D" w:rsidP="001F3F2B">
      <w:pPr>
        <w:spacing w:line="276" w:lineRule="auto"/>
        <w:rPr>
          <w:rFonts w:eastAsia="ヒラギノ角ゴ Pro W3"/>
          <w:b/>
        </w:rPr>
      </w:pPr>
    </w:p>
    <w:tbl>
      <w:tblPr>
        <w:tblpPr w:leftFromText="180" w:rightFromText="180" w:vertAnchor="text" w:horzAnchor="margin" w:tblpY="-33"/>
        <w:tblOverlap w:val="never"/>
        <w:tblW w:w="14436" w:type="dxa"/>
        <w:tblLayout w:type="fixed"/>
        <w:tblLook w:val="04A0" w:firstRow="1" w:lastRow="0" w:firstColumn="1" w:lastColumn="0" w:noHBand="0" w:noVBand="1"/>
      </w:tblPr>
      <w:tblGrid>
        <w:gridCol w:w="1560"/>
        <w:gridCol w:w="2943"/>
        <w:gridCol w:w="3176"/>
        <w:gridCol w:w="2352"/>
        <w:gridCol w:w="1854"/>
        <w:gridCol w:w="1134"/>
        <w:gridCol w:w="1417"/>
      </w:tblGrid>
      <w:tr w:rsidR="00027A56" w:rsidRPr="00027A56" w:rsidTr="00A7675C">
        <w:trPr>
          <w:trHeight w:val="1831"/>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9A27E5" w:rsidRPr="00027A56" w:rsidRDefault="009A27E5" w:rsidP="009A27E5">
            <w:pPr>
              <w:spacing w:line="276" w:lineRule="auto"/>
              <w:jc w:val="center"/>
            </w:pPr>
            <w:r w:rsidRPr="00027A56">
              <w:t>№ п/п</w:t>
            </w:r>
          </w:p>
        </w:tc>
        <w:tc>
          <w:tcPr>
            <w:tcW w:w="2943" w:type="dxa"/>
            <w:tcBorders>
              <w:top w:val="single" w:sz="4" w:space="0" w:color="auto"/>
              <w:left w:val="nil"/>
              <w:bottom w:val="single" w:sz="4" w:space="0" w:color="auto"/>
              <w:right w:val="single" w:sz="4" w:space="0" w:color="auto"/>
            </w:tcBorders>
            <w:shd w:val="clear" w:color="auto" w:fill="auto"/>
            <w:vAlign w:val="center"/>
          </w:tcPr>
          <w:p w:rsidR="009A27E5" w:rsidRPr="00027A56" w:rsidRDefault="009A27E5" w:rsidP="009A27E5">
            <w:pPr>
              <w:spacing w:line="276" w:lineRule="auto"/>
              <w:jc w:val="center"/>
            </w:pPr>
            <w:r w:rsidRPr="00027A56">
              <w:t>Объект</w:t>
            </w:r>
          </w:p>
        </w:tc>
        <w:tc>
          <w:tcPr>
            <w:tcW w:w="3176" w:type="dxa"/>
            <w:tcBorders>
              <w:top w:val="single" w:sz="4" w:space="0" w:color="auto"/>
              <w:left w:val="nil"/>
              <w:bottom w:val="single" w:sz="4" w:space="0" w:color="auto"/>
              <w:right w:val="single" w:sz="4" w:space="0" w:color="auto"/>
            </w:tcBorders>
            <w:shd w:val="clear" w:color="auto" w:fill="auto"/>
            <w:vAlign w:val="center"/>
          </w:tcPr>
          <w:p w:rsidR="009A27E5" w:rsidRPr="00027A56" w:rsidRDefault="009A27E5" w:rsidP="009A27E5">
            <w:pPr>
              <w:spacing w:line="276" w:lineRule="auto"/>
              <w:jc w:val="center"/>
            </w:pPr>
            <w:r w:rsidRPr="00027A56">
              <w:t>Номер объекта по паспорту КСОБ</w:t>
            </w:r>
          </w:p>
        </w:tc>
        <w:tc>
          <w:tcPr>
            <w:tcW w:w="2352" w:type="dxa"/>
            <w:tcBorders>
              <w:top w:val="single" w:sz="4" w:space="0" w:color="auto"/>
              <w:left w:val="nil"/>
              <w:bottom w:val="single" w:sz="4" w:space="0" w:color="auto"/>
              <w:right w:val="single" w:sz="4" w:space="0" w:color="auto"/>
            </w:tcBorders>
            <w:shd w:val="clear" w:color="auto" w:fill="auto"/>
            <w:vAlign w:val="center"/>
          </w:tcPr>
          <w:p w:rsidR="009A27E5" w:rsidRPr="00027A56" w:rsidRDefault="009A27E5" w:rsidP="009A27E5">
            <w:pPr>
              <w:spacing w:line="276" w:lineRule="auto"/>
              <w:jc w:val="center"/>
            </w:pPr>
            <w:r w:rsidRPr="00027A56">
              <w:t>Адрес объекта, вид системы, ее состав</w:t>
            </w:r>
          </w:p>
        </w:tc>
        <w:tc>
          <w:tcPr>
            <w:tcW w:w="1854" w:type="dxa"/>
            <w:tcBorders>
              <w:top w:val="single" w:sz="4" w:space="0" w:color="auto"/>
              <w:left w:val="nil"/>
              <w:bottom w:val="single" w:sz="4" w:space="0" w:color="auto"/>
              <w:right w:val="single" w:sz="4" w:space="0" w:color="auto"/>
            </w:tcBorders>
            <w:shd w:val="clear" w:color="auto" w:fill="auto"/>
            <w:vAlign w:val="center"/>
          </w:tcPr>
          <w:p w:rsidR="009A27E5" w:rsidRPr="00027A56" w:rsidRDefault="009A27E5" w:rsidP="009A27E5">
            <w:pPr>
              <w:spacing w:line="276" w:lineRule="auto"/>
              <w:jc w:val="center"/>
            </w:pPr>
            <w:r w:rsidRPr="00027A56">
              <w:t>Наименование оконечного оборудования</w:t>
            </w:r>
          </w:p>
        </w:tc>
        <w:tc>
          <w:tcPr>
            <w:tcW w:w="1134" w:type="dxa"/>
            <w:tcBorders>
              <w:top w:val="single" w:sz="4" w:space="0" w:color="auto"/>
              <w:left w:val="nil"/>
              <w:bottom w:val="single" w:sz="4" w:space="0" w:color="auto"/>
              <w:right w:val="single" w:sz="4" w:space="0" w:color="auto"/>
            </w:tcBorders>
            <w:shd w:val="clear" w:color="auto" w:fill="auto"/>
            <w:vAlign w:val="center"/>
          </w:tcPr>
          <w:p w:rsidR="009A27E5" w:rsidRPr="00027A56" w:rsidRDefault="009A27E5" w:rsidP="009A27E5">
            <w:pPr>
              <w:spacing w:line="276" w:lineRule="auto"/>
              <w:jc w:val="center"/>
            </w:pPr>
            <w:r w:rsidRPr="00027A56">
              <w:t>Ед. измерения</w:t>
            </w:r>
          </w:p>
        </w:tc>
        <w:tc>
          <w:tcPr>
            <w:tcW w:w="1417" w:type="dxa"/>
            <w:tcBorders>
              <w:top w:val="single" w:sz="4" w:space="0" w:color="auto"/>
              <w:left w:val="nil"/>
              <w:bottom w:val="single" w:sz="4" w:space="0" w:color="auto"/>
              <w:right w:val="single" w:sz="4" w:space="0" w:color="auto"/>
            </w:tcBorders>
            <w:vAlign w:val="center"/>
          </w:tcPr>
          <w:p w:rsidR="009A27E5" w:rsidRPr="00027A56" w:rsidRDefault="009A27E5" w:rsidP="009A27E5">
            <w:pPr>
              <w:spacing w:line="276" w:lineRule="auto"/>
              <w:jc w:val="center"/>
            </w:pPr>
            <w:r w:rsidRPr="00027A56">
              <w:t>Количество</w:t>
            </w:r>
          </w:p>
        </w:tc>
      </w:tr>
      <w:tr w:rsidR="00027A56" w:rsidRPr="00027A56" w:rsidTr="00A7675C">
        <w:trPr>
          <w:trHeight w:val="707"/>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9A27E5" w:rsidRPr="00027A56" w:rsidRDefault="009A27E5" w:rsidP="009A27E5">
            <w:pPr>
              <w:spacing w:line="276" w:lineRule="auto"/>
              <w:jc w:val="center"/>
            </w:pPr>
            <w:r w:rsidRPr="00027A56">
              <w:t>1</w:t>
            </w:r>
          </w:p>
        </w:tc>
        <w:tc>
          <w:tcPr>
            <w:tcW w:w="2943" w:type="dxa"/>
            <w:tcBorders>
              <w:top w:val="single" w:sz="4" w:space="0" w:color="auto"/>
              <w:left w:val="nil"/>
              <w:bottom w:val="single" w:sz="4" w:space="0" w:color="auto"/>
              <w:right w:val="single" w:sz="4" w:space="0" w:color="auto"/>
            </w:tcBorders>
            <w:shd w:val="clear" w:color="auto" w:fill="auto"/>
            <w:vAlign w:val="center"/>
          </w:tcPr>
          <w:p w:rsidR="009A27E5" w:rsidRPr="00027A56" w:rsidRDefault="009A27E5" w:rsidP="009A27E5">
            <w:pPr>
              <w:spacing w:line="276" w:lineRule="auto"/>
              <w:jc w:val="center"/>
            </w:pPr>
            <w:r w:rsidRPr="00027A56">
              <w:t>2</w:t>
            </w:r>
          </w:p>
        </w:tc>
        <w:tc>
          <w:tcPr>
            <w:tcW w:w="3176" w:type="dxa"/>
            <w:tcBorders>
              <w:top w:val="single" w:sz="4" w:space="0" w:color="auto"/>
              <w:left w:val="nil"/>
              <w:bottom w:val="single" w:sz="4" w:space="0" w:color="auto"/>
              <w:right w:val="single" w:sz="4" w:space="0" w:color="auto"/>
            </w:tcBorders>
            <w:shd w:val="clear" w:color="auto" w:fill="auto"/>
            <w:vAlign w:val="center"/>
          </w:tcPr>
          <w:p w:rsidR="009A27E5" w:rsidRPr="00027A56" w:rsidRDefault="009A27E5" w:rsidP="009A27E5">
            <w:pPr>
              <w:spacing w:line="276" w:lineRule="auto"/>
              <w:jc w:val="center"/>
            </w:pPr>
            <w:r w:rsidRPr="00027A56">
              <w:t>3</w:t>
            </w:r>
          </w:p>
        </w:tc>
        <w:tc>
          <w:tcPr>
            <w:tcW w:w="2352" w:type="dxa"/>
            <w:tcBorders>
              <w:top w:val="single" w:sz="4" w:space="0" w:color="auto"/>
              <w:left w:val="nil"/>
              <w:bottom w:val="single" w:sz="4" w:space="0" w:color="auto"/>
              <w:right w:val="single" w:sz="4" w:space="0" w:color="auto"/>
            </w:tcBorders>
            <w:shd w:val="clear" w:color="auto" w:fill="auto"/>
            <w:vAlign w:val="center"/>
          </w:tcPr>
          <w:p w:rsidR="009A27E5" w:rsidRPr="00027A56" w:rsidRDefault="009A27E5" w:rsidP="009A27E5">
            <w:pPr>
              <w:spacing w:line="276" w:lineRule="auto"/>
              <w:jc w:val="center"/>
            </w:pPr>
            <w:r w:rsidRPr="00027A56">
              <w:t>4</w:t>
            </w:r>
          </w:p>
        </w:tc>
        <w:tc>
          <w:tcPr>
            <w:tcW w:w="1854" w:type="dxa"/>
            <w:tcBorders>
              <w:top w:val="single" w:sz="4" w:space="0" w:color="auto"/>
              <w:left w:val="nil"/>
              <w:bottom w:val="single" w:sz="4" w:space="0" w:color="auto"/>
              <w:right w:val="single" w:sz="4" w:space="0" w:color="auto"/>
            </w:tcBorders>
            <w:shd w:val="clear" w:color="auto" w:fill="auto"/>
            <w:vAlign w:val="center"/>
          </w:tcPr>
          <w:p w:rsidR="009A27E5" w:rsidRPr="00027A56" w:rsidRDefault="009A27E5" w:rsidP="009A27E5">
            <w:pPr>
              <w:spacing w:line="276" w:lineRule="auto"/>
              <w:jc w:val="center"/>
            </w:pPr>
            <w:r w:rsidRPr="00027A56">
              <w:t>5</w:t>
            </w:r>
          </w:p>
        </w:tc>
        <w:tc>
          <w:tcPr>
            <w:tcW w:w="1134" w:type="dxa"/>
            <w:tcBorders>
              <w:top w:val="single" w:sz="4" w:space="0" w:color="auto"/>
              <w:left w:val="nil"/>
              <w:bottom w:val="single" w:sz="4" w:space="0" w:color="auto"/>
              <w:right w:val="single" w:sz="4" w:space="0" w:color="auto"/>
            </w:tcBorders>
            <w:shd w:val="clear" w:color="auto" w:fill="auto"/>
            <w:vAlign w:val="center"/>
          </w:tcPr>
          <w:p w:rsidR="009A27E5" w:rsidRPr="00027A56" w:rsidRDefault="009A27E5" w:rsidP="009A27E5">
            <w:pPr>
              <w:spacing w:line="276" w:lineRule="auto"/>
              <w:jc w:val="center"/>
            </w:pPr>
            <w:r w:rsidRPr="00027A56">
              <w:t>6</w:t>
            </w:r>
          </w:p>
        </w:tc>
        <w:tc>
          <w:tcPr>
            <w:tcW w:w="1417" w:type="dxa"/>
            <w:tcBorders>
              <w:top w:val="single" w:sz="4" w:space="0" w:color="auto"/>
              <w:left w:val="nil"/>
              <w:bottom w:val="single" w:sz="4" w:space="0" w:color="auto"/>
              <w:right w:val="single" w:sz="4" w:space="0" w:color="auto"/>
            </w:tcBorders>
            <w:vAlign w:val="center"/>
          </w:tcPr>
          <w:p w:rsidR="009A27E5" w:rsidRPr="00027A56" w:rsidRDefault="009A27E5" w:rsidP="009A27E5">
            <w:pPr>
              <w:spacing w:line="276" w:lineRule="auto"/>
              <w:jc w:val="center"/>
            </w:pPr>
            <w:r w:rsidRPr="00027A56">
              <w:t>7</w:t>
            </w:r>
          </w:p>
        </w:tc>
      </w:tr>
      <w:tr w:rsidR="00027A56" w:rsidRPr="00027A56" w:rsidTr="00A7675C">
        <w:trPr>
          <w:trHeight w:val="1260"/>
        </w:trPr>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9A27E5" w:rsidRPr="00027A56" w:rsidRDefault="009A27E5" w:rsidP="009A27E5">
            <w:pPr>
              <w:spacing w:line="276" w:lineRule="auto"/>
            </w:pPr>
          </w:p>
          <w:p w:rsidR="009A27E5" w:rsidRPr="00027A56" w:rsidRDefault="009A27E5" w:rsidP="009A27E5">
            <w:pPr>
              <w:spacing w:line="276" w:lineRule="auto"/>
            </w:pPr>
          </w:p>
          <w:p w:rsidR="009A27E5" w:rsidRPr="00027A56" w:rsidRDefault="009A27E5" w:rsidP="009A27E5">
            <w:pPr>
              <w:spacing w:line="276" w:lineRule="auto"/>
            </w:pPr>
          </w:p>
        </w:tc>
        <w:tc>
          <w:tcPr>
            <w:tcW w:w="2943" w:type="dxa"/>
            <w:tcBorders>
              <w:top w:val="single" w:sz="4" w:space="0" w:color="auto"/>
              <w:left w:val="nil"/>
              <w:bottom w:val="single" w:sz="4" w:space="0" w:color="auto"/>
              <w:right w:val="single" w:sz="4" w:space="0" w:color="auto"/>
            </w:tcBorders>
            <w:shd w:val="clear" w:color="auto" w:fill="auto"/>
            <w:vAlign w:val="center"/>
          </w:tcPr>
          <w:p w:rsidR="009A27E5" w:rsidRPr="00027A56" w:rsidRDefault="009A27E5" w:rsidP="009A27E5">
            <w:pPr>
              <w:spacing w:line="276" w:lineRule="auto"/>
            </w:pPr>
          </w:p>
        </w:tc>
        <w:tc>
          <w:tcPr>
            <w:tcW w:w="3176" w:type="dxa"/>
            <w:tcBorders>
              <w:top w:val="single" w:sz="4" w:space="0" w:color="auto"/>
              <w:left w:val="nil"/>
              <w:bottom w:val="single" w:sz="4" w:space="0" w:color="auto"/>
              <w:right w:val="single" w:sz="4" w:space="0" w:color="auto"/>
            </w:tcBorders>
            <w:shd w:val="clear" w:color="auto" w:fill="auto"/>
            <w:vAlign w:val="center"/>
          </w:tcPr>
          <w:p w:rsidR="009A27E5" w:rsidRPr="00027A56" w:rsidRDefault="009A27E5" w:rsidP="009A27E5">
            <w:pPr>
              <w:spacing w:line="276" w:lineRule="auto"/>
            </w:pPr>
          </w:p>
        </w:tc>
        <w:tc>
          <w:tcPr>
            <w:tcW w:w="2352" w:type="dxa"/>
            <w:tcBorders>
              <w:top w:val="single" w:sz="4" w:space="0" w:color="auto"/>
              <w:left w:val="nil"/>
              <w:bottom w:val="single" w:sz="4" w:space="0" w:color="auto"/>
              <w:right w:val="single" w:sz="4" w:space="0" w:color="auto"/>
            </w:tcBorders>
            <w:shd w:val="clear" w:color="auto" w:fill="auto"/>
            <w:vAlign w:val="center"/>
          </w:tcPr>
          <w:p w:rsidR="009A27E5" w:rsidRPr="00027A56" w:rsidRDefault="009A27E5" w:rsidP="009A27E5">
            <w:pPr>
              <w:spacing w:line="276" w:lineRule="auto"/>
            </w:pPr>
          </w:p>
        </w:tc>
        <w:tc>
          <w:tcPr>
            <w:tcW w:w="1854" w:type="dxa"/>
            <w:tcBorders>
              <w:top w:val="single" w:sz="4" w:space="0" w:color="auto"/>
              <w:left w:val="nil"/>
              <w:bottom w:val="single" w:sz="4" w:space="0" w:color="auto"/>
              <w:right w:val="single" w:sz="4" w:space="0" w:color="auto"/>
            </w:tcBorders>
            <w:shd w:val="clear" w:color="auto" w:fill="auto"/>
            <w:vAlign w:val="center"/>
          </w:tcPr>
          <w:p w:rsidR="009A27E5" w:rsidRPr="00027A56" w:rsidRDefault="009A27E5" w:rsidP="009A27E5">
            <w:pPr>
              <w:spacing w:line="276" w:lineRule="auto"/>
            </w:pPr>
          </w:p>
        </w:tc>
        <w:tc>
          <w:tcPr>
            <w:tcW w:w="1134" w:type="dxa"/>
            <w:tcBorders>
              <w:top w:val="single" w:sz="4" w:space="0" w:color="auto"/>
              <w:left w:val="nil"/>
              <w:bottom w:val="single" w:sz="4" w:space="0" w:color="auto"/>
              <w:right w:val="single" w:sz="4" w:space="0" w:color="auto"/>
            </w:tcBorders>
            <w:shd w:val="clear" w:color="auto" w:fill="auto"/>
            <w:vAlign w:val="center"/>
          </w:tcPr>
          <w:p w:rsidR="009A27E5" w:rsidRPr="00027A56" w:rsidRDefault="009A27E5" w:rsidP="009A27E5">
            <w:pPr>
              <w:spacing w:line="276" w:lineRule="auto"/>
            </w:pPr>
          </w:p>
        </w:tc>
        <w:tc>
          <w:tcPr>
            <w:tcW w:w="1417" w:type="dxa"/>
            <w:tcBorders>
              <w:top w:val="single" w:sz="4" w:space="0" w:color="auto"/>
              <w:left w:val="nil"/>
              <w:bottom w:val="single" w:sz="4" w:space="0" w:color="auto"/>
              <w:right w:val="single" w:sz="4" w:space="0" w:color="auto"/>
            </w:tcBorders>
          </w:tcPr>
          <w:p w:rsidR="009A27E5" w:rsidRPr="00027A56" w:rsidRDefault="009A27E5" w:rsidP="009A27E5">
            <w:pPr>
              <w:spacing w:line="276" w:lineRule="auto"/>
            </w:pPr>
          </w:p>
        </w:tc>
      </w:tr>
    </w:tbl>
    <w:p w:rsidR="003A548D" w:rsidRPr="00027A56" w:rsidRDefault="003A548D" w:rsidP="001F3F2B">
      <w:pPr>
        <w:pStyle w:val="ad"/>
        <w:spacing w:line="276" w:lineRule="auto"/>
        <w:rPr>
          <w:rFonts w:eastAsia="ヒラギノ角ゴ Pro W3"/>
          <w:szCs w:val="24"/>
        </w:rPr>
      </w:pPr>
    </w:p>
    <w:p w:rsidR="003A548D" w:rsidRPr="00027A56" w:rsidRDefault="003A548D" w:rsidP="001F3F2B">
      <w:pPr>
        <w:suppressLineNumbers/>
        <w:suppressAutoHyphens/>
        <w:spacing w:line="276" w:lineRule="auto"/>
        <w:rPr>
          <w:b/>
          <w:noProof/>
        </w:rPr>
      </w:pPr>
    </w:p>
    <w:p w:rsidR="009A27E5" w:rsidRPr="00027A56" w:rsidRDefault="009A27E5" w:rsidP="001F3F2B">
      <w:pPr>
        <w:suppressLineNumbers/>
        <w:suppressAutoHyphens/>
        <w:spacing w:line="276" w:lineRule="auto"/>
        <w:rPr>
          <w:b/>
          <w:noProof/>
        </w:rPr>
      </w:pPr>
    </w:p>
    <w:p w:rsidR="009A27E5" w:rsidRPr="00027A56" w:rsidRDefault="009A27E5" w:rsidP="001F3F2B">
      <w:pPr>
        <w:suppressLineNumbers/>
        <w:suppressAutoHyphens/>
        <w:spacing w:line="276" w:lineRule="auto"/>
        <w:rPr>
          <w:b/>
          <w:noProof/>
        </w:rPr>
      </w:pPr>
    </w:p>
    <w:p w:rsidR="003A548D" w:rsidRPr="00027A56" w:rsidRDefault="003A548D" w:rsidP="001F3F2B">
      <w:pPr>
        <w:suppressLineNumbers/>
        <w:suppressAutoHyphens/>
        <w:spacing w:line="276" w:lineRule="auto"/>
        <w:rPr>
          <w:b/>
          <w:noProof/>
        </w:rPr>
      </w:pPr>
      <w:r w:rsidRPr="00027A56">
        <w:rPr>
          <w:b/>
          <w:noProof/>
        </w:rPr>
        <w:t>Член контрактной службы</w:t>
      </w:r>
      <w:r w:rsidRPr="00027A56">
        <w:rPr>
          <w:b/>
          <w:noProof/>
        </w:rPr>
        <w:tab/>
      </w:r>
    </w:p>
    <w:p w:rsidR="003A548D" w:rsidRPr="00027A56" w:rsidRDefault="003A548D" w:rsidP="001F3F2B">
      <w:pPr>
        <w:suppressLineNumbers/>
        <w:suppressAutoHyphens/>
        <w:spacing w:line="276" w:lineRule="auto"/>
        <w:rPr>
          <w:b/>
          <w:noProof/>
        </w:rPr>
      </w:pPr>
      <w:r w:rsidRPr="00027A56">
        <w:rPr>
          <w:b/>
          <w:noProof/>
        </w:rPr>
        <w:t>(контрактный управляющий)</w:t>
      </w:r>
      <w:r w:rsidRPr="00027A56">
        <w:rPr>
          <w:b/>
          <w:noProof/>
        </w:rPr>
        <w:tab/>
      </w:r>
      <w:r w:rsidRPr="00027A56">
        <w:rPr>
          <w:b/>
          <w:noProof/>
        </w:rPr>
        <w:tab/>
      </w:r>
      <w:r w:rsidRPr="00027A56">
        <w:rPr>
          <w:b/>
          <w:noProof/>
        </w:rPr>
        <w:tab/>
      </w:r>
      <w:r w:rsidRPr="00027A56">
        <w:rPr>
          <w:b/>
          <w:noProof/>
        </w:rPr>
        <w:tab/>
      </w:r>
      <w:r w:rsidRPr="00027A56">
        <w:rPr>
          <w:b/>
          <w:noProof/>
        </w:rPr>
        <w:tab/>
      </w:r>
      <w:r w:rsidRPr="00027A56">
        <w:rPr>
          <w:b/>
          <w:noProof/>
        </w:rPr>
        <w:tab/>
      </w:r>
      <w:r w:rsidRPr="00027A56">
        <w:rPr>
          <w:b/>
          <w:noProof/>
        </w:rPr>
        <w:tab/>
      </w:r>
      <w:r w:rsidRPr="00027A56">
        <w:rPr>
          <w:b/>
          <w:noProof/>
        </w:rPr>
        <w:tab/>
      </w:r>
      <w:r w:rsidRPr="00027A56">
        <w:rPr>
          <w:b/>
          <w:noProof/>
        </w:rPr>
        <w:tab/>
      </w:r>
      <w:r w:rsidRPr="00027A56">
        <w:rPr>
          <w:b/>
          <w:noProof/>
        </w:rPr>
        <w:tab/>
      </w:r>
      <w:r w:rsidRPr="00027A56">
        <w:rPr>
          <w:b/>
          <w:noProof/>
        </w:rPr>
        <w:tab/>
        <w:t>________________</w:t>
      </w:r>
    </w:p>
    <w:p w:rsidR="003A548D" w:rsidRPr="00027A56" w:rsidRDefault="003A548D" w:rsidP="001F3F2B">
      <w:pPr>
        <w:suppressLineNumbers/>
        <w:suppressAutoHyphens/>
        <w:spacing w:line="276" w:lineRule="auto"/>
        <w:rPr>
          <w:b/>
          <w:noProof/>
        </w:rPr>
      </w:pPr>
    </w:p>
    <w:p w:rsidR="003A548D" w:rsidRPr="00027A56" w:rsidRDefault="003A548D" w:rsidP="001F3F2B">
      <w:pPr>
        <w:suppressLineNumbers/>
        <w:suppressAutoHyphens/>
        <w:spacing w:line="276" w:lineRule="auto"/>
        <w:rPr>
          <w:b/>
          <w:noProof/>
        </w:rPr>
      </w:pPr>
    </w:p>
    <w:p w:rsidR="00FB3C24" w:rsidRPr="00027A56" w:rsidRDefault="00FB3C24" w:rsidP="001F3F2B">
      <w:pPr>
        <w:pStyle w:val="ad"/>
        <w:spacing w:line="276" w:lineRule="auto"/>
        <w:jc w:val="right"/>
        <w:rPr>
          <w:rFonts w:eastAsia="ヒラギノ角ゴ Pro W3"/>
          <w:szCs w:val="24"/>
        </w:rPr>
      </w:pPr>
    </w:p>
    <w:p w:rsidR="005A315F" w:rsidRPr="00027A56" w:rsidRDefault="005A315F" w:rsidP="001F3F2B">
      <w:pPr>
        <w:pStyle w:val="ad"/>
        <w:spacing w:line="276" w:lineRule="auto"/>
        <w:jc w:val="right"/>
        <w:rPr>
          <w:rFonts w:eastAsia="ヒラギノ角ゴ Pro W3"/>
          <w:szCs w:val="24"/>
        </w:rPr>
      </w:pPr>
    </w:p>
    <w:p w:rsidR="005A315F" w:rsidRPr="00027A56" w:rsidRDefault="005A315F" w:rsidP="001F3F2B">
      <w:pPr>
        <w:pStyle w:val="ad"/>
        <w:spacing w:line="276" w:lineRule="auto"/>
        <w:jc w:val="right"/>
        <w:rPr>
          <w:rFonts w:eastAsia="ヒラギノ角ゴ Pro W3"/>
          <w:szCs w:val="24"/>
        </w:rPr>
      </w:pPr>
    </w:p>
    <w:p w:rsidR="005A315F" w:rsidRPr="00027A56" w:rsidRDefault="005A315F" w:rsidP="001F3F2B">
      <w:pPr>
        <w:pStyle w:val="ad"/>
        <w:spacing w:line="276" w:lineRule="auto"/>
        <w:jc w:val="right"/>
        <w:rPr>
          <w:rFonts w:eastAsia="ヒラギノ角ゴ Pro W3"/>
          <w:szCs w:val="24"/>
        </w:rPr>
      </w:pPr>
    </w:p>
    <w:p w:rsidR="00527990" w:rsidRPr="00027A56" w:rsidRDefault="00527990" w:rsidP="001F3F2B">
      <w:pPr>
        <w:pStyle w:val="ad"/>
        <w:spacing w:line="276" w:lineRule="auto"/>
        <w:jc w:val="right"/>
        <w:rPr>
          <w:rFonts w:eastAsia="ヒラギノ角ゴ Pro W3"/>
          <w:szCs w:val="24"/>
        </w:rPr>
      </w:pPr>
    </w:p>
    <w:p w:rsidR="003A548D" w:rsidRPr="00027A56" w:rsidRDefault="0011226A" w:rsidP="001F3F2B">
      <w:pPr>
        <w:pStyle w:val="ad"/>
        <w:spacing w:line="276" w:lineRule="auto"/>
        <w:jc w:val="right"/>
        <w:rPr>
          <w:rFonts w:eastAsia="ヒラギノ角ゴ Pro W3"/>
          <w:szCs w:val="24"/>
        </w:rPr>
      </w:pPr>
      <w:r w:rsidRPr="00027A56">
        <w:rPr>
          <w:rFonts w:eastAsia="ヒラギノ角ゴ Pro W3"/>
          <w:szCs w:val="24"/>
        </w:rPr>
        <w:lastRenderedPageBreak/>
        <w:t>П</w:t>
      </w:r>
      <w:r w:rsidR="003A548D" w:rsidRPr="00027A56">
        <w:rPr>
          <w:rFonts w:eastAsia="ヒラギノ角ゴ Pro W3"/>
          <w:szCs w:val="24"/>
        </w:rPr>
        <w:t>риложение № 2</w:t>
      </w:r>
    </w:p>
    <w:p w:rsidR="003A548D" w:rsidRPr="00027A56" w:rsidRDefault="003A548D" w:rsidP="001F3F2B">
      <w:pPr>
        <w:pStyle w:val="ad"/>
        <w:spacing w:line="276" w:lineRule="auto"/>
        <w:jc w:val="right"/>
        <w:rPr>
          <w:rFonts w:eastAsia="ヒラギノ角ゴ Pro W3"/>
          <w:szCs w:val="24"/>
        </w:rPr>
      </w:pPr>
      <w:r w:rsidRPr="00027A56">
        <w:rPr>
          <w:rFonts w:eastAsia="ヒラギノ角ゴ Pro W3"/>
          <w:szCs w:val="24"/>
        </w:rPr>
        <w:t>к Техническому заданию</w:t>
      </w:r>
    </w:p>
    <w:p w:rsidR="00041841" w:rsidRPr="00027A56" w:rsidRDefault="00041841" w:rsidP="001F3F2B">
      <w:pPr>
        <w:spacing w:line="276" w:lineRule="auto"/>
        <w:jc w:val="center"/>
        <w:rPr>
          <w:b/>
        </w:rPr>
      </w:pPr>
    </w:p>
    <w:p w:rsidR="008C79B9" w:rsidRPr="00027A56" w:rsidRDefault="008C79B9" w:rsidP="001F3F2B">
      <w:pPr>
        <w:spacing w:line="276" w:lineRule="auto"/>
        <w:ind w:firstLine="567"/>
        <w:jc w:val="center"/>
        <w:rPr>
          <w:b/>
        </w:rPr>
      </w:pPr>
      <w:r w:rsidRPr="00027A56">
        <w:rPr>
          <w:b/>
        </w:rPr>
        <w:t>Расчет начальной (максимальной) цены контракта</w:t>
      </w:r>
    </w:p>
    <w:p w:rsidR="008C79B9" w:rsidRPr="00027A56" w:rsidRDefault="008C79B9" w:rsidP="001F3F2B">
      <w:pPr>
        <w:suppressLineNumbers/>
        <w:suppressAutoHyphens/>
        <w:spacing w:line="276" w:lineRule="auto"/>
        <w:ind w:right="-31" w:firstLine="567"/>
        <w:jc w:val="right"/>
      </w:pPr>
      <w:r w:rsidRPr="00027A56">
        <w:t>Таблица № 1</w:t>
      </w:r>
    </w:p>
    <w:p w:rsidR="008C79B9" w:rsidRPr="00027A56" w:rsidRDefault="008C79B9" w:rsidP="001F3F2B">
      <w:pPr>
        <w:suppressLineNumbers/>
        <w:suppressAutoHyphens/>
        <w:spacing w:line="276" w:lineRule="auto"/>
        <w:ind w:right="-31" w:firstLine="567"/>
        <w:jc w:val="right"/>
      </w:pPr>
    </w:p>
    <w:tbl>
      <w:tblPr>
        <w:tblW w:w="4566" w:type="pct"/>
        <w:tblLayout w:type="fixed"/>
        <w:tblLook w:val="04A0" w:firstRow="1" w:lastRow="0" w:firstColumn="1" w:lastColumn="0" w:noHBand="0" w:noVBand="1"/>
      </w:tblPr>
      <w:tblGrid>
        <w:gridCol w:w="805"/>
        <w:gridCol w:w="5163"/>
        <w:gridCol w:w="1116"/>
        <w:gridCol w:w="1677"/>
        <w:gridCol w:w="1989"/>
        <w:gridCol w:w="2287"/>
      </w:tblGrid>
      <w:tr w:rsidR="00027A56" w:rsidRPr="00027A56" w:rsidTr="008C79B9">
        <w:trPr>
          <w:trHeight w:val="990"/>
        </w:trPr>
        <w:tc>
          <w:tcPr>
            <w:tcW w:w="30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C79B9" w:rsidRPr="00027A56" w:rsidRDefault="008C79B9" w:rsidP="001F3F2B">
            <w:pPr>
              <w:spacing w:line="276" w:lineRule="auto"/>
              <w:jc w:val="center"/>
            </w:pPr>
            <w:r w:rsidRPr="00027A56">
              <w:t>№ п.п.</w:t>
            </w:r>
          </w:p>
        </w:tc>
        <w:tc>
          <w:tcPr>
            <w:tcW w:w="1980" w:type="pct"/>
            <w:tcBorders>
              <w:top w:val="single" w:sz="4" w:space="0" w:color="auto"/>
              <w:left w:val="nil"/>
              <w:bottom w:val="single" w:sz="4" w:space="0" w:color="auto"/>
              <w:right w:val="single" w:sz="4" w:space="0" w:color="auto"/>
            </w:tcBorders>
            <w:shd w:val="clear" w:color="auto" w:fill="auto"/>
            <w:vAlign w:val="center"/>
            <w:hideMark/>
          </w:tcPr>
          <w:p w:rsidR="008C79B9" w:rsidRPr="00027A56" w:rsidRDefault="008C79B9" w:rsidP="001F3F2B">
            <w:pPr>
              <w:spacing w:line="276" w:lineRule="auto"/>
              <w:jc w:val="center"/>
            </w:pPr>
            <w:r w:rsidRPr="00027A56">
              <w:t xml:space="preserve">Наименование услуги </w:t>
            </w:r>
          </w:p>
        </w:tc>
        <w:tc>
          <w:tcPr>
            <w:tcW w:w="428" w:type="pct"/>
            <w:tcBorders>
              <w:top w:val="single" w:sz="4" w:space="0" w:color="auto"/>
              <w:left w:val="nil"/>
              <w:bottom w:val="single" w:sz="4" w:space="0" w:color="auto"/>
              <w:right w:val="single" w:sz="4" w:space="0" w:color="auto"/>
            </w:tcBorders>
            <w:shd w:val="clear" w:color="auto" w:fill="auto"/>
            <w:vAlign w:val="center"/>
            <w:hideMark/>
          </w:tcPr>
          <w:p w:rsidR="008C79B9" w:rsidRPr="00027A56" w:rsidRDefault="008C79B9" w:rsidP="001F3F2B">
            <w:pPr>
              <w:spacing w:line="276" w:lineRule="auto"/>
              <w:jc w:val="center"/>
            </w:pPr>
            <w:r w:rsidRPr="00027A56">
              <w:t>КОСГУ</w:t>
            </w:r>
          </w:p>
        </w:tc>
        <w:tc>
          <w:tcPr>
            <w:tcW w:w="643" w:type="pct"/>
            <w:tcBorders>
              <w:top w:val="single" w:sz="4" w:space="0" w:color="auto"/>
              <w:left w:val="nil"/>
              <w:bottom w:val="single" w:sz="4" w:space="0" w:color="auto"/>
              <w:right w:val="single" w:sz="4" w:space="0" w:color="auto"/>
            </w:tcBorders>
            <w:shd w:val="clear" w:color="auto" w:fill="auto"/>
            <w:vAlign w:val="center"/>
            <w:hideMark/>
          </w:tcPr>
          <w:p w:rsidR="008C79B9" w:rsidRPr="00027A56" w:rsidRDefault="008C79B9" w:rsidP="001F3F2B">
            <w:pPr>
              <w:spacing w:line="276" w:lineRule="auto"/>
              <w:jc w:val="center"/>
            </w:pPr>
            <w:r w:rsidRPr="00027A56">
              <w:t>Единица измерения</w:t>
            </w:r>
          </w:p>
        </w:tc>
        <w:tc>
          <w:tcPr>
            <w:tcW w:w="763" w:type="pct"/>
            <w:tcBorders>
              <w:top w:val="single" w:sz="4" w:space="0" w:color="auto"/>
              <w:left w:val="nil"/>
              <w:bottom w:val="single" w:sz="4" w:space="0" w:color="auto"/>
              <w:right w:val="single" w:sz="4" w:space="0" w:color="auto"/>
            </w:tcBorders>
            <w:shd w:val="clear" w:color="auto" w:fill="auto"/>
            <w:vAlign w:val="center"/>
            <w:hideMark/>
          </w:tcPr>
          <w:p w:rsidR="008C79B9" w:rsidRPr="00027A56" w:rsidRDefault="008C79B9" w:rsidP="001F3F2B">
            <w:pPr>
              <w:spacing w:line="276" w:lineRule="auto"/>
              <w:jc w:val="center"/>
            </w:pPr>
            <w:r w:rsidRPr="00027A56">
              <w:t>Цена за усл. единицу с НДС (20 %), руб.</w:t>
            </w:r>
          </w:p>
        </w:tc>
        <w:tc>
          <w:tcPr>
            <w:tcW w:w="877" w:type="pct"/>
            <w:tcBorders>
              <w:top w:val="single" w:sz="4" w:space="0" w:color="auto"/>
              <w:left w:val="nil"/>
              <w:bottom w:val="single" w:sz="4" w:space="0" w:color="auto"/>
              <w:right w:val="single" w:sz="4" w:space="0" w:color="auto"/>
            </w:tcBorders>
            <w:shd w:val="clear" w:color="auto" w:fill="auto"/>
            <w:vAlign w:val="center"/>
            <w:hideMark/>
          </w:tcPr>
          <w:p w:rsidR="008C79B9" w:rsidRPr="00027A56" w:rsidRDefault="008C79B9" w:rsidP="001F3F2B">
            <w:pPr>
              <w:spacing w:line="276" w:lineRule="auto"/>
              <w:jc w:val="center"/>
            </w:pPr>
            <w:r w:rsidRPr="00027A56">
              <w:t>Стоимость с НДС (20 %), руб.</w:t>
            </w:r>
          </w:p>
        </w:tc>
      </w:tr>
      <w:tr w:rsidR="00027A56" w:rsidRPr="00027A56" w:rsidTr="008C79B9">
        <w:trPr>
          <w:trHeight w:val="330"/>
        </w:trPr>
        <w:tc>
          <w:tcPr>
            <w:tcW w:w="309" w:type="pct"/>
            <w:tcBorders>
              <w:top w:val="nil"/>
              <w:left w:val="single" w:sz="4" w:space="0" w:color="auto"/>
              <w:bottom w:val="single" w:sz="4" w:space="0" w:color="auto"/>
              <w:right w:val="single" w:sz="4" w:space="0" w:color="auto"/>
            </w:tcBorders>
            <w:shd w:val="clear" w:color="auto" w:fill="auto"/>
            <w:vAlign w:val="center"/>
            <w:hideMark/>
          </w:tcPr>
          <w:p w:rsidR="008C79B9" w:rsidRPr="00027A56" w:rsidRDefault="008C79B9" w:rsidP="001F3F2B">
            <w:pPr>
              <w:spacing w:line="276" w:lineRule="auto"/>
              <w:jc w:val="center"/>
            </w:pPr>
            <w:r w:rsidRPr="00027A56">
              <w:t>1</w:t>
            </w:r>
          </w:p>
        </w:tc>
        <w:tc>
          <w:tcPr>
            <w:tcW w:w="1980" w:type="pct"/>
            <w:tcBorders>
              <w:top w:val="nil"/>
              <w:left w:val="nil"/>
              <w:bottom w:val="single" w:sz="4" w:space="0" w:color="auto"/>
              <w:right w:val="single" w:sz="4" w:space="0" w:color="auto"/>
            </w:tcBorders>
            <w:shd w:val="clear" w:color="auto" w:fill="auto"/>
            <w:vAlign w:val="center"/>
            <w:hideMark/>
          </w:tcPr>
          <w:p w:rsidR="008C79B9" w:rsidRPr="00027A56" w:rsidRDefault="008C79B9" w:rsidP="001F3F2B">
            <w:pPr>
              <w:spacing w:line="276" w:lineRule="auto"/>
              <w:jc w:val="center"/>
            </w:pPr>
            <w:r w:rsidRPr="00027A56">
              <w:t>2</w:t>
            </w:r>
          </w:p>
        </w:tc>
        <w:tc>
          <w:tcPr>
            <w:tcW w:w="428" w:type="pct"/>
            <w:tcBorders>
              <w:top w:val="nil"/>
              <w:left w:val="nil"/>
              <w:bottom w:val="single" w:sz="4" w:space="0" w:color="auto"/>
              <w:right w:val="single" w:sz="4" w:space="0" w:color="auto"/>
            </w:tcBorders>
            <w:shd w:val="clear" w:color="auto" w:fill="auto"/>
            <w:vAlign w:val="center"/>
            <w:hideMark/>
          </w:tcPr>
          <w:p w:rsidR="008C79B9" w:rsidRPr="00027A56" w:rsidRDefault="008C79B9" w:rsidP="001F3F2B">
            <w:pPr>
              <w:spacing w:line="276" w:lineRule="auto"/>
              <w:jc w:val="center"/>
            </w:pPr>
            <w:r w:rsidRPr="00027A56">
              <w:t>3</w:t>
            </w:r>
          </w:p>
        </w:tc>
        <w:tc>
          <w:tcPr>
            <w:tcW w:w="643" w:type="pct"/>
            <w:tcBorders>
              <w:top w:val="nil"/>
              <w:left w:val="nil"/>
              <w:bottom w:val="single" w:sz="4" w:space="0" w:color="auto"/>
              <w:right w:val="single" w:sz="4" w:space="0" w:color="auto"/>
            </w:tcBorders>
            <w:shd w:val="clear" w:color="auto" w:fill="auto"/>
            <w:vAlign w:val="center"/>
            <w:hideMark/>
          </w:tcPr>
          <w:p w:rsidR="008C79B9" w:rsidRPr="00027A56" w:rsidRDefault="008C79B9" w:rsidP="001F3F2B">
            <w:pPr>
              <w:spacing w:line="276" w:lineRule="auto"/>
              <w:jc w:val="center"/>
            </w:pPr>
            <w:r w:rsidRPr="00027A56">
              <w:t>4</w:t>
            </w:r>
          </w:p>
        </w:tc>
        <w:tc>
          <w:tcPr>
            <w:tcW w:w="763" w:type="pct"/>
            <w:tcBorders>
              <w:top w:val="nil"/>
              <w:left w:val="nil"/>
              <w:bottom w:val="single" w:sz="4" w:space="0" w:color="auto"/>
              <w:right w:val="single" w:sz="4" w:space="0" w:color="auto"/>
            </w:tcBorders>
            <w:shd w:val="clear" w:color="auto" w:fill="auto"/>
            <w:vAlign w:val="center"/>
            <w:hideMark/>
          </w:tcPr>
          <w:p w:rsidR="008C79B9" w:rsidRPr="00027A56" w:rsidRDefault="008C79B9" w:rsidP="001F3F2B">
            <w:pPr>
              <w:spacing w:line="276" w:lineRule="auto"/>
              <w:jc w:val="center"/>
            </w:pPr>
            <w:r w:rsidRPr="00027A56">
              <w:t>5</w:t>
            </w:r>
          </w:p>
        </w:tc>
        <w:tc>
          <w:tcPr>
            <w:tcW w:w="877" w:type="pct"/>
            <w:tcBorders>
              <w:top w:val="nil"/>
              <w:left w:val="nil"/>
              <w:bottom w:val="single" w:sz="4" w:space="0" w:color="auto"/>
              <w:right w:val="single" w:sz="4" w:space="0" w:color="auto"/>
            </w:tcBorders>
            <w:shd w:val="clear" w:color="auto" w:fill="auto"/>
            <w:vAlign w:val="center"/>
            <w:hideMark/>
          </w:tcPr>
          <w:p w:rsidR="008C79B9" w:rsidRPr="00027A56" w:rsidRDefault="008C79B9" w:rsidP="001F3F2B">
            <w:pPr>
              <w:spacing w:line="276" w:lineRule="auto"/>
              <w:jc w:val="center"/>
            </w:pPr>
            <w:r w:rsidRPr="00027A56">
              <w:t>6</w:t>
            </w:r>
          </w:p>
        </w:tc>
      </w:tr>
      <w:tr w:rsidR="00027A56" w:rsidRPr="00027A56" w:rsidTr="008C79B9">
        <w:trPr>
          <w:trHeight w:val="771"/>
        </w:trPr>
        <w:tc>
          <w:tcPr>
            <w:tcW w:w="309" w:type="pct"/>
            <w:tcBorders>
              <w:top w:val="nil"/>
              <w:left w:val="single" w:sz="4" w:space="0" w:color="auto"/>
              <w:bottom w:val="single" w:sz="4" w:space="0" w:color="auto"/>
              <w:right w:val="single" w:sz="4" w:space="0" w:color="auto"/>
            </w:tcBorders>
            <w:shd w:val="clear" w:color="auto" w:fill="auto"/>
            <w:vAlign w:val="center"/>
            <w:hideMark/>
          </w:tcPr>
          <w:p w:rsidR="008C79B9" w:rsidRPr="00027A56" w:rsidRDefault="008C79B9" w:rsidP="001F3F2B">
            <w:pPr>
              <w:spacing w:line="276" w:lineRule="auto"/>
              <w:jc w:val="center"/>
            </w:pPr>
            <w:r w:rsidRPr="00027A56">
              <w:t>1</w:t>
            </w:r>
          </w:p>
        </w:tc>
        <w:tc>
          <w:tcPr>
            <w:tcW w:w="1980" w:type="pct"/>
            <w:tcBorders>
              <w:top w:val="nil"/>
              <w:left w:val="nil"/>
              <w:bottom w:val="single" w:sz="4" w:space="0" w:color="auto"/>
              <w:right w:val="single" w:sz="4" w:space="0" w:color="auto"/>
            </w:tcBorders>
            <w:shd w:val="clear" w:color="auto" w:fill="auto"/>
            <w:vAlign w:val="center"/>
            <w:hideMark/>
          </w:tcPr>
          <w:p w:rsidR="008C79B9" w:rsidRPr="00027A56" w:rsidRDefault="008C79B9" w:rsidP="001F3F2B">
            <w:pPr>
              <w:spacing w:line="276" w:lineRule="auto"/>
            </w:pPr>
            <w:r w:rsidRPr="00027A56">
              <w:t>Оказание услуг по техническому обслуживанию КСОБ объектов социальной инфраструктуры Санкт-Петербурга</w:t>
            </w:r>
          </w:p>
        </w:tc>
        <w:tc>
          <w:tcPr>
            <w:tcW w:w="428" w:type="pct"/>
            <w:tcBorders>
              <w:top w:val="nil"/>
              <w:left w:val="nil"/>
              <w:bottom w:val="single" w:sz="4" w:space="0" w:color="auto"/>
              <w:right w:val="single" w:sz="4" w:space="0" w:color="auto"/>
            </w:tcBorders>
            <w:shd w:val="clear" w:color="auto" w:fill="auto"/>
            <w:vAlign w:val="center"/>
          </w:tcPr>
          <w:p w:rsidR="008C79B9" w:rsidRPr="00027A56" w:rsidRDefault="008C79B9" w:rsidP="001F3F2B">
            <w:pPr>
              <w:spacing w:line="276" w:lineRule="auto"/>
              <w:jc w:val="center"/>
            </w:pPr>
          </w:p>
        </w:tc>
        <w:tc>
          <w:tcPr>
            <w:tcW w:w="643" w:type="pct"/>
            <w:tcBorders>
              <w:top w:val="nil"/>
              <w:left w:val="nil"/>
              <w:bottom w:val="single" w:sz="4" w:space="0" w:color="auto"/>
              <w:right w:val="single" w:sz="4" w:space="0" w:color="auto"/>
            </w:tcBorders>
            <w:shd w:val="clear" w:color="auto" w:fill="auto"/>
            <w:vAlign w:val="center"/>
          </w:tcPr>
          <w:p w:rsidR="008C79B9" w:rsidRPr="00027A56" w:rsidRDefault="008C79B9" w:rsidP="001F3F2B">
            <w:pPr>
              <w:spacing w:line="276" w:lineRule="auto"/>
              <w:jc w:val="center"/>
            </w:pPr>
            <w:r w:rsidRPr="00027A56">
              <w:t xml:space="preserve">усл. ед. </w:t>
            </w:r>
          </w:p>
          <w:p w:rsidR="008C79B9" w:rsidRPr="00027A56" w:rsidRDefault="002E5D87" w:rsidP="002E5D87">
            <w:pPr>
              <w:spacing w:line="276" w:lineRule="auto"/>
              <w:jc w:val="center"/>
            </w:pPr>
            <w:r w:rsidRPr="00027A56">
              <w:t>*</w:t>
            </w:r>
            <w:r w:rsidR="008C79B9" w:rsidRPr="00027A56">
              <w:t>7</w:t>
            </w:r>
          </w:p>
        </w:tc>
        <w:tc>
          <w:tcPr>
            <w:tcW w:w="763" w:type="pct"/>
            <w:tcBorders>
              <w:top w:val="nil"/>
              <w:left w:val="nil"/>
              <w:bottom w:val="single" w:sz="4" w:space="0" w:color="auto"/>
              <w:right w:val="single" w:sz="4" w:space="0" w:color="auto"/>
            </w:tcBorders>
            <w:shd w:val="clear" w:color="auto" w:fill="auto"/>
            <w:noWrap/>
            <w:vAlign w:val="center"/>
          </w:tcPr>
          <w:p w:rsidR="008C79B9" w:rsidRPr="00027A56" w:rsidRDefault="002E5D87" w:rsidP="002E5D87">
            <w:pPr>
              <w:spacing w:line="276" w:lineRule="auto"/>
              <w:jc w:val="center"/>
            </w:pPr>
            <w:r w:rsidRPr="00027A56">
              <w:t>*</w:t>
            </w:r>
            <w:r w:rsidR="008C79B9" w:rsidRPr="00027A56">
              <w:rPr>
                <w:lang w:val="en-US"/>
              </w:rPr>
              <w:t>1</w:t>
            </w:r>
          </w:p>
        </w:tc>
        <w:tc>
          <w:tcPr>
            <w:tcW w:w="877" w:type="pct"/>
            <w:tcBorders>
              <w:top w:val="nil"/>
              <w:left w:val="nil"/>
              <w:bottom w:val="single" w:sz="4" w:space="0" w:color="auto"/>
              <w:right w:val="single" w:sz="4" w:space="0" w:color="auto"/>
            </w:tcBorders>
            <w:shd w:val="clear" w:color="auto" w:fill="auto"/>
            <w:noWrap/>
            <w:vAlign w:val="center"/>
          </w:tcPr>
          <w:p w:rsidR="008C79B9" w:rsidRPr="00027A56" w:rsidRDefault="002E5D87" w:rsidP="002E5D87">
            <w:pPr>
              <w:spacing w:line="276" w:lineRule="auto"/>
              <w:jc w:val="center"/>
            </w:pPr>
            <w:r w:rsidRPr="00027A56">
              <w:t>*</w:t>
            </w:r>
            <w:r w:rsidR="008C79B9" w:rsidRPr="00027A56">
              <w:rPr>
                <w:lang w:val="en-US"/>
              </w:rPr>
              <w:t>2</w:t>
            </w:r>
          </w:p>
        </w:tc>
      </w:tr>
      <w:tr w:rsidR="00027A56" w:rsidRPr="00027A56" w:rsidTr="008C79B9">
        <w:trPr>
          <w:trHeight w:val="660"/>
        </w:trPr>
        <w:tc>
          <w:tcPr>
            <w:tcW w:w="309" w:type="pct"/>
            <w:tcBorders>
              <w:top w:val="nil"/>
              <w:left w:val="single" w:sz="4" w:space="0" w:color="auto"/>
              <w:bottom w:val="single" w:sz="4" w:space="0" w:color="auto"/>
              <w:right w:val="single" w:sz="4" w:space="0" w:color="auto"/>
            </w:tcBorders>
            <w:shd w:val="clear" w:color="auto" w:fill="auto"/>
            <w:vAlign w:val="center"/>
            <w:hideMark/>
          </w:tcPr>
          <w:p w:rsidR="008C79B9" w:rsidRPr="00027A56" w:rsidRDefault="008C79B9" w:rsidP="001F3F2B">
            <w:pPr>
              <w:spacing w:line="276" w:lineRule="auto"/>
              <w:jc w:val="center"/>
            </w:pPr>
            <w:r w:rsidRPr="00027A56">
              <w:t>2</w:t>
            </w:r>
          </w:p>
        </w:tc>
        <w:tc>
          <w:tcPr>
            <w:tcW w:w="1980" w:type="pct"/>
            <w:tcBorders>
              <w:top w:val="nil"/>
              <w:left w:val="nil"/>
              <w:bottom w:val="single" w:sz="4" w:space="0" w:color="auto"/>
              <w:right w:val="single" w:sz="4" w:space="0" w:color="auto"/>
            </w:tcBorders>
            <w:shd w:val="clear" w:color="auto" w:fill="auto"/>
            <w:vAlign w:val="center"/>
            <w:hideMark/>
          </w:tcPr>
          <w:p w:rsidR="008C79B9" w:rsidRPr="00027A56" w:rsidRDefault="008C79B9" w:rsidP="001F3F2B">
            <w:pPr>
              <w:spacing w:line="276" w:lineRule="auto"/>
            </w:pPr>
            <w:r w:rsidRPr="00027A56">
              <w:t>Оказание услуг по проведению ремонта</w:t>
            </w:r>
            <w:r w:rsidRPr="00027A56">
              <w:br/>
              <w:t>с заменой элементов</w:t>
            </w:r>
          </w:p>
        </w:tc>
        <w:tc>
          <w:tcPr>
            <w:tcW w:w="428" w:type="pct"/>
            <w:tcBorders>
              <w:top w:val="nil"/>
              <w:left w:val="nil"/>
              <w:bottom w:val="single" w:sz="4" w:space="0" w:color="auto"/>
              <w:right w:val="single" w:sz="4" w:space="0" w:color="auto"/>
            </w:tcBorders>
            <w:shd w:val="clear" w:color="auto" w:fill="auto"/>
            <w:vAlign w:val="center"/>
          </w:tcPr>
          <w:p w:rsidR="008C79B9" w:rsidRPr="00027A56" w:rsidRDefault="008C79B9" w:rsidP="001F3F2B">
            <w:pPr>
              <w:spacing w:line="276" w:lineRule="auto"/>
              <w:jc w:val="center"/>
            </w:pPr>
          </w:p>
        </w:tc>
        <w:tc>
          <w:tcPr>
            <w:tcW w:w="643" w:type="pct"/>
            <w:tcBorders>
              <w:top w:val="nil"/>
              <w:left w:val="nil"/>
              <w:bottom w:val="single" w:sz="4" w:space="0" w:color="auto"/>
              <w:right w:val="single" w:sz="4" w:space="0" w:color="auto"/>
            </w:tcBorders>
            <w:shd w:val="clear" w:color="auto" w:fill="auto"/>
            <w:vAlign w:val="center"/>
          </w:tcPr>
          <w:p w:rsidR="008C79B9" w:rsidRPr="00027A56" w:rsidRDefault="008C79B9" w:rsidP="001F3F2B">
            <w:pPr>
              <w:spacing w:line="276" w:lineRule="auto"/>
              <w:jc w:val="center"/>
            </w:pPr>
            <w:r w:rsidRPr="00027A56">
              <w:t xml:space="preserve">усл. ед. </w:t>
            </w:r>
          </w:p>
          <w:p w:rsidR="008C79B9" w:rsidRPr="00027A56" w:rsidRDefault="002E5D87" w:rsidP="002E5D87">
            <w:pPr>
              <w:spacing w:line="276" w:lineRule="auto"/>
              <w:jc w:val="center"/>
            </w:pPr>
            <w:r w:rsidRPr="00027A56">
              <w:t>*</w:t>
            </w:r>
            <w:r w:rsidR="008C79B9" w:rsidRPr="00027A56">
              <w:t>7</w:t>
            </w:r>
          </w:p>
        </w:tc>
        <w:tc>
          <w:tcPr>
            <w:tcW w:w="763" w:type="pct"/>
            <w:tcBorders>
              <w:top w:val="nil"/>
              <w:left w:val="nil"/>
              <w:bottom w:val="single" w:sz="4" w:space="0" w:color="auto"/>
              <w:right w:val="single" w:sz="4" w:space="0" w:color="auto"/>
            </w:tcBorders>
            <w:shd w:val="clear" w:color="auto" w:fill="auto"/>
            <w:vAlign w:val="center"/>
          </w:tcPr>
          <w:p w:rsidR="008C79B9" w:rsidRPr="00027A56" w:rsidRDefault="002E5D87" w:rsidP="002E5D87">
            <w:pPr>
              <w:spacing w:line="276" w:lineRule="auto"/>
              <w:jc w:val="center"/>
            </w:pPr>
            <w:r w:rsidRPr="00027A56">
              <w:t>*</w:t>
            </w:r>
            <w:r w:rsidR="008C79B9" w:rsidRPr="00027A56">
              <w:t>3</w:t>
            </w:r>
          </w:p>
        </w:tc>
        <w:tc>
          <w:tcPr>
            <w:tcW w:w="877" w:type="pct"/>
            <w:tcBorders>
              <w:top w:val="nil"/>
              <w:left w:val="nil"/>
              <w:bottom w:val="single" w:sz="4" w:space="0" w:color="auto"/>
              <w:right w:val="single" w:sz="4" w:space="0" w:color="auto"/>
            </w:tcBorders>
            <w:shd w:val="clear" w:color="auto" w:fill="auto"/>
            <w:vAlign w:val="center"/>
          </w:tcPr>
          <w:p w:rsidR="008C79B9" w:rsidRPr="00027A56" w:rsidRDefault="002E5D87" w:rsidP="002E5D87">
            <w:pPr>
              <w:spacing w:line="276" w:lineRule="auto"/>
              <w:jc w:val="center"/>
            </w:pPr>
            <w:r w:rsidRPr="00027A56">
              <w:t>*</w:t>
            </w:r>
            <w:r w:rsidR="008C79B9" w:rsidRPr="00027A56">
              <w:t>5</w:t>
            </w:r>
          </w:p>
        </w:tc>
      </w:tr>
      <w:tr w:rsidR="00027A56" w:rsidRPr="00027A56" w:rsidTr="008C79B9">
        <w:trPr>
          <w:trHeight w:val="660"/>
        </w:trPr>
        <w:tc>
          <w:tcPr>
            <w:tcW w:w="309" w:type="pct"/>
            <w:tcBorders>
              <w:top w:val="single" w:sz="4" w:space="0" w:color="auto"/>
              <w:left w:val="single" w:sz="4" w:space="0" w:color="auto"/>
              <w:bottom w:val="single" w:sz="4" w:space="0" w:color="auto"/>
              <w:right w:val="single" w:sz="4" w:space="0" w:color="auto"/>
            </w:tcBorders>
            <w:shd w:val="clear" w:color="auto" w:fill="auto"/>
            <w:vAlign w:val="center"/>
          </w:tcPr>
          <w:p w:rsidR="008C79B9" w:rsidRPr="00027A56" w:rsidRDefault="008C79B9" w:rsidP="001F3F2B">
            <w:pPr>
              <w:spacing w:line="276" w:lineRule="auto"/>
              <w:jc w:val="center"/>
            </w:pPr>
          </w:p>
        </w:tc>
        <w:tc>
          <w:tcPr>
            <w:tcW w:w="1980" w:type="pct"/>
            <w:tcBorders>
              <w:top w:val="single" w:sz="4" w:space="0" w:color="auto"/>
              <w:left w:val="nil"/>
              <w:bottom w:val="single" w:sz="4" w:space="0" w:color="auto"/>
              <w:right w:val="single" w:sz="4" w:space="0" w:color="auto"/>
            </w:tcBorders>
            <w:shd w:val="clear" w:color="auto" w:fill="auto"/>
            <w:vAlign w:val="center"/>
          </w:tcPr>
          <w:p w:rsidR="008C79B9" w:rsidRPr="00027A56" w:rsidRDefault="008C79B9" w:rsidP="001F3F2B">
            <w:pPr>
              <w:spacing w:line="276" w:lineRule="auto"/>
              <w:rPr>
                <w:b/>
              </w:rPr>
            </w:pPr>
            <w:r w:rsidRPr="00027A56">
              <w:t>в том числе стоимость запасных частей</w:t>
            </w:r>
          </w:p>
        </w:tc>
        <w:tc>
          <w:tcPr>
            <w:tcW w:w="428" w:type="pct"/>
            <w:tcBorders>
              <w:top w:val="single" w:sz="4" w:space="0" w:color="auto"/>
              <w:left w:val="nil"/>
              <w:bottom w:val="single" w:sz="4" w:space="0" w:color="auto"/>
              <w:right w:val="single" w:sz="4" w:space="0" w:color="auto"/>
            </w:tcBorders>
            <w:shd w:val="clear" w:color="auto" w:fill="auto"/>
            <w:vAlign w:val="center"/>
          </w:tcPr>
          <w:p w:rsidR="008C79B9" w:rsidRPr="00027A56" w:rsidRDefault="008C79B9" w:rsidP="001F3F2B">
            <w:pPr>
              <w:spacing w:line="276" w:lineRule="auto"/>
              <w:jc w:val="center"/>
            </w:pPr>
          </w:p>
        </w:tc>
        <w:tc>
          <w:tcPr>
            <w:tcW w:w="643" w:type="pct"/>
            <w:tcBorders>
              <w:top w:val="single" w:sz="4" w:space="0" w:color="auto"/>
              <w:left w:val="nil"/>
              <w:bottom w:val="single" w:sz="4" w:space="0" w:color="auto"/>
              <w:right w:val="single" w:sz="4" w:space="0" w:color="auto"/>
            </w:tcBorders>
            <w:shd w:val="clear" w:color="auto" w:fill="auto"/>
            <w:vAlign w:val="center"/>
          </w:tcPr>
          <w:p w:rsidR="008C79B9" w:rsidRPr="00027A56" w:rsidRDefault="008C79B9" w:rsidP="001F3F2B">
            <w:pPr>
              <w:spacing w:line="276" w:lineRule="auto"/>
              <w:jc w:val="center"/>
            </w:pPr>
          </w:p>
        </w:tc>
        <w:tc>
          <w:tcPr>
            <w:tcW w:w="763" w:type="pct"/>
            <w:tcBorders>
              <w:top w:val="single" w:sz="4" w:space="0" w:color="auto"/>
              <w:left w:val="nil"/>
              <w:bottom w:val="single" w:sz="4" w:space="0" w:color="auto"/>
              <w:right w:val="single" w:sz="4" w:space="0" w:color="auto"/>
            </w:tcBorders>
            <w:shd w:val="clear" w:color="auto" w:fill="auto"/>
            <w:vAlign w:val="center"/>
          </w:tcPr>
          <w:p w:rsidR="008C79B9" w:rsidRPr="00027A56" w:rsidRDefault="002E5D87" w:rsidP="002E5D87">
            <w:pPr>
              <w:spacing w:line="276" w:lineRule="auto"/>
              <w:jc w:val="center"/>
              <w:rPr>
                <w:b/>
              </w:rPr>
            </w:pPr>
            <w:r w:rsidRPr="00027A56">
              <w:t>*</w:t>
            </w:r>
            <w:r w:rsidR="008C79B9" w:rsidRPr="00027A56">
              <w:t>4</w:t>
            </w:r>
          </w:p>
        </w:tc>
        <w:tc>
          <w:tcPr>
            <w:tcW w:w="877" w:type="pct"/>
            <w:tcBorders>
              <w:top w:val="single" w:sz="4" w:space="0" w:color="auto"/>
              <w:left w:val="nil"/>
              <w:bottom w:val="single" w:sz="4" w:space="0" w:color="auto"/>
              <w:right w:val="single" w:sz="4" w:space="0" w:color="auto"/>
            </w:tcBorders>
            <w:shd w:val="clear" w:color="auto" w:fill="auto"/>
            <w:vAlign w:val="center"/>
          </w:tcPr>
          <w:p w:rsidR="008C79B9" w:rsidRPr="00027A56" w:rsidRDefault="002E5D87" w:rsidP="002E5D87">
            <w:pPr>
              <w:spacing w:line="276" w:lineRule="auto"/>
              <w:jc w:val="center"/>
            </w:pPr>
            <w:r w:rsidRPr="00027A56">
              <w:t>*</w:t>
            </w:r>
            <w:r w:rsidR="008C79B9" w:rsidRPr="00027A56">
              <w:t>6</w:t>
            </w:r>
          </w:p>
        </w:tc>
      </w:tr>
      <w:tr w:rsidR="00027A56" w:rsidRPr="00027A56" w:rsidTr="008C79B9">
        <w:trPr>
          <w:trHeight w:val="660"/>
        </w:trPr>
        <w:tc>
          <w:tcPr>
            <w:tcW w:w="309" w:type="pct"/>
            <w:tcBorders>
              <w:top w:val="single" w:sz="4" w:space="0" w:color="auto"/>
              <w:left w:val="single" w:sz="4" w:space="0" w:color="auto"/>
              <w:bottom w:val="single" w:sz="4" w:space="0" w:color="auto"/>
              <w:right w:val="single" w:sz="4" w:space="0" w:color="auto"/>
            </w:tcBorders>
            <w:shd w:val="clear" w:color="auto" w:fill="auto"/>
            <w:vAlign w:val="center"/>
          </w:tcPr>
          <w:p w:rsidR="008C79B9" w:rsidRPr="00027A56" w:rsidRDefault="008C79B9" w:rsidP="001F3F2B">
            <w:pPr>
              <w:spacing w:line="276" w:lineRule="auto"/>
              <w:jc w:val="center"/>
            </w:pPr>
          </w:p>
        </w:tc>
        <w:tc>
          <w:tcPr>
            <w:tcW w:w="1980" w:type="pct"/>
            <w:tcBorders>
              <w:top w:val="single" w:sz="4" w:space="0" w:color="auto"/>
              <w:left w:val="nil"/>
              <w:bottom w:val="single" w:sz="4" w:space="0" w:color="auto"/>
              <w:right w:val="single" w:sz="4" w:space="0" w:color="auto"/>
            </w:tcBorders>
            <w:shd w:val="clear" w:color="auto" w:fill="auto"/>
            <w:vAlign w:val="center"/>
          </w:tcPr>
          <w:p w:rsidR="008C79B9" w:rsidRPr="00027A56" w:rsidRDefault="008C79B9" w:rsidP="001F3F2B">
            <w:pPr>
              <w:spacing w:line="276" w:lineRule="auto"/>
              <w:rPr>
                <w:b/>
              </w:rPr>
            </w:pPr>
            <w:r w:rsidRPr="00027A56">
              <w:rPr>
                <w:b/>
              </w:rPr>
              <w:t>Итого:</w:t>
            </w:r>
          </w:p>
        </w:tc>
        <w:tc>
          <w:tcPr>
            <w:tcW w:w="428" w:type="pct"/>
            <w:tcBorders>
              <w:top w:val="single" w:sz="4" w:space="0" w:color="auto"/>
              <w:left w:val="nil"/>
              <w:bottom w:val="single" w:sz="4" w:space="0" w:color="auto"/>
              <w:right w:val="single" w:sz="4" w:space="0" w:color="auto"/>
            </w:tcBorders>
            <w:shd w:val="clear" w:color="auto" w:fill="auto"/>
            <w:vAlign w:val="center"/>
          </w:tcPr>
          <w:p w:rsidR="008C79B9" w:rsidRPr="00027A56" w:rsidRDefault="008C79B9" w:rsidP="001F3F2B">
            <w:pPr>
              <w:spacing w:line="276" w:lineRule="auto"/>
              <w:jc w:val="center"/>
            </w:pPr>
          </w:p>
        </w:tc>
        <w:tc>
          <w:tcPr>
            <w:tcW w:w="643" w:type="pct"/>
            <w:tcBorders>
              <w:top w:val="single" w:sz="4" w:space="0" w:color="auto"/>
              <w:left w:val="nil"/>
              <w:bottom w:val="single" w:sz="4" w:space="0" w:color="auto"/>
              <w:right w:val="single" w:sz="4" w:space="0" w:color="auto"/>
            </w:tcBorders>
            <w:shd w:val="clear" w:color="auto" w:fill="auto"/>
            <w:vAlign w:val="center"/>
          </w:tcPr>
          <w:p w:rsidR="008C79B9" w:rsidRPr="00027A56" w:rsidRDefault="008C79B9" w:rsidP="001F3F2B">
            <w:pPr>
              <w:spacing w:line="276" w:lineRule="auto"/>
              <w:jc w:val="center"/>
            </w:pPr>
          </w:p>
        </w:tc>
        <w:tc>
          <w:tcPr>
            <w:tcW w:w="763" w:type="pct"/>
            <w:tcBorders>
              <w:top w:val="single" w:sz="4" w:space="0" w:color="auto"/>
              <w:left w:val="nil"/>
              <w:bottom w:val="single" w:sz="4" w:space="0" w:color="auto"/>
              <w:right w:val="single" w:sz="4" w:space="0" w:color="auto"/>
            </w:tcBorders>
            <w:shd w:val="clear" w:color="auto" w:fill="auto"/>
            <w:vAlign w:val="center"/>
          </w:tcPr>
          <w:p w:rsidR="008C79B9" w:rsidRPr="00027A56" w:rsidRDefault="008C79B9" w:rsidP="001F3F2B">
            <w:pPr>
              <w:spacing w:line="276" w:lineRule="auto"/>
              <w:jc w:val="center"/>
              <w:rPr>
                <w:b/>
              </w:rPr>
            </w:pPr>
          </w:p>
        </w:tc>
        <w:tc>
          <w:tcPr>
            <w:tcW w:w="877" w:type="pct"/>
            <w:tcBorders>
              <w:top w:val="single" w:sz="4" w:space="0" w:color="auto"/>
              <w:left w:val="nil"/>
              <w:bottom w:val="single" w:sz="4" w:space="0" w:color="auto"/>
              <w:right w:val="single" w:sz="4" w:space="0" w:color="auto"/>
            </w:tcBorders>
            <w:shd w:val="clear" w:color="auto" w:fill="BFBFBF" w:themeFill="background1" w:themeFillShade="BF"/>
            <w:vAlign w:val="center"/>
          </w:tcPr>
          <w:p w:rsidR="008C79B9" w:rsidRPr="00027A56" w:rsidRDefault="002E5D87" w:rsidP="002E5D87">
            <w:pPr>
              <w:spacing w:line="276" w:lineRule="auto"/>
              <w:jc w:val="center"/>
              <w:rPr>
                <w:b/>
              </w:rPr>
            </w:pPr>
            <w:r w:rsidRPr="00027A56">
              <w:rPr>
                <w:b/>
              </w:rPr>
              <w:t>*</w:t>
            </w:r>
            <w:r w:rsidR="008C79B9" w:rsidRPr="00027A56">
              <w:rPr>
                <w:b/>
              </w:rPr>
              <w:t>8</w:t>
            </w:r>
          </w:p>
        </w:tc>
      </w:tr>
    </w:tbl>
    <w:p w:rsidR="008C79B9" w:rsidRPr="00027A56" w:rsidRDefault="008C79B9" w:rsidP="001F3F2B">
      <w:pPr>
        <w:suppressAutoHyphens/>
        <w:spacing w:line="276" w:lineRule="auto"/>
        <w:ind w:firstLine="567"/>
        <w:jc w:val="center"/>
      </w:pPr>
    </w:p>
    <w:p w:rsidR="008C79B9" w:rsidRPr="00027A56" w:rsidRDefault="002E5D87" w:rsidP="001F3F2B">
      <w:pPr>
        <w:widowControl w:val="0"/>
        <w:spacing w:line="276" w:lineRule="auto"/>
        <w:ind w:firstLine="567"/>
        <w:jc w:val="both"/>
      </w:pPr>
      <w:r w:rsidRPr="00027A56">
        <w:t>*</w:t>
      </w:r>
      <w:r w:rsidR="008C79B9" w:rsidRPr="00027A56">
        <w:t xml:space="preserve">1, </w:t>
      </w:r>
      <w:r w:rsidRPr="00027A56">
        <w:t>*</w:t>
      </w:r>
      <w:r w:rsidR="008C79B9" w:rsidRPr="00027A56">
        <w:t>2-  в соответствии с Таблицей № 2 Приложения № 2 к Техническому заданию.</w:t>
      </w:r>
    </w:p>
    <w:p w:rsidR="008C79B9" w:rsidRPr="00027A56" w:rsidRDefault="002E5D87" w:rsidP="001F3F2B">
      <w:pPr>
        <w:widowControl w:val="0"/>
        <w:spacing w:line="276" w:lineRule="auto"/>
        <w:ind w:firstLine="567"/>
        <w:jc w:val="both"/>
      </w:pPr>
      <w:r w:rsidRPr="00027A56">
        <w:t>*3</w:t>
      </w:r>
      <w:r w:rsidR="008C79B9" w:rsidRPr="00027A56">
        <w:t xml:space="preserve">, </w:t>
      </w:r>
      <w:r w:rsidRPr="00027A56">
        <w:t>*</w:t>
      </w:r>
      <w:r w:rsidR="008C79B9" w:rsidRPr="00027A56">
        <w:t xml:space="preserve">4, </w:t>
      </w:r>
      <w:r w:rsidRPr="00027A56">
        <w:t>*</w:t>
      </w:r>
      <w:r w:rsidR="008C79B9" w:rsidRPr="00027A56">
        <w:t xml:space="preserve">5, </w:t>
      </w:r>
      <w:r w:rsidRPr="00027A56">
        <w:t>*</w:t>
      </w:r>
      <w:r w:rsidR="008C79B9" w:rsidRPr="00027A56">
        <w:t>6 - в соответствии с Таблицей № 3 Приложения № 2 к Техническому заданию.</w:t>
      </w:r>
    </w:p>
    <w:p w:rsidR="008C79B9" w:rsidRPr="00027A56" w:rsidRDefault="002E5D87" w:rsidP="001F3F2B">
      <w:pPr>
        <w:widowControl w:val="0"/>
        <w:spacing w:line="276" w:lineRule="auto"/>
        <w:ind w:firstLine="567"/>
        <w:jc w:val="both"/>
      </w:pPr>
      <w:r w:rsidRPr="00027A56">
        <w:t>*</w:t>
      </w:r>
      <w:r w:rsidR="008C79B9" w:rsidRPr="00027A56">
        <w:t>7 под усл. ед. понимается стоимость единиц услуг в рамках услуги по техническому обслуживанию КСОБ объектов социальной инфраструктуры Санкт-Петербурга в соответстви</w:t>
      </w:r>
      <w:r w:rsidR="007C05BC" w:rsidRPr="00027A56">
        <w:t xml:space="preserve">и с Таблицей № 2 Приложения № 2 </w:t>
      </w:r>
      <w:r w:rsidR="008C79B9" w:rsidRPr="00027A56">
        <w:t xml:space="preserve">к Техническому заданию, стоимость единиц услуг </w:t>
      </w:r>
      <w:r w:rsidR="00A7675C" w:rsidRPr="00027A56">
        <w:br/>
      </w:r>
      <w:r w:rsidR="008C79B9" w:rsidRPr="00027A56">
        <w:t>в рамках услуги по проведению ремонта с заменой элементов</w:t>
      </w:r>
      <w:r w:rsidR="007C05BC" w:rsidRPr="00027A56">
        <w:t xml:space="preserve"> </w:t>
      </w:r>
      <w:r w:rsidR="008C79B9" w:rsidRPr="00027A56">
        <w:t xml:space="preserve">в соответствии с Таблицей № 3 Приложения № 2 к Техническому заданию. </w:t>
      </w:r>
    </w:p>
    <w:p w:rsidR="00041841" w:rsidRPr="00027A56" w:rsidRDefault="002E5D87" w:rsidP="001F3F2B">
      <w:pPr>
        <w:widowControl w:val="0"/>
        <w:spacing w:line="276" w:lineRule="auto"/>
        <w:ind w:firstLine="567"/>
        <w:jc w:val="both"/>
        <w:rPr>
          <w:b/>
        </w:rPr>
      </w:pPr>
      <w:r w:rsidRPr="00027A56">
        <w:rPr>
          <w:b/>
        </w:rPr>
        <w:t>*</w:t>
      </w:r>
      <w:r w:rsidR="008C79B9" w:rsidRPr="00027A56">
        <w:rPr>
          <w:b/>
        </w:rPr>
        <w:t>8</w:t>
      </w:r>
      <w:r w:rsidR="008C79B9" w:rsidRPr="00027A56">
        <w:t xml:space="preserve"> - </w:t>
      </w:r>
      <w:r w:rsidR="008C79B9" w:rsidRPr="00027A56">
        <w:rPr>
          <w:b/>
        </w:rPr>
        <w:t>начальная (максимальная) цена контракта</w:t>
      </w:r>
      <w:r w:rsidR="00041841" w:rsidRPr="00027A56">
        <w:br w:type="page"/>
      </w:r>
    </w:p>
    <w:p w:rsidR="00041841" w:rsidRPr="00027A56" w:rsidRDefault="00041841" w:rsidP="001F3F2B">
      <w:pPr>
        <w:spacing w:line="276" w:lineRule="auto"/>
        <w:jc w:val="right"/>
        <w:sectPr w:rsidR="00041841" w:rsidRPr="00027A56" w:rsidSect="003D20E1">
          <w:pgSz w:w="16838" w:h="11906" w:orient="landscape"/>
          <w:pgMar w:top="1134" w:right="851" w:bottom="1134" w:left="1701" w:header="709" w:footer="709" w:gutter="0"/>
          <w:cols w:space="708"/>
          <w:docGrid w:linePitch="360"/>
        </w:sectPr>
      </w:pPr>
    </w:p>
    <w:p w:rsidR="00041841" w:rsidRPr="00027A56" w:rsidRDefault="00041841" w:rsidP="001F3F2B">
      <w:pPr>
        <w:spacing w:line="276" w:lineRule="auto"/>
        <w:ind w:right="-172"/>
        <w:jc w:val="right"/>
      </w:pPr>
      <w:r w:rsidRPr="00027A56">
        <w:lastRenderedPageBreak/>
        <w:t>Таблица № 2</w:t>
      </w:r>
    </w:p>
    <w:p w:rsidR="00041841" w:rsidRPr="00027A56" w:rsidRDefault="00041841" w:rsidP="001F3F2B">
      <w:pPr>
        <w:spacing w:line="276" w:lineRule="auto"/>
        <w:ind w:right="-172"/>
        <w:jc w:val="center"/>
        <w:rPr>
          <w:b/>
        </w:rPr>
      </w:pPr>
    </w:p>
    <w:p w:rsidR="00041841" w:rsidRPr="00027A56" w:rsidRDefault="00041841" w:rsidP="001F3F2B">
      <w:pPr>
        <w:spacing w:line="276" w:lineRule="auto"/>
        <w:ind w:right="-172"/>
        <w:jc w:val="center"/>
        <w:rPr>
          <w:b/>
        </w:rPr>
      </w:pPr>
      <w:r w:rsidRPr="00027A56">
        <w:rPr>
          <w:b/>
        </w:rPr>
        <w:t>Расчет стоимости услуг по техническому обслуживанию КСОБ</w:t>
      </w:r>
    </w:p>
    <w:p w:rsidR="00041841" w:rsidRPr="00027A56" w:rsidRDefault="00041841" w:rsidP="001F3F2B">
      <w:pPr>
        <w:spacing w:line="276" w:lineRule="auto"/>
        <w:ind w:right="-172"/>
        <w:jc w:val="center"/>
        <w:rPr>
          <w:b/>
        </w:rPr>
      </w:pPr>
      <w:r w:rsidRPr="00027A56">
        <w:rPr>
          <w:b/>
        </w:rPr>
        <w:t>объектов социальной инфраструктуры Санкт-Петербурга</w:t>
      </w:r>
    </w:p>
    <w:p w:rsidR="00041841" w:rsidRPr="00027A56" w:rsidRDefault="00041841" w:rsidP="001F3F2B">
      <w:pPr>
        <w:spacing w:line="276" w:lineRule="auto"/>
        <w:rPr>
          <w:b/>
        </w:rPr>
      </w:pPr>
    </w:p>
    <w:tbl>
      <w:tblPr>
        <w:tblW w:w="5048" w:type="pct"/>
        <w:tblLayout w:type="fixed"/>
        <w:tblLook w:val="04A0" w:firstRow="1" w:lastRow="0" w:firstColumn="1" w:lastColumn="0" w:noHBand="0" w:noVBand="1"/>
      </w:tblPr>
      <w:tblGrid>
        <w:gridCol w:w="580"/>
        <w:gridCol w:w="1757"/>
        <w:gridCol w:w="1815"/>
        <w:gridCol w:w="1535"/>
        <w:gridCol w:w="1812"/>
        <w:gridCol w:w="1397"/>
        <w:gridCol w:w="979"/>
        <w:gridCol w:w="1103"/>
        <w:gridCol w:w="1913"/>
        <w:gridCol w:w="1512"/>
      </w:tblGrid>
      <w:tr w:rsidR="00027A56" w:rsidRPr="00027A56" w:rsidTr="003D20E1">
        <w:trPr>
          <w:trHeight w:val="1275"/>
        </w:trPr>
        <w:tc>
          <w:tcPr>
            <w:tcW w:w="201"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041841" w:rsidRPr="00027A56" w:rsidRDefault="00041841" w:rsidP="001F3F2B">
            <w:pPr>
              <w:spacing w:line="276" w:lineRule="auto"/>
              <w:jc w:val="center"/>
              <w:rPr>
                <w:bCs/>
              </w:rPr>
            </w:pPr>
            <w:r w:rsidRPr="00027A56">
              <w:rPr>
                <w:bCs/>
              </w:rPr>
              <w:t>№ п/п</w:t>
            </w:r>
          </w:p>
        </w:tc>
        <w:tc>
          <w:tcPr>
            <w:tcW w:w="610" w:type="pct"/>
            <w:tcBorders>
              <w:top w:val="single" w:sz="8" w:space="0" w:color="auto"/>
              <w:left w:val="nil"/>
              <w:bottom w:val="single" w:sz="8" w:space="0" w:color="auto"/>
              <w:right w:val="single" w:sz="8" w:space="0" w:color="auto"/>
            </w:tcBorders>
            <w:vAlign w:val="center"/>
          </w:tcPr>
          <w:p w:rsidR="00041841" w:rsidRPr="00027A56" w:rsidRDefault="00041841" w:rsidP="001F3F2B">
            <w:pPr>
              <w:spacing w:line="276" w:lineRule="auto"/>
              <w:jc w:val="center"/>
              <w:rPr>
                <w:bCs/>
              </w:rPr>
            </w:pPr>
            <w:r w:rsidRPr="00027A56">
              <w:rPr>
                <w:bCs/>
              </w:rPr>
              <w:t>Наименование учреждения</w:t>
            </w:r>
          </w:p>
        </w:tc>
        <w:tc>
          <w:tcPr>
            <w:tcW w:w="630" w:type="pct"/>
            <w:tcBorders>
              <w:top w:val="single" w:sz="8" w:space="0" w:color="auto"/>
              <w:left w:val="single" w:sz="8" w:space="0" w:color="auto"/>
              <w:bottom w:val="single" w:sz="8" w:space="0" w:color="auto"/>
              <w:right w:val="single" w:sz="4" w:space="0" w:color="auto"/>
            </w:tcBorders>
            <w:shd w:val="clear" w:color="auto" w:fill="auto"/>
            <w:vAlign w:val="center"/>
            <w:hideMark/>
          </w:tcPr>
          <w:p w:rsidR="00041841" w:rsidRPr="00027A56" w:rsidRDefault="00041841" w:rsidP="001F3F2B">
            <w:pPr>
              <w:spacing w:line="276" w:lineRule="auto"/>
              <w:jc w:val="center"/>
              <w:rPr>
                <w:bCs/>
              </w:rPr>
            </w:pPr>
            <w:r w:rsidRPr="00027A56">
              <w:rPr>
                <w:bCs/>
              </w:rPr>
              <w:t>Адрес объекта</w:t>
            </w:r>
          </w:p>
        </w:tc>
        <w:tc>
          <w:tcPr>
            <w:tcW w:w="533" w:type="pct"/>
            <w:tcBorders>
              <w:top w:val="single" w:sz="4" w:space="0" w:color="auto"/>
              <w:left w:val="single" w:sz="4" w:space="0" w:color="auto"/>
              <w:bottom w:val="single" w:sz="4" w:space="0" w:color="auto"/>
              <w:right w:val="single" w:sz="4" w:space="0" w:color="auto"/>
            </w:tcBorders>
            <w:vAlign w:val="center"/>
          </w:tcPr>
          <w:p w:rsidR="00041841" w:rsidRPr="00027A56" w:rsidRDefault="00041841" w:rsidP="001F3F2B">
            <w:pPr>
              <w:spacing w:line="276" w:lineRule="auto"/>
              <w:jc w:val="center"/>
              <w:rPr>
                <w:bCs/>
              </w:rPr>
            </w:pPr>
            <w:r w:rsidRPr="00027A56">
              <w:rPr>
                <w:bCs/>
              </w:rPr>
              <w:t>Вид системы</w:t>
            </w:r>
          </w:p>
        </w:tc>
        <w:tc>
          <w:tcPr>
            <w:tcW w:w="629" w:type="pct"/>
            <w:tcBorders>
              <w:top w:val="single" w:sz="8" w:space="0" w:color="auto"/>
              <w:left w:val="single" w:sz="4" w:space="0" w:color="auto"/>
              <w:bottom w:val="single" w:sz="8" w:space="0" w:color="auto"/>
              <w:right w:val="single" w:sz="8" w:space="0" w:color="auto"/>
            </w:tcBorders>
            <w:shd w:val="clear" w:color="auto" w:fill="auto"/>
            <w:vAlign w:val="center"/>
            <w:hideMark/>
          </w:tcPr>
          <w:p w:rsidR="00041841" w:rsidRPr="00027A56" w:rsidRDefault="00041841" w:rsidP="001F3F2B">
            <w:pPr>
              <w:spacing w:line="276" w:lineRule="auto"/>
              <w:jc w:val="center"/>
              <w:rPr>
                <w:bCs/>
              </w:rPr>
            </w:pPr>
            <w:r w:rsidRPr="00027A56">
              <w:rPr>
                <w:bCs/>
              </w:rPr>
              <w:t>Наименование оконечного оборудования</w:t>
            </w:r>
          </w:p>
        </w:tc>
        <w:tc>
          <w:tcPr>
            <w:tcW w:w="485" w:type="pct"/>
            <w:tcBorders>
              <w:top w:val="single" w:sz="8" w:space="0" w:color="auto"/>
              <w:left w:val="nil"/>
              <w:bottom w:val="single" w:sz="8" w:space="0" w:color="auto"/>
              <w:right w:val="single" w:sz="8" w:space="0" w:color="auto"/>
            </w:tcBorders>
            <w:shd w:val="clear" w:color="auto" w:fill="auto"/>
            <w:vAlign w:val="center"/>
            <w:hideMark/>
          </w:tcPr>
          <w:p w:rsidR="00041841" w:rsidRPr="00027A56" w:rsidRDefault="00041841" w:rsidP="001F3F2B">
            <w:pPr>
              <w:spacing w:line="276" w:lineRule="auto"/>
              <w:jc w:val="center"/>
              <w:rPr>
                <w:bCs/>
              </w:rPr>
            </w:pPr>
            <w:r w:rsidRPr="00027A56">
              <w:rPr>
                <w:bCs/>
              </w:rPr>
              <w:t>Единица измерения</w:t>
            </w:r>
          </w:p>
        </w:tc>
        <w:tc>
          <w:tcPr>
            <w:tcW w:w="340" w:type="pct"/>
            <w:tcBorders>
              <w:top w:val="single" w:sz="8" w:space="0" w:color="auto"/>
              <w:left w:val="nil"/>
              <w:bottom w:val="single" w:sz="8" w:space="0" w:color="auto"/>
              <w:right w:val="single" w:sz="8" w:space="0" w:color="auto"/>
            </w:tcBorders>
            <w:shd w:val="clear" w:color="auto" w:fill="auto"/>
            <w:vAlign w:val="center"/>
            <w:hideMark/>
          </w:tcPr>
          <w:p w:rsidR="00041841" w:rsidRPr="00027A56" w:rsidRDefault="00041841" w:rsidP="001F3F2B">
            <w:pPr>
              <w:spacing w:line="276" w:lineRule="auto"/>
              <w:jc w:val="center"/>
              <w:rPr>
                <w:bCs/>
              </w:rPr>
            </w:pPr>
            <w:r w:rsidRPr="00027A56">
              <w:rPr>
                <w:bCs/>
              </w:rPr>
              <w:t>Объем</w:t>
            </w:r>
          </w:p>
        </w:tc>
        <w:tc>
          <w:tcPr>
            <w:tcW w:w="383" w:type="pct"/>
            <w:tcBorders>
              <w:top w:val="single" w:sz="8" w:space="0" w:color="auto"/>
              <w:left w:val="nil"/>
              <w:bottom w:val="single" w:sz="8" w:space="0" w:color="auto"/>
              <w:right w:val="single" w:sz="8" w:space="0" w:color="auto"/>
            </w:tcBorders>
            <w:shd w:val="clear" w:color="auto" w:fill="auto"/>
            <w:vAlign w:val="center"/>
            <w:hideMark/>
          </w:tcPr>
          <w:p w:rsidR="00041841" w:rsidRPr="00027A56" w:rsidRDefault="00041841" w:rsidP="001F3F2B">
            <w:pPr>
              <w:spacing w:line="276" w:lineRule="auto"/>
              <w:jc w:val="center"/>
              <w:rPr>
                <w:bCs/>
              </w:rPr>
            </w:pPr>
            <w:r w:rsidRPr="00027A56">
              <w:rPr>
                <w:bCs/>
              </w:rPr>
              <w:t>Цена за 1 усл. ед. с НДС (20%), руб./1 мес.</w:t>
            </w:r>
          </w:p>
        </w:tc>
        <w:tc>
          <w:tcPr>
            <w:tcW w:w="664" w:type="pct"/>
            <w:tcBorders>
              <w:top w:val="single" w:sz="8" w:space="0" w:color="auto"/>
              <w:left w:val="nil"/>
              <w:bottom w:val="single" w:sz="4" w:space="0" w:color="auto"/>
              <w:right w:val="single" w:sz="8" w:space="0" w:color="auto"/>
            </w:tcBorders>
            <w:shd w:val="clear" w:color="auto" w:fill="auto"/>
            <w:vAlign w:val="center"/>
            <w:hideMark/>
          </w:tcPr>
          <w:p w:rsidR="00041841" w:rsidRPr="00027A56" w:rsidRDefault="00041841" w:rsidP="001F3F2B">
            <w:pPr>
              <w:spacing w:line="276" w:lineRule="auto"/>
              <w:jc w:val="center"/>
              <w:rPr>
                <w:bCs/>
              </w:rPr>
            </w:pPr>
            <w:r w:rsidRPr="00027A56">
              <w:rPr>
                <w:bCs/>
              </w:rPr>
              <w:t>Периодичность обслуживания (мес.)</w:t>
            </w:r>
          </w:p>
        </w:tc>
        <w:tc>
          <w:tcPr>
            <w:tcW w:w="525" w:type="pct"/>
            <w:tcBorders>
              <w:top w:val="single" w:sz="8" w:space="0" w:color="auto"/>
              <w:left w:val="nil"/>
              <w:bottom w:val="single" w:sz="8" w:space="0" w:color="auto"/>
              <w:right w:val="single" w:sz="8" w:space="0" w:color="auto"/>
            </w:tcBorders>
            <w:shd w:val="clear" w:color="auto" w:fill="auto"/>
            <w:vAlign w:val="center"/>
            <w:hideMark/>
          </w:tcPr>
          <w:p w:rsidR="00041841" w:rsidRPr="00027A56" w:rsidRDefault="00041841" w:rsidP="001F3F2B">
            <w:pPr>
              <w:spacing w:line="276" w:lineRule="auto"/>
              <w:jc w:val="center"/>
              <w:rPr>
                <w:bCs/>
              </w:rPr>
            </w:pPr>
            <w:r w:rsidRPr="00027A56">
              <w:rPr>
                <w:bCs/>
              </w:rPr>
              <w:t>Стоимость за 1 усл. ед. с НДС (20%), руб.</w:t>
            </w:r>
          </w:p>
        </w:tc>
      </w:tr>
      <w:tr w:rsidR="00027A56" w:rsidRPr="00027A56" w:rsidTr="003D20E1">
        <w:trPr>
          <w:trHeight w:val="540"/>
        </w:trPr>
        <w:tc>
          <w:tcPr>
            <w:tcW w:w="201" w:type="pct"/>
            <w:tcBorders>
              <w:top w:val="nil"/>
              <w:left w:val="single" w:sz="8" w:space="0" w:color="auto"/>
              <w:bottom w:val="single" w:sz="4" w:space="0" w:color="auto"/>
              <w:right w:val="single" w:sz="8" w:space="0" w:color="auto"/>
            </w:tcBorders>
            <w:shd w:val="clear" w:color="auto" w:fill="auto"/>
            <w:vAlign w:val="center"/>
            <w:hideMark/>
          </w:tcPr>
          <w:p w:rsidR="00041841" w:rsidRPr="00027A56" w:rsidRDefault="00041841" w:rsidP="001F3F2B">
            <w:pPr>
              <w:spacing w:line="276" w:lineRule="auto"/>
              <w:jc w:val="center"/>
            </w:pPr>
          </w:p>
        </w:tc>
        <w:tc>
          <w:tcPr>
            <w:tcW w:w="610" w:type="pct"/>
            <w:tcBorders>
              <w:top w:val="single" w:sz="8" w:space="0" w:color="auto"/>
              <w:left w:val="nil"/>
              <w:bottom w:val="single" w:sz="8" w:space="0" w:color="auto"/>
              <w:right w:val="single" w:sz="8" w:space="0" w:color="auto"/>
            </w:tcBorders>
          </w:tcPr>
          <w:p w:rsidR="00041841" w:rsidRPr="00027A56" w:rsidRDefault="00041841" w:rsidP="001F3F2B">
            <w:pPr>
              <w:spacing w:line="276" w:lineRule="auto"/>
              <w:jc w:val="center"/>
            </w:pPr>
          </w:p>
        </w:tc>
        <w:tc>
          <w:tcPr>
            <w:tcW w:w="630" w:type="pct"/>
            <w:tcBorders>
              <w:top w:val="single" w:sz="8" w:space="0" w:color="auto"/>
              <w:left w:val="single" w:sz="8" w:space="0" w:color="auto"/>
              <w:bottom w:val="single" w:sz="8" w:space="0" w:color="auto"/>
              <w:right w:val="single" w:sz="4" w:space="0" w:color="auto"/>
            </w:tcBorders>
            <w:shd w:val="clear" w:color="auto" w:fill="auto"/>
            <w:vAlign w:val="center"/>
            <w:hideMark/>
          </w:tcPr>
          <w:p w:rsidR="00041841" w:rsidRPr="00027A56" w:rsidRDefault="00041841" w:rsidP="001F3F2B">
            <w:pPr>
              <w:spacing w:line="276" w:lineRule="auto"/>
              <w:jc w:val="center"/>
            </w:pPr>
          </w:p>
        </w:tc>
        <w:tc>
          <w:tcPr>
            <w:tcW w:w="533" w:type="pct"/>
            <w:tcBorders>
              <w:top w:val="single" w:sz="4" w:space="0" w:color="auto"/>
              <w:left w:val="single" w:sz="4" w:space="0" w:color="auto"/>
              <w:right w:val="single" w:sz="4" w:space="0" w:color="auto"/>
            </w:tcBorders>
          </w:tcPr>
          <w:p w:rsidR="00041841" w:rsidRPr="00027A56" w:rsidRDefault="00041841" w:rsidP="001F3F2B">
            <w:pPr>
              <w:spacing w:line="276" w:lineRule="auto"/>
              <w:jc w:val="center"/>
            </w:pPr>
          </w:p>
        </w:tc>
        <w:tc>
          <w:tcPr>
            <w:tcW w:w="629" w:type="pct"/>
            <w:tcBorders>
              <w:top w:val="nil"/>
              <w:left w:val="single" w:sz="4" w:space="0" w:color="auto"/>
              <w:bottom w:val="single" w:sz="8" w:space="0" w:color="auto"/>
              <w:right w:val="single" w:sz="8" w:space="0" w:color="auto"/>
            </w:tcBorders>
            <w:shd w:val="clear" w:color="auto" w:fill="auto"/>
            <w:vAlign w:val="center"/>
          </w:tcPr>
          <w:p w:rsidR="00041841" w:rsidRPr="00027A56" w:rsidRDefault="00041841" w:rsidP="001F3F2B">
            <w:pPr>
              <w:spacing w:line="276" w:lineRule="auto"/>
              <w:jc w:val="center"/>
            </w:pPr>
          </w:p>
        </w:tc>
        <w:tc>
          <w:tcPr>
            <w:tcW w:w="485" w:type="pct"/>
            <w:tcBorders>
              <w:top w:val="nil"/>
              <w:left w:val="nil"/>
              <w:bottom w:val="single" w:sz="8" w:space="0" w:color="auto"/>
              <w:right w:val="single" w:sz="8" w:space="0" w:color="auto"/>
            </w:tcBorders>
            <w:shd w:val="clear" w:color="auto" w:fill="auto"/>
            <w:vAlign w:val="center"/>
          </w:tcPr>
          <w:p w:rsidR="00041841" w:rsidRPr="00027A56" w:rsidRDefault="00041841" w:rsidP="001F3F2B">
            <w:pPr>
              <w:spacing w:line="276" w:lineRule="auto"/>
              <w:jc w:val="center"/>
            </w:pPr>
          </w:p>
        </w:tc>
        <w:tc>
          <w:tcPr>
            <w:tcW w:w="340" w:type="pct"/>
            <w:tcBorders>
              <w:top w:val="nil"/>
              <w:left w:val="nil"/>
              <w:bottom w:val="single" w:sz="8" w:space="0" w:color="auto"/>
              <w:right w:val="single" w:sz="8" w:space="0" w:color="auto"/>
            </w:tcBorders>
            <w:shd w:val="clear" w:color="auto" w:fill="auto"/>
            <w:vAlign w:val="center"/>
          </w:tcPr>
          <w:p w:rsidR="00041841" w:rsidRPr="00027A56" w:rsidRDefault="00041841" w:rsidP="001F3F2B">
            <w:pPr>
              <w:spacing w:line="276" w:lineRule="auto"/>
              <w:jc w:val="center"/>
            </w:pPr>
          </w:p>
        </w:tc>
        <w:tc>
          <w:tcPr>
            <w:tcW w:w="383" w:type="pct"/>
            <w:tcBorders>
              <w:top w:val="nil"/>
              <w:left w:val="nil"/>
              <w:bottom w:val="single" w:sz="8" w:space="0" w:color="auto"/>
              <w:right w:val="single" w:sz="4" w:space="0" w:color="auto"/>
            </w:tcBorders>
            <w:shd w:val="clear" w:color="auto" w:fill="auto"/>
            <w:vAlign w:val="center"/>
          </w:tcPr>
          <w:p w:rsidR="00041841" w:rsidRPr="00027A56" w:rsidRDefault="00041841" w:rsidP="001F3F2B">
            <w:pPr>
              <w:spacing w:line="276" w:lineRule="auto"/>
              <w:jc w:val="center"/>
            </w:pPr>
            <w:r w:rsidRPr="00027A56">
              <w:t>*</w:t>
            </w:r>
          </w:p>
        </w:tc>
        <w:tc>
          <w:tcPr>
            <w:tcW w:w="664" w:type="pct"/>
            <w:tcBorders>
              <w:top w:val="single" w:sz="4" w:space="0" w:color="auto"/>
              <w:left w:val="single" w:sz="4" w:space="0" w:color="auto"/>
              <w:bottom w:val="single" w:sz="4" w:space="0" w:color="auto"/>
              <w:right w:val="single" w:sz="4" w:space="0" w:color="auto"/>
            </w:tcBorders>
            <w:shd w:val="clear" w:color="auto" w:fill="auto"/>
            <w:vAlign w:val="center"/>
          </w:tcPr>
          <w:p w:rsidR="00041841" w:rsidRPr="00027A56" w:rsidRDefault="00041841" w:rsidP="001F3F2B">
            <w:pPr>
              <w:spacing w:line="276" w:lineRule="auto"/>
              <w:jc w:val="center"/>
            </w:pPr>
          </w:p>
        </w:tc>
        <w:tc>
          <w:tcPr>
            <w:tcW w:w="525" w:type="pct"/>
            <w:tcBorders>
              <w:top w:val="nil"/>
              <w:left w:val="single" w:sz="4" w:space="0" w:color="auto"/>
              <w:bottom w:val="single" w:sz="8" w:space="0" w:color="000000"/>
              <w:right w:val="single" w:sz="8" w:space="0" w:color="auto"/>
            </w:tcBorders>
            <w:shd w:val="clear" w:color="auto" w:fill="auto"/>
            <w:vAlign w:val="center"/>
          </w:tcPr>
          <w:p w:rsidR="00041841" w:rsidRPr="00027A56" w:rsidRDefault="00041841" w:rsidP="001F3F2B">
            <w:pPr>
              <w:spacing w:line="276" w:lineRule="auto"/>
              <w:jc w:val="center"/>
            </w:pPr>
          </w:p>
        </w:tc>
      </w:tr>
      <w:tr w:rsidR="00027A56" w:rsidRPr="00027A56" w:rsidTr="003D20E1">
        <w:trPr>
          <w:trHeight w:val="540"/>
        </w:trPr>
        <w:tc>
          <w:tcPr>
            <w:tcW w:w="201" w:type="pct"/>
            <w:tcBorders>
              <w:top w:val="single" w:sz="4" w:space="0" w:color="auto"/>
              <w:left w:val="single" w:sz="4" w:space="0" w:color="auto"/>
              <w:bottom w:val="single" w:sz="4" w:space="0" w:color="auto"/>
              <w:right w:val="single" w:sz="4" w:space="0" w:color="auto"/>
            </w:tcBorders>
            <w:shd w:val="clear" w:color="auto" w:fill="auto"/>
            <w:vAlign w:val="center"/>
          </w:tcPr>
          <w:p w:rsidR="00041841" w:rsidRPr="00027A56" w:rsidRDefault="00041841" w:rsidP="001F3F2B">
            <w:pPr>
              <w:spacing w:line="276" w:lineRule="auto"/>
              <w:jc w:val="center"/>
            </w:pPr>
          </w:p>
        </w:tc>
        <w:tc>
          <w:tcPr>
            <w:tcW w:w="3227" w:type="pct"/>
            <w:gridSpan w:val="6"/>
            <w:tcBorders>
              <w:top w:val="single" w:sz="8" w:space="0" w:color="auto"/>
              <w:left w:val="single" w:sz="4" w:space="0" w:color="auto"/>
              <w:bottom w:val="single" w:sz="8" w:space="0" w:color="auto"/>
              <w:right w:val="single" w:sz="8" w:space="0" w:color="auto"/>
            </w:tcBorders>
          </w:tcPr>
          <w:p w:rsidR="00041841" w:rsidRPr="00027A56" w:rsidRDefault="00041841" w:rsidP="001F3F2B">
            <w:pPr>
              <w:spacing w:line="276" w:lineRule="auto"/>
              <w:rPr>
                <w:b/>
              </w:rPr>
            </w:pPr>
            <w:r w:rsidRPr="00027A56">
              <w:rPr>
                <w:b/>
              </w:rPr>
              <w:t>Итого цена за условную единицу</w:t>
            </w:r>
            <w:r w:rsidRPr="00027A56">
              <w:rPr>
                <w:b/>
                <w:bCs/>
              </w:rPr>
              <w:t xml:space="preserve"> с НДС (20%), рублей</w:t>
            </w:r>
          </w:p>
        </w:tc>
        <w:tc>
          <w:tcPr>
            <w:tcW w:w="383" w:type="pct"/>
            <w:tcBorders>
              <w:top w:val="nil"/>
              <w:left w:val="nil"/>
              <w:bottom w:val="single" w:sz="8" w:space="0" w:color="auto"/>
              <w:right w:val="single" w:sz="4" w:space="0" w:color="auto"/>
            </w:tcBorders>
            <w:shd w:val="clear" w:color="auto" w:fill="D5DCE4" w:themeFill="text2" w:themeFillTint="33"/>
            <w:vAlign w:val="center"/>
          </w:tcPr>
          <w:p w:rsidR="00041841" w:rsidRPr="00027A56" w:rsidRDefault="00FE548A" w:rsidP="00FE548A">
            <w:pPr>
              <w:spacing w:line="276" w:lineRule="auto"/>
              <w:jc w:val="center"/>
            </w:pPr>
            <w:r w:rsidRPr="00027A56">
              <w:t>*</w:t>
            </w:r>
            <w:r w:rsidR="00041841" w:rsidRPr="00027A56">
              <w:t>1</w:t>
            </w:r>
          </w:p>
        </w:tc>
        <w:tc>
          <w:tcPr>
            <w:tcW w:w="664" w:type="pct"/>
            <w:tcBorders>
              <w:top w:val="single" w:sz="4" w:space="0" w:color="auto"/>
              <w:left w:val="single" w:sz="4" w:space="0" w:color="auto"/>
              <w:bottom w:val="single" w:sz="4" w:space="0" w:color="auto"/>
              <w:right w:val="single" w:sz="4" w:space="0" w:color="auto"/>
            </w:tcBorders>
            <w:shd w:val="clear" w:color="auto" w:fill="auto"/>
            <w:vAlign w:val="center"/>
          </w:tcPr>
          <w:p w:rsidR="00041841" w:rsidRPr="00027A56" w:rsidRDefault="00041841" w:rsidP="001F3F2B">
            <w:pPr>
              <w:spacing w:line="276" w:lineRule="auto"/>
              <w:jc w:val="center"/>
            </w:pPr>
          </w:p>
        </w:tc>
        <w:tc>
          <w:tcPr>
            <w:tcW w:w="525" w:type="pct"/>
            <w:tcBorders>
              <w:top w:val="nil"/>
              <w:left w:val="single" w:sz="4" w:space="0" w:color="auto"/>
              <w:bottom w:val="single" w:sz="8" w:space="0" w:color="000000"/>
              <w:right w:val="single" w:sz="8" w:space="0" w:color="auto"/>
            </w:tcBorders>
            <w:shd w:val="clear" w:color="auto" w:fill="auto"/>
            <w:vAlign w:val="center"/>
          </w:tcPr>
          <w:p w:rsidR="00041841" w:rsidRPr="00027A56" w:rsidRDefault="00041841" w:rsidP="001F3F2B">
            <w:pPr>
              <w:spacing w:line="276" w:lineRule="auto"/>
              <w:jc w:val="center"/>
            </w:pPr>
          </w:p>
        </w:tc>
      </w:tr>
      <w:tr w:rsidR="00027A56" w:rsidRPr="00027A56" w:rsidTr="003D20E1">
        <w:trPr>
          <w:trHeight w:val="330"/>
        </w:trPr>
        <w:tc>
          <w:tcPr>
            <w:tcW w:w="4475" w:type="pct"/>
            <w:gridSpan w:val="9"/>
            <w:tcBorders>
              <w:top w:val="single" w:sz="4" w:space="0" w:color="auto"/>
              <w:left w:val="single" w:sz="8" w:space="0" w:color="auto"/>
              <w:bottom w:val="single" w:sz="8" w:space="0" w:color="auto"/>
              <w:right w:val="single" w:sz="4" w:space="0" w:color="auto"/>
            </w:tcBorders>
          </w:tcPr>
          <w:p w:rsidR="00041841" w:rsidRPr="00027A56" w:rsidRDefault="00041841" w:rsidP="001F3F2B">
            <w:pPr>
              <w:spacing w:line="276" w:lineRule="auto"/>
              <w:jc w:val="both"/>
              <w:rPr>
                <w:b/>
                <w:bCs/>
              </w:rPr>
            </w:pPr>
            <w:r w:rsidRPr="00027A56">
              <w:rPr>
                <w:b/>
                <w:bCs/>
              </w:rPr>
              <w:t>Итого стоимость услуг по техническому обслуживанию КСОБ объектов социальной инфраструктуры</w:t>
            </w:r>
          </w:p>
          <w:p w:rsidR="00041841" w:rsidRPr="00027A56" w:rsidRDefault="00041841" w:rsidP="001F3F2B">
            <w:pPr>
              <w:spacing w:line="276" w:lineRule="auto"/>
              <w:jc w:val="both"/>
              <w:rPr>
                <w:b/>
                <w:bCs/>
              </w:rPr>
            </w:pPr>
            <w:r w:rsidRPr="00027A56">
              <w:rPr>
                <w:b/>
                <w:bCs/>
              </w:rPr>
              <w:t>Санкт-Петербурга с НДС (20%), рублей</w:t>
            </w:r>
          </w:p>
        </w:tc>
        <w:tc>
          <w:tcPr>
            <w:tcW w:w="525" w:type="pct"/>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rsidR="00041841" w:rsidRPr="00027A56" w:rsidRDefault="00FE548A" w:rsidP="00FE548A">
            <w:pPr>
              <w:spacing w:line="276" w:lineRule="auto"/>
              <w:jc w:val="center"/>
              <w:rPr>
                <w:b/>
                <w:bCs/>
              </w:rPr>
            </w:pPr>
            <w:r w:rsidRPr="00027A56">
              <w:t>*</w:t>
            </w:r>
            <w:r w:rsidR="00041841" w:rsidRPr="00027A56">
              <w:t>2</w:t>
            </w:r>
          </w:p>
        </w:tc>
      </w:tr>
      <w:tr w:rsidR="00027A56" w:rsidRPr="00027A56" w:rsidTr="003D20E1">
        <w:trPr>
          <w:trHeight w:val="330"/>
        </w:trPr>
        <w:tc>
          <w:tcPr>
            <w:tcW w:w="4475" w:type="pct"/>
            <w:gridSpan w:val="9"/>
            <w:tcBorders>
              <w:top w:val="single" w:sz="8" w:space="0" w:color="auto"/>
              <w:left w:val="single" w:sz="8" w:space="0" w:color="auto"/>
              <w:bottom w:val="single" w:sz="8" w:space="0" w:color="auto"/>
              <w:right w:val="single" w:sz="4" w:space="0" w:color="auto"/>
            </w:tcBorders>
          </w:tcPr>
          <w:p w:rsidR="00041841" w:rsidRPr="00027A56" w:rsidRDefault="00041841" w:rsidP="001F3F2B">
            <w:pPr>
              <w:spacing w:line="276" w:lineRule="auto"/>
              <w:rPr>
                <w:b/>
                <w:bCs/>
              </w:rPr>
            </w:pPr>
            <w:r w:rsidRPr="00027A56">
              <w:rPr>
                <w:b/>
                <w:bCs/>
              </w:rPr>
              <w:t>В т.ч. НДС (20%), рублей</w:t>
            </w:r>
          </w:p>
        </w:tc>
        <w:tc>
          <w:tcPr>
            <w:tcW w:w="525" w:type="pct"/>
            <w:tcBorders>
              <w:top w:val="nil"/>
              <w:left w:val="single" w:sz="4" w:space="0" w:color="auto"/>
              <w:bottom w:val="single" w:sz="8" w:space="0" w:color="auto"/>
              <w:right w:val="single" w:sz="8" w:space="0" w:color="auto"/>
            </w:tcBorders>
            <w:shd w:val="clear" w:color="auto" w:fill="auto"/>
            <w:vAlign w:val="center"/>
          </w:tcPr>
          <w:p w:rsidR="00041841" w:rsidRPr="00027A56" w:rsidRDefault="00041841" w:rsidP="001F3F2B">
            <w:pPr>
              <w:spacing w:line="276" w:lineRule="auto"/>
              <w:jc w:val="center"/>
              <w:rPr>
                <w:b/>
                <w:bCs/>
              </w:rPr>
            </w:pPr>
          </w:p>
        </w:tc>
      </w:tr>
    </w:tbl>
    <w:p w:rsidR="00041841" w:rsidRPr="00027A56" w:rsidRDefault="00041841" w:rsidP="001F3F2B">
      <w:pPr>
        <w:spacing w:line="276" w:lineRule="auto"/>
        <w:ind w:right="-172"/>
        <w:jc w:val="right"/>
      </w:pPr>
    </w:p>
    <w:p w:rsidR="00041841" w:rsidRPr="00027A56" w:rsidRDefault="00041841" w:rsidP="001F3F2B">
      <w:pPr>
        <w:spacing w:after="160" w:line="276" w:lineRule="auto"/>
        <w:ind w:left="360"/>
        <w:jc w:val="both"/>
      </w:pPr>
      <w:r w:rsidRPr="00027A56">
        <w:t>*- определяется методом сопоставимых рыночных цен (анализом рынка) в соответствии с Таблицей №4 или в случае установления требований к закупаемым исполнительными органами государственной власти и подведомственным им казенными учреждениями, бюджетными учреждениями и государственными унитарными предприятиями отдельным видам товаров, услуг (в том числе предельных цен товаров, услуг) нормативным методом. Использование нормативного метода возможно совместно с методом сопоставимых рыночных цен (анализа рынка) при условии, что полученная методом сопоставимых рыночных цен (анализа рынка) стоимость единицы услуги не превысит предельного значения цены, рассчитанной нормативным методом.</w:t>
      </w:r>
    </w:p>
    <w:p w:rsidR="00041841" w:rsidRPr="00027A56" w:rsidRDefault="00041841" w:rsidP="001F3F2B">
      <w:pPr>
        <w:spacing w:after="160" w:line="276" w:lineRule="auto"/>
        <w:ind w:left="360"/>
        <w:jc w:val="both"/>
      </w:pPr>
    </w:p>
    <w:p w:rsidR="00041841" w:rsidRPr="00027A56" w:rsidRDefault="00041841" w:rsidP="001F3F2B">
      <w:pPr>
        <w:spacing w:after="160" w:line="276" w:lineRule="auto"/>
      </w:pPr>
      <w:r w:rsidRPr="00027A56">
        <w:br w:type="page"/>
      </w:r>
    </w:p>
    <w:p w:rsidR="00041841" w:rsidRPr="00027A56" w:rsidRDefault="00041841" w:rsidP="001F3F2B">
      <w:pPr>
        <w:spacing w:line="276" w:lineRule="auto"/>
        <w:ind w:right="-172"/>
        <w:jc w:val="right"/>
      </w:pPr>
      <w:r w:rsidRPr="00027A56">
        <w:lastRenderedPageBreak/>
        <w:t>Таблица № 3</w:t>
      </w:r>
    </w:p>
    <w:p w:rsidR="00041841" w:rsidRPr="00027A56" w:rsidRDefault="00041841" w:rsidP="001F3F2B">
      <w:pPr>
        <w:spacing w:line="276" w:lineRule="auto"/>
        <w:ind w:right="-172"/>
        <w:jc w:val="center"/>
        <w:rPr>
          <w:b/>
        </w:rPr>
      </w:pPr>
    </w:p>
    <w:p w:rsidR="00041841" w:rsidRPr="00027A56" w:rsidRDefault="008C79B9" w:rsidP="001F3F2B">
      <w:pPr>
        <w:spacing w:line="276" w:lineRule="auto"/>
        <w:ind w:right="-172"/>
        <w:jc w:val="center"/>
        <w:rPr>
          <w:b/>
        </w:rPr>
      </w:pPr>
      <w:r w:rsidRPr="00027A56">
        <w:rPr>
          <w:b/>
        </w:rPr>
        <w:t>Расчет стоимости услуг по проведению ремонта с заменой элементов</w:t>
      </w:r>
      <w:r w:rsidR="0029473A" w:rsidRPr="00027A56">
        <w:rPr>
          <w:b/>
        </w:rPr>
        <w:t>.</w:t>
      </w:r>
    </w:p>
    <w:p w:rsidR="00041841" w:rsidRPr="00027A56" w:rsidRDefault="00041841" w:rsidP="001F3F2B">
      <w:pPr>
        <w:spacing w:line="276" w:lineRule="auto"/>
        <w:rPr>
          <w:b/>
        </w:rPr>
      </w:pPr>
    </w:p>
    <w:tbl>
      <w:tblPr>
        <w:tblW w:w="5000" w:type="pct"/>
        <w:tblLayout w:type="fixed"/>
        <w:tblLook w:val="04A0" w:firstRow="1" w:lastRow="0" w:firstColumn="1" w:lastColumn="0" w:noHBand="0" w:noVBand="1"/>
      </w:tblPr>
      <w:tblGrid>
        <w:gridCol w:w="416"/>
        <w:gridCol w:w="928"/>
        <w:gridCol w:w="1039"/>
        <w:gridCol w:w="1225"/>
        <w:gridCol w:w="1331"/>
        <w:gridCol w:w="1325"/>
        <w:gridCol w:w="1690"/>
        <w:gridCol w:w="2050"/>
        <w:gridCol w:w="2136"/>
        <w:gridCol w:w="2136"/>
      </w:tblGrid>
      <w:tr w:rsidR="00027A56" w:rsidRPr="00027A56" w:rsidTr="00723621">
        <w:trPr>
          <w:trHeight w:val="1275"/>
        </w:trPr>
        <w:tc>
          <w:tcPr>
            <w:tcW w:w="146" w:type="pct"/>
            <w:tcBorders>
              <w:top w:val="single" w:sz="8" w:space="0" w:color="auto"/>
              <w:left w:val="single" w:sz="8" w:space="0" w:color="auto"/>
              <w:bottom w:val="single" w:sz="8" w:space="0" w:color="auto"/>
              <w:right w:val="single" w:sz="8" w:space="0" w:color="auto"/>
            </w:tcBorders>
            <w:shd w:val="clear" w:color="auto" w:fill="auto"/>
            <w:hideMark/>
          </w:tcPr>
          <w:p w:rsidR="0029473A" w:rsidRPr="00027A56" w:rsidRDefault="0029473A" w:rsidP="001F3F2B">
            <w:pPr>
              <w:spacing w:line="276" w:lineRule="auto"/>
              <w:jc w:val="center"/>
              <w:rPr>
                <w:bCs/>
              </w:rPr>
            </w:pPr>
            <w:r w:rsidRPr="00027A56">
              <w:rPr>
                <w:bCs/>
              </w:rPr>
              <w:t>№ п/п</w:t>
            </w:r>
          </w:p>
        </w:tc>
        <w:tc>
          <w:tcPr>
            <w:tcW w:w="325" w:type="pct"/>
            <w:tcBorders>
              <w:top w:val="single" w:sz="8" w:space="0" w:color="auto"/>
              <w:left w:val="nil"/>
              <w:bottom w:val="single" w:sz="8" w:space="0" w:color="auto"/>
              <w:right w:val="single" w:sz="8" w:space="0" w:color="auto"/>
            </w:tcBorders>
          </w:tcPr>
          <w:p w:rsidR="0029473A" w:rsidRPr="00027A56" w:rsidRDefault="0029473A" w:rsidP="001F3F2B">
            <w:pPr>
              <w:spacing w:line="276" w:lineRule="auto"/>
              <w:jc w:val="center"/>
              <w:rPr>
                <w:bCs/>
              </w:rPr>
            </w:pPr>
            <w:r w:rsidRPr="00027A56">
              <w:rPr>
                <w:bCs/>
              </w:rPr>
              <w:t>Наименование учреждения</w:t>
            </w:r>
          </w:p>
        </w:tc>
        <w:tc>
          <w:tcPr>
            <w:tcW w:w="364" w:type="pct"/>
            <w:tcBorders>
              <w:top w:val="single" w:sz="8" w:space="0" w:color="auto"/>
              <w:left w:val="single" w:sz="8" w:space="0" w:color="auto"/>
              <w:bottom w:val="single" w:sz="8" w:space="0" w:color="auto"/>
              <w:right w:val="single" w:sz="4" w:space="0" w:color="auto"/>
            </w:tcBorders>
            <w:shd w:val="clear" w:color="auto" w:fill="auto"/>
            <w:hideMark/>
          </w:tcPr>
          <w:p w:rsidR="0029473A" w:rsidRPr="00027A56" w:rsidRDefault="0029473A" w:rsidP="001F3F2B">
            <w:pPr>
              <w:spacing w:line="276" w:lineRule="auto"/>
              <w:jc w:val="center"/>
              <w:rPr>
                <w:bCs/>
              </w:rPr>
            </w:pPr>
            <w:r w:rsidRPr="00027A56">
              <w:rPr>
                <w:bCs/>
              </w:rPr>
              <w:t>Адрес объекта</w:t>
            </w:r>
          </w:p>
        </w:tc>
        <w:tc>
          <w:tcPr>
            <w:tcW w:w="429" w:type="pct"/>
            <w:tcBorders>
              <w:top w:val="single" w:sz="4" w:space="0" w:color="auto"/>
              <w:left w:val="single" w:sz="4" w:space="0" w:color="auto"/>
              <w:bottom w:val="single" w:sz="4" w:space="0" w:color="auto"/>
              <w:right w:val="single" w:sz="8" w:space="0" w:color="auto"/>
            </w:tcBorders>
          </w:tcPr>
          <w:p w:rsidR="0029473A" w:rsidRPr="00027A56" w:rsidRDefault="0029473A" w:rsidP="001F3F2B">
            <w:pPr>
              <w:spacing w:line="276" w:lineRule="auto"/>
              <w:jc w:val="center"/>
              <w:rPr>
                <w:bCs/>
              </w:rPr>
            </w:pPr>
            <w:r w:rsidRPr="00027A56">
              <w:rPr>
                <w:bCs/>
              </w:rPr>
              <w:t>Наименование оконечного оборудования</w:t>
            </w:r>
          </w:p>
        </w:tc>
        <w:tc>
          <w:tcPr>
            <w:tcW w:w="466" w:type="pct"/>
            <w:tcBorders>
              <w:top w:val="single" w:sz="8" w:space="0" w:color="auto"/>
              <w:left w:val="nil"/>
              <w:bottom w:val="single" w:sz="8" w:space="0" w:color="auto"/>
              <w:right w:val="single" w:sz="4" w:space="0" w:color="auto"/>
            </w:tcBorders>
            <w:shd w:val="clear" w:color="auto" w:fill="auto"/>
            <w:hideMark/>
          </w:tcPr>
          <w:p w:rsidR="0029473A" w:rsidRPr="00027A56" w:rsidRDefault="0029473A" w:rsidP="001F3F2B">
            <w:pPr>
              <w:spacing w:line="276" w:lineRule="auto"/>
              <w:jc w:val="center"/>
              <w:rPr>
                <w:bCs/>
              </w:rPr>
            </w:pPr>
            <w:r w:rsidRPr="00027A56">
              <w:rPr>
                <w:bCs/>
              </w:rPr>
              <w:t>Единица измерения</w:t>
            </w:r>
          </w:p>
        </w:tc>
        <w:tc>
          <w:tcPr>
            <w:tcW w:w="464" w:type="pct"/>
            <w:tcBorders>
              <w:top w:val="single" w:sz="4" w:space="0" w:color="auto"/>
              <w:left w:val="single" w:sz="4" w:space="0" w:color="auto"/>
              <w:bottom w:val="single" w:sz="4" w:space="0" w:color="auto"/>
              <w:right w:val="single" w:sz="4" w:space="0" w:color="auto"/>
            </w:tcBorders>
          </w:tcPr>
          <w:p w:rsidR="0029473A" w:rsidRPr="00027A56" w:rsidRDefault="0029473A" w:rsidP="001F3F2B">
            <w:pPr>
              <w:spacing w:line="276" w:lineRule="auto"/>
              <w:jc w:val="center"/>
              <w:rPr>
                <w:bCs/>
              </w:rPr>
            </w:pPr>
            <w:r w:rsidRPr="00027A56">
              <w:rPr>
                <w:bCs/>
              </w:rPr>
              <w:t>Объем</w:t>
            </w:r>
          </w:p>
        </w:tc>
        <w:tc>
          <w:tcPr>
            <w:tcW w:w="592" w:type="pct"/>
            <w:tcBorders>
              <w:top w:val="single" w:sz="8" w:space="0" w:color="auto"/>
              <w:left w:val="single" w:sz="4" w:space="0" w:color="auto"/>
              <w:bottom w:val="single" w:sz="8" w:space="0" w:color="auto"/>
              <w:right w:val="single" w:sz="8" w:space="0" w:color="auto"/>
            </w:tcBorders>
            <w:shd w:val="clear" w:color="auto" w:fill="auto"/>
            <w:hideMark/>
          </w:tcPr>
          <w:p w:rsidR="0029473A" w:rsidRPr="00027A56" w:rsidRDefault="0029473A" w:rsidP="001F3F2B">
            <w:pPr>
              <w:spacing w:line="276" w:lineRule="auto"/>
              <w:jc w:val="center"/>
              <w:rPr>
                <w:bCs/>
              </w:rPr>
            </w:pPr>
            <w:r w:rsidRPr="00027A56">
              <w:rPr>
                <w:bCs/>
              </w:rPr>
              <w:t>Цена за 1 усл. ед. с НДС (20%), руб. (включая стоимость запасных частей))</w:t>
            </w:r>
          </w:p>
        </w:tc>
        <w:tc>
          <w:tcPr>
            <w:tcW w:w="718" w:type="pct"/>
            <w:tcBorders>
              <w:top w:val="single" w:sz="8" w:space="0" w:color="auto"/>
              <w:left w:val="nil"/>
              <w:bottom w:val="single" w:sz="4" w:space="0" w:color="auto"/>
              <w:right w:val="single" w:sz="8" w:space="0" w:color="auto"/>
            </w:tcBorders>
            <w:shd w:val="clear" w:color="auto" w:fill="auto"/>
            <w:hideMark/>
          </w:tcPr>
          <w:p w:rsidR="0029473A" w:rsidRPr="00027A56" w:rsidRDefault="0029473A" w:rsidP="001F3F2B">
            <w:pPr>
              <w:spacing w:line="276" w:lineRule="auto"/>
              <w:jc w:val="center"/>
              <w:rPr>
                <w:bCs/>
              </w:rPr>
            </w:pPr>
            <w:r w:rsidRPr="00027A56">
              <w:rPr>
                <w:bCs/>
              </w:rPr>
              <w:t>в т.ч. цена запасной части с НДС (20%), руб.</w:t>
            </w:r>
          </w:p>
        </w:tc>
        <w:tc>
          <w:tcPr>
            <w:tcW w:w="748" w:type="pct"/>
            <w:tcBorders>
              <w:top w:val="single" w:sz="8" w:space="0" w:color="auto"/>
              <w:left w:val="nil"/>
              <w:bottom w:val="single" w:sz="4" w:space="0" w:color="auto"/>
              <w:right w:val="single" w:sz="8" w:space="0" w:color="auto"/>
            </w:tcBorders>
          </w:tcPr>
          <w:p w:rsidR="0029473A" w:rsidRPr="00027A56" w:rsidRDefault="0029473A" w:rsidP="001F3F2B">
            <w:pPr>
              <w:spacing w:line="276" w:lineRule="auto"/>
              <w:jc w:val="center"/>
              <w:rPr>
                <w:bCs/>
              </w:rPr>
            </w:pPr>
            <w:r w:rsidRPr="00027A56">
              <w:rPr>
                <w:bCs/>
              </w:rPr>
              <w:t>Стоимость с НДС (20%), руб</w:t>
            </w:r>
          </w:p>
        </w:tc>
        <w:tc>
          <w:tcPr>
            <w:tcW w:w="748" w:type="pct"/>
            <w:tcBorders>
              <w:top w:val="single" w:sz="8" w:space="0" w:color="auto"/>
              <w:left w:val="nil"/>
              <w:bottom w:val="single" w:sz="4" w:space="0" w:color="auto"/>
              <w:right w:val="single" w:sz="8" w:space="0" w:color="auto"/>
            </w:tcBorders>
          </w:tcPr>
          <w:p w:rsidR="0029473A" w:rsidRPr="00027A56" w:rsidRDefault="0029473A" w:rsidP="001F3F2B">
            <w:pPr>
              <w:spacing w:line="276" w:lineRule="auto"/>
              <w:jc w:val="center"/>
              <w:rPr>
                <w:bCs/>
              </w:rPr>
            </w:pPr>
            <w:r w:rsidRPr="00027A56">
              <w:rPr>
                <w:bCs/>
              </w:rPr>
              <w:t>в т.ч. стоимость запасных частей</w:t>
            </w:r>
            <w:r w:rsidRPr="00027A56">
              <w:rPr>
                <w:bCs/>
              </w:rPr>
              <w:br/>
              <w:t>с НДС (20%), руб.</w:t>
            </w:r>
          </w:p>
        </w:tc>
      </w:tr>
      <w:tr w:rsidR="00027A56" w:rsidRPr="00027A56" w:rsidTr="00723621">
        <w:trPr>
          <w:trHeight w:val="540"/>
        </w:trPr>
        <w:tc>
          <w:tcPr>
            <w:tcW w:w="146" w:type="pct"/>
            <w:tcBorders>
              <w:top w:val="nil"/>
              <w:left w:val="single" w:sz="8" w:space="0" w:color="auto"/>
              <w:bottom w:val="single" w:sz="4" w:space="0" w:color="auto"/>
              <w:right w:val="single" w:sz="8" w:space="0" w:color="auto"/>
            </w:tcBorders>
            <w:shd w:val="clear" w:color="auto" w:fill="auto"/>
            <w:hideMark/>
          </w:tcPr>
          <w:p w:rsidR="0029473A" w:rsidRPr="00027A56" w:rsidRDefault="0029473A" w:rsidP="001F3F2B">
            <w:pPr>
              <w:spacing w:line="276" w:lineRule="auto"/>
              <w:jc w:val="center"/>
            </w:pPr>
          </w:p>
        </w:tc>
        <w:tc>
          <w:tcPr>
            <w:tcW w:w="325" w:type="pct"/>
            <w:tcBorders>
              <w:top w:val="single" w:sz="8" w:space="0" w:color="auto"/>
              <w:left w:val="nil"/>
              <w:bottom w:val="single" w:sz="8" w:space="0" w:color="auto"/>
              <w:right w:val="single" w:sz="8" w:space="0" w:color="auto"/>
            </w:tcBorders>
          </w:tcPr>
          <w:p w:rsidR="0029473A" w:rsidRPr="00027A56" w:rsidRDefault="0029473A" w:rsidP="001F3F2B">
            <w:pPr>
              <w:spacing w:line="276" w:lineRule="auto"/>
              <w:jc w:val="center"/>
            </w:pPr>
          </w:p>
        </w:tc>
        <w:tc>
          <w:tcPr>
            <w:tcW w:w="364" w:type="pct"/>
            <w:tcBorders>
              <w:top w:val="single" w:sz="8" w:space="0" w:color="auto"/>
              <w:left w:val="single" w:sz="8" w:space="0" w:color="auto"/>
              <w:bottom w:val="single" w:sz="8" w:space="0" w:color="auto"/>
              <w:right w:val="single" w:sz="4" w:space="0" w:color="auto"/>
            </w:tcBorders>
            <w:shd w:val="clear" w:color="auto" w:fill="auto"/>
            <w:hideMark/>
          </w:tcPr>
          <w:p w:rsidR="0029473A" w:rsidRPr="00027A56" w:rsidRDefault="0029473A" w:rsidP="001F3F2B">
            <w:pPr>
              <w:spacing w:line="276" w:lineRule="auto"/>
              <w:jc w:val="center"/>
            </w:pPr>
          </w:p>
        </w:tc>
        <w:tc>
          <w:tcPr>
            <w:tcW w:w="429" w:type="pct"/>
            <w:tcBorders>
              <w:top w:val="single" w:sz="4" w:space="0" w:color="auto"/>
              <w:left w:val="single" w:sz="4" w:space="0" w:color="auto"/>
              <w:right w:val="single" w:sz="8" w:space="0" w:color="auto"/>
            </w:tcBorders>
          </w:tcPr>
          <w:p w:rsidR="0029473A" w:rsidRPr="00027A56" w:rsidRDefault="0029473A" w:rsidP="001F3F2B">
            <w:pPr>
              <w:spacing w:line="276" w:lineRule="auto"/>
              <w:jc w:val="center"/>
            </w:pPr>
          </w:p>
        </w:tc>
        <w:tc>
          <w:tcPr>
            <w:tcW w:w="466" w:type="pct"/>
            <w:tcBorders>
              <w:top w:val="nil"/>
              <w:left w:val="nil"/>
              <w:bottom w:val="single" w:sz="8" w:space="0" w:color="auto"/>
              <w:right w:val="single" w:sz="4" w:space="0" w:color="auto"/>
            </w:tcBorders>
            <w:shd w:val="clear" w:color="auto" w:fill="auto"/>
          </w:tcPr>
          <w:p w:rsidR="0029473A" w:rsidRPr="00027A56" w:rsidRDefault="0029473A" w:rsidP="001F3F2B">
            <w:pPr>
              <w:spacing w:line="276" w:lineRule="auto"/>
              <w:jc w:val="center"/>
            </w:pPr>
          </w:p>
        </w:tc>
        <w:tc>
          <w:tcPr>
            <w:tcW w:w="464" w:type="pct"/>
            <w:tcBorders>
              <w:top w:val="single" w:sz="4" w:space="0" w:color="auto"/>
              <w:left w:val="single" w:sz="4" w:space="0" w:color="auto"/>
              <w:bottom w:val="single" w:sz="4" w:space="0" w:color="auto"/>
              <w:right w:val="single" w:sz="4" w:space="0" w:color="auto"/>
            </w:tcBorders>
          </w:tcPr>
          <w:p w:rsidR="0029473A" w:rsidRPr="00027A56" w:rsidRDefault="0029473A" w:rsidP="001F3F2B">
            <w:pPr>
              <w:spacing w:line="276" w:lineRule="auto"/>
              <w:jc w:val="center"/>
            </w:pPr>
          </w:p>
        </w:tc>
        <w:tc>
          <w:tcPr>
            <w:tcW w:w="592" w:type="pct"/>
            <w:tcBorders>
              <w:top w:val="nil"/>
              <w:left w:val="single" w:sz="4" w:space="0" w:color="auto"/>
              <w:bottom w:val="single" w:sz="8" w:space="0" w:color="auto"/>
              <w:right w:val="single" w:sz="4" w:space="0" w:color="auto"/>
            </w:tcBorders>
            <w:shd w:val="clear" w:color="auto" w:fill="auto"/>
          </w:tcPr>
          <w:p w:rsidR="0029473A" w:rsidRPr="00027A56" w:rsidRDefault="0029473A" w:rsidP="001F3F2B">
            <w:pPr>
              <w:spacing w:line="276" w:lineRule="auto"/>
              <w:jc w:val="center"/>
            </w:pPr>
            <w:r w:rsidRPr="00027A56">
              <w:t>*</w:t>
            </w:r>
          </w:p>
        </w:tc>
        <w:tc>
          <w:tcPr>
            <w:tcW w:w="718" w:type="pct"/>
            <w:tcBorders>
              <w:top w:val="single" w:sz="4" w:space="0" w:color="auto"/>
              <w:left w:val="single" w:sz="4" w:space="0" w:color="auto"/>
              <w:bottom w:val="single" w:sz="4" w:space="0" w:color="auto"/>
              <w:right w:val="single" w:sz="4" w:space="0" w:color="auto"/>
            </w:tcBorders>
            <w:shd w:val="clear" w:color="auto" w:fill="auto"/>
          </w:tcPr>
          <w:p w:rsidR="0029473A" w:rsidRPr="00027A56" w:rsidRDefault="0029473A" w:rsidP="001F3F2B">
            <w:pPr>
              <w:spacing w:line="276" w:lineRule="auto"/>
              <w:jc w:val="center"/>
            </w:pPr>
            <w:r w:rsidRPr="00027A56">
              <w:t>*</w:t>
            </w:r>
          </w:p>
        </w:tc>
        <w:tc>
          <w:tcPr>
            <w:tcW w:w="748" w:type="pct"/>
            <w:tcBorders>
              <w:top w:val="single" w:sz="4" w:space="0" w:color="auto"/>
              <w:left w:val="single" w:sz="4" w:space="0" w:color="auto"/>
              <w:bottom w:val="single" w:sz="4" w:space="0" w:color="auto"/>
              <w:right w:val="single" w:sz="4" w:space="0" w:color="auto"/>
            </w:tcBorders>
          </w:tcPr>
          <w:p w:rsidR="0029473A" w:rsidRPr="00027A56" w:rsidRDefault="0029473A" w:rsidP="001F3F2B">
            <w:pPr>
              <w:spacing w:line="276" w:lineRule="auto"/>
              <w:jc w:val="center"/>
            </w:pPr>
          </w:p>
        </w:tc>
        <w:tc>
          <w:tcPr>
            <w:tcW w:w="748" w:type="pct"/>
            <w:tcBorders>
              <w:top w:val="single" w:sz="4" w:space="0" w:color="auto"/>
              <w:left w:val="single" w:sz="4" w:space="0" w:color="auto"/>
              <w:bottom w:val="single" w:sz="4" w:space="0" w:color="auto"/>
              <w:right w:val="single" w:sz="4" w:space="0" w:color="auto"/>
            </w:tcBorders>
          </w:tcPr>
          <w:p w:rsidR="0029473A" w:rsidRPr="00027A56" w:rsidRDefault="0029473A" w:rsidP="001F3F2B">
            <w:pPr>
              <w:spacing w:line="276" w:lineRule="auto"/>
              <w:jc w:val="center"/>
            </w:pPr>
          </w:p>
        </w:tc>
      </w:tr>
      <w:tr w:rsidR="00027A56" w:rsidRPr="00027A56" w:rsidTr="00723621">
        <w:trPr>
          <w:trHeight w:val="540"/>
        </w:trPr>
        <w:tc>
          <w:tcPr>
            <w:tcW w:w="146" w:type="pct"/>
            <w:tcBorders>
              <w:top w:val="single" w:sz="4" w:space="0" w:color="auto"/>
              <w:left w:val="single" w:sz="4" w:space="0" w:color="auto"/>
              <w:bottom w:val="single" w:sz="4" w:space="0" w:color="auto"/>
              <w:right w:val="single" w:sz="4" w:space="0" w:color="auto"/>
            </w:tcBorders>
            <w:shd w:val="clear" w:color="auto" w:fill="auto"/>
          </w:tcPr>
          <w:p w:rsidR="0029473A" w:rsidRPr="00027A56" w:rsidRDefault="0029473A" w:rsidP="001F3F2B">
            <w:pPr>
              <w:spacing w:line="276" w:lineRule="auto"/>
              <w:jc w:val="center"/>
            </w:pPr>
          </w:p>
        </w:tc>
        <w:tc>
          <w:tcPr>
            <w:tcW w:w="1584" w:type="pct"/>
            <w:gridSpan w:val="4"/>
            <w:tcBorders>
              <w:top w:val="single" w:sz="8" w:space="0" w:color="auto"/>
              <w:left w:val="single" w:sz="4" w:space="0" w:color="auto"/>
              <w:bottom w:val="single" w:sz="8" w:space="0" w:color="auto"/>
              <w:right w:val="single" w:sz="4" w:space="0" w:color="auto"/>
            </w:tcBorders>
          </w:tcPr>
          <w:p w:rsidR="0029473A" w:rsidRPr="00027A56" w:rsidRDefault="0029473A" w:rsidP="001F3F2B">
            <w:pPr>
              <w:spacing w:line="276" w:lineRule="auto"/>
              <w:rPr>
                <w:b/>
              </w:rPr>
            </w:pPr>
            <w:r w:rsidRPr="00027A56">
              <w:rPr>
                <w:b/>
              </w:rPr>
              <w:t>Итого</w:t>
            </w:r>
            <w:r w:rsidRPr="00027A56">
              <w:rPr>
                <w:b/>
                <w:bCs/>
              </w:rPr>
              <w:t xml:space="preserve"> </w:t>
            </w:r>
            <w:r w:rsidRPr="00027A56">
              <w:rPr>
                <w:b/>
              </w:rPr>
              <w:t>цена за условную единицу</w:t>
            </w:r>
            <w:r w:rsidRPr="00027A56">
              <w:rPr>
                <w:b/>
                <w:bCs/>
              </w:rPr>
              <w:t xml:space="preserve"> с НДС (20%), рублей</w:t>
            </w:r>
          </w:p>
        </w:tc>
        <w:tc>
          <w:tcPr>
            <w:tcW w:w="464" w:type="pct"/>
            <w:tcBorders>
              <w:top w:val="single" w:sz="4" w:space="0" w:color="auto"/>
              <w:left w:val="single" w:sz="4" w:space="0" w:color="auto"/>
              <w:bottom w:val="single" w:sz="4" w:space="0" w:color="auto"/>
              <w:right w:val="single" w:sz="4" w:space="0" w:color="auto"/>
            </w:tcBorders>
            <w:shd w:val="clear" w:color="auto" w:fill="auto"/>
          </w:tcPr>
          <w:p w:rsidR="0029473A" w:rsidRPr="00027A56" w:rsidRDefault="0029473A" w:rsidP="001F3F2B">
            <w:pPr>
              <w:spacing w:line="276" w:lineRule="auto"/>
              <w:jc w:val="center"/>
            </w:pPr>
          </w:p>
        </w:tc>
        <w:tc>
          <w:tcPr>
            <w:tcW w:w="592" w:type="pct"/>
            <w:tcBorders>
              <w:top w:val="nil"/>
              <w:left w:val="single" w:sz="4" w:space="0" w:color="auto"/>
              <w:bottom w:val="single" w:sz="8" w:space="0" w:color="auto"/>
              <w:right w:val="single" w:sz="4" w:space="0" w:color="auto"/>
            </w:tcBorders>
            <w:shd w:val="clear" w:color="auto" w:fill="auto"/>
          </w:tcPr>
          <w:p w:rsidR="0029473A" w:rsidRPr="00027A56" w:rsidRDefault="003D1B00" w:rsidP="003D1B00">
            <w:pPr>
              <w:spacing w:line="276" w:lineRule="auto"/>
              <w:jc w:val="center"/>
            </w:pPr>
            <w:r w:rsidRPr="00027A56">
              <w:t>*</w:t>
            </w:r>
            <w:r w:rsidR="0029473A" w:rsidRPr="00027A56">
              <w:t>3</w:t>
            </w:r>
          </w:p>
        </w:tc>
        <w:tc>
          <w:tcPr>
            <w:tcW w:w="718" w:type="pct"/>
            <w:tcBorders>
              <w:top w:val="single" w:sz="4" w:space="0" w:color="auto"/>
              <w:left w:val="single" w:sz="4" w:space="0" w:color="auto"/>
              <w:bottom w:val="single" w:sz="4" w:space="0" w:color="auto"/>
              <w:right w:val="single" w:sz="4" w:space="0" w:color="auto"/>
            </w:tcBorders>
            <w:shd w:val="clear" w:color="auto" w:fill="auto"/>
          </w:tcPr>
          <w:p w:rsidR="0029473A" w:rsidRPr="00027A56" w:rsidRDefault="003D1B00" w:rsidP="003D1B00">
            <w:pPr>
              <w:spacing w:line="276" w:lineRule="auto"/>
              <w:jc w:val="center"/>
            </w:pPr>
            <w:r w:rsidRPr="00027A56">
              <w:t>*</w:t>
            </w:r>
            <w:r w:rsidR="0029473A" w:rsidRPr="00027A56">
              <w:t>4</w:t>
            </w:r>
          </w:p>
        </w:tc>
        <w:tc>
          <w:tcPr>
            <w:tcW w:w="748" w:type="pct"/>
            <w:tcBorders>
              <w:top w:val="single" w:sz="4" w:space="0" w:color="auto"/>
              <w:left w:val="single" w:sz="4" w:space="0" w:color="auto"/>
              <w:bottom w:val="single" w:sz="4" w:space="0" w:color="auto"/>
              <w:right w:val="single" w:sz="4" w:space="0" w:color="auto"/>
            </w:tcBorders>
            <w:shd w:val="clear" w:color="auto" w:fill="auto"/>
          </w:tcPr>
          <w:p w:rsidR="0029473A" w:rsidRPr="00027A56" w:rsidRDefault="0029473A" w:rsidP="001F3F2B">
            <w:pPr>
              <w:spacing w:line="276" w:lineRule="auto"/>
              <w:jc w:val="center"/>
            </w:pPr>
          </w:p>
        </w:tc>
        <w:tc>
          <w:tcPr>
            <w:tcW w:w="748" w:type="pct"/>
            <w:tcBorders>
              <w:top w:val="single" w:sz="4" w:space="0" w:color="auto"/>
              <w:left w:val="single" w:sz="4" w:space="0" w:color="auto"/>
              <w:bottom w:val="single" w:sz="4" w:space="0" w:color="auto"/>
              <w:right w:val="single" w:sz="4" w:space="0" w:color="auto"/>
            </w:tcBorders>
          </w:tcPr>
          <w:p w:rsidR="0029473A" w:rsidRPr="00027A56" w:rsidRDefault="0029473A" w:rsidP="001F3F2B">
            <w:pPr>
              <w:spacing w:line="276" w:lineRule="auto"/>
              <w:jc w:val="center"/>
            </w:pPr>
          </w:p>
        </w:tc>
      </w:tr>
      <w:tr w:rsidR="00027A56" w:rsidRPr="00027A56" w:rsidTr="00723621">
        <w:trPr>
          <w:trHeight w:val="540"/>
        </w:trPr>
        <w:tc>
          <w:tcPr>
            <w:tcW w:w="146" w:type="pct"/>
            <w:tcBorders>
              <w:top w:val="single" w:sz="4" w:space="0" w:color="auto"/>
              <w:left w:val="single" w:sz="4" w:space="0" w:color="auto"/>
              <w:bottom w:val="single" w:sz="4" w:space="0" w:color="auto"/>
              <w:right w:val="single" w:sz="4" w:space="0" w:color="auto"/>
            </w:tcBorders>
            <w:shd w:val="clear" w:color="auto" w:fill="auto"/>
          </w:tcPr>
          <w:p w:rsidR="0029473A" w:rsidRPr="00027A56" w:rsidRDefault="0029473A" w:rsidP="001F3F2B">
            <w:pPr>
              <w:spacing w:line="276" w:lineRule="auto"/>
              <w:jc w:val="center"/>
            </w:pPr>
          </w:p>
        </w:tc>
        <w:tc>
          <w:tcPr>
            <w:tcW w:w="3358" w:type="pct"/>
            <w:gridSpan w:val="7"/>
            <w:tcBorders>
              <w:top w:val="single" w:sz="8" w:space="0" w:color="auto"/>
              <w:left w:val="single" w:sz="4" w:space="0" w:color="auto"/>
              <w:bottom w:val="single" w:sz="8" w:space="0" w:color="auto"/>
              <w:right w:val="single" w:sz="4" w:space="0" w:color="auto"/>
            </w:tcBorders>
          </w:tcPr>
          <w:p w:rsidR="0029473A" w:rsidRPr="00027A56" w:rsidRDefault="0029473A" w:rsidP="001F3F2B">
            <w:pPr>
              <w:spacing w:line="276" w:lineRule="auto"/>
            </w:pPr>
            <w:r w:rsidRPr="00027A56">
              <w:rPr>
                <w:b/>
                <w:bCs/>
              </w:rPr>
              <w:t>Итого стоимость услуг по проведению ремонта с заменой элементов с НДС (20%), рублей</w:t>
            </w:r>
          </w:p>
        </w:tc>
        <w:tc>
          <w:tcPr>
            <w:tcW w:w="74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9473A" w:rsidRPr="00027A56" w:rsidRDefault="003D1B00" w:rsidP="003D1B00">
            <w:pPr>
              <w:spacing w:line="276" w:lineRule="auto"/>
              <w:jc w:val="center"/>
            </w:pPr>
            <w:r w:rsidRPr="00027A56">
              <w:t>*</w:t>
            </w:r>
            <w:r w:rsidR="0029473A" w:rsidRPr="00027A56">
              <w:rPr>
                <w:lang w:val="en-US"/>
              </w:rPr>
              <w:t>5</w:t>
            </w:r>
          </w:p>
        </w:tc>
        <w:tc>
          <w:tcPr>
            <w:tcW w:w="74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9473A" w:rsidRPr="00027A56" w:rsidRDefault="003D1B00" w:rsidP="003D1B00">
            <w:pPr>
              <w:spacing w:line="276" w:lineRule="auto"/>
              <w:jc w:val="center"/>
            </w:pPr>
            <w:r w:rsidRPr="00027A56">
              <w:t>*</w:t>
            </w:r>
            <w:r w:rsidR="0029473A" w:rsidRPr="00027A56">
              <w:rPr>
                <w:lang w:val="en-US"/>
              </w:rPr>
              <w:t>6</w:t>
            </w:r>
          </w:p>
        </w:tc>
      </w:tr>
      <w:tr w:rsidR="00027A56" w:rsidRPr="00027A56" w:rsidTr="00723621">
        <w:trPr>
          <w:trHeight w:val="431"/>
        </w:trPr>
        <w:tc>
          <w:tcPr>
            <w:tcW w:w="146" w:type="pct"/>
            <w:tcBorders>
              <w:top w:val="single" w:sz="4" w:space="0" w:color="auto"/>
              <w:left w:val="single" w:sz="4" w:space="0" w:color="auto"/>
              <w:bottom w:val="single" w:sz="4" w:space="0" w:color="auto"/>
              <w:right w:val="single" w:sz="4" w:space="0" w:color="auto"/>
            </w:tcBorders>
            <w:shd w:val="clear" w:color="auto" w:fill="auto"/>
          </w:tcPr>
          <w:p w:rsidR="0029473A" w:rsidRPr="00027A56" w:rsidRDefault="0029473A" w:rsidP="001F3F2B">
            <w:pPr>
              <w:spacing w:line="276" w:lineRule="auto"/>
              <w:jc w:val="center"/>
            </w:pPr>
          </w:p>
        </w:tc>
        <w:tc>
          <w:tcPr>
            <w:tcW w:w="3358" w:type="pct"/>
            <w:gridSpan w:val="7"/>
            <w:tcBorders>
              <w:top w:val="single" w:sz="8" w:space="0" w:color="auto"/>
              <w:left w:val="single" w:sz="4" w:space="0" w:color="auto"/>
              <w:bottom w:val="single" w:sz="8" w:space="0" w:color="auto"/>
              <w:right w:val="single" w:sz="4" w:space="0" w:color="auto"/>
            </w:tcBorders>
          </w:tcPr>
          <w:p w:rsidR="0029473A" w:rsidRPr="00027A56" w:rsidRDefault="0029473A" w:rsidP="001F3F2B">
            <w:pPr>
              <w:spacing w:line="276" w:lineRule="auto"/>
            </w:pPr>
            <w:r w:rsidRPr="00027A56">
              <w:rPr>
                <w:b/>
                <w:bCs/>
              </w:rPr>
              <w:t>в т.ч. НДС (20%), рублей</w:t>
            </w:r>
          </w:p>
        </w:tc>
        <w:tc>
          <w:tcPr>
            <w:tcW w:w="748" w:type="pct"/>
            <w:tcBorders>
              <w:top w:val="single" w:sz="4" w:space="0" w:color="auto"/>
              <w:left w:val="single" w:sz="4" w:space="0" w:color="auto"/>
              <w:bottom w:val="single" w:sz="4" w:space="0" w:color="auto"/>
              <w:right w:val="single" w:sz="4" w:space="0" w:color="auto"/>
            </w:tcBorders>
          </w:tcPr>
          <w:p w:rsidR="0029473A" w:rsidRPr="00027A56" w:rsidRDefault="0029473A" w:rsidP="001F3F2B">
            <w:pPr>
              <w:spacing w:line="276" w:lineRule="auto"/>
              <w:jc w:val="center"/>
            </w:pPr>
          </w:p>
        </w:tc>
        <w:tc>
          <w:tcPr>
            <w:tcW w:w="748" w:type="pct"/>
            <w:tcBorders>
              <w:top w:val="single" w:sz="4" w:space="0" w:color="auto"/>
              <w:left w:val="single" w:sz="4" w:space="0" w:color="auto"/>
              <w:bottom w:val="single" w:sz="4" w:space="0" w:color="auto"/>
              <w:right w:val="single" w:sz="4" w:space="0" w:color="auto"/>
            </w:tcBorders>
          </w:tcPr>
          <w:p w:rsidR="0029473A" w:rsidRPr="00027A56" w:rsidRDefault="0029473A" w:rsidP="001F3F2B">
            <w:pPr>
              <w:spacing w:line="276" w:lineRule="auto"/>
              <w:jc w:val="center"/>
            </w:pPr>
          </w:p>
        </w:tc>
      </w:tr>
    </w:tbl>
    <w:p w:rsidR="00041841" w:rsidRPr="00027A56" w:rsidRDefault="00041841" w:rsidP="001F3F2B">
      <w:pPr>
        <w:spacing w:line="276" w:lineRule="auto"/>
        <w:rPr>
          <w:b/>
        </w:rPr>
      </w:pPr>
    </w:p>
    <w:p w:rsidR="0029473A" w:rsidRPr="00027A56" w:rsidRDefault="0029473A" w:rsidP="001F3F2B">
      <w:pPr>
        <w:spacing w:line="276" w:lineRule="auto"/>
        <w:jc w:val="both"/>
      </w:pPr>
      <w:r w:rsidRPr="00027A56">
        <w:t>* - определяется методом сопоставимых рыночных цен (анализа рынка) в соответствии с Таблицей №5 или в случае установления требований к закупаемым исполнительными органами государственной власти и подведомственным им казенными учреждениями, бюджетными учреждениями и государственными унитарными предприятиями отдельным видам товаров, услуг (в том числе предельных цен товаров, услуг) нормативным методом. Использование нормативного метода возможно совместно с методом сопоставимых рыночных цен (анализа рынка) при условии, что полученная методом сопоставимых рыночных цен (анализа рынка) стоимость единицы услуги (оборудования, за</w:t>
      </w:r>
      <w:r w:rsidR="00CD1A1B" w:rsidRPr="00027A56">
        <w:t xml:space="preserve">пасной части) </w:t>
      </w:r>
      <w:r w:rsidRPr="00027A56">
        <w:t>не превысит предельного значения цены, рассчитанной нормативным методом.</w:t>
      </w:r>
    </w:p>
    <w:p w:rsidR="00041841" w:rsidRPr="00027A56" w:rsidRDefault="00041841" w:rsidP="001F3F2B">
      <w:pPr>
        <w:spacing w:line="276" w:lineRule="auto"/>
        <w:rPr>
          <w:b/>
        </w:rPr>
      </w:pPr>
    </w:p>
    <w:p w:rsidR="00041841" w:rsidRPr="00027A56" w:rsidRDefault="00041841" w:rsidP="001F3F2B">
      <w:pPr>
        <w:spacing w:after="160" w:line="276" w:lineRule="auto"/>
        <w:rPr>
          <w:b/>
        </w:rPr>
      </w:pPr>
      <w:r w:rsidRPr="00027A56">
        <w:rPr>
          <w:b/>
        </w:rPr>
        <w:br w:type="page"/>
      </w:r>
    </w:p>
    <w:p w:rsidR="00041841" w:rsidRPr="00027A56" w:rsidRDefault="00041841" w:rsidP="001F3F2B">
      <w:pPr>
        <w:spacing w:line="276" w:lineRule="auto"/>
        <w:rPr>
          <w:b/>
        </w:rPr>
        <w:sectPr w:rsidR="00041841" w:rsidRPr="00027A56" w:rsidSect="003D20E1">
          <w:pgSz w:w="16838" w:h="11906" w:orient="landscape"/>
          <w:pgMar w:top="1134" w:right="851" w:bottom="1134" w:left="1701" w:header="709" w:footer="709" w:gutter="0"/>
          <w:cols w:space="708"/>
          <w:docGrid w:linePitch="360"/>
        </w:sectPr>
      </w:pPr>
    </w:p>
    <w:p w:rsidR="00041841" w:rsidRPr="00027A56" w:rsidRDefault="00041841" w:rsidP="001F3F2B">
      <w:pPr>
        <w:spacing w:line="276" w:lineRule="auto"/>
        <w:ind w:right="-172"/>
        <w:jc w:val="right"/>
      </w:pPr>
      <w:r w:rsidRPr="00027A56">
        <w:lastRenderedPageBreak/>
        <w:t>Таблица № 4</w:t>
      </w:r>
    </w:p>
    <w:p w:rsidR="00041841" w:rsidRPr="00027A56" w:rsidRDefault="00041841" w:rsidP="001F3F2B">
      <w:pPr>
        <w:spacing w:line="276" w:lineRule="auto"/>
        <w:ind w:right="-172"/>
        <w:jc w:val="right"/>
      </w:pPr>
    </w:p>
    <w:p w:rsidR="00041841" w:rsidRPr="00027A56" w:rsidRDefault="00041841" w:rsidP="001F3F2B">
      <w:pPr>
        <w:spacing w:line="276" w:lineRule="auto"/>
        <w:ind w:right="-172"/>
        <w:jc w:val="center"/>
        <w:rPr>
          <w:b/>
        </w:rPr>
      </w:pPr>
      <w:r w:rsidRPr="00027A56">
        <w:rPr>
          <w:b/>
        </w:rPr>
        <w:t>Определение цены единицы услуги методом</w:t>
      </w:r>
      <w:r w:rsidRPr="00027A56">
        <w:t xml:space="preserve"> </w:t>
      </w:r>
      <w:r w:rsidRPr="00027A56">
        <w:rPr>
          <w:b/>
        </w:rPr>
        <w:t xml:space="preserve">сопоставимых рыночных цен (анализа рынка) по техническому обслуживанию КСОБ объектов социальной инфраструктуры Санкт-Петербурга </w:t>
      </w:r>
    </w:p>
    <w:p w:rsidR="00041841" w:rsidRPr="00027A56" w:rsidRDefault="00041841" w:rsidP="001F3F2B">
      <w:pPr>
        <w:spacing w:line="276" w:lineRule="auto"/>
        <w:rPr>
          <w:b/>
        </w:rPr>
      </w:pPr>
    </w:p>
    <w:tbl>
      <w:tblPr>
        <w:tblW w:w="1444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3"/>
        <w:gridCol w:w="2900"/>
        <w:gridCol w:w="984"/>
        <w:gridCol w:w="992"/>
        <w:gridCol w:w="993"/>
        <w:gridCol w:w="886"/>
        <w:gridCol w:w="3376"/>
        <w:gridCol w:w="2320"/>
        <w:gridCol w:w="1488"/>
      </w:tblGrid>
      <w:tr w:rsidR="00027A56" w:rsidRPr="00027A56" w:rsidTr="00711019">
        <w:trPr>
          <w:trHeight w:val="2229"/>
        </w:trPr>
        <w:tc>
          <w:tcPr>
            <w:tcW w:w="503" w:type="dxa"/>
            <w:shd w:val="clear" w:color="auto" w:fill="auto"/>
            <w:vAlign w:val="center"/>
            <w:hideMark/>
          </w:tcPr>
          <w:p w:rsidR="00041841" w:rsidRPr="00027A56" w:rsidRDefault="00041841" w:rsidP="001F3F2B">
            <w:pPr>
              <w:spacing w:line="276" w:lineRule="auto"/>
              <w:jc w:val="center"/>
              <w:rPr>
                <w:bCs/>
              </w:rPr>
            </w:pPr>
            <w:r w:rsidRPr="00027A56">
              <w:rPr>
                <w:bCs/>
              </w:rPr>
              <w:t>№ п/п</w:t>
            </w:r>
          </w:p>
        </w:tc>
        <w:tc>
          <w:tcPr>
            <w:tcW w:w="2900" w:type="dxa"/>
            <w:shd w:val="clear" w:color="auto" w:fill="auto"/>
            <w:vAlign w:val="center"/>
            <w:hideMark/>
          </w:tcPr>
          <w:p w:rsidR="00041841" w:rsidRPr="00027A56" w:rsidRDefault="00231D84" w:rsidP="001F3F2B">
            <w:pPr>
              <w:spacing w:line="276" w:lineRule="auto"/>
              <w:jc w:val="center"/>
              <w:rPr>
                <w:bCs/>
              </w:rPr>
            </w:pPr>
            <w:r w:rsidRPr="00027A56">
              <w:rPr>
                <w:b/>
                <w:bCs/>
              </w:rPr>
              <w:t>Наименование услу</w:t>
            </w:r>
            <w:r w:rsidRPr="00027A56">
              <w:rPr>
                <w:bCs/>
              </w:rPr>
              <w:t>ги</w:t>
            </w:r>
          </w:p>
        </w:tc>
        <w:tc>
          <w:tcPr>
            <w:tcW w:w="984" w:type="dxa"/>
            <w:shd w:val="clear" w:color="auto" w:fill="auto"/>
            <w:vAlign w:val="center"/>
            <w:hideMark/>
          </w:tcPr>
          <w:p w:rsidR="00041841" w:rsidRPr="00027A56" w:rsidRDefault="00041841" w:rsidP="001F3F2B">
            <w:pPr>
              <w:spacing w:line="276" w:lineRule="auto"/>
              <w:jc w:val="center"/>
              <w:rPr>
                <w:b/>
                <w:bCs/>
              </w:rPr>
            </w:pPr>
            <w:r w:rsidRPr="00027A56">
              <w:rPr>
                <w:b/>
                <w:bCs/>
              </w:rPr>
              <w:t>Источник информации № 1, руб. ц₁</w:t>
            </w:r>
          </w:p>
        </w:tc>
        <w:tc>
          <w:tcPr>
            <w:tcW w:w="992" w:type="dxa"/>
            <w:shd w:val="clear" w:color="auto" w:fill="auto"/>
            <w:vAlign w:val="center"/>
            <w:hideMark/>
          </w:tcPr>
          <w:p w:rsidR="00041841" w:rsidRPr="00027A56" w:rsidRDefault="00041841" w:rsidP="001F3F2B">
            <w:pPr>
              <w:spacing w:line="276" w:lineRule="auto"/>
              <w:jc w:val="center"/>
              <w:rPr>
                <w:b/>
                <w:bCs/>
              </w:rPr>
            </w:pPr>
            <w:r w:rsidRPr="00027A56">
              <w:rPr>
                <w:b/>
                <w:bCs/>
              </w:rPr>
              <w:t>Источник информации № 2, руб. ц₂</w:t>
            </w:r>
          </w:p>
        </w:tc>
        <w:tc>
          <w:tcPr>
            <w:tcW w:w="993" w:type="dxa"/>
            <w:shd w:val="clear" w:color="auto" w:fill="auto"/>
            <w:vAlign w:val="center"/>
            <w:hideMark/>
          </w:tcPr>
          <w:p w:rsidR="00041841" w:rsidRPr="00027A56" w:rsidRDefault="00041841" w:rsidP="001F3F2B">
            <w:pPr>
              <w:spacing w:line="276" w:lineRule="auto"/>
              <w:jc w:val="center"/>
              <w:rPr>
                <w:b/>
                <w:bCs/>
              </w:rPr>
            </w:pPr>
            <w:r w:rsidRPr="00027A56">
              <w:rPr>
                <w:b/>
                <w:bCs/>
              </w:rPr>
              <w:t>Источник информации № 3, руб. ц₃</w:t>
            </w:r>
          </w:p>
        </w:tc>
        <w:tc>
          <w:tcPr>
            <w:tcW w:w="886" w:type="dxa"/>
            <w:vAlign w:val="center"/>
          </w:tcPr>
          <w:p w:rsidR="00041841" w:rsidRPr="00027A56" w:rsidRDefault="00041841" w:rsidP="001F3F2B">
            <w:pPr>
              <w:spacing w:line="276" w:lineRule="auto"/>
              <w:jc w:val="center"/>
              <w:rPr>
                <w:b/>
                <w:bCs/>
              </w:rPr>
            </w:pPr>
            <w:r w:rsidRPr="00027A56">
              <w:rPr>
                <w:b/>
                <w:bCs/>
              </w:rPr>
              <w:t>…</w:t>
            </w:r>
          </w:p>
        </w:tc>
        <w:tc>
          <w:tcPr>
            <w:tcW w:w="3376" w:type="dxa"/>
            <w:shd w:val="clear" w:color="auto" w:fill="auto"/>
            <w:vAlign w:val="center"/>
            <w:hideMark/>
          </w:tcPr>
          <w:p w:rsidR="00194C33" w:rsidRPr="00027A56" w:rsidRDefault="00194C33" w:rsidP="001F3F2B">
            <w:pPr>
              <w:spacing w:line="276" w:lineRule="auto"/>
              <w:jc w:val="center"/>
              <w:rPr>
                <w:b/>
                <w:bCs/>
              </w:rPr>
            </w:pPr>
            <w:r w:rsidRPr="00027A56">
              <w:rPr>
                <w:b/>
                <w:bCs/>
              </w:rPr>
              <w:t>Средняя цена, руб. &lt;Ц&gt;=(ц₁+ц₂+ц₃+….)/n</w:t>
            </w:r>
          </w:p>
          <w:p w:rsidR="00041841" w:rsidRPr="00027A56" w:rsidRDefault="00194C33" w:rsidP="001F3F2B">
            <w:pPr>
              <w:spacing w:line="276" w:lineRule="auto"/>
              <w:jc w:val="center"/>
              <w:rPr>
                <w:b/>
                <w:bCs/>
              </w:rPr>
            </w:pPr>
            <w:r w:rsidRPr="00027A56">
              <w:rPr>
                <w:b/>
                <w:bCs/>
              </w:rPr>
              <w:t>(</w:t>
            </w:r>
            <w:r w:rsidR="008C79B9" w:rsidRPr="00027A56">
              <w:rPr>
                <w:b/>
                <w:bCs/>
              </w:rPr>
              <w:t>n-количество источников информации</w:t>
            </w:r>
            <w:r w:rsidRPr="00027A56">
              <w:rPr>
                <w:b/>
                <w:bCs/>
              </w:rPr>
              <w:t>)</w:t>
            </w:r>
          </w:p>
        </w:tc>
        <w:tc>
          <w:tcPr>
            <w:tcW w:w="2320" w:type="dxa"/>
            <w:shd w:val="clear" w:color="auto" w:fill="auto"/>
            <w:noWrap/>
            <w:vAlign w:val="bottom"/>
            <w:hideMark/>
          </w:tcPr>
          <w:tbl>
            <w:tblPr>
              <w:tblW w:w="2320" w:type="dxa"/>
              <w:tblCellSpacing w:w="0" w:type="dxa"/>
              <w:tblLayout w:type="fixed"/>
              <w:tblCellMar>
                <w:left w:w="0" w:type="dxa"/>
                <w:right w:w="0" w:type="dxa"/>
              </w:tblCellMar>
              <w:tblLook w:val="04A0" w:firstRow="1" w:lastRow="0" w:firstColumn="1" w:lastColumn="0" w:noHBand="0" w:noVBand="1"/>
            </w:tblPr>
            <w:tblGrid>
              <w:gridCol w:w="2320"/>
            </w:tblGrid>
            <w:tr w:rsidR="00027A56" w:rsidRPr="00027A56" w:rsidTr="00711019">
              <w:trPr>
                <w:trHeight w:val="1530"/>
                <w:tblCellSpacing w:w="0" w:type="dxa"/>
              </w:trPr>
              <w:tc>
                <w:tcPr>
                  <w:tcW w:w="2320" w:type="dxa"/>
                  <w:tcBorders>
                    <w:top w:val="nil"/>
                    <w:left w:val="nil"/>
                    <w:bottom w:val="single" w:sz="4" w:space="0" w:color="auto"/>
                    <w:right w:val="single" w:sz="4" w:space="0" w:color="auto"/>
                  </w:tcBorders>
                  <w:shd w:val="clear" w:color="auto" w:fill="auto"/>
                  <w:hideMark/>
                </w:tcPr>
                <w:p w:rsidR="00041841" w:rsidRPr="00027A56" w:rsidRDefault="00711019" w:rsidP="00711019">
                  <w:pPr>
                    <w:spacing w:line="276" w:lineRule="auto"/>
                    <w:jc w:val="center"/>
                    <w:rPr>
                      <w:b/>
                      <w:bCs/>
                    </w:rPr>
                  </w:pPr>
                  <w:r w:rsidRPr="00027A56">
                    <w:rPr>
                      <w:b/>
                      <w:bCs/>
                    </w:rPr>
                    <w:t>Среднее квадратичное отклонение, руб.</w:t>
                  </w:r>
                  <w:r w:rsidRPr="00027A56">
                    <w:rPr>
                      <w:noProof/>
                    </w:rPr>
                    <w:drawing>
                      <wp:anchor distT="0" distB="0" distL="114300" distR="114300" simplePos="0" relativeHeight="251656192" behindDoc="0" locked="0" layoutInCell="1" allowOverlap="1" wp14:anchorId="5CE461AE" wp14:editId="40843AD6">
                        <wp:simplePos x="0" y="0"/>
                        <wp:positionH relativeFrom="column">
                          <wp:posOffset>-7288</wp:posOffset>
                        </wp:positionH>
                        <wp:positionV relativeFrom="paragraph">
                          <wp:posOffset>541572</wp:posOffset>
                        </wp:positionV>
                        <wp:extent cx="1390650" cy="47625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1390650" cy="476250"/>
                                </a:xfrm>
                                <a:prstGeom prst="rect">
                                  <a:avLst/>
                                </a:prstGeom>
                                <a:noFill/>
                                <a:ln>
                                  <a:noFill/>
                                </a:ln>
                              </pic:spPr>
                            </pic:pic>
                          </a:graphicData>
                        </a:graphic>
                      </wp:anchor>
                    </w:drawing>
                  </w:r>
                </w:p>
              </w:tc>
            </w:tr>
          </w:tbl>
          <w:p w:rsidR="00041841" w:rsidRPr="00027A56" w:rsidRDefault="00041841" w:rsidP="001F3F2B">
            <w:pPr>
              <w:spacing w:line="276" w:lineRule="auto"/>
            </w:pPr>
          </w:p>
        </w:tc>
        <w:tc>
          <w:tcPr>
            <w:tcW w:w="1488" w:type="dxa"/>
            <w:shd w:val="clear" w:color="auto" w:fill="auto"/>
            <w:noWrap/>
            <w:vAlign w:val="bottom"/>
            <w:hideMark/>
          </w:tcPr>
          <w:p w:rsidR="00041841" w:rsidRPr="00027A56" w:rsidRDefault="00041841" w:rsidP="001F3F2B">
            <w:pPr>
              <w:spacing w:line="276" w:lineRule="auto"/>
            </w:pPr>
          </w:p>
          <w:tbl>
            <w:tblPr>
              <w:tblW w:w="0" w:type="auto"/>
              <w:tblCellSpacing w:w="0" w:type="dxa"/>
              <w:tblLayout w:type="fixed"/>
              <w:tblCellMar>
                <w:left w:w="0" w:type="dxa"/>
                <w:right w:w="0" w:type="dxa"/>
              </w:tblCellMar>
              <w:tblLook w:val="04A0" w:firstRow="1" w:lastRow="0" w:firstColumn="1" w:lastColumn="0" w:noHBand="0" w:noVBand="1"/>
            </w:tblPr>
            <w:tblGrid>
              <w:gridCol w:w="1480"/>
            </w:tblGrid>
            <w:tr w:rsidR="00027A56" w:rsidRPr="00027A56" w:rsidTr="003D20E1">
              <w:trPr>
                <w:trHeight w:val="1530"/>
                <w:tblCellSpacing w:w="0" w:type="dxa"/>
              </w:trPr>
              <w:tc>
                <w:tcPr>
                  <w:tcW w:w="1480" w:type="dxa"/>
                  <w:tcBorders>
                    <w:top w:val="nil"/>
                    <w:left w:val="nil"/>
                    <w:bottom w:val="single" w:sz="4" w:space="0" w:color="auto"/>
                    <w:right w:val="single" w:sz="4" w:space="0" w:color="auto"/>
                  </w:tcBorders>
                  <w:shd w:val="clear" w:color="auto" w:fill="auto"/>
                  <w:hideMark/>
                </w:tcPr>
                <w:p w:rsidR="00041841" w:rsidRPr="00027A56" w:rsidRDefault="00711019" w:rsidP="001F3F2B">
                  <w:pPr>
                    <w:spacing w:line="276" w:lineRule="auto"/>
                    <w:jc w:val="center"/>
                    <w:rPr>
                      <w:b/>
                      <w:bCs/>
                    </w:rPr>
                  </w:pPr>
                  <w:r w:rsidRPr="00027A56">
                    <w:rPr>
                      <w:bCs/>
                      <w:noProof/>
                    </w:rPr>
                    <w:drawing>
                      <wp:anchor distT="0" distB="0" distL="114300" distR="114300" simplePos="0" relativeHeight="251658240" behindDoc="0" locked="0" layoutInCell="1" allowOverlap="1" wp14:anchorId="2BD1E96D" wp14:editId="2EF4D197">
                        <wp:simplePos x="0" y="0"/>
                        <wp:positionH relativeFrom="column">
                          <wp:posOffset>22915</wp:posOffset>
                        </wp:positionH>
                        <wp:positionV relativeFrom="paragraph">
                          <wp:posOffset>578981</wp:posOffset>
                        </wp:positionV>
                        <wp:extent cx="790575" cy="276225"/>
                        <wp:effectExtent l="0" t="0" r="9525" b="9525"/>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790575" cy="276225"/>
                                </a:xfrm>
                                <a:prstGeom prst="rect">
                                  <a:avLst/>
                                </a:prstGeom>
                                <a:noFill/>
                                <a:ln>
                                  <a:noFill/>
                                </a:ln>
                              </pic:spPr>
                            </pic:pic>
                          </a:graphicData>
                        </a:graphic>
                      </wp:anchor>
                    </w:drawing>
                  </w:r>
                  <w:r w:rsidR="00041841" w:rsidRPr="00027A56">
                    <w:rPr>
                      <w:b/>
                      <w:bCs/>
                    </w:rPr>
                    <w:t xml:space="preserve">Коэффициент вариации, % </w:t>
                  </w:r>
                </w:p>
              </w:tc>
            </w:tr>
          </w:tbl>
          <w:p w:rsidR="00041841" w:rsidRPr="00027A56" w:rsidRDefault="00041841" w:rsidP="001F3F2B">
            <w:pPr>
              <w:spacing w:line="276" w:lineRule="auto"/>
            </w:pPr>
          </w:p>
        </w:tc>
      </w:tr>
      <w:tr w:rsidR="00027A56" w:rsidRPr="00027A56" w:rsidTr="003D20E1">
        <w:trPr>
          <w:trHeight w:val="720"/>
        </w:trPr>
        <w:tc>
          <w:tcPr>
            <w:tcW w:w="503" w:type="dxa"/>
            <w:shd w:val="clear" w:color="auto" w:fill="auto"/>
            <w:vAlign w:val="center"/>
            <w:hideMark/>
          </w:tcPr>
          <w:p w:rsidR="00041841" w:rsidRPr="00027A56" w:rsidRDefault="00041841" w:rsidP="001F3F2B">
            <w:pPr>
              <w:spacing w:line="276" w:lineRule="auto"/>
              <w:jc w:val="center"/>
            </w:pPr>
          </w:p>
        </w:tc>
        <w:tc>
          <w:tcPr>
            <w:tcW w:w="2900" w:type="dxa"/>
            <w:shd w:val="clear" w:color="auto" w:fill="auto"/>
            <w:vAlign w:val="center"/>
          </w:tcPr>
          <w:p w:rsidR="00041841" w:rsidRPr="00027A56" w:rsidRDefault="00041841" w:rsidP="001F3F2B">
            <w:pPr>
              <w:spacing w:line="276" w:lineRule="auto"/>
              <w:jc w:val="center"/>
              <w:rPr>
                <w:b/>
                <w:bCs/>
              </w:rPr>
            </w:pPr>
          </w:p>
        </w:tc>
        <w:tc>
          <w:tcPr>
            <w:tcW w:w="984" w:type="dxa"/>
            <w:shd w:val="clear" w:color="auto" w:fill="auto"/>
            <w:vAlign w:val="center"/>
          </w:tcPr>
          <w:p w:rsidR="00041841" w:rsidRPr="00027A56" w:rsidRDefault="00041841" w:rsidP="001F3F2B">
            <w:pPr>
              <w:spacing w:line="276" w:lineRule="auto"/>
              <w:jc w:val="center"/>
              <w:rPr>
                <w:b/>
                <w:bCs/>
              </w:rPr>
            </w:pPr>
          </w:p>
        </w:tc>
        <w:tc>
          <w:tcPr>
            <w:tcW w:w="992" w:type="dxa"/>
            <w:shd w:val="clear" w:color="auto" w:fill="auto"/>
            <w:vAlign w:val="center"/>
          </w:tcPr>
          <w:p w:rsidR="00041841" w:rsidRPr="00027A56" w:rsidRDefault="00041841" w:rsidP="001F3F2B">
            <w:pPr>
              <w:spacing w:line="276" w:lineRule="auto"/>
              <w:jc w:val="center"/>
              <w:rPr>
                <w:b/>
                <w:bCs/>
              </w:rPr>
            </w:pPr>
          </w:p>
        </w:tc>
        <w:tc>
          <w:tcPr>
            <w:tcW w:w="993" w:type="dxa"/>
            <w:shd w:val="clear" w:color="auto" w:fill="auto"/>
            <w:vAlign w:val="center"/>
          </w:tcPr>
          <w:p w:rsidR="00041841" w:rsidRPr="00027A56" w:rsidRDefault="00041841" w:rsidP="001F3F2B">
            <w:pPr>
              <w:spacing w:line="276" w:lineRule="auto"/>
              <w:jc w:val="center"/>
              <w:rPr>
                <w:b/>
                <w:bCs/>
              </w:rPr>
            </w:pPr>
          </w:p>
        </w:tc>
        <w:tc>
          <w:tcPr>
            <w:tcW w:w="886" w:type="dxa"/>
          </w:tcPr>
          <w:p w:rsidR="00041841" w:rsidRPr="00027A56" w:rsidRDefault="00041841" w:rsidP="001F3F2B">
            <w:pPr>
              <w:spacing w:line="276" w:lineRule="auto"/>
              <w:jc w:val="center"/>
              <w:rPr>
                <w:b/>
                <w:bCs/>
              </w:rPr>
            </w:pPr>
          </w:p>
        </w:tc>
        <w:tc>
          <w:tcPr>
            <w:tcW w:w="3376" w:type="dxa"/>
            <w:shd w:val="clear" w:color="auto" w:fill="auto"/>
            <w:vAlign w:val="center"/>
          </w:tcPr>
          <w:p w:rsidR="00041841" w:rsidRPr="00027A56" w:rsidRDefault="00041841" w:rsidP="001F3F2B">
            <w:pPr>
              <w:spacing w:line="276" w:lineRule="auto"/>
              <w:jc w:val="center"/>
              <w:rPr>
                <w:b/>
                <w:bCs/>
              </w:rPr>
            </w:pPr>
          </w:p>
        </w:tc>
        <w:tc>
          <w:tcPr>
            <w:tcW w:w="2320" w:type="dxa"/>
            <w:shd w:val="clear" w:color="auto" w:fill="auto"/>
            <w:vAlign w:val="center"/>
          </w:tcPr>
          <w:p w:rsidR="00041841" w:rsidRPr="00027A56" w:rsidRDefault="00041841" w:rsidP="001F3F2B">
            <w:pPr>
              <w:spacing w:line="276" w:lineRule="auto"/>
              <w:jc w:val="center"/>
              <w:rPr>
                <w:b/>
                <w:bCs/>
              </w:rPr>
            </w:pPr>
          </w:p>
        </w:tc>
        <w:tc>
          <w:tcPr>
            <w:tcW w:w="1488" w:type="dxa"/>
            <w:shd w:val="clear" w:color="auto" w:fill="auto"/>
            <w:vAlign w:val="center"/>
          </w:tcPr>
          <w:p w:rsidR="00041841" w:rsidRPr="00027A56" w:rsidRDefault="00041841" w:rsidP="001F3F2B">
            <w:pPr>
              <w:spacing w:line="276" w:lineRule="auto"/>
              <w:jc w:val="center"/>
              <w:rPr>
                <w:b/>
                <w:bCs/>
              </w:rPr>
            </w:pPr>
          </w:p>
        </w:tc>
      </w:tr>
    </w:tbl>
    <w:p w:rsidR="00041841" w:rsidRPr="00027A56" w:rsidRDefault="00041841" w:rsidP="001F3F2B">
      <w:pPr>
        <w:spacing w:line="276" w:lineRule="auto"/>
        <w:rPr>
          <w:b/>
        </w:rPr>
      </w:pPr>
    </w:p>
    <w:p w:rsidR="00041841" w:rsidRPr="00027A56" w:rsidRDefault="00041841" w:rsidP="001F3F2B">
      <w:pPr>
        <w:spacing w:after="160" w:line="276" w:lineRule="auto"/>
        <w:rPr>
          <w:b/>
        </w:rPr>
      </w:pPr>
      <w:r w:rsidRPr="00027A56">
        <w:rPr>
          <w:b/>
        </w:rPr>
        <w:br w:type="page"/>
      </w:r>
    </w:p>
    <w:p w:rsidR="00041841" w:rsidRPr="00027A56" w:rsidRDefault="00041841" w:rsidP="001F3F2B">
      <w:pPr>
        <w:spacing w:line="276" w:lineRule="auto"/>
        <w:ind w:right="-172"/>
        <w:jc w:val="right"/>
      </w:pPr>
      <w:r w:rsidRPr="00027A56">
        <w:lastRenderedPageBreak/>
        <w:t>Таблица № 5</w:t>
      </w:r>
    </w:p>
    <w:p w:rsidR="001A3B9A" w:rsidRPr="00027A56" w:rsidRDefault="001A3B9A" w:rsidP="001F3F2B">
      <w:pPr>
        <w:spacing w:line="276" w:lineRule="auto"/>
        <w:ind w:right="-172"/>
        <w:jc w:val="center"/>
        <w:rPr>
          <w:b/>
        </w:rPr>
      </w:pPr>
      <w:r w:rsidRPr="00027A56">
        <w:rPr>
          <w:b/>
        </w:rPr>
        <w:t>Определение цены единицы услуги методом сопоставимых рыночных цен (анализа рынка)</w:t>
      </w:r>
    </w:p>
    <w:p w:rsidR="00041841" w:rsidRPr="00027A56" w:rsidRDefault="001A3B9A" w:rsidP="001F3F2B">
      <w:pPr>
        <w:spacing w:line="276" w:lineRule="auto"/>
        <w:ind w:right="-172"/>
        <w:jc w:val="center"/>
        <w:rPr>
          <w:b/>
        </w:rPr>
      </w:pPr>
      <w:r w:rsidRPr="00027A56">
        <w:rPr>
          <w:b/>
          <w:bCs/>
        </w:rPr>
        <w:t>по проведению ремонта с заменой элементов</w:t>
      </w:r>
      <w:r w:rsidRPr="00027A56">
        <w:rPr>
          <w:b/>
        </w:rPr>
        <w:t>, включая стоимость запасных частей</w:t>
      </w:r>
      <w:r w:rsidR="00041841" w:rsidRPr="00027A56">
        <w:rPr>
          <w:b/>
        </w:rPr>
        <w:t xml:space="preserve"> </w:t>
      </w:r>
    </w:p>
    <w:p w:rsidR="00041841" w:rsidRPr="00027A56" w:rsidRDefault="00041841" w:rsidP="001F3F2B">
      <w:pPr>
        <w:spacing w:line="276" w:lineRule="auto"/>
        <w:rPr>
          <w:b/>
        </w:rPr>
      </w:pPr>
    </w:p>
    <w:tbl>
      <w:tblPr>
        <w:tblW w:w="1462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3"/>
        <w:gridCol w:w="1935"/>
        <w:gridCol w:w="984"/>
        <w:gridCol w:w="992"/>
        <w:gridCol w:w="993"/>
        <w:gridCol w:w="433"/>
        <w:gridCol w:w="2580"/>
        <w:gridCol w:w="2861"/>
        <w:gridCol w:w="3348"/>
      </w:tblGrid>
      <w:tr w:rsidR="00027A56" w:rsidRPr="00027A56" w:rsidTr="00F81358">
        <w:trPr>
          <w:trHeight w:val="1530"/>
        </w:trPr>
        <w:tc>
          <w:tcPr>
            <w:tcW w:w="503" w:type="dxa"/>
            <w:shd w:val="clear" w:color="auto" w:fill="auto"/>
            <w:vAlign w:val="center"/>
            <w:hideMark/>
          </w:tcPr>
          <w:p w:rsidR="00041841" w:rsidRPr="00027A56" w:rsidRDefault="00041841" w:rsidP="001F3F2B">
            <w:pPr>
              <w:spacing w:line="276" w:lineRule="auto"/>
              <w:jc w:val="center"/>
              <w:rPr>
                <w:bCs/>
              </w:rPr>
            </w:pPr>
            <w:r w:rsidRPr="00027A56">
              <w:rPr>
                <w:bCs/>
              </w:rPr>
              <w:t>№ п/п</w:t>
            </w:r>
          </w:p>
        </w:tc>
        <w:tc>
          <w:tcPr>
            <w:tcW w:w="1935" w:type="dxa"/>
            <w:shd w:val="clear" w:color="auto" w:fill="auto"/>
            <w:vAlign w:val="center"/>
            <w:hideMark/>
          </w:tcPr>
          <w:p w:rsidR="00041841" w:rsidRPr="00027A56" w:rsidRDefault="00F81358" w:rsidP="001F3F2B">
            <w:pPr>
              <w:spacing w:line="276" w:lineRule="auto"/>
              <w:jc w:val="center"/>
              <w:rPr>
                <w:b/>
                <w:bCs/>
              </w:rPr>
            </w:pPr>
            <w:r w:rsidRPr="00027A56">
              <w:rPr>
                <w:b/>
                <w:bCs/>
              </w:rPr>
              <w:t>Наименование услуги</w:t>
            </w:r>
          </w:p>
        </w:tc>
        <w:tc>
          <w:tcPr>
            <w:tcW w:w="984" w:type="dxa"/>
            <w:shd w:val="clear" w:color="auto" w:fill="auto"/>
            <w:vAlign w:val="center"/>
            <w:hideMark/>
          </w:tcPr>
          <w:p w:rsidR="00041841" w:rsidRPr="00027A56" w:rsidRDefault="00041841" w:rsidP="001F3F2B">
            <w:pPr>
              <w:spacing w:line="276" w:lineRule="auto"/>
              <w:jc w:val="center"/>
              <w:rPr>
                <w:b/>
                <w:bCs/>
              </w:rPr>
            </w:pPr>
            <w:r w:rsidRPr="00027A56">
              <w:rPr>
                <w:b/>
                <w:bCs/>
              </w:rPr>
              <w:t>Источник информации № 1, руб. ц₁</w:t>
            </w:r>
          </w:p>
        </w:tc>
        <w:tc>
          <w:tcPr>
            <w:tcW w:w="992" w:type="dxa"/>
            <w:shd w:val="clear" w:color="auto" w:fill="auto"/>
            <w:vAlign w:val="center"/>
            <w:hideMark/>
          </w:tcPr>
          <w:p w:rsidR="00041841" w:rsidRPr="00027A56" w:rsidRDefault="00041841" w:rsidP="001F3F2B">
            <w:pPr>
              <w:spacing w:line="276" w:lineRule="auto"/>
              <w:jc w:val="center"/>
              <w:rPr>
                <w:b/>
                <w:bCs/>
              </w:rPr>
            </w:pPr>
            <w:r w:rsidRPr="00027A56">
              <w:rPr>
                <w:b/>
                <w:bCs/>
              </w:rPr>
              <w:t>Источник информации № 2, руб. ц₂</w:t>
            </w:r>
          </w:p>
        </w:tc>
        <w:tc>
          <w:tcPr>
            <w:tcW w:w="993" w:type="dxa"/>
            <w:shd w:val="clear" w:color="auto" w:fill="auto"/>
            <w:vAlign w:val="center"/>
            <w:hideMark/>
          </w:tcPr>
          <w:p w:rsidR="00041841" w:rsidRPr="00027A56" w:rsidRDefault="00041841" w:rsidP="001F3F2B">
            <w:pPr>
              <w:spacing w:line="276" w:lineRule="auto"/>
              <w:jc w:val="center"/>
              <w:rPr>
                <w:b/>
                <w:bCs/>
              </w:rPr>
            </w:pPr>
            <w:r w:rsidRPr="00027A56">
              <w:rPr>
                <w:b/>
                <w:bCs/>
              </w:rPr>
              <w:t>Источник информации № 3, руб. ц₃</w:t>
            </w:r>
          </w:p>
        </w:tc>
        <w:tc>
          <w:tcPr>
            <w:tcW w:w="433" w:type="dxa"/>
            <w:vAlign w:val="center"/>
          </w:tcPr>
          <w:p w:rsidR="00041841" w:rsidRPr="00027A56" w:rsidRDefault="00041841" w:rsidP="001F3F2B">
            <w:pPr>
              <w:spacing w:line="276" w:lineRule="auto"/>
              <w:jc w:val="center"/>
              <w:rPr>
                <w:b/>
                <w:bCs/>
              </w:rPr>
            </w:pPr>
            <w:r w:rsidRPr="00027A56">
              <w:rPr>
                <w:b/>
                <w:bCs/>
              </w:rPr>
              <w:t>…</w:t>
            </w:r>
          </w:p>
        </w:tc>
        <w:tc>
          <w:tcPr>
            <w:tcW w:w="2580" w:type="dxa"/>
            <w:shd w:val="clear" w:color="auto" w:fill="auto"/>
            <w:vAlign w:val="center"/>
            <w:hideMark/>
          </w:tcPr>
          <w:p w:rsidR="00041841" w:rsidRPr="00027A56" w:rsidRDefault="00041841" w:rsidP="001F3F2B">
            <w:pPr>
              <w:spacing w:line="276" w:lineRule="auto"/>
              <w:jc w:val="center"/>
              <w:rPr>
                <w:b/>
                <w:bCs/>
              </w:rPr>
            </w:pPr>
            <w:r w:rsidRPr="00027A56">
              <w:rPr>
                <w:b/>
                <w:bCs/>
              </w:rPr>
              <w:t xml:space="preserve">Средняя цена, руб. &lt;Ц&gt;=(ц₁+ц₂+ц₃+….)/n                                                                                                                                                                                                                                                                                                                                                                 </w:t>
            </w:r>
            <w:r w:rsidR="001A3B9A" w:rsidRPr="00027A56">
              <w:rPr>
                <w:b/>
                <w:bCs/>
              </w:rPr>
              <w:t>(n-количество источников информации)</w:t>
            </w:r>
          </w:p>
        </w:tc>
        <w:tc>
          <w:tcPr>
            <w:tcW w:w="2861" w:type="dxa"/>
            <w:shd w:val="clear" w:color="auto" w:fill="auto"/>
            <w:noWrap/>
            <w:vAlign w:val="bottom"/>
            <w:hideMark/>
          </w:tcPr>
          <w:p w:rsidR="00041841" w:rsidRPr="00027A56" w:rsidRDefault="00041841" w:rsidP="001F3F2B">
            <w:pPr>
              <w:spacing w:line="276" w:lineRule="auto"/>
            </w:pPr>
            <w:r w:rsidRPr="00027A56">
              <w:rPr>
                <w:noProof/>
              </w:rPr>
              <w:drawing>
                <wp:anchor distT="0" distB="0" distL="114300" distR="114300" simplePos="0" relativeHeight="251657216" behindDoc="0" locked="0" layoutInCell="1" allowOverlap="1" wp14:anchorId="01196347" wp14:editId="460250F7">
                  <wp:simplePos x="0" y="0"/>
                  <wp:positionH relativeFrom="column">
                    <wp:posOffset>-15240</wp:posOffset>
                  </wp:positionH>
                  <wp:positionV relativeFrom="paragraph">
                    <wp:posOffset>607695</wp:posOffset>
                  </wp:positionV>
                  <wp:extent cx="1390650" cy="476250"/>
                  <wp:effectExtent l="0" t="0" r="0" b="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1390650" cy="476250"/>
                          </a:xfrm>
                          <a:prstGeom prst="rect">
                            <a:avLst/>
                          </a:prstGeom>
                          <a:noFill/>
                          <a:ln>
                            <a:noFill/>
                          </a:ln>
                        </pic:spPr>
                      </pic:pic>
                    </a:graphicData>
                  </a:graphic>
                </wp:anchor>
              </w:drawing>
            </w:r>
          </w:p>
          <w:tbl>
            <w:tblPr>
              <w:tblW w:w="2584" w:type="dxa"/>
              <w:tblCellSpacing w:w="0" w:type="dxa"/>
              <w:tblLayout w:type="fixed"/>
              <w:tblCellMar>
                <w:left w:w="0" w:type="dxa"/>
                <w:right w:w="0" w:type="dxa"/>
              </w:tblCellMar>
              <w:tblLook w:val="04A0" w:firstRow="1" w:lastRow="0" w:firstColumn="1" w:lastColumn="0" w:noHBand="0" w:noVBand="1"/>
            </w:tblPr>
            <w:tblGrid>
              <w:gridCol w:w="2584"/>
            </w:tblGrid>
            <w:tr w:rsidR="00027A56" w:rsidRPr="00027A56" w:rsidTr="00B25FA4">
              <w:trPr>
                <w:trHeight w:val="2234"/>
                <w:tblCellSpacing w:w="0" w:type="dxa"/>
              </w:trPr>
              <w:tc>
                <w:tcPr>
                  <w:tcW w:w="2584" w:type="dxa"/>
                  <w:tcBorders>
                    <w:top w:val="nil"/>
                    <w:left w:val="nil"/>
                    <w:bottom w:val="single" w:sz="4" w:space="0" w:color="auto"/>
                    <w:right w:val="single" w:sz="4" w:space="0" w:color="auto"/>
                  </w:tcBorders>
                  <w:shd w:val="clear" w:color="auto" w:fill="auto"/>
                  <w:hideMark/>
                </w:tcPr>
                <w:p w:rsidR="00041841" w:rsidRPr="00027A56" w:rsidRDefault="00041841" w:rsidP="001F3F2B">
                  <w:pPr>
                    <w:spacing w:line="276" w:lineRule="auto"/>
                    <w:jc w:val="center"/>
                    <w:rPr>
                      <w:b/>
                      <w:bCs/>
                    </w:rPr>
                  </w:pPr>
                  <w:r w:rsidRPr="00027A56">
                    <w:rPr>
                      <w:b/>
                      <w:bCs/>
                    </w:rPr>
                    <w:t xml:space="preserve"> Среднее квадратичное отклонение, руб.</w:t>
                  </w:r>
                </w:p>
              </w:tc>
            </w:tr>
          </w:tbl>
          <w:p w:rsidR="00041841" w:rsidRPr="00027A56" w:rsidRDefault="00041841" w:rsidP="001F3F2B">
            <w:pPr>
              <w:spacing w:line="276" w:lineRule="auto"/>
            </w:pPr>
          </w:p>
        </w:tc>
        <w:tc>
          <w:tcPr>
            <w:tcW w:w="3348" w:type="dxa"/>
            <w:shd w:val="clear" w:color="auto" w:fill="auto"/>
            <w:noWrap/>
            <w:vAlign w:val="bottom"/>
            <w:hideMark/>
          </w:tcPr>
          <w:p w:rsidR="00041841" w:rsidRPr="00027A56" w:rsidRDefault="00041841" w:rsidP="001F3F2B">
            <w:pPr>
              <w:spacing w:line="276" w:lineRule="auto"/>
            </w:pPr>
            <w:r w:rsidRPr="00027A56">
              <w:rPr>
                <w:bCs/>
                <w:noProof/>
              </w:rPr>
              <w:drawing>
                <wp:anchor distT="0" distB="0" distL="114300" distR="114300" simplePos="0" relativeHeight="251659264" behindDoc="0" locked="0" layoutInCell="1" allowOverlap="1" wp14:anchorId="61E8FA15" wp14:editId="41CEE194">
                  <wp:simplePos x="0" y="0"/>
                  <wp:positionH relativeFrom="column">
                    <wp:posOffset>-8890</wp:posOffset>
                  </wp:positionH>
                  <wp:positionV relativeFrom="paragraph">
                    <wp:posOffset>677545</wp:posOffset>
                  </wp:positionV>
                  <wp:extent cx="790575" cy="276225"/>
                  <wp:effectExtent l="0" t="0" r="9525" b="9525"/>
                  <wp:wrapNone/>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790575" cy="276225"/>
                          </a:xfrm>
                          <a:prstGeom prst="rect">
                            <a:avLst/>
                          </a:prstGeom>
                          <a:noFill/>
                          <a:ln>
                            <a:noFill/>
                          </a:ln>
                        </pic:spPr>
                      </pic:pic>
                    </a:graphicData>
                  </a:graphic>
                </wp:anchor>
              </w:drawing>
            </w:r>
          </w:p>
          <w:tbl>
            <w:tblPr>
              <w:tblW w:w="2773" w:type="dxa"/>
              <w:tblCellSpacing w:w="0" w:type="dxa"/>
              <w:tblLayout w:type="fixed"/>
              <w:tblCellMar>
                <w:left w:w="0" w:type="dxa"/>
                <w:right w:w="0" w:type="dxa"/>
              </w:tblCellMar>
              <w:tblLook w:val="04A0" w:firstRow="1" w:lastRow="0" w:firstColumn="1" w:lastColumn="0" w:noHBand="0" w:noVBand="1"/>
            </w:tblPr>
            <w:tblGrid>
              <w:gridCol w:w="2773"/>
            </w:tblGrid>
            <w:tr w:rsidR="00027A56" w:rsidRPr="00027A56" w:rsidTr="00B25FA4">
              <w:trPr>
                <w:trHeight w:val="1395"/>
                <w:tblCellSpacing w:w="0" w:type="dxa"/>
              </w:trPr>
              <w:tc>
                <w:tcPr>
                  <w:tcW w:w="2773" w:type="dxa"/>
                  <w:tcBorders>
                    <w:top w:val="nil"/>
                    <w:left w:val="nil"/>
                    <w:bottom w:val="single" w:sz="4" w:space="0" w:color="auto"/>
                    <w:right w:val="single" w:sz="4" w:space="0" w:color="auto"/>
                  </w:tcBorders>
                  <w:shd w:val="clear" w:color="auto" w:fill="auto"/>
                  <w:hideMark/>
                </w:tcPr>
                <w:p w:rsidR="00041841" w:rsidRPr="00027A56" w:rsidRDefault="00041841" w:rsidP="001F3F2B">
                  <w:pPr>
                    <w:spacing w:line="276" w:lineRule="auto"/>
                    <w:jc w:val="center"/>
                    <w:rPr>
                      <w:b/>
                      <w:bCs/>
                    </w:rPr>
                  </w:pPr>
                  <w:r w:rsidRPr="00027A56">
                    <w:rPr>
                      <w:b/>
                      <w:bCs/>
                    </w:rPr>
                    <w:t xml:space="preserve">Коэффициент вариации, % </w:t>
                  </w:r>
                </w:p>
              </w:tc>
            </w:tr>
          </w:tbl>
          <w:p w:rsidR="00041841" w:rsidRPr="00027A56" w:rsidRDefault="00041841" w:rsidP="001F3F2B">
            <w:pPr>
              <w:spacing w:line="276" w:lineRule="auto"/>
            </w:pPr>
          </w:p>
        </w:tc>
      </w:tr>
      <w:tr w:rsidR="00027A56" w:rsidRPr="00027A56" w:rsidTr="00F81358">
        <w:trPr>
          <w:trHeight w:val="720"/>
        </w:trPr>
        <w:tc>
          <w:tcPr>
            <w:tcW w:w="503" w:type="dxa"/>
            <w:shd w:val="clear" w:color="auto" w:fill="auto"/>
            <w:vAlign w:val="center"/>
            <w:hideMark/>
          </w:tcPr>
          <w:p w:rsidR="00041841" w:rsidRPr="00027A56" w:rsidRDefault="00041841" w:rsidP="001F3F2B">
            <w:pPr>
              <w:spacing w:line="276" w:lineRule="auto"/>
              <w:jc w:val="center"/>
            </w:pPr>
          </w:p>
        </w:tc>
        <w:tc>
          <w:tcPr>
            <w:tcW w:w="1935" w:type="dxa"/>
            <w:shd w:val="clear" w:color="auto" w:fill="auto"/>
            <w:vAlign w:val="center"/>
          </w:tcPr>
          <w:p w:rsidR="00041841" w:rsidRPr="00027A56" w:rsidRDefault="00F81358" w:rsidP="001F3F2B">
            <w:pPr>
              <w:spacing w:line="276" w:lineRule="auto"/>
              <w:jc w:val="center"/>
              <w:rPr>
                <w:b/>
                <w:bCs/>
              </w:rPr>
            </w:pPr>
            <w:r w:rsidRPr="00027A56">
              <w:t>Оказание услуг по проведению ремонта</w:t>
            </w:r>
            <w:r w:rsidRPr="00027A56">
              <w:br/>
              <w:t>с заменой элементов</w:t>
            </w:r>
          </w:p>
        </w:tc>
        <w:tc>
          <w:tcPr>
            <w:tcW w:w="984" w:type="dxa"/>
            <w:shd w:val="clear" w:color="auto" w:fill="auto"/>
            <w:vAlign w:val="center"/>
          </w:tcPr>
          <w:p w:rsidR="00041841" w:rsidRPr="00027A56" w:rsidRDefault="00041841" w:rsidP="001F3F2B">
            <w:pPr>
              <w:spacing w:line="276" w:lineRule="auto"/>
              <w:jc w:val="center"/>
              <w:rPr>
                <w:b/>
                <w:bCs/>
              </w:rPr>
            </w:pPr>
          </w:p>
        </w:tc>
        <w:tc>
          <w:tcPr>
            <w:tcW w:w="992" w:type="dxa"/>
            <w:shd w:val="clear" w:color="auto" w:fill="auto"/>
            <w:vAlign w:val="center"/>
          </w:tcPr>
          <w:p w:rsidR="00041841" w:rsidRPr="00027A56" w:rsidRDefault="00041841" w:rsidP="001F3F2B">
            <w:pPr>
              <w:spacing w:line="276" w:lineRule="auto"/>
              <w:jc w:val="center"/>
              <w:rPr>
                <w:b/>
                <w:bCs/>
              </w:rPr>
            </w:pPr>
          </w:p>
        </w:tc>
        <w:tc>
          <w:tcPr>
            <w:tcW w:w="993" w:type="dxa"/>
            <w:shd w:val="clear" w:color="auto" w:fill="auto"/>
            <w:vAlign w:val="center"/>
          </w:tcPr>
          <w:p w:rsidR="00041841" w:rsidRPr="00027A56" w:rsidRDefault="00041841" w:rsidP="001F3F2B">
            <w:pPr>
              <w:spacing w:line="276" w:lineRule="auto"/>
              <w:jc w:val="center"/>
              <w:rPr>
                <w:b/>
                <w:bCs/>
              </w:rPr>
            </w:pPr>
          </w:p>
        </w:tc>
        <w:tc>
          <w:tcPr>
            <w:tcW w:w="433" w:type="dxa"/>
          </w:tcPr>
          <w:p w:rsidR="00041841" w:rsidRPr="00027A56" w:rsidRDefault="00041841" w:rsidP="001F3F2B">
            <w:pPr>
              <w:spacing w:line="276" w:lineRule="auto"/>
              <w:jc w:val="center"/>
              <w:rPr>
                <w:b/>
                <w:bCs/>
              </w:rPr>
            </w:pPr>
          </w:p>
        </w:tc>
        <w:tc>
          <w:tcPr>
            <w:tcW w:w="2580" w:type="dxa"/>
            <w:shd w:val="clear" w:color="auto" w:fill="auto"/>
            <w:vAlign w:val="center"/>
          </w:tcPr>
          <w:p w:rsidR="00041841" w:rsidRPr="00027A56" w:rsidRDefault="00041841" w:rsidP="001F3F2B">
            <w:pPr>
              <w:spacing w:line="276" w:lineRule="auto"/>
              <w:jc w:val="center"/>
              <w:rPr>
                <w:b/>
                <w:bCs/>
              </w:rPr>
            </w:pPr>
          </w:p>
        </w:tc>
        <w:tc>
          <w:tcPr>
            <w:tcW w:w="2861" w:type="dxa"/>
            <w:shd w:val="clear" w:color="auto" w:fill="auto"/>
            <w:vAlign w:val="center"/>
          </w:tcPr>
          <w:p w:rsidR="00041841" w:rsidRPr="00027A56" w:rsidRDefault="00041841" w:rsidP="001F3F2B">
            <w:pPr>
              <w:spacing w:line="276" w:lineRule="auto"/>
              <w:jc w:val="center"/>
              <w:rPr>
                <w:b/>
                <w:bCs/>
              </w:rPr>
            </w:pPr>
          </w:p>
        </w:tc>
        <w:tc>
          <w:tcPr>
            <w:tcW w:w="3348" w:type="dxa"/>
            <w:shd w:val="clear" w:color="auto" w:fill="auto"/>
            <w:vAlign w:val="center"/>
          </w:tcPr>
          <w:p w:rsidR="00041841" w:rsidRPr="00027A56" w:rsidRDefault="00041841" w:rsidP="001F3F2B">
            <w:pPr>
              <w:spacing w:line="276" w:lineRule="auto"/>
              <w:jc w:val="center"/>
              <w:rPr>
                <w:b/>
                <w:bCs/>
              </w:rPr>
            </w:pPr>
          </w:p>
        </w:tc>
      </w:tr>
      <w:tr w:rsidR="00027A56" w:rsidRPr="00027A56" w:rsidTr="00F81358">
        <w:trPr>
          <w:trHeight w:val="720"/>
        </w:trPr>
        <w:tc>
          <w:tcPr>
            <w:tcW w:w="503" w:type="dxa"/>
            <w:shd w:val="clear" w:color="auto" w:fill="auto"/>
            <w:vAlign w:val="center"/>
          </w:tcPr>
          <w:p w:rsidR="00F81358" w:rsidRPr="00027A56" w:rsidRDefault="00F81358" w:rsidP="001F3F2B">
            <w:pPr>
              <w:spacing w:line="276" w:lineRule="auto"/>
              <w:jc w:val="center"/>
            </w:pPr>
          </w:p>
        </w:tc>
        <w:tc>
          <w:tcPr>
            <w:tcW w:w="1935" w:type="dxa"/>
            <w:shd w:val="clear" w:color="auto" w:fill="auto"/>
            <w:vAlign w:val="center"/>
          </w:tcPr>
          <w:p w:rsidR="00F81358" w:rsidRPr="00027A56" w:rsidRDefault="00F81358" w:rsidP="001F3F2B">
            <w:pPr>
              <w:spacing w:line="276" w:lineRule="auto"/>
              <w:jc w:val="center"/>
              <w:rPr>
                <w:b/>
                <w:bCs/>
              </w:rPr>
            </w:pPr>
            <w:r w:rsidRPr="00027A56">
              <w:t>в том числе стоимость запасных частей</w:t>
            </w:r>
          </w:p>
        </w:tc>
        <w:tc>
          <w:tcPr>
            <w:tcW w:w="984" w:type="dxa"/>
            <w:shd w:val="clear" w:color="auto" w:fill="auto"/>
            <w:vAlign w:val="center"/>
          </w:tcPr>
          <w:p w:rsidR="00F81358" w:rsidRPr="00027A56" w:rsidRDefault="00F81358" w:rsidP="001F3F2B">
            <w:pPr>
              <w:spacing w:line="276" w:lineRule="auto"/>
              <w:jc w:val="center"/>
              <w:rPr>
                <w:b/>
                <w:bCs/>
              </w:rPr>
            </w:pPr>
          </w:p>
        </w:tc>
        <w:tc>
          <w:tcPr>
            <w:tcW w:w="992" w:type="dxa"/>
            <w:shd w:val="clear" w:color="auto" w:fill="auto"/>
            <w:vAlign w:val="center"/>
          </w:tcPr>
          <w:p w:rsidR="00F81358" w:rsidRPr="00027A56" w:rsidRDefault="00F81358" w:rsidP="001F3F2B">
            <w:pPr>
              <w:spacing w:line="276" w:lineRule="auto"/>
              <w:jc w:val="center"/>
              <w:rPr>
                <w:b/>
                <w:bCs/>
              </w:rPr>
            </w:pPr>
          </w:p>
        </w:tc>
        <w:tc>
          <w:tcPr>
            <w:tcW w:w="993" w:type="dxa"/>
            <w:shd w:val="clear" w:color="auto" w:fill="auto"/>
            <w:vAlign w:val="center"/>
          </w:tcPr>
          <w:p w:rsidR="00F81358" w:rsidRPr="00027A56" w:rsidRDefault="00F81358" w:rsidP="001F3F2B">
            <w:pPr>
              <w:spacing w:line="276" w:lineRule="auto"/>
              <w:jc w:val="center"/>
              <w:rPr>
                <w:b/>
                <w:bCs/>
              </w:rPr>
            </w:pPr>
          </w:p>
        </w:tc>
        <w:tc>
          <w:tcPr>
            <w:tcW w:w="433" w:type="dxa"/>
          </w:tcPr>
          <w:p w:rsidR="00F81358" w:rsidRPr="00027A56" w:rsidRDefault="00F81358" w:rsidP="001F3F2B">
            <w:pPr>
              <w:spacing w:line="276" w:lineRule="auto"/>
              <w:jc w:val="center"/>
              <w:rPr>
                <w:b/>
                <w:bCs/>
              </w:rPr>
            </w:pPr>
          </w:p>
        </w:tc>
        <w:tc>
          <w:tcPr>
            <w:tcW w:w="2580" w:type="dxa"/>
            <w:shd w:val="clear" w:color="auto" w:fill="auto"/>
            <w:vAlign w:val="center"/>
          </w:tcPr>
          <w:p w:rsidR="00F81358" w:rsidRPr="00027A56" w:rsidRDefault="00F81358" w:rsidP="001F3F2B">
            <w:pPr>
              <w:spacing w:line="276" w:lineRule="auto"/>
              <w:jc w:val="center"/>
              <w:rPr>
                <w:b/>
                <w:bCs/>
              </w:rPr>
            </w:pPr>
          </w:p>
        </w:tc>
        <w:tc>
          <w:tcPr>
            <w:tcW w:w="2861" w:type="dxa"/>
            <w:shd w:val="clear" w:color="auto" w:fill="auto"/>
            <w:vAlign w:val="center"/>
          </w:tcPr>
          <w:p w:rsidR="00F81358" w:rsidRPr="00027A56" w:rsidRDefault="00F81358" w:rsidP="001F3F2B">
            <w:pPr>
              <w:spacing w:line="276" w:lineRule="auto"/>
              <w:jc w:val="center"/>
              <w:rPr>
                <w:b/>
                <w:bCs/>
              </w:rPr>
            </w:pPr>
          </w:p>
        </w:tc>
        <w:tc>
          <w:tcPr>
            <w:tcW w:w="3348" w:type="dxa"/>
            <w:shd w:val="clear" w:color="auto" w:fill="auto"/>
            <w:vAlign w:val="center"/>
          </w:tcPr>
          <w:p w:rsidR="00F81358" w:rsidRPr="00027A56" w:rsidRDefault="00F81358" w:rsidP="001F3F2B">
            <w:pPr>
              <w:spacing w:line="276" w:lineRule="auto"/>
              <w:jc w:val="center"/>
              <w:rPr>
                <w:b/>
                <w:bCs/>
              </w:rPr>
            </w:pPr>
          </w:p>
        </w:tc>
      </w:tr>
    </w:tbl>
    <w:p w:rsidR="00041841" w:rsidRPr="00027A56" w:rsidRDefault="00041841" w:rsidP="001F3F2B">
      <w:pPr>
        <w:spacing w:line="276" w:lineRule="auto"/>
        <w:rPr>
          <w:b/>
        </w:rPr>
      </w:pPr>
    </w:p>
    <w:p w:rsidR="00041841" w:rsidRPr="00027A56" w:rsidRDefault="00041841" w:rsidP="001F3F2B">
      <w:pPr>
        <w:spacing w:line="276" w:lineRule="auto"/>
        <w:rPr>
          <w:b/>
        </w:rPr>
      </w:pPr>
    </w:p>
    <w:p w:rsidR="00041841" w:rsidRPr="00027A56" w:rsidRDefault="00041841" w:rsidP="001F3F2B">
      <w:pPr>
        <w:spacing w:line="276" w:lineRule="auto"/>
        <w:rPr>
          <w:b/>
        </w:rPr>
      </w:pPr>
    </w:p>
    <w:p w:rsidR="003A548D" w:rsidRPr="00027A56" w:rsidRDefault="003A548D" w:rsidP="001F3F2B">
      <w:pPr>
        <w:spacing w:line="276" w:lineRule="auto"/>
        <w:sectPr w:rsidR="003A548D" w:rsidRPr="00027A56" w:rsidSect="00B02E56">
          <w:pgSz w:w="16838" w:h="11906" w:orient="landscape"/>
          <w:pgMar w:top="1701" w:right="1134" w:bottom="850" w:left="1134" w:header="708" w:footer="708" w:gutter="0"/>
          <w:cols w:space="708"/>
          <w:docGrid w:linePitch="360"/>
        </w:sectPr>
      </w:pPr>
    </w:p>
    <w:p w:rsidR="003A548D" w:rsidRPr="00027A56" w:rsidRDefault="003A548D" w:rsidP="001F3F2B">
      <w:pPr>
        <w:suppressLineNumbers/>
        <w:suppressAutoHyphens/>
        <w:spacing w:line="276" w:lineRule="auto"/>
        <w:ind w:firstLine="567"/>
        <w:jc w:val="right"/>
        <w:rPr>
          <w:rFonts w:eastAsia="ヒラギノ角ゴ Pro W3"/>
        </w:rPr>
      </w:pPr>
      <w:r w:rsidRPr="00027A56">
        <w:rPr>
          <w:rFonts w:eastAsia="ヒラギノ角ゴ Pro W3"/>
        </w:rPr>
        <w:lastRenderedPageBreak/>
        <w:t>Приложение № 3</w:t>
      </w:r>
    </w:p>
    <w:p w:rsidR="003A548D" w:rsidRPr="00027A56" w:rsidRDefault="003A548D" w:rsidP="001F3F2B">
      <w:pPr>
        <w:pStyle w:val="ad"/>
        <w:spacing w:line="276" w:lineRule="auto"/>
        <w:jc w:val="right"/>
        <w:rPr>
          <w:rFonts w:eastAsia="ヒラギノ角ゴ Pro W3"/>
          <w:szCs w:val="24"/>
        </w:rPr>
      </w:pPr>
      <w:r w:rsidRPr="00027A56">
        <w:rPr>
          <w:rFonts w:eastAsia="ヒラギノ角ゴ Pro W3"/>
          <w:szCs w:val="24"/>
        </w:rPr>
        <w:t>к Техническому заданию</w:t>
      </w:r>
    </w:p>
    <w:p w:rsidR="003A548D" w:rsidRPr="00027A56" w:rsidRDefault="003A548D" w:rsidP="001F3F2B">
      <w:pPr>
        <w:keepNext/>
        <w:keepLines/>
        <w:widowControl w:val="0"/>
        <w:tabs>
          <w:tab w:val="left" w:pos="993"/>
        </w:tabs>
        <w:autoSpaceDE w:val="0"/>
        <w:autoSpaceDN w:val="0"/>
        <w:adjustRightInd w:val="0"/>
        <w:spacing w:line="276" w:lineRule="auto"/>
        <w:jc w:val="center"/>
        <w:rPr>
          <w:b/>
        </w:rPr>
      </w:pPr>
    </w:p>
    <w:p w:rsidR="003A548D" w:rsidRPr="00027A56" w:rsidRDefault="00A87FFC" w:rsidP="001F3F2B">
      <w:pPr>
        <w:suppressLineNumbers/>
        <w:suppressAutoHyphens/>
        <w:spacing w:line="276" w:lineRule="auto"/>
        <w:ind w:firstLine="567"/>
        <w:jc w:val="center"/>
      </w:pPr>
      <w:r w:rsidRPr="00027A56">
        <w:t>Требования к значениям показателей (характеристик) товара, позволяющие определить соответствие установленным заказчиком требованиям</w:t>
      </w:r>
      <w:r w:rsidR="00904016" w:rsidRPr="00027A56">
        <w:t xml:space="preserve"> или эквивалентности предлагаемого к поставке товара</w:t>
      </w:r>
      <w:r w:rsidRPr="00027A56">
        <w:t>.</w:t>
      </w:r>
    </w:p>
    <w:p w:rsidR="00693196" w:rsidRPr="00027A56" w:rsidRDefault="00693196" w:rsidP="001F3F2B">
      <w:pPr>
        <w:pStyle w:val="ConsPlusNormal"/>
        <w:tabs>
          <w:tab w:val="left" w:pos="4410"/>
          <w:tab w:val="center" w:pos="7285"/>
        </w:tabs>
        <w:spacing w:line="276" w:lineRule="auto"/>
        <w:rPr>
          <w:rFonts w:ascii="Times New Roman" w:hAnsi="Times New Roman" w:cs="Times New Roman"/>
          <w:b/>
          <w:sz w:val="24"/>
          <w:szCs w:val="24"/>
        </w:rPr>
      </w:pPr>
      <w:r w:rsidRPr="00027A56">
        <w:rPr>
          <w:rFonts w:ascii="Times New Roman" w:hAnsi="Times New Roman" w:cs="Times New Roman"/>
          <w:sz w:val="24"/>
          <w:szCs w:val="24"/>
        </w:rPr>
        <w:t xml:space="preserve">                                     (Форма разрабатывается заказчиком самостоятельно)</w:t>
      </w:r>
      <w:r w:rsidR="0054081A" w:rsidRPr="00027A56">
        <w:rPr>
          <w:rFonts w:ascii="Times New Roman" w:hAnsi="Times New Roman" w:cs="Times New Roman"/>
          <w:sz w:val="24"/>
          <w:szCs w:val="24"/>
        </w:rPr>
        <w:t xml:space="preserve"> &lt;55&gt;</w:t>
      </w:r>
    </w:p>
    <w:p w:rsidR="00693196" w:rsidRPr="00027A56" w:rsidRDefault="00693196" w:rsidP="001F3F2B">
      <w:pPr>
        <w:suppressLineNumbers/>
        <w:suppressAutoHyphens/>
        <w:spacing w:line="276" w:lineRule="auto"/>
        <w:ind w:firstLine="567"/>
        <w:jc w:val="center"/>
        <w:rPr>
          <w:noProof/>
        </w:rPr>
      </w:pPr>
    </w:p>
    <w:tbl>
      <w:tblPr>
        <w:tblW w:w="98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1843"/>
        <w:gridCol w:w="1701"/>
        <w:gridCol w:w="1275"/>
        <w:gridCol w:w="1276"/>
        <w:gridCol w:w="992"/>
        <w:gridCol w:w="1134"/>
        <w:gridCol w:w="1055"/>
      </w:tblGrid>
      <w:tr w:rsidR="00027A56" w:rsidRPr="00027A56" w:rsidTr="00867876">
        <w:trPr>
          <w:trHeight w:val="1571"/>
          <w:jc w:val="center"/>
        </w:trPr>
        <w:tc>
          <w:tcPr>
            <w:tcW w:w="562" w:type="dxa"/>
            <w:vMerge w:val="restart"/>
            <w:shd w:val="clear" w:color="auto" w:fill="auto"/>
            <w:noWrap/>
            <w:vAlign w:val="center"/>
            <w:hideMark/>
          </w:tcPr>
          <w:p w:rsidR="004D3799" w:rsidRPr="00027A56" w:rsidRDefault="004D3799" w:rsidP="00E47895">
            <w:pPr>
              <w:shd w:val="clear" w:color="auto" w:fill="FFFFFF"/>
              <w:spacing w:line="276" w:lineRule="auto"/>
              <w:jc w:val="center"/>
              <w:rPr>
                <w:sz w:val="22"/>
                <w:szCs w:val="22"/>
              </w:rPr>
            </w:pPr>
            <w:r w:rsidRPr="00027A56">
              <w:rPr>
                <w:sz w:val="22"/>
                <w:szCs w:val="22"/>
              </w:rPr>
              <w:t>№ п.п</w:t>
            </w:r>
          </w:p>
        </w:tc>
        <w:tc>
          <w:tcPr>
            <w:tcW w:w="1843" w:type="dxa"/>
            <w:vMerge w:val="restart"/>
            <w:shd w:val="clear" w:color="auto" w:fill="auto"/>
            <w:vAlign w:val="center"/>
            <w:hideMark/>
          </w:tcPr>
          <w:p w:rsidR="004D3799" w:rsidRPr="00027A56" w:rsidRDefault="004D3799" w:rsidP="00171617">
            <w:pPr>
              <w:shd w:val="clear" w:color="auto" w:fill="FFFFFF"/>
              <w:spacing w:line="276" w:lineRule="auto"/>
              <w:jc w:val="center"/>
              <w:rPr>
                <w:bCs/>
                <w:sz w:val="22"/>
                <w:szCs w:val="22"/>
              </w:rPr>
            </w:pPr>
            <w:r w:rsidRPr="00027A56">
              <w:rPr>
                <w:bCs/>
                <w:sz w:val="22"/>
                <w:szCs w:val="22"/>
              </w:rPr>
              <w:t xml:space="preserve">Наименование </w:t>
            </w:r>
            <w:r w:rsidR="00171617" w:rsidRPr="00027A56">
              <w:rPr>
                <w:bCs/>
                <w:sz w:val="22"/>
                <w:szCs w:val="22"/>
              </w:rPr>
              <w:t>товара</w:t>
            </w:r>
          </w:p>
        </w:tc>
        <w:tc>
          <w:tcPr>
            <w:tcW w:w="1701" w:type="dxa"/>
            <w:vMerge w:val="restart"/>
            <w:shd w:val="clear" w:color="auto" w:fill="auto"/>
            <w:vAlign w:val="center"/>
            <w:hideMark/>
          </w:tcPr>
          <w:p w:rsidR="004D3799" w:rsidRPr="00027A56" w:rsidRDefault="004D3799" w:rsidP="001F3F2B">
            <w:pPr>
              <w:shd w:val="clear" w:color="auto" w:fill="FFFFFF"/>
              <w:spacing w:line="276" w:lineRule="auto"/>
              <w:jc w:val="center"/>
              <w:rPr>
                <w:rFonts w:eastAsia="Calibri"/>
                <w:sz w:val="22"/>
                <w:szCs w:val="22"/>
              </w:rPr>
            </w:pPr>
            <w:r w:rsidRPr="00027A56">
              <w:rPr>
                <w:rFonts w:eastAsia="Calibri"/>
                <w:sz w:val="22"/>
                <w:szCs w:val="22"/>
              </w:rPr>
              <w:t>Товарный знак «или эквивалент» либо товарный знак (</w:t>
            </w:r>
            <w:r w:rsidR="000B7CBE" w:rsidRPr="00027A56">
              <w:rPr>
                <w:sz w:val="22"/>
                <w:szCs w:val="22"/>
              </w:rPr>
              <w:t>при условии несовместимости товаров)</w:t>
            </w:r>
          </w:p>
        </w:tc>
        <w:tc>
          <w:tcPr>
            <w:tcW w:w="5732" w:type="dxa"/>
            <w:gridSpan w:val="5"/>
            <w:shd w:val="clear" w:color="auto" w:fill="auto"/>
            <w:vAlign w:val="center"/>
          </w:tcPr>
          <w:p w:rsidR="004D3799" w:rsidRPr="00027A56" w:rsidRDefault="00B52C58" w:rsidP="00BE18C5">
            <w:pPr>
              <w:shd w:val="clear" w:color="auto" w:fill="FFFFFF"/>
              <w:spacing w:line="276" w:lineRule="auto"/>
              <w:jc w:val="both"/>
              <w:rPr>
                <w:rFonts w:eastAsia="Calibri"/>
                <w:sz w:val="22"/>
                <w:szCs w:val="22"/>
              </w:rPr>
            </w:pPr>
            <w:r w:rsidRPr="00027A56">
              <w:rPr>
                <w:sz w:val="22"/>
                <w:szCs w:val="22"/>
              </w:rPr>
              <w:t>Требования к значениям показателя товара, позволяющие определить соответствие установленным заказчиком требованиям или пока</w:t>
            </w:r>
            <w:r w:rsidR="00F56262" w:rsidRPr="00027A56">
              <w:rPr>
                <w:sz w:val="22"/>
                <w:szCs w:val="22"/>
              </w:rPr>
              <w:t xml:space="preserve">затели эквивалентности товара, </w:t>
            </w:r>
            <w:r w:rsidRPr="00027A56">
              <w:rPr>
                <w:sz w:val="22"/>
                <w:szCs w:val="22"/>
              </w:rPr>
              <w:t>в том числе п</w:t>
            </w:r>
            <w:r w:rsidRPr="00027A56">
              <w:rPr>
                <w:rFonts w:eastAsiaTheme="minorHAnsi"/>
                <w:sz w:val="22"/>
                <w:szCs w:val="22"/>
                <w:lang w:eastAsia="en-US"/>
              </w:rPr>
              <w:t>оставляемого заказчику при оказании закупаемых услуг.</w:t>
            </w:r>
          </w:p>
        </w:tc>
      </w:tr>
      <w:tr w:rsidR="00027A56" w:rsidRPr="00027A56" w:rsidTr="00527990">
        <w:trPr>
          <w:trHeight w:val="1530"/>
          <w:jc w:val="center"/>
        </w:trPr>
        <w:tc>
          <w:tcPr>
            <w:tcW w:w="562" w:type="dxa"/>
            <w:vMerge/>
            <w:shd w:val="clear" w:color="auto" w:fill="auto"/>
            <w:noWrap/>
            <w:vAlign w:val="center"/>
          </w:tcPr>
          <w:p w:rsidR="004D3799" w:rsidRPr="00027A56" w:rsidRDefault="004D3799" w:rsidP="001F3F2B">
            <w:pPr>
              <w:shd w:val="clear" w:color="auto" w:fill="FFFFFF"/>
              <w:spacing w:line="276" w:lineRule="auto"/>
              <w:jc w:val="center"/>
              <w:rPr>
                <w:sz w:val="22"/>
                <w:szCs w:val="22"/>
              </w:rPr>
            </w:pPr>
          </w:p>
        </w:tc>
        <w:tc>
          <w:tcPr>
            <w:tcW w:w="1843" w:type="dxa"/>
            <w:vMerge/>
            <w:shd w:val="clear" w:color="auto" w:fill="auto"/>
            <w:vAlign w:val="center"/>
          </w:tcPr>
          <w:p w:rsidR="004D3799" w:rsidRPr="00027A56" w:rsidRDefault="004D3799" w:rsidP="001F3F2B">
            <w:pPr>
              <w:shd w:val="clear" w:color="auto" w:fill="FFFFFF"/>
              <w:spacing w:line="276" w:lineRule="auto"/>
              <w:jc w:val="center"/>
              <w:rPr>
                <w:bCs/>
                <w:sz w:val="22"/>
                <w:szCs w:val="22"/>
              </w:rPr>
            </w:pPr>
          </w:p>
        </w:tc>
        <w:tc>
          <w:tcPr>
            <w:tcW w:w="1701" w:type="dxa"/>
            <w:vMerge/>
            <w:shd w:val="clear" w:color="auto" w:fill="auto"/>
            <w:vAlign w:val="center"/>
          </w:tcPr>
          <w:p w:rsidR="004D3799" w:rsidRPr="00027A56" w:rsidRDefault="004D3799" w:rsidP="001F3F2B">
            <w:pPr>
              <w:shd w:val="clear" w:color="auto" w:fill="FFFFFF"/>
              <w:spacing w:line="276" w:lineRule="auto"/>
              <w:jc w:val="center"/>
              <w:rPr>
                <w:rFonts w:eastAsia="Calibri"/>
                <w:sz w:val="22"/>
                <w:szCs w:val="22"/>
              </w:rPr>
            </w:pPr>
          </w:p>
        </w:tc>
        <w:tc>
          <w:tcPr>
            <w:tcW w:w="1275" w:type="dxa"/>
            <w:vMerge w:val="restart"/>
            <w:shd w:val="clear" w:color="auto" w:fill="auto"/>
            <w:vAlign w:val="center"/>
          </w:tcPr>
          <w:p w:rsidR="004D3799" w:rsidRPr="00027A56" w:rsidRDefault="004D3799" w:rsidP="001F3F2B">
            <w:pPr>
              <w:shd w:val="clear" w:color="auto" w:fill="FFFFFF"/>
              <w:spacing w:line="276" w:lineRule="auto"/>
              <w:jc w:val="center"/>
              <w:rPr>
                <w:sz w:val="22"/>
                <w:szCs w:val="22"/>
              </w:rPr>
            </w:pPr>
            <w:r w:rsidRPr="00027A56">
              <w:rPr>
                <w:sz w:val="22"/>
                <w:szCs w:val="22"/>
              </w:rPr>
              <w:t>Минимальное значение показателя и/или максимальное значение показателя</w:t>
            </w:r>
          </w:p>
        </w:tc>
        <w:tc>
          <w:tcPr>
            <w:tcW w:w="1276" w:type="dxa"/>
            <w:vMerge w:val="restart"/>
            <w:shd w:val="clear" w:color="auto" w:fill="auto"/>
            <w:vAlign w:val="center"/>
          </w:tcPr>
          <w:p w:rsidR="004D3799" w:rsidRPr="00027A56" w:rsidRDefault="004D3799" w:rsidP="001F3F2B">
            <w:pPr>
              <w:shd w:val="clear" w:color="auto" w:fill="FFFFFF"/>
              <w:spacing w:line="276" w:lineRule="auto"/>
              <w:jc w:val="center"/>
              <w:rPr>
                <w:sz w:val="22"/>
                <w:szCs w:val="22"/>
              </w:rPr>
            </w:pPr>
            <w:r w:rsidRPr="00027A56">
              <w:rPr>
                <w:sz w:val="22"/>
                <w:szCs w:val="22"/>
              </w:rPr>
              <w:t>Показатели (характеристики), для которых указаны варианты значений</w:t>
            </w:r>
          </w:p>
        </w:tc>
        <w:tc>
          <w:tcPr>
            <w:tcW w:w="2126" w:type="dxa"/>
            <w:gridSpan w:val="2"/>
            <w:shd w:val="clear" w:color="auto" w:fill="auto"/>
            <w:vAlign w:val="center"/>
          </w:tcPr>
          <w:p w:rsidR="004D3799" w:rsidRPr="00027A56" w:rsidRDefault="004D3799" w:rsidP="001F3F2B">
            <w:pPr>
              <w:shd w:val="clear" w:color="auto" w:fill="FFFFFF"/>
              <w:spacing w:line="276" w:lineRule="auto"/>
              <w:jc w:val="center"/>
              <w:rPr>
                <w:sz w:val="22"/>
                <w:szCs w:val="22"/>
              </w:rPr>
            </w:pPr>
            <w:r w:rsidRPr="00027A56">
              <w:rPr>
                <w:sz w:val="22"/>
                <w:szCs w:val="22"/>
              </w:rPr>
              <w:t>Показатели (характеристики), которые определяются диапазоном значения</w:t>
            </w:r>
          </w:p>
        </w:tc>
        <w:tc>
          <w:tcPr>
            <w:tcW w:w="1055" w:type="dxa"/>
            <w:vMerge w:val="restart"/>
            <w:shd w:val="clear" w:color="auto" w:fill="auto"/>
            <w:vAlign w:val="center"/>
          </w:tcPr>
          <w:p w:rsidR="004D3799" w:rsidRPr="00027A56" w:rsidRDefault="00EA0A63" w:rsidP="001F3F2B">
            <w:pPr>
              <w:shd w:val="clear" w:color="auto" w:fill="FFFFFF"/>
              <w:spacing w:line="276" w:lineRule="auto"/>
              <w:jc w:val="center"/>
              <w:rPr>
                <w:sz w:val="22"/>
                <w:szCs w:val="22"/>
              </w:rPr>
            </w:pPr>
            <w:r w:rsidRPr="00027A56">
              <w:rPr>
                <w:sz w:val="22"/>
                <w:szCs w:val="22"/>
              </w:rPr>
              <w:t>Показатели (характеристики), значения которых не могут меняться</w:t>
            </w:r>
          </w:p>
        </w:tc>
      </w:tr>
      <w:tr w:rsidR="00027A56" w:rsidRPr="00027A56" w:rsidTr="00527990">
        <w:trPr>
          <w:trHeight w:val="1530"/>
          <w:jc w:val="center"/>
        </w:trPr>
        <w:tc>
          <w:tcPr>
            <w:tcW w:w="562" w:type="dxa"/>
            <w:vMerge/>
            <w:shd w:val="clear" w:color="auto" w:fill="auto"/>
            <w:noWrap/>
            <w:vAlign w:val="center"/>
          </w:tcPr>
          <w:p w:rsidR="004D3799" w:rsidRPr="00027A56" w:rsidRDefault="004D3799" w:rsidP="001F3F2B">
            <w:pPr>
              <w:shd w:val="clear" w:color="auto" w:fill="FFFFFF"/>
              <w:spacing w:line="276" w:lineRule="auto"/>
              <w:jc w:val="center"/>
              <w:rPr>
                <w:sz w:val="22"/>
                <w:szCs w:val="22"/>
              </w:rPr>
            </w:pPr>
          </w:p>
        </w:tc>
        <w:tc>
          <w:tcPr>
            <w:tcW w:w="1843" w:type="dxa"/>
            <w:vMerge/>
            <w:shd w:val="clear" w:color="auto" w:fill="auto"/>
            <w:vAlign w:val="center"/>
          </w:tcPr>
          <w:p w:rsidR="004D3799" w:rsidRPr="00027A56" w:rsidRDefault="004D3799" w:rsidP="001F3F2B">
            <w:pPr>
              <w:shd w:val="clear" w:color="auto" w:fill="FFFFFF"/>
              <w:spacing w:line="276" w:lineRule="auto"/>
              <w:jc w:val="center"/>
              <w:rPr>
                <w:bCs/>
                <w:sz w:val="22"/>
                <w:szCs w:val="22"/>
              </w:rPr>
            </w:pPr>
          </w:p>
        </w:tc>
        <w:tc>
          <w:tcPr>
            <w:tcW w:w="1701" w:type="dxa"/>
            <w:vMerge/>
            <w:shd w:val="clear" w:color="auto" w:fill="auto"/>
            <w:vAlign w:val="center"/>
          </w:tcPr>
          <w:p w:rsidR="004D3799" w:rsidRPr="00027A56" w:rsidRDefault="004D3799" w:rsidP="001F3F2B">
            <w:pPr>
              <w:shd w:val="clear" w:color="auto" w:fill="FFFFFF"/>
              <w:spacing w:line="276" w:lineRule="auto"/>
              <w:jc w:val="center"/>
              <w:rPr>
                <w:rFonts w:eastAsia="Calibri"/>
                <w:sz w:val="22"/>
                <w:szCs w:val="22"/>
              </w:rPr>
            </w:pPr>
          </w:p>
        </w:tc>
        <w:tc>
          <w:tcPr>
            <w:tcW w:w="1275" w:type="dxa"/>
            <w:vMerge/>
            <w:shd w:val="clear" w:color="auto" w:fill="auto"/>
            <w:vAlign w:val="center"/>
          </w:tcPr>
          <w:p w:rsidR="004D3799" w:rsidRPr="00027A56" w:rsidRDefault="004D3799" w:rsidP="001F3F2B">
            <w:pPr>
              <w:shd w:val="clear" w:color="auto" w:fill="FFFFFF"/>
              <w:spacing w:line="276" w:lineRule="auto"/>
              <w:jc w:val="both"/>
              <w:rPr>
                <w:sz w:val="22"/>
                <w:szCs w:val="22"/>
              </w:rPr>
            </w:pPr>
          </w:p>
        </w:tc>
        <w:tc>
          <w:tcPr>
            <w:tcW w:w="1276" w:type="dxa"/>
            <w:vMerge/>
            <w:shd w:val="clear" w:color="auto" w:fill="auto"/>
            <w:vAlign w:val="center"/>
          </w:tcPr>
          <w:p w:rsidR="004D3799" w:rsidRPr="00027A56" w:rsidRDefault="004D3799" w:rsidP="001F3F2B">
            <w:pPr>
              <w:shd w:val="clear" w:color="auto" w:fill="FFFFFF"/>
              <w:spacing w:line="276" w:lineRule="auto"/>
              <w:jc w:val="both"/>
              <w:rPr>
                <w:sz w:val="22"/>
                <w:szCs w:val="22"/>
              </w:rPr>
            </w:pPr>
          </w:p>
        </w:tc>
        <w:tc>
          <w:tcPr>
            <w:tcW w:w="992" w:type="dxa"/>
            <w:shd w:val="clear" w:color="auto" w:fill="auto"/>
            <w:vAlign w:val="center"/>
          </w:tcPr>
          <w:p w:rsidR="004D3799" w:rsidRPr="00027A56" w:rsidRDefault="004D3799" w:rsidP="001F3F2B">
            <w:pPr>
              <w:shd w:val="clear" w:color="auto" w:fill="FFFFFF"/>
              <w:spacing w:line="276" w:lineRule="auto"/>
              <w:jc w:val="both"/>
              <w:rPr>
                <w:sz w:val="22"/>
                <w:szCs w:val="22"/>
              </w:rPr>
            </w:pPr>
            <w:r w:rsidRPr="00027A56">
              <w:rPr>
                <w:sz w:val="22"/>
                <w:szCs w:val="22"/>
              </w:rPr>
              <w:t>Нижняя граница диапазона</w:t>
            </w:r>
          </w:p>
        </w:tc>
        <w:tc>
          <w:tcPr>
            <w:tcW w:w="1134" w:type="dxa"/>
            <w:shd w:val="clear" w:color="auto" w:fill="auto"/>
            <w:vAlign w:val="center"/>
          </w:tcPr>
          <w:p w:rsidR="004D3799" w:rsidRPr="00027A56" w:rsidRDefault="00EA0A63" w:rsidP="001F3F2B">
            <w:pPr>
              <w:shd w:val="clear" w:color="auto" w:fill="FFFFFF"/>
              <w:spacing w:line="276" w:lineRule="auto"/>
              <w:jc w:val="both"/>
              <w:rPr>
                <w:sz w:val="22"/>
                <w:szCs w:val="22"/>
              </w:rPr>
            </w:pPr>
            <w:r w:rsidRPr="00027A56">
              <w:rPr>
                <w:sz w:val="22"/>
                <w:szCs w:val="22"/>
              </w:rPr>
              <w:t>Верхняя граница диапазона</w:t>
            </w:r>
          </w:p>
        </w:tc>
        <w:tc>
          <w:tcPr>
            <w:tcW w:w="1055" w:type="dxa"/>
            <w:vMerge/>
            <w:shd w:val="clear" w:color="auto" w:fill="auto"/>
            <w:vAlign w:val="center"/>
          </w:tcPr>
          <w:p w:rsidR="004D3799" w:rsidRPr="00027A56" w:rsidRDefault="004D3799" w:rsidP="001F3F2B">
            <w:pPr>
              <w:shd w:val="clear" w:color="auto" w:fill="FFFFFF"/>
              <w:spacing w:line="276" w:lineRule="auto"/>
              <w:jc w:val="both"/>
              <w:rPr>
                <w:sz w:val="22"/>
                <w:szCs w:val="22"/>
              </w:rPr>
            </w:pPr>
          </w:p>
        </w:tc>
      </w:tr>
      <w:tr w:rsidR="00027A56" w:rsidRPr="00027A56" w:rsidTr="00527990">
        <w:trPr>
          <w:trHeight w:val="459"/>
          <w:jc w:val="center"/>
        </w:trPr>
        <w:tc>
          <w:tcPr>
            <w:tcW w:w="562" w:type="dxa"/>
            <w:shd w:val="clear" w:color="auto" w:fill="auto"/>
            <w:noWrap/>
            <w:vAlign w:val="center"/>
            <w:hideMark/>
          </w:tcPr>
          <w:p w:rsidR="003A548D" w:rsidRPr="00027A56" w:rsidRDefault="003A548D" w:rsidP="001F3F2B">
            <w:pPr>
              <w:shd w:val="clear" w:color="auto" w:fill="FFFFFF"/>
              <w:spacing w:line="276" w:lineRule="auto"/>
              <w:jc w:val="center"/>
              <w:rPr>
                <w:sz w:val="22"/>
                <w:szCs w:val="22"/>
              </w:rPr>
            </w:pPr>
            <w:r w:rsidRPr="00027A56">
              <w:rPr>
                <w:sz w:val="22"/>
                <w:szCs w:val="22"/>
              </w:rPr>
              <w:t>1</w:t>
            </w:r>
          </w:p>
        </w:tc>
        <w:tc>
          <w:tcPr>
            <w:tcW w:w="1843" w:type="dxa"/>
            <w:shd w:val="clear" w:color="auto" w:fill="auto"/>
            <w:vAlign w:val="center"/>
            <w:hideMark/>
          </w:tcPr>
          <w:p w:rsidR="003A548D" w:rsidRPr="00027A56" w:rsidRDefault="003A548D" w:rsidP="001F3F2B">
            <w:pPr>
              <w:shd w:val="clear" w:color="auto" w:fill="FFFFFF"/>
              <w:spacing w:line="276" w:lineRule="auto"/>
              <w:jc w:val="center"/>
              <w:rPr>
                <w:bCs/>
                <w:sz w:val="22"/>
                <w:szCs w:val="22"/>
              </w:rPr>
            </w:pPr>
            <w:r w:rsidRPr="00027A56">
              <w:rPr>
                <w:bCs/>
                <w:sz w:val="22"/>
                <w:szCs w:val="22"/>
              </w:rPr>
              <w:t>2</w:t>
            </w:r>
          </w:p>
        </w:tc>
        <w:tc>
          <w:tcPr>
            <w:tcW w:w="1701" w:type="dxa"/>
            <w:shd w:val="clear" w:color="auto" w:fill="auto"/>
            <w:vAlign w:val="center"/>
            <w:hideMark/>
          </w:tcPr>
          <w:p w:rsidR="003A548D" w:rsidRPr="00027A56" w:rsidRDefault="003A548D" w:rsidP="001F3F2B">
            <w:pPr>
              <w:shd w:val="clear" w:color="auto" w:fill="FFFFFF"/>
              <w:spacing w:line="276" w:lineRule="auto"/>
              <w:jc w:val="center"/>
              <w:rPr>
                <w:rFonts w:eastAsia="Calibri"/>
                <w:sz w:val="22"/>
                <w:szCs w:val="22"/>
              </w:rPr>
            </w:pPr>
            <w:r w:rsidRPr="00027A56">
              <w:rPr>
                <w:rFonts w:eastAsia="Calibri"/>
                <w:sz w:val="22"/>
                <w:szCs w:val="22"/>
              </w:rPr>
              <w:t>3</w:t>
            </w:r>
          </w:p>
        </w:tc>
        <w:tc>
          <w:tcPr>
            <w:tcW w:w="5732" w:type="dxa"/>
            <w:gridSpan w:val="5"/>
            <w:shd w:val="clear" w:color="auto" w:fill="auto"/>
            <w:vAlign w:val="center"/>
          </w:tcPr>
          <w:p w:rsidR="003A548D" w:rsidRPr="00027A56" w:rsidRDefault="003A548D" w:rsidP="001F3F2B">
            <w:pPr>
              <w:shd w:val="clear" w:color="auto" w:fill="FFFFFF"/>
              <w:spacing w:line="276" w:lineRule="auto"/>
              <w:jc w:val="center"/>
              <w:rPr>
                <w:rFonts w:eastAsia="Calibri"/>
                <w:sz w:val="22"/>
                <w:szCs w:val="22"/>
                <w:lang w:val="en-US"/>
              </w:rPr>
            </w:pPr>
            <w:r w:rsidRPr="00027A56">
              <w:rPr>
                <w:rFonts w:eastAsia="Calibri"/>
                <w:sz w:val="22"/>
                <w:szCs w:val="22"/>
                <w:lang w:val="en-US"/>
              </w:rPr>
              <w:t>4</w:t>
            </w:r>
          </w:p>
        </w:tc>
      </w:tr>
      <w:tr w:rsidR="00027A56" w:rsidRPr="00027A56" w:rsidTr="00867876">
        <w:trPr>
          <w:trHeight w:val="1336"/>
          <w:jc w:val="center"/>
        </w:trPr>
        <w:tc>
          <w:tcPr>
            <w:tcW w:w="562" w:type="dxa"/>
            <w:shd w:val="clear" w:color="auto" w:fill="auto"/>
            <w:noWrap/>
            <w:vAlign w:val="center"/>
          </w:tcPr>
          <w:p w:rsidR="003A548D" w:rsidRPr="00027A56" w:rsidRDefault="003A548D" w:rsidP="001F3F2B">
            <w:pPr>
              <w:spacing w:line="276" w:lineRule="auto"/>
              <w:jc w:val="right"/>
              <w:rPr>
                <w:sz w:val="22"/>
                <w:szCs w:val="22"/>
              </w:rPr>
            </w:pPr>
          </w:p>
        </w:tc>
        <w:tc>
          <w:tcPr>
            <w:tcW w:w="1843" w:type="dxa"/>
            <w:shd w:val="clear" w:color="auto" w:fill="auto"/>
            <w:vAlign w:val="center"/>
          </w:tcPr>
          <w:p w:rsidR="003A548D" w:rsidRPr="00027A56" w:rsidRDefault="003A548D" w:rsidP="001F3F2B">
            <w:pPr>
              <w:spacing w:line="276" w:lineRule="auto"/>
              <w:jc w:val="center"/>
              <w:rPr>
                <w:sz w:val="22"/>
                <w:szCs w:val="22"/>
              </w:rPr>
            </w:pPr>
          </w:p>
        </w:tc>
        <w:tc>
          <w:tcPr>
            <w:tcW w:w="1701" w:type="dxa"/>
            <w:shd w:val="clear" w:color="auto" w:fill="auto"/>
            <w:vAlign w:val="center"/>
          </w:tcPr>
          <w:p w:rsidR="003A548D" w:rsidRPr="00027A56" w:rsidRDefault="003A548D" w:rsidP="001F3F2B">
            <w:pPr>
              <w:widowControl w:val="0"/>
              <w:autoSpaceDE w:val="0"/>
              <w:autoSpaceDN w:val="0"/>
              <w:adjustRightInd w:val="0"/>
              <w:spacing w:line="276" w:lineRule="auto"/>
              <w:jc w:val="center"/>
              <w:rPr>
                <w:sz w:val="22"/>
                <w:szCs w:val="22"/>
              </w:rPr>
            </w:pPr>
          </w:p>
        </w:tc>
        <w:tc>
          <w:tcPr>
            <w:tcW w:w="5732" w:type="dxa"/>
            <w:gridSpan w:val="5"/>
            <w:shd w:val="clear" w:color="auto" w:fill="auto"/>
            <w:vAlign w:val="center"/>
          </w:tcPr>
          <w:p w:rsidR="003A548D" w:rsidRPr="00027A56" w:rsidRDefault="003A548D" w:rsidP="001F3F2B">
            <w:pPr>
              <w:spacing w:line="276" w:lineRule="auto"/>
              <w:rPr>
                <w:sz w:val="22"/>
                <w:szCs w:val="22"/>
              </w:rPr>
            </w:pPr>
          </w:p>
        </w:tc>
      </w:tr>
    </w:tbl>
    <w:p w:rsidR="003A548D" w:rsidRPr="00027A56" w:rsidRDefault="003A548D" w:rsidP="001F3F2B">
      <w:pPr>
        <w:suppressLineNumbers/>
        <w:suppressAutoHyphens/>
        <w:spacing w:line="276" w:lineRule="auto"/>
        <w:rPr>
          <w:noProof/>
        </w:rPr>
      </w:pPr>
    </w:p>
    <w:p w:rsidR="003A548D" w:rsidRPr="00027A56" w:rsidRDefault="003A548D" w:rsidP="001F3F2B">
      <w:pPr>
        <w:spacing w:line="276" w:lineRule="auto"/>
        <w:rPr>
          <w:b/>
          <w:noProof/>
        </w:rPr>
      </w:pPr>
      <w:r w:rsidRPr="00027A56">
        <w:rPr>
          <w:b/>
          <w:noProof/>
        </w:rPr>
        <w:t>Член контрактной службы</w:t>
      </w:r>
    </w:p>
    <w:p w:rsidR="003A548D" w:rsidRPr="00027A56" w:rsidRDefault="003A548D" w:rsidP="001F3F2B">
      <w:pPr>
        <w:spacing w:line="276" w:lineRule="auto"/>
      </w:pPr>
      <w:r w:rsidRPr="00027A56">
        <w:rPr>
          <w:b/>
          <w:noProof/>
        </w:rPr>
        <w:t xml:space="preserve">(контрактный управляющий) </w:t>
      </w:r>
      <w:r w:rsidRPr="00027A56">
        <w:rPr>
          <w:b/>
          <w:noProof/>
        </w:rPr>
        <w:tab/>
      </w:r>
      <w:r w:rsidRPr="00027A56">
        <w:rPr>
          <w:b/>
          <w:noProof/>
        </w:rPr>
        <w:tab/>
      </w:r>
      <w:r w:rsidRPr="00027A56">
        <w:rPr>
          <w:b/>
          <w:noProof/>
        </w:rPr>
        <w:tab/>
      </w:r>
      <w:r w:rsidRPr="00027A56">
        <w:rPr>
          <w:b/>
          <w:noProof/>
        </w:rPr>
        <w:tab/>
      </w:r>
      <w:r w:rsidRPr="00027A56">
        <w:rPr>
          <w:b/>
          <w:noProof/>
        </w:rPr>
        <w:tab/>
        <w:t>________________</w:t>
      </w:r>
    </w:p>
    <w:p w:rsidR="0094308A" w:rsidRPr="00027A56" w:rsidRDefault="0094308A" w:rsidP="001F3F2B">
      <w:pPr>
        <w:spacing w:line="276" w:lineRule="auto"/>
      </w:pPr>
    </w:p>
    <w:p w:rsidR="0094308A" w:rsidRPr="00027A56" w:rsidRDefault="00626601" w:rsidP="001F3F2B">
      <w:pPr>
        <w:spacing w:line="276" w:lineRule="auto"/>
        <w:jc w:val="both"/>
      </w:pPr>
      <w:r w:rsidRPr="00027A56">
        <w:t>&lt;5</w:t>
      </w:r>
      <w:r w:rsidR="001D1F90" w:rsidRPr="00027A56">
        <w:t>5</w:t>
      </w:r>
      <w:r w:rsidR="00E92B54" w:rsidRPr="00027A56">
        <w:t xml:space="preserve">&gt; В случае если при закупке услуг </w:t>
      </w:r>
      <w:r w:rsidR="00B36597" w:rsidRPr="00027A56">
        <w:t>поставляется</w:t>
      </w:r>
      <w:r w:rsidR="00E92B54" w:rsidRPr="00027A56">
        <w:t xml:space="preserve"> товар и в конкурсной документации установлено требование о необходимости предоставления участниками конкурса </w:t>
      </w:r>
      <w:r w:rsidR="00A7675C" w:rsidRPr="00027A56">
        <w:br/>
      </w:r>
      <w:r w:rsidR="00E92B54" w:rsidRPr="00027A56">
        <w:t xml:space="preserve">в составе заявки на участие в конкурсе соответствующих показателей товара, то заказчик в </w:t>
      </w:r>
      <w:r w:rsidR="00E47895" w:rsidRPr="00027A56">
        <w:t>П</w:t>
      </w:r>
      <w:r w:rsidRPr="00027A56">
        <w:t>риложении № 3 к Т</w:t>
      </w:r>
      <w:r w:rsidR="00E92B54" w:rsidRPr="00027A56">
        <w:t>ехническом</w:t>
      </w:r>
      <w:r w:rsidR="00D271E3" w:rsidRPr="00027A56">
        <w:t>у</w:t>
      </w:r>
      <w:r w:rsidR="00E92B54" w:rsidRPr="00027A56">
        <w:t xml:space="preserve"> заданию указывает используемые для определения соответствия установленным заказчиком требованиям </w:t>
      </w:r>
      <w:r w:rsidR="003D1B00" w:rsidRPr="00027A56">
        <w:t>максимальные и</w:t>
      </w:r>
      <w:r w:rsidR="00E92B54" w:rsidRPr="00027A56">
        <w:t xml:space="preserve"> (или) минимальные значения таких показателей и показатели, значения которых не могу изменяться.</w:t>
      </w:r>
    </w:p>
    <w:p w:rsidR="00736B1F" w:rsidRPr="00027A56" w:rsidRDefault="00736B1F" w:rsidP="001F3F2B">
      <w:pPr>
        <w:spacing w:after="160" w:line="276" w:lineRule="auto"/>
        <w:rPr>
          <w:rFonts w:eastAsia="ヒラギノ角ゴ Pro W3"/>
          <w:lang w:eastAsia="en-US"/>
        </w:rPr>
      </w:pPr>
      <w:r w:rsidRPr="00027A56">
        <w:rPr>
          <w:rFonts w:eastAsia="ヒラギノ角ゴ Pro W3"/>
        </w:rPr>
        <w:br w:type="page"/>
      </w:r>
    </w:p>
    <w:p w:rsidR="003A548D" w:rsidRPr="00027A56" w:rsidRDefault="003A548D" w:rsidP="001F3F2B">
      <w:pPr>
        <w:pStyle w:val="ad"/>
        <w:spacing w:line="276" w:lineRule="auto"/>
        <w:jc w:val="right"/>
        <w:rPr>
          <w:rFonts w:eastAsia="ヒラギノ角ゴ Pro W3"/>
          <w:szCs w:val="24"/>
        </w:rPr>
      </w:pPr>
      <w:r w:rsidRPr="00027A56">
        <w:rPr>
          <w:rFonts w:eastAsia="ヒラギノ角ゴ Pro W3"/>
          <w:szCs w:val="24"/>
        </w:rPr>
        <w:lastRenderedPageBreak/>
        <w:t>Приложение № 4</w:t>
      </w:r>
    </w:p>
    <w:p w:rsidR="003A548D" w:rsidRPr="00027A56" w:rsidRDefault="003A548D" w:rsidP="001F3F2B">
      <w:pPr>
        <w:pStyle w:val="ad"/>
        <w:spacing w:line="276" w:lineRule="auto"/>
        <w:jc w:val="right"/>
        <w:rPr>
          <w:rFonts w:eastAsia="ヒラギノ角ゴ Pro W3"/>
          <w:szCs w:val="24"/>
        </w:rPr>
      </w:pPr>
      <w:r w:rsidRPr="00027A56">
        <w:rPr>
          <w:rFonts w:eastAsia="ヒラギノ角ゴ Pro W3"/>
          <w:szCs w:val="24"/>
        </w:rPr>
        <w:t>к Техническому заданию</w:t>
      </w:r>
    </w:p>
    <w:p w:rsidR="003A548D" w:rsidRPr="00027A56" w:rsidRDefault="003A548D" w:rsidP="001F3F2B">
      <w:pPr>
        <w:pStyle w:val="ad"/>
        <w:spacing w:line="276" w:lineRule="auto"/>
        <w:jc w:val="right"/>
        <w:rPr>
          <w:rFonts w:eastAsia="ヒラギノ角ゴ Pro W3"/>
          <w:szCs w:val="24"/>
        </w:rPr>
      </w:pPr>
    </w:p>
    <w:p w:rsidR="003A548D" w:rsidRPr="00027A56" w:rsidRDefault="003A548D" w:rsidP="001F3F2B">
      <w:pPr>
        <w:pStyle w:val="Af"/>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before="0" w:after="0" w:line="276" w:lineRule="auto"/>
        <w:contextualSpacing/>
        <w:jc w:val="center"/>
        <w:rPr>
          <w:rFonts w:ascii="Times New Roman" w:hAnsi="Times New Roman"/>
          <w:color w:val="auto"/>
          <w:szCs w:val="24"/>
        </w:rPr>
      </w:pPr>
      <w:r w:rsidRPr="00027A56">
        <w:rPr>
          <w:rFonts w:ascii="Times New Roman" w:hAnsi="Times New Roman"/>
          <w:color w:val="auto"/>
          <w:szCs w:val="24"/>
        </w:rPr>
        <w:t xml:space="preserve">Перечень требований к услугам, </w:t>
      </w:r>
    </w:p>
    <w:p w:rsidR="003A548D" w:rsidRPr="00027A56" w:rsidRDefault="003A548D" w:rsidP="001F3F2B">
      <w:pPr>
        <w:pStyle w:val="Af"/>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before="0" w:after="0" w:line="276" w:lineRule="auto"/>
        <w:contextualSpacing/>
        <w:jc w:val="center"/>
        <w:rPr>
          <w:rFonts w:ascii="Times New Roman" w:hAnsi="Times New Roman"/>
          <w:color w:val="auto"/>
          <w:szCs w:val="24"/>
        </w:rPr>
      </w:pPr>
      <w:r w:rsidRPr="00027A56">
        <w:rPr>
          <w:rFonts w:ascii="Times New Roman" w:hAnsi="Times New Roman"/>
          <w:color w:val="auto"/>
          <w:szCs w:val="24"/>
        </w:rPr>
        <w:t>порядок и периодичность их оказания</w:t>
      </w:r>
    </w:p>
    <w:p w:rsidR="003A548D" w:rsidRPr="00027A56" w:rsidRDefault="003A548D" w:rsidP="001F3F2B">
      <w:pPr>
        <w:pStyle w:val="Af"/>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before="0" w:after="0" w:line="276" w:lineRule="auto"/>
        <w:contextualSpacing/>
        <w:jc w:val="center"/>
        <w:rPr>
          <w:rFonts w:ascii="Times New Roman" w:hAnsi="Times New Roman"/>
          <w:b/>
          <w:color w:val="auto"/>
          <w:szCs w:val="24"/>
        </w:rPr>
      </w:pPr>
    </w:p>
    <w:p w:rsidR="003A548D" w:rsidRPr="00027A56" w:rsidRDefault="003A548D" w:rsidP="00A7675C">
      <w:pPr>
        <w:pStyle w:val="Af"/>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before="0" w:after="0" w:line="276" w:lineRule="auto"/>
        <w:ind w:firstLine="709"/>
        <w:contextualSpacing/>
        <w:jc w:val="both"/>
        <w:rPr>
          <w:rFonts w:ascii="Times New Roman" w:eastAsia="Times New Roman" w:hAnsi="Times New Roman"/>
          <w:color w:val="auto"/>
          <w:szCs w:val="24"/>
        </w:rPr>
      </w:pPr>
      <w:r w:rsidRPr="00027A56">
        <w:rPr>
          <w:rFonts w:ascii="Times New Roman" w:eastAsia="Times New Roman" w:hAnsi="Times New Roman"/>
          <w:color w:val="auto"/>
          <w:szCs w:val="24"/>
        </w:rPr>
        <w:t>Инженерно-технический персонал, в обязанности которого входит ТО КСОБ, должен знать электрические схемы, конструкцию и режимы эксплуатации КСОБ, уметь производить их настройку и регулировку, быстро выявлять и устранять неисправности, вести эксплуатационно-техническую документацию.</w:t>
      </w:r>
    </w:p>
    <w:p w:rsidR="003A548D" w:rsidRPr="00027A56" w:rsidRDefault="003A548D" w:rsidP="00A7675C">
      <w:pPr>
        <w:spacing w:line="276" w:lineRule="auto"/>
        <w:ind w:firstLine="709"/>
        <w:jc w:val="both"/>
      </w:pPr>
      <w:r w:rsidRPr="00027A56">
        <w:t xml:space="preserve">До начала оказания услуг ответственное лицо </w:t>
      </w:r>
      <w:r w:rsidR="00013820" w:rsidRPr="00027A56">
        <w:t>и</w:t>
      </w:r>
      <w:r w:rsidRPr="00027A56">
        <w:t xml:space="preserve">сполнителя (инженер по охране труда или лицо, на которое приказом (решением руководства) </w:t>
      </w:r>
      <w:r w:rsidR="00013820" w:rsidRPr="00027A56">
        <w:t>и</w:t>
      </w:r>
      <w:r w:rsidRPr="00027A56">
        <w:t xml:space="preserve">сполнителя возложены эти обязанности) обязано провести для сотрудников </w:t>
      </w:r>
      <w:r w:rsidR="00013820" w:rsidRPr="00027A56">
        <w:t>и</w:t>
      </w:r>
      <w:r w:rsidRPr="00027A56">
        <w:t xml:space="preserve">сполнителя, привлекаемых к оказанию услуг на объектах, инструктаж по правилам техники безопасности, охране труда, пожарной безопасности, эксплуатации электроустановок потребителей в соответствии </w:t>
      </w:r>
      <w:r w:rsidR="00A7675C" w:rsidRPr="00027A56">
        <w:br/>
      </w:r>
      <w:r w:rsidRPr="00027A56">
        <w:t xml:space="preserve">с действующим законодательством и с регистрацией проведения инструктажа </w:t>
      </w:r>
      <w:r w:rsidRPr="00027A56">
        <w:br/>
        <w:t>в соответствующих журналах проведения инструктажей с указанием подписи инструктируемого и подписи инструктирующего, а также даты проведения инструктажа (на основании</w:t>
      </w:r>
      <w:r w:rsidR="002C1C59" w:rsidRPr="00027A56">
        <w:t xml:space="preserve"> постановления Минтруда России </w:t>
      </w:r>
      <w:r w:rsidRPr="00027A56">
        <w:t>и Минобразования России от 13.01.2003 № 1/29 «Об утверждении Порядка обучения по охране труда и проверки знаний требований охраны труда работников организаций»).</w:t>
      </w:r>
    </w:p>
    <w:p w:rsidR="001455E6" w:rsidRPr="00027A56" w:rsidRDefault="001455E6" w:rsidP="001F3F2B">
      <w:pPr>
        <w:spacing w:line="276" w:lineRule="auto"/>
        <w:ind w:firstLine="567"/>
        <w:jc w:val="both"/>
      </w:pPr>
    </w:p>
    <w:p w:rsidR="003A548D" w:rsidRPr="00027A56" w:rsidRDefault="003A548D" w:rsidP="00DD5112">
      <w:pPr>
        <w:spacing w:line="276" w:lineRule="auto"/>
        <w:ind w:firstLine="567"/>
        <w:jc w:val="center"/>
        <w:rPr>
          <w:b/>
        </w:rPr>
      </w:pPr>
      <w:r w:rsidRPr="00027A56">
        <w:rPr>
          <w:b/>
        </w:rPr>
        <w:t>1. Оказание услуг по ТО КСОБ</w:t>
      </w:r>
      <w:r w:rsidR="00A73184" w:rsidRPr="00027A56">
        <w:rPr>
          <w:b/>
        </w:rPr>
        <w:t>.</w:t>
      </w:r>
    </w:p>
    <w:p w:rsidR="003A548D" w:rsidRPr="00027A56" w:rsidRDefault="00DD5112" w:rsidP="004B548D">
      <w:pPr>
        <w:pStyle w:val="af0"/>
        <w:numPr>
          <w:ilvl w:val="1"/>
          <w:numId w:val="2"/>
        </w:numPr>
        <w:ind w:left="0" w:firstLine="709"/>
        <w:jc w:val="both"/>
        <w:rPr>
          <w:rFonts w:ascii="Times New Roman" w:hAnsi="Times New Roman"/>
          <w:sz w:val="24"/>
          <w:szCs w:val="24"/>
        </w:rPr>
      </w:pPr>
      <w:r w:rsidRPr="00027A56">
        <w:rPr>
          <w:rFonts w:ascii="Times New Roman" w:hAnsi="Times New Roman"/>
          <w:sz w:val="24"/>
          <w:szCs w:val="24"/>
        </w:rPr>
        <w:t xml:space="preserve"> </w:t>
      </w:r>
      <w:r w:rsidR="003A548D" w:rsidRPr="00027A56">
        <w:rPr>
          <w:rFonts w:ascii="Times New Roman" w:hAnsi="Times New Roman"/>
          <w:sz w:val="24"/>
          <w:szCs w:val="24"/>
        </w:rPr>
        <w:t>ТО включает в себя:</w:t>
      </w:r>
    </w:p>
    <w:p w:rsidR="003A548D" w:rsidRPr="00027A56" w:rsidRDefault="00DD5112" w:rsidP="004B548D">
      <w:pPr>
        <w:widowControl w:val="0"/>
        <w:autoSpaceDE w:val="0"/>
        <w:autoSpaceDN w:val="0"/>
        <w:adjustRightInd w:val="0"/>
        <w:spacing w:line="276" w:lineRule="auto"/>
        <w:ind w:firstLine="709"/>
        <w:jc w:val="both"/>
      </w:pPr>
      <w:r w:rsidRPr="00027A56">
        <w:t xml:space="preserve"> - </w:t>
      </w:r>
      <w:r w:rsidR="003A548D" w:rsidRPr="00027A56">
        <w:t xml:space="preserve"> Проведение первичного обследования.</w:t>
      </w:r>
    </w:p>
    <w:p w:rsidR="003A548D" w:rsidRPr="00027A56" w:rsidRDefault="00DD5112" w:rsidP="004B548D">
      <w:pPr>
        <w:widowControl w:val="0"/>
        <w:autoSpaceDE w:val="0"/>
        <w:autoSpaceDN w:val="0"/>
        <w:adjustRightInd w:val="0"/>
        <w:spacing w:line="276" w:lineRule="auto"/>
        <w:ind w:firstLine="709"/>
        <w:jc w:val="both"/>
      </w:pPr>
      <w:r w:rsidRPr="00027A56">
        <w:t xml:space="preserve"> -  </w:t>
      </w:r>
      <w:r w:rsidR="003A548D" w:rsidRPr="00027A56">
        <w:t>Плановое ТО.</w:t>
      </w:r>
    </w:p>
    <w:p w:rsidR="003A548D" w:rsidRPr="00027A56" w:rsidRDefault="00DD5112" w:rsidP="004B548D">
      <w:pPr>
        <w:widowControl w:val="0"/>
        <w:autoSpaceDE w:val="0"/>
        <w:autoSpaceDN w:val="0"/>
        <w:adjustRightInd w:val="0"/>
        <w:spacing w:line="276" w:lineRule="auto"/>
        <w:ind w:firstLine="709"/>
        <w:jc w:val="both"/>
      </w:pPr>
      <w:r w:rsidRPr="00027A56">
        <w:t xml:space="preserve"> - </w:t>
      </w:r>
      <w:r w:rsidR="003A548D" w:rsidRPr="00027A56">
        <w:t>Внеплановое ТО.</w:t>
      </w:r>
    </w:p>
    <w:p w:rsidR="003A548D" w:rsidRPr="00027A56" w:rsidRDefault="00DD5112" w:rsidP="004B548D">
      <w:pPr>
        <w:widowControl w:val="0"/>
        <w:autoSpaceDE w:val="0"/>
        <w:autoSpaceDN w:val="0"/>
        <w:adjustRightInd w:val="0"/>
        <w:spacing w:line="276" w:lineRule="auto"/>
        <w:ind w:firstLine="709"/>
        <w:jc w:val="both"/>
      </w:pPr>
      <w:r w:rsidRPr="00027A56">
        <w:t xml:space="preserve"> - </w:t>
      </w:r>
      <w:r w:rsidR="003A548D" w:rsidRPr="00027A56">
        <w:t>Ведение эксплуатационной и отчетной документации.</w:t>
      </w:r>
    </w:p>
    <w:p w:rsidR="003A548D" w:rsidRPr="00027A56" w:rsidRDefault="003A548D" w:rsidP="004B548D">
      <w:pPr>
        <w:spacing w:line="276" w:lineRule="auto"/>
        <w:ind w:firstLine="709"/>
        <w:jc w:val="both"/>
      </w:pPr>
      <w:r w:rsidRPr="00027A56">
        <w:t>Исполнитель в течение 5 (Пяти) рабочих дней с момента заключения контракта обязан разработать и предоставить Заказчику график проведения первичного обследования с</w:t>
      </w:r>
      <w:r w:rsidR="002C1C59" w:rsidRPr="00027A56">
        <w:t xml:space="preserve">огласно Форме 9 Приложения № 7 </w:t>
      </w:r>
      <w:r w:rsidRPr="00027A56">
        <w:t>к Техническому заданию.</w:t>
      </w:r>
    </w:p>
    <w:p w:rsidR="003A548D" w:rsidRPr="00027A56" w:rsidRDefault="003A548D" w:rsidP="004B548D">
      <w:pPr>
        <w:spacing w:line="276" w:lineRule="auto"/>
        <w:ind w:firstLine="709"/>
        <w:jc w:val="both"/>
      </w:pPr>
      <w:r w:rsidRPr="00027A56">
        <w:t xml:space="preserve">Исполнитель не позднее 25 (Двадцати пяти) рабочих дней с момента заключения контракта обязан провести первичное обследование КСОБ на объектах для определения технического состояния оконечного оборудования и систем в целом. </w:t>
      </w:r>
    </w:p>
    <w:p w:rsidR="003A548D" w:rsidRPr="00027A56" w:rsidRDefault="00DD5112" w:rsidP="004B548D">
      <w:pPr>
        <w:pStyle w:val="af0"/>
        <w:numPr>
          <w:ilvl w:val="1"/>
          <w:numId w:val="2"/>
        </w:numPr>
        <w:ind w:left="0" w:firstLine="709"/>
        <w:jc w:val="both"/>
        <w:rPr>
          <w:rFonts w:ascii="Times New Roman" w:hAnsi="Times New Roman"/>
          <w:sz w:val="24"/>
          <w:szCs w:val="24"/>
        </w:rPr>
      </w:pPr>
      <w:r w:rsidRPr="00027A56">
        <w:rPr>
          <w:rFonts w:ascii="Times New Roman" w:hAnsi="Times New Roman"/>
          <w:sz w:val="24"/>
          <w:szCs w:val="24"/>
        </w:rPr>
        <w:t xml:space="preserve"> </w:t>
      </w:r>
      <w:r w:rsidR="003A548D" w:rsidRPr="00027A56">
        <w:rPr>
          <w:rFonts w:ascii="Times New Roman" w:hAnsi="Times New Roman"/>
          <w:sz w:val="24"/>
          <w:szCs w:val="24"/>
        </w:rPr>
        <w:t>Первичное обследование включает в себя:</w:t>
      </w:r>
    </w:p>
    <w:p w:rsidR="003A548D" w:rsidRPr="00027A56" w:rsidRDefault="00DD5112" w:rsidP="004B548D">
      <w:pPr>
        <w:widowControl w:val="0"/>
        <w:tabs>
          <w:tab w:val="left" w:pos="993"/>
        </w:tabs>
        <w:autoSpaceDE w:val="0"/>
        <w:autoSpaceDN w:val="0"/>
        <w:adjustRightInd w:val="0"/>
        <w:spacing w:line="276" w:lineRule="auto"/>
        <w:ind w:firstLine="709"/>
        <w:jc w:val="both"/>
      </w:pPr>
      <w:r w:rsidRPr="00027A56">
        <w:t xml:space="preserve">- </w:t>
      </w:r>
      <w:r w:rsidR="003A548D" w:rsidRPr="00027A56">
        <w:t>Проверку наличия эксплуатационной, проектной и приемосдаточной документации.</w:t>
      </w:r>
    </w:p>
    <w:p w:rsidR="003A548D" w:rsidRPr="00027A56" w:rsidRDefault="00DD5112" w:rsidP="004B548D">
      <w:pPr>
        <w:widowControl w:val="0"/>
        <w:tabs>
          <w:tab w:val="left" w:pos="993"/>
        </w:tabs>
        <w:autoSpaceDE w:val="0"/>
        <w:autoSpaceDN w:val="0"/>
        <w:adjustRightInd w:val="0"/>
        <w:spacing w:line="276" w:lineRule="auto"/>
        <w:ind w:firstLine="709"/>
        <w:jc w:val="both"/>
      </w:pPr>
      <w:r w:rsidRPr="00027A56">
        <w:t xml:space="preserve">-  </w:t>
      </w:r>
      <w:r w:rsidR="003A548D" w:rsidRPr="00027A56">
        <w:t>Проверку фактического наличия подсистем КСОБ на объектах.</w:t>
      </w:r>
    </w:p>
    <w:p w:rsidR="003A548D" w:rsidRPr="00027A56" w:rsidRDefault="00DD5112" w:rsidP="004B548D">
      <w:pPr>
        <w:widowControl w:val="0"/>
        <w:tabs>
          <w:tab w:val="left" w:pos="993"/>
        </w:tabs>
        <w:autoSpaceDE w:val="0"/>
        <w:autoSpaceDN w:val="0"/>
        <w:adjustRightInd w:val="0"/>
        <w:spacing w:line="276" w:lineRule="auto"/>
        <w:ind w:firstLine="709"/>
        <w:jc w:val="both"/>
      </w:pPr>
      <w:r w:rsidRPr="00027A56">
        <w:t xml:space="preserve">- </w:t>
      </w:r>
      <w:r w:rsidR="003A548D" w:rsidRPr="00027A56">
        <w:t>Проверку соответствия монтаж</w:t>
      </w:r>
      <w:r w:rsidR="00075962" w:rsidRPr="00027A56">
        <w:t xml:space="preserve">а технических средств и систем </w:t>
      </w:r>
      <w:r w:rsidR="003A548D" w:rsidRPr="00027A56">
        <w:t>в целом рабочему проекту (исполнительной документации, акту обследования – при наличии).</w:t>
      </w:r>
    </w:p>
    <w:p w:rsidR="003A548D" w:rsidRPr="00027A56" w:rsidRDefault="00DD5112" w:rsidP="004B548D">
      <w:pPr>
        <w:widowControl w:val="0"/>
        <w:tabs>
          <w:tab w:val="left" w:pos="993"/>
        </w:tabs>
        <w:autoSpaceDE w:val="0"/>
        <w:autoSpaceDN w:val="0"/>
        <w:adjustRightInd w:val="0"/>
        <w:spacing w:line="276" w:lineRule="auto"/>
        <w:ind w:firstLine="709"/>
        <w:jc w:val="both"/>
      </w:pPr>
      <w:r w:rsidRPr="00027A56">
        <w:t xml:space="preserve">- </w:t>
      </w:r>
      <w:r w:rsidR="003A548D" w:rsidRPr="00027A56">
        <w:t>Проверку работоспособности технических средств и систем в целом.</w:t>
      </w:r>
    </w:p>
    <w:p w:rsidR="003A548D" w:rsidRPr="00027A56" w:rsidRDefault="003A548D" w:rsidP="004B548D">
      <w:pPr>
        <w:spacing w:line="276" w:lineRule="auto"/>
        <w:ind w:firstLine="709"/>
        <w:jc w:val="both"/>
      </w:pPr>
      <w:r w:rsidRPr="00027A56">
        <w:t xml:space="preserve">По результатам обследования Исполнитель в течение 30 (Тридцати) рабочих дней </w:t>
      </w:r>
      <w:r w:rsidR="004B548D" w:rsidRPr="00027A56">
        <w:br/>
      </w:r>
      <w:r w:rsidRPr="00027A56">
        <w:t>с момента заключения контракта предоставляет Заказчику:</w:t>
      </w:r>
    </w:p>
    <w:p w:rsidR="003A548D" w:rsidRPr="00027A56" w:rsidRDefault="00DD5112" w:rsidP="004B548D">
      <w:pPr>
        <w:widowControl w:val="0"/>
        <w:tabs>
          <w:tab w:val="left" w:pos="993"/>
        </w:tabs>
        <w:autoSpaceDE w:val="0"/>
        <w:autoSpaceDN w:val="0"/>
        <w:adjustRightInd w:val="0"/>
        <w:spacing w:line="276" w:lineRule="auto"/>
        <w:ind w:firstLine="709"/>
        <w:jc w:val="both"/>
      </w:pPr>
      <w:r w:rsidRPr="00027A56">
        <w:lastRenderedPageBreak/>
        <w:t xml:space="preserve">а) </w:t>
      </w:r>
      <w:r w:rsidR="003A548D" w:rsidRPr="00027A56">
        <w:t xml:space="preserve">Акты </w:t>
      </w:r>
      <w:r w:rsidR="00D3448B" w:rsidRPr="00027A56">
        <w:t xml:space="preserve">проведения </w:t>
      </w:r>
      <w:r w:rsidR="003A548D" w:rsidRPr="00027A56">
        <w:t>первичного обследования по каждому из объектов (Форма 3 Приложения № 7 к Техническому заданию).</w:t>
      </w:r>
    </w:p>
    <w:p w:rsidR="003A548D" w:rsidRPr="00027A56" w:rsidRDefault="00DD5112" w:rsidP="004B548D">
      <w:pPr>
        <w:widowControl w:val="0"/>
        <w:tabs>
          <w:tab w:val="left" w:pos="709"/>
        </w:tabs>
        <w:autoSpaceDE w:val="0"/>
        <w:autoSpaceDN w:val="0"/>
        <w:adjustRightInd w:val="0"/>
        <w:spacing w:line="276" w:lineRule="auto"/>
        <w:ind w:firstLine="709"/>
        <w:jc w:val="both"/>
      </w:pPr>
      <w:r w:rsidRPr="00027A56">
        <w:t xml:space="preserve">б) </w:t>
      </w:r>
      <w:r w:rsidR="003A548D" w:rsidRPr="00027A56">
        <w:t xml:space="preserve">Дефектные ведомости на системы и технические средства, находящиеся </w:t>
      </w:r>
      <w:r w:rsidR="004B548D" w:rsidRPr="00027A56">
        <w:br/>
      </w:r>
      <w:r w:rsidR="003A548D" w:rsidRPr="00027A56">
        <w:t>в неработоспособном сос</w:t>
      </w:r>
      <w:r w:rsidR="00A10BA3" w:rsidRPr="00027A56">
        <w:t xml:space="preserve">тоянии (Форма 4 Приложения № 7 </w:t>
      </w:r>
      <w:r w:rsidR="003A548D" w:rsidRPr="00027A56">
        <w:t xml:space="preserve">к Техническому заданию). </w:t>
      </w:r>
    </w:p>
    <w:p w:rsidR="003A548D" w:rsidRPr="00027A56" w:rsidRDefault="003A548D" w:rsidP="004B548D">
      <w:pPr>
        <w:tabs>
          <w:tab w:val="left" w:pos="709"/>
        </w:tabs>
        <w:spacing w:line="276" w:lineRule="auto"/>
        <w:ind w:firstLine="709"/>
        <w:jc w:val="both"/>
      </w:pPr>
      <w:r w:rsidRPr="00027A56">
        <w:t>В актах первичного обследования объектов Исполнитель указывает следующую информацию:</w:t>
      </w:r>
    </w:p>
    <w:p w:rsidR="003A548D" w:rsidRPr="00027A56" w:rsidRDefault="00DD5112" w:rsidP="004B548D">
      <w:pPr>
        <w:pStyle w:val="Heading"/>
        <w:widowControl/>
        <w:tabs>
          <w:tab w:val="left" w:pos="993"/>
        </w:tabs>
        <w:overflowPunct w:val="0"/>
        <w:spacing w:line="276" w:lineRule="auto"/>
        <w:ind w:firstLine="709"/>
        <w:jc w:val="both"/>
        <w:textAlignment w:val="baseline"/>
        <w:rPr>
          <w:rFonts w:ascii="Times New Roman" w:hAnsi="Times New Roman" w:cs="Times New Roman"/>
          <w:b w:val="0"/>
          <w:bCs w:val="0"/>
          <w:sz w:val="24"/>
          <w:szCs w:val="24"/>
        </w:rPr>
      </w:pPr>
      <w:r w:rsidRPr="00027A56">
        <w:rPr>
          <w:rFonts w:ascii="Times New Roman" w:hAnsi="Times New Roman" w:cs="Times New Roman"/>
          <w:b w:val="0"/>
          <w:bCs w:val="0"/>
          <w:sz w:val="24"/>
          <w:szCs w:val="24"/>
        </w:rPr>
        <w:t xml:space="preserve"> - </w:t>
      </w:r>
      <w:r w:rsidR="003A548D" w:rsidRPr="00027A56">
        <w:rPr>
          <w:rFonts w:ascii="Times New Roman" w:hAnsi="Times New Roman" w:cs="Times New Roman"/>
          <w:b w:val="0"/>
          <w:bCs w:val="0"/>
          <w:sz w:val="24"/>
          <w:szCs w:val="24"/>
        </w:rPr>
        <w:t>Порядковый номер объек</w:t>
      </w:r>
      <w:r w:rsidR="00A10BA3" w:rsidRPr="00027A56">
        <w:rPr>
          <w:rFonts w:ascii="Times New Roman" w:hAnsi="Times New Roman" w:cs="Times New Roman"/>
          <w:b w:val="0"/>
          <w:bCs w:val="0"/>
          <w:sz w:val="24"/>
          <w:szCs w:val="24"/>
        </w:rPr>
        <w:t xml:space="preserve">та, в соответствии с указанным </w:t>
      </w:r>
      <w:r w:rsidR="003A548D" w:rsidRPr="00027A56">
        <w:rPr>
          <w:rFonts w:ascii="Times New Roman" w:hAnsi="Times New Roman" w:cs="Times New Roman"/>
          <w:b w:val="0"/>
          <w:bCs w:val="0"/>
          <w:sz w:val="24"/>
          <w:szCs w:val="24"/>
        </w:rPr>
        <w:t xml:space="preserve">в Приложении № 1 </w:t>
      </w:r>
      <w:r w:rsidR="004B548D" w:rsidRPr="00027A56">
        <w:rPr>
          <w:rFonts w:ascii="Times New Roman" w:hAnsi="Times New Roman" w:cs="Times New Roman"/>
          <w:b w:val="0"/>
          <w:bCs w:val="0"/>
          <w:sz w:val="24"/>
          <w:szCs w:val="24"/>
        </w:rPr>
        <w:br/>
      </w:r>
      <w:r w:rsidR="003A548D" w:rsidRPr="00027A56">
        <w:rPr>
          <w:rFonts w:ascii="Times New Roman" w:hAnsi="Times New Roman" w:cs="Times New Roman"/>
          <w:b w:val="0"/>
          <w:bCs w:val="0"/>
          <w:sz w:val="24"/>
          <w:szCs w:val="24"/>
        </w:rPr>
        <w:t xml:space="preserve">к Техническому заданию. Отступление от зафиксированной нумерации объектов </w:t>
      </w:r>
      <w:r w:rsidR="004B548D" w:rsidRPr="00027A56">
        <w:rPr>
          <w:rFonts w:ascii="Times New Roman" w:hAnsi="Times New Roman" w:cs="Times New Roman"/>
          <w:b w:val="0"/>
          <w:bCs w:val="0"/>
          <w:sz w:val="24"/>
          <w:szCs w:val="24"/>
        </w:rPr>
        <w:br/>
      </w:r>
      <w:r w:rsidR="003A548D" w:rsidRPr="00027A56">
        <w:rPr>
          <w:rFonts w:ascii="Times New Roman" w:hAnsi="Times New Roman" w:cs="Times New Roman"/>
          <w:b w:val="0"/>
          <w:bCs w:val="0"/>
          <w:sz w:val="24"/>
          <w:szCs w:val="24"/>
        </w:rPr>
        <w:t>не допускается.</w:t>
      </w:r>
    </w:p>
    <w:p w:rsidR="003A548D" w:rsidRPr="00027A56" w:rsidRDefault="00DD5112" w:rsidP="004B548D">
      <w:pPr>
        <w:pStyle w:val="Heading"/>
        <w:widowControl/>
        <w:tabs>
          <w:tab w:val="left" w:pos="993"/>
        </w:tabs>
        <w:overflowPunct w:val="0"/>
        <w:spacing w:line="276" w:lineRule="auto"/>
        <w:ind w:firstLine="709"/>
        <w:jc w:val="both"/>
        <w:textAlignment w:val="baseline"/>
        <w:rPr>
          <w:rFonts w:ascii="Times New Roman" w:hAnsi="Times New Roman" w:cs="Times New Roman"/>
          <w:b w:val="0"/>
          <w:bCs w:val="0"/>
          <w:sz w:val="24"/>
          <w:szCs w:val="24"/>
        </w:rPr>
      </w:pPr>
      <w:r w:rsidRPr="00027A56">
        <w:rPr>
          <w:rFonts w:ascii="Times New Roman" w:hAnsi="Times New Roman" w:cs="Times New Roman"/>
          <w:b w:val="0"/>
          <w:bCs w:val="0"/>
          <w:sz w:val="24"/>
          <w:szCs w:val="24"/>
        </w:rPr>
        <w:t xml:space="preserve"> - </w:t>
      </w:r>
      <w:r w:rsidR="003A548D" w:rsidRPr="00027A56">
        <w:rPr>
          <w:rFonts w:ascii="Times New Roman" w:hAnsi="Times New Roman" w:cs="Times New Roman"/>
          <w:b w:val="0"/>
          <w:bCs w:val="0"/>
          <w:sz w:val="24"/>
          <w:szCs w:val="24"/>
        </w:rPr>
        <w:t xml:space="preserve">Адрес объекта. </w:t>
      </w:r>
    </w:p>
    <w:p w:rsidR="003A548D" w:rsidRPr="00027A56" w:rsidRDefault="00DD5112" w:rsidP="004B548D">
      <w:pPr>
        <w:pStyle w:val="Heading"/>
        <w:widowControl/>
        <w:tabs>
          <w:tab w:val="left" w:pos="993"/>
        </w:tabs>
        <w:overflowPunct w:val="0"/>
        <w:spacing w:line="276" w:lineRule="auto"/>
        <w:ind w:firstLine="709"/>
        <w:jc w:val="both"/>
        <w:textAlignment w:val="baseline"/>
        <w:rPr>
          <w:rFonts w:ascii="Times New Roman" w:hAnsi="Times New Roman" w:cs="Times New Roman"/>
          <w:b w:val="0"/>
          <w:bCs w:val="0"/>
          <w:sz w:val="24"/>
          <w:szCs w:val="24"/>
        </w:rPr>
      </w:pPr>
      <w:r w:rsidRPr="00027A56">
        <w:rPr>
          <w:rFonts w:ascii="Times New Roman" w:hAnsi="Times New Roman" w:cs="Times New Roman"/>
          <w:b w:val="0"/>
          <w:bCs w:val="0"/>
          <w:sz w:val="24"/>
          <w:szCs w:val="24"/>
        </w:rPr>
        <w:t xml:space="preserve"> - </w:t>
      </w:r>
      <w:r w:rsidR="003A548D" w:rsidRPr="00027A56">
        <w:rPr>
          <w:rFonts w:ascii="Times New Roman" w:hAnsi="Times New Roman" w:cs="Times New Roman"/>
          <w:b w:val="0"/>
          <w:bCs w:val="0"/>
          <w:sz w:val="24"/>
          <w:szCs w:val="24"/>
        </w:rPr>
        <w:t>Техническое состояние оконечного оборудования КСОБ.</w:t>
      </w:r>
    </w:p>
    <w:p w:rsidR="003A548D" w:rsidRPr="00027A56" w:rsidRDefault="003A548D" w:rsidP="004B548D">
      <w:pPr>
        <w:pStyle w:val="headertext"/>
        <w:shd w:val="clear" w:color="auto" w:fill="FFFFFF"/>
        <w:spacing w:before="0" w:beforeAutospacing="0" w:after="0" w:afterAutospacing="0" w:line="276" w:lineRule="auto"/>
        <w:ind w:firstLine="709"/>
        <w:jc w:val="both"/>
        <w:textAlignment w:val="baseline"/>
      </w:pPr>
      <w:r w:rsidRPr="00027A56">
        <w:t xml:space="preserve">По результатам первичного обследования Исполнитель должен заполнить технический паспорт КСОБ каждого объекта в порядке, установленном распоряжением Комитета по информатизации и связи от </w:t>
      </w:r>
      <w:r w:rsidR="00504CFD" w:rsidRPr="00027A56">
        <w:t>04.06.2019</w:t>
      </w:r>
      <w:r w:rsidRPr="00027A56">
        <w:t xml:space="preserve"> № </w:t>
      </w:r>
      <w:r w:rsidR="00504CFD" w:rsidRPr="00027A56">
        <w:t>146</w:t>
      </w:r>
      <w:r w:rsidRPr="00027A56">
        <w:t>-р «Об утверждении формы технического паспорта комплексной системы обеспечения безопасности объекта социальной инфраструктуры Санкт-Петербурга».</w:t>
      </w:r>
    </w:p>
    <w:p w:rsidR="003A548D" w:rsidRPr="00027A56" w:rsidRDefault="003A548D" w:rsidP="004B548D">
      <w:pPr>
        <w:pStyle w:val="headertext"/>
        <w:shd w:val="clear" w:color="auto" w:fill="FFFFFF"/>
        <w:spacing w:before="0" w:beforeAutospacing="0" w:after="0" w:afterAutospacing="0" w:line="276" w:lineRule="auto"/>
        <w:ind w:firstLine="709"/>
        <w:jc w:val="both"/>
        <w:textAlignment w:val="baseline"/>
      </w:pPr>
      <w:r w:rsidRPr="00027A56">
        <w:t xml:space="preserve">Для адресных и адресно-аналоговых подсистем КСОБ, перечисленных </w:t>
      </w:r>
      <w:r w:rsidR="004B548D" w:rsidRPr="00027A56">
        <w:br/>
      </w:r>
      <w:r w:rsidRPr="00027A56">
        <w:t>в Приложении № 5 к Техническому заданию, технический паспорт КСОБ должен содержать документы, оформленные согласно Приложению № 8 к Техническому заданию.</w:t>
      </w:r>
    </w:p>
    <w:p w:rsidR="003A548D" w:rsidRPr="00027A56" w:rsidRDefault="003A548D" w:rsidP="004B548D">
      <w:pPr>
        <w:pStyle w:val="headertext"/>
        <w:shd w:val="clear" w:color="auto" w:fill="FFFFFF"/>
        <w:spacing w:before="0" w:beforeAutospacing="0" w:after="0" w:afterAutospacing="0" w:line="276" w:lineRule="auto"/>
        <w:ind w:firstLine="709"/>
        <w:jc w:val="both"/>
        <w:textAlignment w:val="baseline"/>
      </w:pPr>
      <w:r w:rsidRPr="00027A56">
        <w:t xml:space="preserve">В случае изменений состава и/или мест размещения оборудования подсистем КСОБ, произошедших в период оказания услуг, а также по требованию Заказчика и/или персонала объектов, </w:t>
      </w:r>
      <w:r w:rsidR="00013820" w:rsidRPr="00027A56">
        <w:t>и</w:t>
      </w:r>
      <w:r w:rsidRPr="00027A56">
        <w:t>сполнитель обязан внести изменения в паспорт КСОБ.</w:t>
      </w:r>
    </w:p>
    <w:p w:rsidR="003A548D" w:rsidRPr="00027A56" w:rsidRDefault="003A548D" w:rsidP="004B548D">
      <w:pPr>
        <w:pStyle w:val="headertext"/>
        <w:shd w:val="clear" w:color="auto" w:fill="FFFFFF"/>
        <w:spacing w:before="0" w:beforeAutospacing="0" w:after="0" w:afterAutospacing="0" w:line="276" w:lineRule="auto"/>
        <w:ind w:firstLine="709"/>
        <w:jc w:val="both"/>
        <w:textAlignment w:val="baseline"/>
      </w:pPr>
      <w:r w:rsidRPr="00027A56">
        <w:t>Для адресных и адр</w:t>
      </w:r>
      <w:r w:rsidR="00A15B3F" w:rsidRPr="00027A56">
        <w:t xml:space="preserve">есно-аналоговых подсистем КСОБ, </w:t>
      </w:r>
      <w:r w:rsidR="00013820" w:rsidRPr="00027A56">
        <w:t>и</w:t>
      </w:r>
      <w:r w:rsidRPr="00027A56">
        <w:t>сполнитель должен обеспечить возможность подключения каналообразующего оборудования, обеспечивающего передачу сигналов в АС «КСОМБ», к портам приемно-контрольных приборов, обеспечивающим информативную передачу данных.</w:t>
      </w:r>
    </w:p>
    <w:p w:rsidR="003A548D" w:rsidRPr="00027A56" w:rsidRDefault="003A548D" w:rsidP="004B548D">
      <w:pPr>
        <w:spacing w:line="276" w:lineRule="auto"/>
        <w:ind w:firstLine="709"/>
        <w:jc w:val="both"/>
      </w:pPr>
      <w:r w:rsidRPr="00027A56">
        <w:t>Исполнитель в течение 5 (Пяти) рабочих дней с момента заключения контракта обязан разработать и предоставить Заказчику график проведения технического обслуживания с</w:t>
      </w:r>
      <w:r w:rsidR="008F65F9" w:rsidRPr="00027A56">
        <w:t xml:space="preserve">огласно Форме 1 Приложения № 7 </w:t>
      </w:r>
      <w:r w:rsidRPr="00027A56">
        <w:t xml:space="preserve">к Техническому заданию, а также список сотрудников Исполнителя согласно Форме 2 Приложения № 7 к Техническому заданию. </w:t>
      </w:r>
    </w:p>
    <w:p w:rsidR="003A548D" w:rsidRPr="00027A56" w:rsidRDefault="003A548D" w:rsidP="004B548D">
      <w:pPr>
        <w:spacing w:line="276" w:lineRule="auto"/>
        <w:ind w:firstLine="709"/>
        <w:jc w:val="both"/>
      </w:pPr>
      <w:r w:rsidRPr="00027A56">
        <w:t>Для своевременного исполнения контракта Исполнителю рекомендуется провести ТО за первый месяц оказания услуг после первичного обследования в тот же день.</w:t>
      </w:r>
    </w:p>
    <w:p w:rsidR="003A548D" w:rsidRPr="00027A56" w:rsidRDefault="00DD5112" w:rsidP="004B548D">
      <w:pPr>
        <w:pStyle w:val="af0"/>
        <w:numPr>
          <w:ilvl w:val="1"/>
          <w:numId w:val="1"/>
        </w:numPr>
        <w:ind w:left="0" w:firstLine="709"/>
        <w:jc w:val="both"/>
        <w:rPr>
          <w:rFonts w:ascii="Times New Roman" w:hAnsi="Times New Roman"/>
          <w:sz w:val="24"/>
          <w:szCs w:val="24"/>
        </w:rPr>
      </w:pPr>
      <w:r w:rsidRPr="00027A56">
        <w:rPr>
          <w:rFonts w:ascii="Times New Roman" w:hAnsi="Times New Roman"/>
          <w:sz w:val="24"/>
          <w:szCs w:val="24"/>
        </w:rPr>
        <w:t xml:space="preserve"> </w:t>
      </w:r>
      <w:r w:rsidR="003A548D" w:rsidRPr="00027A56">
        <w:rPr>
          <w:rFonts w:ascii="Times New Roman" w:hAnsi="Times New Roman"/>
          <w:sz w:val="24"/>
          <w:szCs w:val="24"/>
        </w:rPr>
        <w:t xml:space="preserve">В период оказания услуг </w:t>
      </w:r>
      <w:r w:rsidR="00013820" w:rsidRPr="00027A56">
        <w:rPr>
          <w:rFonts w:ascii="Times New Roman" w:hAnsi="Times New Roman"/>
          <w:sz w:val="24"/>
          <w:szCs w:val="24"/>
        </w:rPr>
        <w:t>и</w:t>
      </w:r>
      <w:r w:rsidR="003A548D" w:rsidRPr="00027A56">
        <w:rPr>
          <w:rFonts w:ascii="Times New Roman" w:hAnsi="Times New Roman"/>
          <w:sz w:val="24"/>
          <w:szCs w:val="24"/>
        </w:rPr>
        <w:t>сполнитель обязан:</w:t>
      </w:r>
    </w:p>
    <w:p w:rsidR="003A548D" w:rsidRPr="00027A56" w:rsidRDefault="00DD5112" w:rsidP="004B548D">
      <w:pPr>
        <w:widowControl w:val="0"/>
        <w:tabs>
          <w:tab w:val="left" w:pos="993"/>
        </w:tabs>
        <w:suppressAutoHyphens/>
        <w:spacing w:line="276" w:lineRule="auto"/>
        <w:ind w:firstLine="709"/>
        <w:jc w:val="both"/>
      </w:pPr>
      <w:r w:rsidRPr="00027A56">
        <w:t xml:space="preserve"> - </w:t>
      </w:r>
      <w:r w:rsidR="003A548D" w:rsidRPr="00027A56">
        <w:t>Осуществлять ТО на пл</w:t>
      </w:r>
      <w:r w:rsidR="008F65F9" w:rsidRPr="00027A56">
        <w:t xml:space="preserve">ановой основе, соблюдать сроки </w:t>
      </w:r>
      <w:r w:rsidR="003A548D" w:rsidRPr="00027A56">
        <w:t>и периодичность оказания услуг для обеспечения работоспособности систем в течение всего срока эксплуатации, согласно графику проведения технического обслуживания.</w:t>
      </w:r>
    </w:p>
    <w:p w:rsidR="003A548D" w:rsidRPr="00027A56" w:rsidRDefault="00DD5112" w:rsidP="004B548D">
      <w:pPr>
        <w:widowControl w:val="0"/>
        <w:tabs>
          <w:tab w:val="left" w:pos="993"/>
        </w:tabs>
        <w:suppressAutoHyphens/>
        <w:spacing w:line="276" w:lineRule="auto"/>
        <w:ind w:firstLine="709"/>
        <w:jc w:val="both"/>
      </w:pPr>
      <w:r w:rsidRPr="00027A56">
        <w:t xml:space="preserve"> - </w:t>
      </w:r>
      <w:r w:rsidR="003A548D" w:rsidRPr="00027A56">
        <w:t>Предоставлять необходимую информацию о ходе оказания услуг по требованию Заказчика и/или администрации объекта.</w:t>
      </w:r>
    </w:p>
    <w:p w:rsidR="003A548D" w:rsidRPr="00027A56" w:rsidRDefault="00DD5112" w:rsidP="004B548D">
      <w:pPr>
        <w:widowControl w:val="0"/>
        <w:tabs>
          <w:tab w:val="left" w:pos="993"/>
        </w:tabs>
        <w:suppressAutoHyphens/>
        <w:spacing w:line="276" w:lineRule="auto"/>
        <w:ind w:firstLine="709"/>
        <w:jc w:val="both"/>
      </w:pPr>
      <w:r w:rsidRPr="00027A56">
        <w:t xml:space="preserve"> - </w:t>
      </w:r>
      <w:r w:rsidR="003A548D" w:rsidRPr="00027A56">
        <w:t>Осуществлять постоянный к</w:t>
      </w:r>
      <w:r w:rsidR="008F65F9" w:rsidRPr="00027A56">
        <w:t xml:space="preserve">онтроль технического состояния </w:t>
      </w:r>
      <w:r w:rsidR="003A548D" w:rsidRPr="00027A56">
        <w:t>и правильности функционирования систем в целом.</w:t>
      </w:r>
    </w:p>
    <w:p w:rsidR="003A548D" w:rsidRPr="00027A56" w:rsidRDefault="00DD5112" w:rsidP="004B548D">
      <w:pPr>
        <w:widowControl w:val="0"/>
        <w:tabs>
          <w:tab w:val="left" w:pos="993"/>
        </w:tabs>
        <w:suppressAutoHyphens/>
        <w:spacing w:line="276" w:lineRule="auto"/>
        <w:ind w:firstLine="709"/>
        <w:jc w:val="both"/>
      </w:pPr>
      <w:r w:rsidRPr="00027A56">
        <w:t xml:space="preserve"> - </w:t>
      </w:r>
      <w:r w:rsidR="003A548D" w:rsidRPr="00027A56">
        <w:t>Проводить проверку (путем измерений, испытаний) соответствия параметров требованиям технической (эксплуатационной) документации.</w:t>
      </w:r>
    </w:p>
    <w:p w:rsidR="003A548D" w:rsidRPr="00027A56" w:rsidRDefault="00DD5112" w:rsidP="004B548D">
      <w:pPr>
        <w:widowControl w:val="0"/>
        <w:tabs>
          <w:tab w:val="left" w:pos="993"/>
        </w:tabs>
        <w:suppressAutoHyphens/>
        <w:spacing w:line="276" w:lineRule="auto"/>
        <w:ind w:firstLine="709"/>
        <w:jc w:val="both"/>
      </w:pPr>
      <w:r w:rsidRPr="00027A56">
        <w:t xml:space="preserve"> - </w:t>
      </w:r>
      <w:r w:rsidR="003A548D" w:rsidRPr="00027A56">
        <w:t>Вести постоянный учет заявок З</w:t>
      </w:r>
      <w:r w:rsidR="00135FF4" w:rsidRPr="00027A56">
        <w:t xml:space="preserve">аказчика и/или объектов, сбоев и ложных </w:t>
      </w:r>
      <w:r w:rsidR="003A548D" w:rsidRPr="00027A56">
        <w:t>срабатываний систем, выявлять и устранять причины их возникновения.</w:t>
      </w:r>
    </w:p>
    <w:p w:rsidR="003A548D" w:rsidRPr="00027A56" w:rsidRDefault="00DD5112" w:rsidP="004B548D">
      <w:pPr>
        <w:widowControl w:val="0"/>
        <w:tabs>
          <w:tab w:val="left" w:pos="993"/>
        </w:tabs>
        <w:suppressAutoHyphens/>
        <w:spacing w:line="276" w:lineRule="auto"/>
        <w:ind w:firstLine="709"/>
        <w:jc w:val="both"/>
      </w:pPr>
      <w:r w:rsidRPr="00027A56">
        <w:lastRenderedPageBreak/>
        <w:t xml:space="preserve"> - </w:t>
      </w:r>
      <w:r w:rsidR="003A548D" w:rsidRPr="00027A56">
        <w:t>Заблаговременное определять достижение отдельными составными частями систем предельного ресурс</w:t>
      </w:r>
      <w:r w:rsidR="008F65F9" w:rsidRPr="00027A56">
        <w:t xml:space="preserve">а с целью своевременной замены </w:t>
      </w:r>
      <w:r w:rsidR="003A548D" w:rsidRPr="00027A56">
        <w:t>и проводить техническое освидетельствование КСОБ.</w:t>
      </w:r>
    </w:p>
    <w:p w:rsidR="003A548D" w:rsidRPr="00027A56" w:rsidRDefault="00DD5112" w:rsidP="004B548D">
      <w:pPr>
        <w:widowControl w:val="0"/>
        <w:tabs>
          <w:tab w:val="left" w:pos="993"/>
        </w:tabs>
        <w:suppressAutoHyphens/>
        <w:spacing w:line="276" w:lineRule="auto"/>
        <w:ind w:firstLine="709"/>
        <w:jc w:val="both"/>
      </w:pPr>
      <w:r w:rsidRPr="00027A56">
        <w:t xml:space="preserve"> - </w:t>
      </w:r>
      <w:r w:rsidR="003A548D" w:rsidRPr="00027A56">
        <w:t xml:space="preserve">Осуществлять метрологическое </w:t>
      </w:r>
      <w:r w:rsidR="00135FF4" w:rsidRPr="00027A56">
        <w:t xml:space="preserve">обеспечение оказываемых услуг, </w:t>
      </w:r>
      <w:r w:rsidR="003A548D" w:rsidRPr="00027A56">
        <w:t>в том числе обеспечение средствами измерений, проведение их своевременной проверки, соблюдение метрологических стандартов, норм и правил.</w:t>
      </w:r>
    </w:p>
    <w:p w:rsidR="003A548D" w:rsidRPr="00027A56" w:rsidRDefault="00DD5112" w:rsidP="004B548D">
      <w:pPr>
        <w:widowControl w:val="0"/>
        <w:tabs>
          <w:tab w:val="left" w:pos="993"/>
        </w:tabs>
        <w:suppressAutoHyphens/>
        <w:spacing w:line="276" w:lineRule="auto"/>
        <w:ind w:firstLine="709"/>
        <w:jc w:val="both"/>
      </w:pPr>
      <w:r w:rsidRPr="00027A56">
        <w:t xml:space="preserve"> - </w:t>
      </w:r>
      <w:r w:rsidR="003A548D" w:rsidRPr="00027A56">
        <w:t>Регулярно и правильно осуществлять порученное ему ведение документации, предусмотренной нормативными документами на ТО КСОБ.</w:t>
      </w:r>
    </w:p>
    <w:p w:rsidR="00DD5112" w:rsidRPr="00027A56" w:rsidRDefault="00DD5112" w:rsidP="004B548D">
      <w:pPr>
        <w:widowControl w:val="0"/>
        <w:tabs>
          <w:tab w:val="left" w:pos="993"/>
        </w:tabs>
        <w:suppressAutoHyphens/>
        <w:spacing w:line="276" w:lineRule="auto"/>
        <w:ind w:firstLine="709"/>
        <w:jc w:val="both"/>
      </w:pPr>
      <w:r w:rsidRPr="00027A56">
        <w:t xml:space="preserve"> - </w:t>
      </w:r>
      <w:r w:rsidR="003A548D" w:rsidRPr="00027A56">
        <w:t xml:space="preserve">Обеспечить своевременное выполнение предписаний </w:t>
      </w:r>
      <w:r w:rsidR="00013820" w:rsidRPr="00027A56">
        <w:t>з</w:t>
      </w:r>
      <w:r w:rsidR="003A548D" w:rsidRPr="00027A56">
        <w:t>аказчика и/или администрации объекта, конт</w:t>
      </w:r>
      <w:r w:rsidR="00135FF4" w:rsidRPr="00027A56">
        <w:t xml:space="preserve">ролирующих и надзорных органов </w:t>
      </w:r>
      <w:r w:rsidRPr="00027A56">
        <w:t>в установленные сроки.</w:t>
      </w:r>
    </w:p>
    <w:p w:rsidR="003A548D" w:rsidRPr="00027A56" w:rsidRDefault="00DD5112" w:rsidP="004B548D">
      <w:pPr>
        <w:widowControl w:val="0"/>
        <w:tabs>
          <w:tab w:val="left" w:pos="993"/>
        </w:tabs>
        <w:suppressAutoHyphens/>
        <w:spacing w:line="276" w:lineRule="auto"/>
        <w:ind w:firstLine="709"/>
        <w:jc w:val="both"/>
      </w:pPr>
      <w:r w:rsidRPr="00027A56">
        <w:t xml:space="preserve"> - </w:t>
      </w:r>
      <w:r w:rsidR="003A548D" w:rsidRPr="00027A56">
        <w:t>Проводить мониторинг</w:t>
      </w:r>
      <w:r w:rsidR="00135FF4" w:rsidRPr="00027A56">
        <w:t xml:space="preserve"> технического состояния систем </w:t>
      </w:r>
      <w:r w:rsidR="003A548D" w:rsidRPr="00027A56">
        <w:t>и оборудования.</w:t>
      </w:r>
    </w:p>
    <w:p w:rsidR="00707E8E" w:rsidRPr="00027A56" w:rsidRDefault="001455E6" w:rsidP="004B548D">
      <w:pPr>
        <w:widowControl w:val="0"/>
        <w:tabs>
          <w:tab w:val="left" w:pos="993"/>
        </w:tabs>
        <w:suppressAutoHyphens/>
        <w:spacing w:line="276" w:lineRule="auto"/>
        <w:ind w:firstLine="709"/>
        <w:jc w:val="both"/>
      </w:pPr>
      <w:r w:rsidRPr="00027A56">
        <w:t xml:space="preserve"> - Обеспечивать актуальное отображение даты и времени подсистем КСОБ, включая АРМ.</w:t>
      </w:r>
    </w:p>
    <w:p w:rsidR="003A548D" w:rsidRPr="00027A56" w:rsidRDefault="003A548D" w:rsidP="004B548D">
      <w:pPr>
        <w:pStyle w:val="af0"/>
        <w:numPr>
          <w:ilvl w:val="1"/>
          <w:numId w:val="3"/>
        </w:numPr>
        <w:tabs>
          <w:tab w:val="left" w:pos="0"/>
        </w:tabs>
        <w:ind w:left="0" w:firstLine="709"/>
        <w:jc w:val="both"/>
        <w:rPr>
          <w:rFonts w:ascii="Times New Roman" w:hAnsi="Times New Roman"/>
          <w:sz w:val="24"/>
          <w:szCs w:val="24"/>
        </w:rPr>
      </w:pPr>
      <w:r w:rsidRPr="00027A56">
        <w:rPr>
          <w:rFonts w:ascii="Times New Roman" w:hAnsi="Times New Roman"/>
          <w:sz w:val="24"/>
          <w:szCs w:val="24"/>
        </w:rPr>
        <w:t>При плановом ТО в установленном порядке пр</w:t>
      </w:r>
      <w:r w:rsidR="00F2208E" w:rsidRPr="00027A56">
        <w:rPr>
          <w:rFonts w:ascii="Times New Roman" w:hAnsi="Times New Roman"/>
          <w:sz w:val="24"/>
          <w:szCs w:val="24"/>
        </w:rPr>
        <w:t xml:space="preserve">оверяется техническое состояние </w:t>
      </w:r>
      <w:r w:rsidRPr="00027A56">
        <w:rPr>
          <w:rFonts w:ascii="Times New Roman" w:hAnsi="Times New Roman"/>
          <w:sz w:val="24"/>
          <w:szCs w:val="24"/>
        </w:rPr>
        <w:t>систем, включая:</w:t>
      </w:r>
    </w:p>
    <w:p w:rsidR="003A548D" w:rsidRPr="00027A56" w:rsidRDefault="002658AB" w:rsidP="004B548D">
      <w:pPr>
        <w:widowControl w:val="0"/>
        <w:tabs>
          <w:tab w:val="left" w:pos="0"/>
        </w:tabs>
        <w:suppressAutoHyphens/>
        <w:spacing w:line="276" w:lineRule="auto"/>
        <w:ind w:firstLine="709"/>
        <w:jc w:val="both"/>
      </w:pPr>
      <w:r w:rsidRPr="00027A56">
        <w:t xml:space="preserve">- </w:t>
      </w:r>
      <w:r w:rsidR="003A548D" w:rsidRPr="00027A56">
        <w:t>Состояние монтажа, крепление и внешний вид оборудования.</w:t>
      </w:r>
    </w:p>
    <w:p w:rsidR="003A548D" w:rsidRPr="00027A56" w:rsidRDefault="002658AB" w:rsidP="004B548D">
      <w:pPr>
        <w:widowControl w:val="0"/>
        <w:tabs>
          <w:tab w:val="left" w:pos="0"/>
        </w:tabs>
        <w:suppressAutoHyphens/>
        <w:spacing w:line="276" w:lineRule="auto"/>
        <w:ind w:firstLine="709"/>
        <w:jc w:val="both"/>
      </w:pPr>
      <w:r w:rsidRPr="00027A56">
        <w:t xml:space="preserve">- </w:t>
      </w:r>
      <w:r w:rsidR="003A548D" w:rsidRPr="00027A56">
        <w:t>Срабатывание извещателе</w:t>
      </w:r>
      <w:r w:rsidR="00135FF4" w:rsidRPr="00027A56">
        <w:t xml:space="preserve">й и работоспособность приборов </w:t>
      </w:r>
      <w:r w:rsidR="003A548D" w:rsidRPr="00027A56">
        <w:t>приемно-контрольных устройств.</w:t>
      </w:r>
    </w:p>
    <w:p w:rsidR="003A548D" w:rsidRPr="00027A56" w:rsidRDefault="002658AB" w:rsidP="004B548D">
      <w:pPr>
        <w:widowControl w:val="0"/>
        <w:tabs>
          <w:tab w:val="left" w:pos="0"/>
        </w:tabs>
        <w:suppressAutoHyphens/>
        <w:spacing w:line="276" w:lineRule="auto"/>
        <w:ind w:firstLine="709"/>
        <w:jc w:val="both"/>
      </w:pPr>
      <w:r w:rsidRPr="00027A56">
        <w:t xml:space="preserve"> - </w:t>
      </w:r>
      <w:r w:rsidR="003A548D" w:rsidRPr="00027A56">
        <w:t>Состояние электрических соединений.</w:t>
      </w:r>
    </w:p>
    <w:p w:rsidR="003A548D" w:rsidRPr="00027A56" w:rsidRDefault="002658AB" w:rsidP="004B548D">
      <w:pPr>
        <w:widowControl w:val="0"/>
        <w:tabs>
          <w:tab w:val="left" w:pos="0"/>
        </w:tabs>
        <w:suppressAutoHyphens/>
        <w:spacing w:line="276" w:lineRule="auto"/>
        <w:ind w:firstLine="709"/>
        <w:jc w:val="both"/>
      </w:pPr>
      <w:r w:rsidRPr="00027A56">
        <w:t xml:space="preserve"> - </w:t>
      </w:r>
      <w:r w:rsidR="003A548D" w:rsidRPr="00027A56">
        <w:t>Работоспособность основных и резервных источников электропитания.</w:t>
      </w:r>
    </w:p>
    <w:p w:rsidR="003A548D" w:rsidRPr="00027A56" w:rsidRDefault="002658AB" w:rsidP="004B548D">
      <w:pPr>
        <w:widowControl w:val="0"/>
        <w:tabs>
          <w:tab w:val="left" w:pos="0"/>
        </w:tabs>
        <w:suppressAutoHyphens/>
        <w:spacing w:line="276" w:lineRule="auto"/>
        <w:ind w:firstLine="709"/>
        <w:jc w:val="both"/>
      </w:pPr>
      <w:r w:rsidRPr="00027A56">
        <w:t xml:space="preserve"> - </w:t>
      </w:r>
      <w:r w:rsidR="003A548D" w:rsidRPr="00027A56">
        <w:t>Работоспособность световых и звуковых оповещателей.</w:t>
      </w:r>
    </w:p>
    <w:p w:rsidR="003A548D" w:rsidRPr="00027A56" w:rsidRDefault="002658AB" w:rsidP="004B548D">
      <w:pPr>
        <w:widowControl w:val="0"/>
        <w:tabs>
          <w:tab w:val="left" w:pos="0"/>
        </w:tabs>
        <w:suppressAutoHyphens/>
        <w:spacing w:line="276" w:lineRule="auto"/>
        <w:ind w:firstLine="709"/>
        <w:jc w:val="both"/>
      </w:pPr>
      <w:r w:rsidRPr="00027A56">
        <w:t xml:space="preserve"> - </w:t>
      </w:r>
      <w:r w:rsidR="003A548D" w:rsidRPr="00027A56">
        <w:t>Работоспособность оконечного оборудования КСОБ.</w:t>
      </w:r>
    </w:p>
    <w:p w:rsidR="003A548D" w:rsidRPr="00027A56" w:rsidRDefault="002658AB" w:rsidP="004B548D">
      <w:pPr>
        <w:widowControl w:val="0"/>
        <w:tabs>
          <w:tab w:val="left" w:pos="0"/>
        </w:tabs>
        <w:suppressAutoHyphens/>
        <w:spacing w:line="276" w:lineRule="auto"/>
        <w:ind w:firstLine="709"/>
        <w:jc w:val="both"/>
      </w:pPr>
      <w:r w:rsidRPr="00027A56">
        <w:t xml:space="preserve"> - </w:t>
      </w:r>
      <w:r w:rsidR="003A548D" w:rsidRPr="00027A56">
        <w:t>Общую работоспособность систем и комплекса в целом.</w:t>
      </w:r>
    </w:p>
    <w:p w:rsidR="002658AB" w:rsidRPr="00027A56" w:rsidRDefault="003A548D" w:rsidP="004B548D">
      <w:pPr>
        <w:pStyle w:val="af0"/>
        <w:numPr>
          <w:ilvl w:val="1"/>
          <w:numId w:val="4"/>
        </w:numPr>
        <w:tabs>
          <w:tab w:val="left" w:pos="0"/>
        </w:tabs>
        <w:ind w:left="0" w:firstLine="709"/>
        <w:jc w:val="both"/>
        <w:rPr>
          <w:rFonts w:ascii="Times New Roman" w:hAnsi="Times New Roman"/>
          <w:sz w:val="24"/>
          <w:szCs w:val="24"/>
        </w:rPr>
      </w:pPr>
      <w:r w:rsidRPr="00027A56">
        <w:rPr>
          <w:rFonts w:ascii="Times New Roman" w:hAnsi="Times New Roman"/>
          <w:sz w:val="24"/>
          <w:szCs w:val="24"/>
        </w:rPr>
        <w:t>Внеплановое ТО проводится в следующих случаях:</w:t>
      </w:r>
    </w:p>
    <w:p w:rsidR="003A548D" w:rsidRPr="00027A56" w:rsidRDefault="002658AB" w:rsidP="004B548D">
      <w:pPr>
        <w:tabs>
          <w:tab w:val="left" w:pos="0"/>
        </w:tabs>
        <w:spacing w:line="276" w:lineRule="auto"/>
        <w:ind w:firstLine="709"/>
        <w:jc w:val="both"/>
      </w:pPr>
      <w:r w:rsidRPr="00027A56">
        <w:t xml:space="preserve"> - </w:t>
      </w:r>
      <w:r w:rsidR="003A548D" w:rsidRPr="00027A56">
        <w:t>Получения от КСОБ более 2-х ложных сигналов в месяц.</w:t>
      </w:r>
    </w:p>
    <w:p w:rsidR="003A548D" w:rsidRPr="00027A56" w:rsidRDefault="002658AB" w:rsidP="004B548D">
      <w:pPr>
        <w:widowControl w:val="0"/>
        <w:tabs>
          <w:tab w:val="left" w:pos="993"/>
        </w:tabs>
        <w:suppressAutoHyphens/>
        <w:spacing w:line="276" w:lineRule="auto"/>
        <w:ind w:firstLine="709"/>
        <w:jc w:val="both"/>
      </w:pPr>
      <w:r w:rsidRPr="00027A56">
        <w:t xml:space="preserve"> - </w:t>
      </w:r>
      <w:r w:rsidR="003A548D" w:rsidRPr="00027A56">
        <w:t>Восстановления работоспособности систем после устранения последствий неблагоприятных воздействий окружающей среды или других причин, повлекших выход из строя элементов систем.</w:t>
      </w:r>
    </w:p>
    <w:p w:rsidR="003A548D" w:rsidRPr="00027A56" w:rsidRDefault="003A548D" w:rsidP="004B548D">
      <w:pPr>
        <w:spacing w:line="276" w:lineRule="auto"/>
        <w:ind w:firstLine="709"/>
        <w:jc w:val="both"/>
      </w:pPr>
      <w:r w:rsidRPr="00027A56">
        <w:t>В случае если работоспособность КСОБ не будет восстановлена в течение 48 (Сорока восьми) часов с момента начала работ по восстановлению, за исключением случаев, требующих замены или ремонта оборудования, услуга по техническому обслуживанию такой системы будет считаться не оказанной за текущий месяц.</w:t>
      </w:r>
    </w:p>
    <w:p w:rsidR="003A548D" w:rsidRPr="00027A56" w:rsidRDefault="003A548D" w:rsidP="004B548D">
      <w:pPr>
        <w:spacing w:line="276" w:lineRule="auto"/>
        <w:ind w:firstLine="709"/>
        <w:jc w:val="both"/>
      </w:pPr>
      <w:r w:rsidRPr="00027A56">
        <w:t>В целях принятия операт</w:t>
      </w:r>
      <w:r w:rsidR="002158CF" w:rsidRPr="00027A56">
        <w:t xml:space="preserve">ивных мер по устранению аварий </w:t>
      </w:r>
      <w:r w:rsidRPr="00027A56">
        <w:t xml:space="preserve">и происшествий Исполнитель должен иметь возможность круглосуточно принимать заявки от </w:t>
      </w:r>
      <w:r w:rsidR="00013820" w:rsidRPr="00027A56">
        <w:t>з</w:t>
      </w:r>
      <w:r w:rsidRPr="00027A56">
        <w:t xml:space="preserve">аказчика и/или персонала объекта, обрабатывать информацию о ложных срабатываниях, сбоях </w:t>
      </w:r>
      <w:r w:rsidR="004B548D" w:rsidRPr="00027A56">
        <w:br/>
      </w:r>
      <w:r w:rsidRPr="00027A56">
        <w:t>и т.п., организовывать выезд бригады по соответствующему адресу, выполняющую внеплановое ТО и восстановление работоспособности систем.</w:t>
      </w:r>
    </w:p>
    <w:p w:rsidR="003A548D" w:rsidRPr="00027A56" w:rsidRDefault="003A548D" w:rsidP="004B548D">
      <w:pPr>
        <w:spacing w:line="276" w:lineRule="auto"/>
        <w:ind w:firstLine="709"/>
        <w:jc w:val="both"/>
      </w:pPr>
      <w:r w:rsidRPr="00027A56">
        <w:t xml:space="preserve">Для восстановления работоспособности КСОБ бригада </w:t>
      </w:r>
      <w:r w:rsidR="00013820" w:rsidRPr="00027A56">
        <w:t>и</w:t>
      </w:r>
      <w:r w:rsidRPr="00027A56">
        <w:t xml:space="preserve">сполнителя должна прибыть на обслуживаемый объект по вызову </w:t>
      </w:r>
      <w:r w:rsidR="00013820" w:rsidRPr="00027A56">
        <w:t>з</w:t>
      </w:r>
      <w:r w:rsidRPr="00027A56">
        <w:t xml:space="preserve">аказчика и/или персонала объекта </w:t>
      </w:r>
      <w:r w:rsidR="004B548D" w:rsidRPr="00027A56">
        <w:br/>
      </w:r>
      <w:r w:rsidRPr="00027A56">
        <w:t xml:space="preserve">в экстренных случаях в срок не более 2 часов в рабочие дни и не более 4 часов </w:t>
      </w:r>
      <w:r w:rsidR="004B548D" w:rsidRPr="00027A56">
        <w:br/>
      </w:r>
      <w:r w:rsidRPr="00027A56">
        <w:t>в выходные и праздничные дни. Заказчик и/или персонал объекта самостоятельно определяет, является ли заявка экстренной.</w:t>
      </w:r>
    </w:p>
    <w:p w:rsidR="003A548D" w:rsidRPr="00027A56" w:rsidRDefault="003A548D" w:rsidP="004B548D">
      <w:pPr>
        <w:spacing w:line="276" w:lineRule="auto"/>
        <w:ind w:firstLine="709"/>
        <w:jc w:val="both"/>
      </w:pPr>
      <w:r w:rsidRPr="00027A56">
        <w:lastRenderedPageBreak/>
        <w:t xml:space="preserve">Время прибытия на объект, в случаях, не требующих экстренного устранения неисправностей систем: на следующий рабочий день после получения заявки </w:t>
      </w:r>
      <w:r w:rsidR="00013820" w:rsidRPr="00027A56">
        <w:t>и</w:t>
      </w:r>
      <w:r w:rsidRPr="00027A56">
        <w:t>сполнителем.</w:t>
      </w:r>
    </w:p>
    <w:p w:rsidR="003A548D" w:rsidRPr="00027A56" w:rsidRDefault="003A548D" w:rsidP="004B548D">
      <w:pPr>
        <w:spacing w:line="276" w:lineRule="auto"/>
        <w:ind w:firstLine="709"/>
        <w:jc w:val="both"/>
      </w:pPr>
      <w:r w:rsidRPr="00027A56">
        <w:t xml:space="preserve">При невозможности начала оказания услуг по восстановлению работоспособности персоналом </w:t>
      </w:r>
      <w:r w:rsidR="00013820" w:rsidRPr="00027A56">
        <w:t>и</w:t>
      </w:r>
      <w:r w:rsidRPr="00027A56">
        <w:t xml:space="preserve">сполнителя по причине отсутствия доступа на место аварии, контрольные сроки и определение момента начала работ по восстановлению систем продлеваются на время ожидания </w:t>
      </w:r>
      <w:r w:rsidR="00013820" w:rsidRPr="00027A56">
        <w:t>и</w:t>
      </w:r>
      <w:r w:rsidRPr="00027A56">
        <w:t>сполнителем доступа к объекту оказания услуг.</w:t>
      </w:r>
    </w:p>
    <w:p w:rsidR="003A548D" w:rsidRPr="00027A56" w:rsidRDefault="003A548D" w:rsidP="004B548D">
      <w:pPr>
        <w:spacing w:line="276" w:lineRule="auto"/>
        <w:ind w:firstLine="709"/>
        <w:jc w:val="both"/>
      </w:pPr>
      <w:r w:rsidRPr="00027A56">
        <w:t>Максимальное время восстановления р</w:t>
      </w:r>
      <w:r w:rsidR="002158CF" w:rsidRPr="00027A56">
        <w:t xml:space="preserve">аботоспособности каждой единицы </w:t>
      </w:r>
      <w:r w:rsidRPr="00027A56">
        <w:t xml:space="preserve">оконечного оборудования КСОБ, не требующее замены или ремонта, должно составлять не более 48 (Сорока восьми) часов с момента передачи заявки </w:t>
      </w:r>
      <w:r w:rsidR="00013820" w:rsidRPr="00027A56">
        <w:t>и</w:t>
      </w:r>
      <w:r w:rsidRPr="00027A56">
        <w:t>сполнителю.</w:t>
      </w:r>
    </w:p>
    <w:p w:rsidR="003A548D" w:rsidRPr="00027A56" w:rsidRDefault="00013820" w:rsidP="004B548D">
      <w:pPr>
        <w:spacing w:line="276" w:lineRule="auto"/>
        <w:ind w:firstLine="709"/>
        <w:jc w:val="both"/>
      </w:pPr>
      <w:r w:rsidRPr="00027A56">
        <w:t>и</w:t>
      </w:r>
      <w:r w:rsidR="003A548D" w:rsidRPr="00027A56">
        <w:t xml:space="preserve">сполнитель обязан устранять неисправности КСОБ объекта в сроки </w:t>
      </w:r>
      <w:r w:rsidR="003A548D" w:rsidRPr="00027A56">
        <w:br/>
        <w:t>не более 48 (Сорока восьми) часов с момента прибытия на объект, исключая случаи полной замены.</w:t>
      </w:r>
    </w:p>
    <w:p w:rsidR="003A548D" w:rsidRPr="00027A56" w:rsidRDefault="003A548D" w:rsidP="004B548D">
      <w:pPr>
        <w:spacing w:line="276" w:lineRule="auto"/>
        <w:ind w:firstLine="709"/>
        <w:jc w:val="both"/>
      </w:pPr>
      <w:r w:rsidRPr="00027A56">
        <w:t xml:space="preserve">В случае невозможности выполнения восстановления работоспособности КСОБ в течение 3 (Трех) часов после прибытия специалистов на объект, </w:t>
      </w:r>
      <w:r w:rsidR="00013820" w:rsidRPr="00027A56">
        <w:t>и</w:t>
      </w:r>
      <w:r w:rsidRPr="00027A56">
        <w:t>сполнитель обязан информировать об этом Заказчика, администрацию и/или персонал объекта.</w:t>
      </w:r>
    </w:p>
    <w:p w:rsidR="003A548D" w:rsidRPr="00027A56" w:rsidRDefault="003A548D" w:rsidP="004B548D">
      <w:pPr>
        <w:pStyle w:val="af0"/>
        <w:spacing w:before="0" w:after="0"/>
        <w:ind w:left="0" w:firstLine="709"/>
        <w:jc w:val="both"/>
        <w:rPr>
          <w:rFonts w:ascii="Times New Roman" w:hAnsi="Times New Roman"/>
          <w:sz w:val="24"/>
          <w:szCs w:val="24"/>
        </w:rPr>
      </w:pPr>
      <w:r w:rsidRPr="00027A56">
        <w:rPr>
          <w:rFonts w:ascii="Times New Roman" w:hAnsi="Times New Roman"/>
          <w:sz w:val="24"/>
          <w:szCs w:val="24"/>
        </w:rPr>
        <w:t xml:space="preserve">В рамках оказания услуг </w:t>
      </w:r>
      <w:r w:rsidR="00013820" w:rsidRPr="00027A56">
        <w:rPr>
          <w:rFonts w:ascii="Times New Roman" w:hAnsi="Times New Roman"/>
          <w:sz w:val="24"/>
          <w:szCs w:val="24"/>
        </w:rPr>
        <w:t>исполнитель</w:t>
      </w:r>
      <w:r w:rsidRPr="00027A56">
        <w:rPr>
          <w:rFonts w:ascii="Times New Roman" w:hAnsi="Times New Roman"/>
          <w:sz w:val="24"/>
          <w:szCs w:val="24"/>
        </w:rPr>
        <w:t xml:space="preserve"> осуществляет консультативную помощь </w:t>
      </w:r>
      <w:r w:rsidR="00013820" w:rsidRPr="00027A56">
        <w:rPr>
          <w:rFonts w:ascii="Times New Roman" w:hAnsi="Times New Roman"/>
          <w:sz w:val="24"/>
          <w:szCs w:val="24"/>
        </w:rPr>
        <w:t>ззаказчику</w:t>
      </w:r>
      <w:r w:rsidRPr="00027A56">
        <w:rPr>
          <w:rFonts w:ascii="Times New Roman" w:hAnsi="Times New Roman"/>
          <w:sz w:val="24"/>
          <w:szCs w:val="24"/>
        </w:rPr>
        <w:t xml:space="preserve"> и персоналу объекта, а также необходимые практические обучающие мероприятия по вопросам правильной эксплуатации КСОБ, в том числе по результатам проверок контролирующих и надзорных органов, осуществляет разработку и презентацию мероприятий по совершенствованию форм и методов проведения ТО, ремонта </w:t>
      </w:r>
      <w:r w:rsidR="004B548D" w:rsidRPr="00027A56">
        <w:rPr>
          <w:rFonts w:ascii="Times New Roman" w:hAnsi="Times New Roman"/>
          <w:sz w:val="24"/>
          <w:szCs w:val="24"/>
        </w:rPr>
        <w:br/>
      </w:r>
      <w:r w:rsidRPr="00027A56">
        <w:rPr>
          <w:rFonts w:ascii="Times New Roman" w:hAnsi="Times New Roman"/>
          <w:sz w:val="24"/>
          <w:szCs w:val="24"/>
        </w:rPr>
        <w:t>и эксплуатации КСОБ на объектах, в том числе предложения по унификации, модернизации парка используемого оборудования, повышающие надежность, эффективность используемых систем и комплексов.</w:t>
      </w:r>
    </w:p>
    <w:p w:rsidR="003A548D" w:rsidRPr="00027A56" w:rsidRDefault="003A548D" w:rsidP="004B548D">
      <w:pPr>
        <w:spacing w:line="276" w:lineRule="auto"/>
        <w:ind w:firstLine="709"/>
        <w:jc w:val="both"/>
      </w:pPr>
      <w:r w:rsidRPr="00027A56">
        <w:t xml:space="preserve">При оказании услуг </w:t>
      </w:r>
      <w:r w:rsidR="00013820" w:rsidRPr="00027A56">
        <w:t>и</w:t>
      </w:r>
      <w:r w:rsidRPr="00027A56">
        <w:t>сполнитель должен осуществлять замену вышедших из строя составных частей на аналогичные и не должен допускать применения в случае замены неавторизованных изделий и материалов.</w:t>
      </w:r>
    </w:p>
    <w:p w:rsidR="003A548D" w:rsidRPr="00027A56" w:rsidRDefault="003A548D" w:rsidP="004B548D">
      <w:pPr>
        <w:spacing w:line="276" w:lineRule="auto"/>
        <w:ind w:firstLine="709"/>
        <w:jc w:val="both"/>
      </w:pPr>
      <w:r w:rsidRPr="00027A56">
        <w:t xml:space="preserve">В период оказания услуг </w:t>
      </w:r>
      <w:r w:rsidR="00013820" w:rsidRPr="00027A56">
        <w:t>и</w:t>
      </w:r>
      <w:r w:rsidRPr="00027A56">
        <w:t xml:space="preserve">сполнитель должен обеспечить правильное </w:t>
      </w:r>
      <w:r w:rsidRPr="00027A56">
        <w:br/>
        <w:t>и своевременное ведение и заполнение всей необходимой эксплуатационной документации каждой системы на объектах в соответствии с действующим законодательством.</w:t>
      </w:r>
    </w:p>
    <w:p w:rsidR="003A548D" w:rsidRPr="00027A56" w:rsidRDefault="003A548D" w:rsidP="004B548D">
      <w:pPr>
        <w:spacing w:line="276" w:lineRule="auto"/>
        <w:ind w:firstLine="709"/>
        <w:jc w:val="both"/>
      </w:pPr>
      <w:r w:rsidRPr="00027A56">
        <w:t xml:space="preserve">Эксплуатационная документация должна содержать в хронологическом порядке минимально необходимую информацию, позволяющую однозначно идентифицировать систему, подлежащую ТО, защищаемый объект и место ее установки на объекте, осуществлять планирование и проведение ТО системы, контролировать содержание, объем и качество оказанных услуг, а также накапливать статистический материал </w:t>
      </w:r>
      <w:r w:rsidR="004B548D" w:rsidRPr="00027A56">
        <w:br/>
      </w:r>
      <w:r w:rsidRPr="00027A56">
        <w:t xml:space="preserve">о поведении системы и проведении ТО системы для использования в целях совершенствования системы и порядка проведения ТО. Регистрацию ТО систем тревожной сигнализации проводить по </w:t>
      </w:r>
      <w:r w:rsidR="00672CCA" w:rsidRPr="00027A56">
        <w:t>ГОСТ Р 50776-95 (МЭК 60839-1-4:1989). «Системы тревожной сигнализации. Часть 1. Общие требования. Раздел 4. Руководство по проектированию, монтажу и техническому обслуживанию», утвержден и введен в действие постановлением Госстандарта России от 22.05.1995 № 256.</w:t>
      </w:r>
    </w:p>
    <w:p w:rsidR="003A548D" w:rsidRPr="00027A56" w:rsidRDefault="003A548D" w:rsidP="004B548D">
      <w:pPr>
        <w:pStyle w:val="af0"/>
        <w:numPr>
          <w:ilvl w:val="1"/>
          <w:numId w:val="5"/>
        </w:numPr>
        <w:tabs>
          <w:tab w:val="left" w:pos="993"/>
        </w:tabs>
        <w:suppressAutoHyphens/>
        <w:ind w:left="0" w:firstLine="709"/>
        <w:jc w:val="both"/>
        <w:rPr>
          <w:rFonts w:ascii="Times New Roman" w:hAnsi="Times New Roman"/>
          <w:sz w:val="24"/>
          <w:szCs w:val="24"/>
        </w:rPr>
      </w:pPr>
      <w:r w:rsidRPr="00027A56">
        <w:rPr>
          <w:rFonts w:ascii="Times New Roman" w:hAnsi="Times New Roman"/>
          <w:sz w:val="24"/>
          <w:szCs w:val="24"/>
        </w:rPr>
        <w:t xml:space="preserve">При оказании услуг </w:t>
      </w:r>
      <w:r w:rsidR="00013820" w:rsidRPr="00027A56">
        <w:rPr>
          <w:rFonts w:ascii="Times New Roman" w:hAnsi="Times New Roman"/>
          <w:sz w:val="24"/>
          <w:szCs w:val="24"/>
        </w:rPr>
        <w:t>и</w:t>
      </w:r>
      <w:r w:rsidRPr="00027A56">
        <w:rPr>
          <w:rFonts w:ascii="Times New Roman" w:hAnsi="Times New Roman"/>
          <w:sz w:val="24"/>
          <w:szCs w:val="24"/>
        </w:rPr>
        <w:t>сполнитель оформляет следующие документы, отражающие техническое состояние систем и порядок оказания услуг:</w:t>
      </w:r>
    </w:p>
    <w:p w:rsidR="003A548D" w:rsidRPr="00027A56" w:rsidRDefault="00A73184" w:rsidP="004B548D">
      <w:pPr>
        <w:widowControl w:val="0"/>
        <w:tabs>
          <w:tab w:val="left" w:pos="993"/>
        </w:tabs>
        <w:suppressAutoHyphens/>
        <w:spacing w:line="276" w:lineRule="auto"/>
        <w:ind w:firstLine="709"/>
        <w:jc w:val="both"/>
      </w:pPr>
      <w:r w:rsidRPr="00027A56">
        <w:t xml:space="preserve">- </w:t>
      </w:r>
      <w:r w:rsidR="003A548D" w:rsidRPr="00027A56">
        <w:t>Акт-наряд (согласно Форме 6 Приложения № 7 к Техническому заданию).</w:t>
      </w:r>
    </w:p>
    <w:p w:rsidR="00A73184" w:rsidRPr="00027A56" w:rsidRDefault="00A73184" w:rsidP="004B548D">
      <w:pPr>
        <w:widowControl w:val="0"/>
        <w:tabs>
          <w:tab w:val="left" w:pos="993"/>
        </w:tabs>
        <w:suppressAutoHyphens/>
        <w:spacing w:line="276" w:lineRule="auto"/>
        <w:ind w:firstLine="709"/>
        <w:jc w:val="both"/>
      </w:pPr>
      <w:r w:rsidRPr="00027A56">
        <w:lastRenderedPageBreak/>
        <w:t xml:space="preserve"> - </w:t>
      </w:r>
      <w:r w:rsidR="003A548D" w:rsidRPr="00027A56">
        <w:t>Дефектные ведомости на систему и технические средства, подлежащее замене (согласно Форме 4 Приложен</w:t>
      </w:r>
      <w:r w:rsidRPr="00027A56">
        <w:t>ия № 7 к Техническому заданию).</w:t>
      </w:r>
    </w:p>
    <w:p w:rsidR="003A548D" w:rsidRPr="00027A56" w:rsidRDefault="00A73184" w:rsidP="004B548D">
      <w:pPr>
        <w:widowControl w:val="0"/>
        <w:tabs>
          <w:tab w:val="left" w:pos="993"/>
        </w:tabs>
        <w:suppressAutoHyphens/>
        <w:spacing w:line="276" w:lineRule="auto"/>
        <w:ind w:firstLine="709"/>
        <w:jc w:val="both"/>
      </w:pPr>
      <w:r w:rsidRPr="00027A56">
        <w:t xml:space="preserve"> - </w:t>
      </w:r>
      <w:r w:rsidR="003A548D" w:rsidRPr="00027A56">
        <w:t>Журнал регистрации работ по ТО и ТР</w:t>
      </w:r>
      <w:r w:rsidR="00EE4254" w:rsidRPr="00027A56">
        <w:t xml:space="preserve"> системы</w:t>
      </w:r>
      <w:r w:rsidR="003A548D" w:rsidRPr="00027A56">
        <w:t xml:space="preserve"> (согласно Форме 5 Приложения № 7 к Техническому заданию).</w:t>
      </w:r>
    </w:p>
    <w:p w:rsidR="003A548D" w:rsidRPr="00027A56" w:rsidRDefault="00A73184" w:rsidP="004B548D">
      <w:pPr>
        <w:widowControl w:val="0"/>
        <w:tabs>
          <w:tab w:val="left" w:pos="993"/>
        </w:tabs>
        <w:suppressAutoHyphens/>
        <w:spacing w:line="276" w:lineRule="auto"/>
        <w:ind w:firstLine="709"/>
        <w:jc w:val="both"/>
      </w:pPr>
      <w:r w:rsidRPr="00027A56">
        <w:t xml:space="preserve"> - </w:t>
      </w:r>
      <w:r w:rsidR="003A548D" w:rsidRPr="00027A56">
        <w:t>Фотоотчет «до» и «после» ТО (</w:t>
      </w:r>
      <w:r w:rsidR="002158CF" w:rsidRPr="00027A56">
        <w:t xml:space="preserve">согласно инструкции </w:t>
      </w:r>
      <w:r w:rsidR="00EC41FB" w:rsidRPr="00027A56">
        <w:t xml:space="preserve">по составлению фотоотчета </w:t>
      </w:r>
      <w:r w:rsidR="002158CF" w:rsidRPr="00027A56">
        <w:t xml:space="preserve">Приложения </w:t>
      </w:r>
      <w:r w:rsidR="003A548D" w:rsidRPr="00027A56">
        <w:t>№ 10 к Техническому заданию).</w:t>
      </w:r>
    </w:p>
    <w:p w:rsidR="003A548D" w:rsidRPr="00027A56" w:rsidRDefault="003A548D" w:rsidP="004B548D">
      <w:pPr>
        <w:pStyle w:val="Heading"/>
        <w:suppressAutoHyphens/>
        <w:spacing w:line="276" w:lineRule="auto"/>
        <w:ind w:firstLine="709"/>
        <w:jc w:val="both"/>
        <w:rPr>
          <w:rFonts w:ascii="Times New Roman" w:hAnsi="Times New Roman" w:cs="Times New Roman"/>
          <w:b w:val="0"/>
          <w:sz w:val="24"/>
          <w:szCs w:val="24"/>
        </w:rPr>
      </w:pPr>
      <w:r w:rsidRPr="00027A56">
        <w:rPr>
          <w:rFonts w:ascii="Times New Roman" w:hAnsi="Times New Roman" w:cs="Times New Roman"/>
          <w:b w:val="0"/>
          <w:sz w:val="24"/>
          <w:szCs w:val="24"/>
        </w:rPr>
        <w:t>По одному экземпляру указанных в настоящем Техническом задании журналов должно храниться на каждом объекте, все записи должны заверяться подписями представителя Исполнителя и/или представителя объекта.</w:t>
      </w:r>
    </w:p>
    <w:p w:rsidR="003A548D" w:rsidRPr="00027A56" w:rsidRDefault="003A548D" w:rsidP="004B548D">
      <w:pPr>
        <w:pStyle w:val="Heading"/>
        <w:suppressAutoHyphens/>
        <w:spacing w:line="276" w:lineRule="auto"/>
        <w:ind w:firstLine="709"/>
        <w:jc w:val="both"/>
        <w:rPr>
          <w:rFonts w:ascii="Times New Roman" w:hAnsi="Times New Roman" w:cs="Times New Roman"/>
          <w:b w:val="0"/>
          <w:sz w:val="24"/>
          <w:szCs w:val="24"/>
        </w:rPr>
      </w:pPr>
      <w:r w:rsidRPr="00027A56">
        <w:rPr>
          <w:rFonts w:ascii="Times New Roman" w:hAnsi="Times New Roman" w:cs="Times New Roman"/>
          <w:b w:val="0"/>
          <w:sz w:val="24"/>
          <w:szCs w:val="24"/>
        </w:rPr>
        <w:t>Акты-наряды, составленные по результатам внепланового ТО, предоставляются Заказчику в течение 3 (Трех) рабочих дней со дня оказания таких услуг</w:t>
      </w:r>
      <w:r w:rsidR="005960C0" w:rsidRPr="00027A56">
        <w:rPr>
          <w:rFonts w:ascii="Times New Roman" w:hAnsi="Times New Roman" w:cs="Times New Roman"/>
          <w:b w:val="0"/>
          <w:sz w:val="24"/>
          <w:szCs w:val="24"/>
        </w:rPr>
        <w:t xml:space="preserve"> (согласно Форме 6 Приложения № 7 к Техническому заданию)</w:t>
      </w:r>
      <w:r w:rsidRPr="00027A56">
        <w:rPr>
          <w:rFonts w:ascii="Times New Roman" w:hAnsi="Times New Roman" w:cs="Times New Roman"/>
          <w:b w:val="0"/>
          <w:sz w:val="24"/>
          <w:szCs w:val="24"/>
        </w:rPr>
        <w:t>.</w:t>
      </w:r>
    </w:p>
    <w:p w:rsidR="003A548D" w:rsidRPr="00027A56" w:rsidRDefault="003A548D" w:rsidP="004B548D">
      <w:pPr>
        <w:pStyle w:val="Heading"/>
        <w:suppressAutoHyphens/>
        <w:spacing w:line="276" w:lineRule="auto"/>
        <w:ind w:firstLine="709"/>
        <w:jc w:val="both"/>
        <w:rPr>
          <w:rFonts w:ascii="Times New Roman" w:hAnsi="Times New Roman" w:cs="Times New Roman"/>
          <w:b w:val="0"/>
          <w:sz w:val="24"/>
          <w:szCs w:val="24"/>
        </w:rPr>
      </w:pPr>
      <w:r w:rsidRPr="00027A56">
        <w:rPr>
          <w:rFonts w:ascii="Times New Roman" w:hAnsi="Times New Roman" w:cs="Times New Roman"/>
          <w:b w:val="0"/>
          <w:sz w:val="24"/>
          <w:szCs w:val="24"/>
        </w:rPr>
        <w:t>Акты-наряды, составленные по результатам планового ТО, предоставляются Заказчику в составе ежемесячных отчетных документов (согласно Форме 6 Приложения № 7 к Техническому заданию).</w:t>
      </w:r>
    </w:p>
    <w:p w:rsidR="003A548D" w:rsidRPr="00027A56" w:rsidRDefault="003A548D" w:rsidP="004B548D">
      <w:pPr>
        <w:pStyle w:val="Heading"/>
        <w:suppressAutoHyphens/>
        <w:spacing w:line="276" w:lineRule="auto"/>
        <w:ind w:firstLine="709"/>
        <w:jc w:val="both"/>
        <w:rPr>
          <w:rFonts w:ascii="Times New Roman" w:hAnsi="Times New Roman" w:cs="Times New Roman"/>
          <w:b w:val="0"/>
          <w:sz w:val="24"/>
          <w:szCs w:val="24"/>
        </w:rPr>
      </w:pPr>
      <w:r w:rsidRPr="00027A56">
        <w:rPr>
          <w:rFonts w:ascii="Times New Roman" w:hAnsi="Times New Roman" w:cs="Times New Roman"/>
          <w:b w:val="0"/>
          <w:sz w:val="24"/>
          <w:szCs w:val="24"/>
        </w:rPr>
        <w:t xml:space="preserve">Дефектные ведомости предоставляются </w:t>
      </w:r>
      <w:r w:rsidR="00013820" w:rsidRPr="00027A56">
        <w:rPr>
          <w:rFonts w:ascii="Times New Roman" w:hAnsi="Times New Roman" w:cs="Times New Roman"/>
          <w:b w:val="0"/>
          <w:sz w:val="24"/>
          <w:szCs w:val="24"/>
        </w:rPr>
        <w:t>з</w:t>
      </w:r>
      <w:r w:rsidRPr="00027A56">
        <w:rPr>
          <w:rFonts w:ascii="Times New Roman" w:hAnsi="Times New Roman" w:cs="Times New Roman"/>
          <w:b w:val="0"/>
          <w:sz w:val="24"/>
          <w:szCs w:val="24"/>
        </w:rPr>
        <w:t>аказчику в течение 3 (Трех) рабочих дней со дня их составления.</w:t>
      </w:r>
    </w:p>
    <w:p w:rsidR="003A548D" w:rsidRPr="00027A56" w:rsidRDefault="003A548D" w:rsidP="004B548D">
      <w:pPr>
        <w:pStyle w:val="Heading"/>
        <w:suppressAutoHyphens/>
        <w:spacing w:line="276" w:lineRule="auto"/>
        <w:ind w:firstLine="709"/>
        <w:jc w:val="both"/>
        <w:rPr>
          <w:rFonts w:ascii="Times New Roman" w:hAnsi="Times New Roman" w:cs="Times New Roman"/>
          <w:b w:val="0"/>
          <w:sz w:val="24"/>
          <w:szCs w:val="24"/>
        </w:rPr>
      </w:pPr>
      <w:r w:rsidRPr="00027A56">
        <w:rPr>
          <w:rFonts w:ascii="Times New Roman" w:hAnsi="Times New Roman" w:cs="Times New Roman"/>
          <w:b w:val="0"/>
          <w:sz w:val="24"/>
          <w:szCs w:val="24"/>
        </w:rPr>
        <w:t xml:space="preserve">Факт проведения ТО фиксируется </w:t>
      </w:r>
      <w:r w:rsidR="00013820" w:rsidRPr="00027A56">
        <w:rPr>
          <w:rFonts w:ascii="Times New Roman" w:hAnsi="Times New Roman" w:cs="Times New Roman"/>
          <w:b w:val="0"/>
          <w:sz w:val="24"/>
          <w:szCs w:val="24"/>
        </w:rPr>
        <w:t>и</w:t>
      </w:r>
      <w:r w:rsidRPr="00027A56">
        <w:rPr>
          <w:rFonts w:ascii="Times New Roman" w:hAnsi="Times New Roman" w:cs="Times New Roman"/>
          <w:b w:val="0"/>
          <w:sz w:val="24"/>
          <w:szCs w:val="24"/>
        </w:rPr>
        <w:t>сполнителем в журнале проведения работ по ТО и ТР</w:t>
      </w:r>
      <w:r w:rsidR="00EE4254" w:rsidRPr="00027A56">
        <w:rPr>
          <w:rFonts w:ascii="Times New Roman" w:hAnsi="Times New Roman" w:cs="Times New Roman"/>
          <w:b w:val="0"/>
          <w:sz w:val="24"/>
          <w:szCs w:val="24"/>
        </w:rPr>
        <w:t xml:space="preserve"> системы</w:t>
      </w:r>
      <w:r w:rsidRPr="00027A56">
        <w:rPr>
          <w:rFonts w:ascii="Times New Roman" w:hAnsi="Times New Roman" w:cs="Times New Roman"/>
          <w:b w:val="0"/>
          <w:sz w:val="24"/>
          <w:szCs w:val="24"/>
        </w:rPr>
        <w:t xml:space="preserve"> непосредственно после его проведения. Записи в журнале должны быть заверены подпи</w:t>
      </w:r>
      <w:r w:rsidR="002158CF" w:rsidRPr="00027A56">
        <w:rPr>
          <w:rFonts w:ascii="Times New Roman" w:hAnsi="Times New Roman" w:cs="Times New Roman"/>
          <w:b w:val="0"/>
          <w:sz w:val="24"/>
          <w:szCs w:val="24"/>
        </w:rPr>
        <w:t xml:space="preserve">сями представителя </w:t>
      </w:r>
      <w:r w:rsidR="00013820" w:rsidRPr="00027A56">
        <w:rPr>
          <w:rFonts w:ascii="Times New Roman" w:hAnsi="Times New Roman" w:cs="Times New Roman"/>
          <w:b w:val="0"/>
          <w:sz w:val="24"/>
          <w:szCs w:val="24"/>
        </w:rPr>
        <w:t>и</w:t>
      </w:r>
      <w:r w:rsidR="002158CF" w:rsidRPr="00027A56">
        <w:rPr>
          <w:rFonts w:ascii="Times New Roman" w:hAnsi="Times New Roman" w:cs="Times New Roman"/>
          <w:b w:val="0"/>
          <w:sz w:val="24"/>
          <w:szCs w:val="24"/>
        </w:rPr>
        <w:t xml:space="preserve">сполнителя </w:t>
      </w:r>
      <w:r w:rsidRPr="00027A56">
        <w:rPr>
          <w:rFonts w:ascii="Times New Roman" w:hAnsi="Times New Roman" w:cs="Times New Roman"/>
          <w:b w:val="0"/>
          <w:sz w:val="24"/>
          <w:szCs w:val="24"/>
        </w:rPr>
        <w:t xml:space="preserve">и ответственного лица </w:t>
      </w:r>
      <w:r w:rsidR="00013820" w:rsidRPr="00027A56">
        <w:rPr>
          <w:rFonts w:ascii="Times New Roman" w:hAnsi="Times New Roman" w:cs="Times New Roman"/>
          <w:b w:val="0"/>
          <w:sz w:val="24"/>
          <w:szCs w:val="24"/>
        </w:rPr>
        <w:t>з</w:t>
      </w:r>
      <w:r w:rsidRPr="00027A56">
        <w:rPr>
          <w:rFonts w:ascii="Times New Roman" w:hAnsi="Times New Roman" w:cs="Times New Roman"/>
          <w:b w:val="0"/>
          <w:sz w:val="24"/>
          <w:szCs w:val="24"/>
        </w:rPr>
        <w:t>аказчика. Результаты оказания услуг по ТО должны заканчиваться записью в журнале: «Установка (установки) сдана (сданы) Заказчику в работоспособном состо</w:t>
      </w:r>
      <w:r w:rsidR="00FF611C" w:rsidRPr="00027A56">
        <w:rPr>
          <w:rFonts w:ascii="Times New Roman" w:hAnsi="Times New Roman" w:cs="Times New Roman"/>
          <w:b w:val="0"/>
          <w:sz w:val="24"/>
          <w:szCs w:val="24"/>
        </w:rPr>
        <w:t xml:space="preserve">янии в автоматическом режиме», </w:t>
      </w:r>
      <w:r w:rsidRPr="00027A56">
        <w:rPr>
          <w:rFonts w:ascii="Times New Roman" w:hAnsi="Times New Roman" w:cs="Times New Roman"/>
          <w:b w:val="0"/>
          <w:sz w:val="24"/>
          <w:szCs w:val="24"/>
        </w:rPr>
        <w:t xml:space="preserve">с указанием числа и подписи представителя </w:t>
      </w:r>
      <w:r w:rsidR="00013820" w:rsidRPr="00027A56">
        <w:rPr>
          <w:rFonts w:ascii="Times New Roman" w:hAnsi="Times New Roman" w:cs="Times New Roman"/>
          <w:b w:val="0"/>
          <w:sz w:val="24"/>
          <w:szCs w:val="24"/>
        </w:rPr>
        <w:t>и</w:t>
      </w:r>
      <w:r w:rsidRPr="00027A56">
        <w:rPr>
          <w:rFonts w:ascii="Times New Roman" w:hAnsi="Times New Roman" w:cs="Times New Roman"/>
          <w:b w:val="0"/>
          <w:sz w:val="24"/>
          <w:szCs w:val="24"/>
        </w:rPr>
        <w:t>сполнителя.</w:t>
      </w:r>
    </w:p>
    <w:p w:rsidR="003A548D" w:rsidRPr="00027A56" w:rsidRDefault="003A548D" w:rsidP="004B548D">
      <w:pPr>
        <w:pStyle w:val="headertext"/>
        <w:shd w:val="clear" w:color="auto" w:fill="FFFFFF"/>
        <w:spacing w:before="0" w:beforeAutospacing="0" w:after="0" w:afterAutospacing="0" w:line="276" w:lineRule="auto"/>
        <w:ind w:firstLine="709"/>
        <w:jc w:val="both"/>
        <w:textAlignment w:val="baseline"/>
      </w:pPr>
      <w:r w:rsidRPr="00027A56">
        <w:t xml:space="preserve">В рамках оказания услуг </w:t>
      </w:r>
      <w:r w:rsidR="00013820" w:rsidRPr="00027A56">
        <w:t>и</w:t>
      </w:r>
      <w:r w:rsidRPr="00027A56">
        <w:t>сполнитель обязан также провести разработку и/или актуализацию инструкций по эксплуатации систем КСОБ (при необходимости).</w:t>
      </w:r>
    </w:p>
    <w:p w:rsidR="003A548D" w:rsidRPr="00027A56" w:rsidRDefault="003A548D" w:rsidP="004B548D">
      <w:pPr>
        <w:pStyle w:val="Heading"/>
        <w:suppressAutoHyphens/>
        <w:spacing w:line="276" w:lineRule="auto"/>
        <w:ind w:firstLine="709"/>
        <w:jc w:val="both"/>
        <w:rPr>
          <w:rFonts w:ascii="Times New Roman" w:hAnsi="Times New Roman" w:cs="Times New Roman"/>
          <w:b w:val="0"/>
          <w:sz w:val="24"/>
          <w:szCs w:val="24"/>
        </w:rPr>
      </w:pPr>
      <w:r w:rsidRPr="00027A56">
        <w:rPr>
          <w:rFonts w:ascii="Times New Roman" w:hAnsi="Times New Roman" w:cs="Times New Roman"/>
          <w:b w:val="0"/>
          <w:sz w:val="24"/>
          <w:szCs w:val="24"/>
        </w:rPr>
        <w:t xml:space="preserve">При необходимости по заявке </w:t>
      </w:r>
      <w:r w:rsidR="00013820" w:rsidRPr="00027A56">
        <w:rPr>
          <w:rFonts w:ascii="Times New Roman" w:hAnsi="Times New Roman" w:cs="Times New Roman"/>
          <w:b w:val="0"/>
          <w:sz w:val="24"/>
          <w:szCs w:val="24"/>
        </w:rPr>
        <w:t>з</w:t>
      </w:r>
      <w:r w:rsidRPr="00027A56">
        <w:rPr>
          <w:rFonts w:ascii="Times New Roman" w:hAnsi="Times New Roman" w:cs="Times New Roman"/>
          <w:b w:val="0"/>
          <w:sz w:val="24"/>
          <w:szCs w:val="24"/>
        </w:rPr>
        <w:t xml:space="preserve">аказчика и/или персонала объекта </w:t>
      </w:r>
      <w:r w:rsidR="00013820" w:rsidRPr="00027A56">
        <w:rPr>
          <w:rFonts w:ascii="Times New Roman" w:hAnsi="Times New Roman" w:cs="Times New Roman"/>
          <w:b w:val="0"/>
          <w:sz w:val="24"/>
          <w:szCs w:val="24"/>
        </w:rPr>
        <w:t>и</w:t>
      </w:r>
      <w:r w:rsidRPr="00027A56">
        <w:rPr>
          <w:rFonts w:ascii="Times New Roman" w:hAnsi="Times New Roman" w:cs="Times New Roman"/>
          <w:b w:val="0"/>
          <w:sz w:val="24"/>
          <w:szCs w:val="24"/>
        </w:rPr>
        <w:t>сполнитель проводит настройку обслуживаемых систем учреждения и обеспечивает возможность передачи сигналов в АС «КСОМБ», а также видеоизображений в автоматизированную систему «Городской центр видеонаблюдения».</w:t>
      </w:r>
    </w:p>
    <w:p w:rsidR="003A548D" w:rsidRPr="00027A56" w:rsidRDefault="003A548D" w:rsidP="004B548D">
      <w:pPr>
        <w:pStyle w:val="Heading"/>
        <w:suppressAutoHyphens/>
        <w:spacing w:line="276" w:lineRule="auto"/>
        <w:ind w:firstLine="709"/>
        <w:jc w:val="both"/>
        <w:rPr>
          <w:rFonts w:ascii="Times New Roman" w:hAnsi="Times New Roman" w:cs="Times New Roman"/>
          <w:b w:val="0"/>
          <w:sz w:val="24"/>
          <w:szCs w:val="24"/>
        </w:rPr>
      </w:pPr>
      <w:r w:rsidRPr="00027A56">
        <w:rPr>
          <w:rFonts w:ascii="Times New Roman" w:hAnsi="Times New Roman" w:cs="Times New Roman"/>
          <w:b w:val="0"/>
          <w:sz w:val="24"/>
          <w:szCs w:val="24"/>
        </w:rPr>
        <w:t xml:space="preserve">При необходимости по заявке </w:t>
      </w:r>
      <w:r w:rsidR="00013820" w:rsidRPr="00027A56">
        <w:rPr>
          <w:rFonts w:ascii="Times New Roman" w:hAnsi="Times New Roman" w:cs="Times New Roman"/>
          <w:b w:val="0"/>
          <w:sz w:val="24"/>
          <w:szCs w:val="24"/>
        </w:rPr>
        <w:t>з</w:t>
      </w:r>
      <w:r w:rsidRPr="00027A56">
        <w:rPr>
          <w:rFonts w:ascii="Times New Roman" w:hAnsi="Times New Roman" w:cs="Times New Roman"/>
          <w:b w:val="0"/>
          <w:sz w:val="24"/>
          <w:szCs w:val="24"/>
        </w:rPr>
        <w:t xml:space="preserve">аказчика и/или персонала объекта </w:t>
      </w:r>
      <w:r w:rsidR="00013820" w:rsidRPr="00027A56">
        <w:rPr>
          <w:rFonts w:ascii="Times New Roman" w:hAnsi="Times New Roman" w:cs="Times New Roman"/>
          <w:b w:val="0"/>
          <w:sz w:val="24"/>
          <w:szCs w:val="24"/>
        </w:rPr>
        <w:t>и</w:t>
      </w:r>
      <w:r w:rsidRPr="00027A56">
        <w:rPr>
          <w:rFonts w:ascii="Times New Roman" w:hAnsi="Times New Roman" w:cs="Times New Roman"/>
          <w:b w:val="0"/>
          <w:sz w:val="24"/>
          <w:szCs w:val="24"/>
        </w:rPr>
        <w:t>сполнитель предоставляет ответственного сотрудника для осуществления тестирования интерактивных схем КСОБ объекта совместно с представителями Комитета по информатизации и связи.</w:t>
      </w:r>
    </w:p>
    <w:p w:rsidR="0094308A" w:rsidRPr="00027A56" w:rsidRDefault="003A548D" w:rsidP="004B548D">
      <w:pPr>
        <w:spacing w:line="276" w:lineRule="auto"/>
        <w:ind w:firstLine="709"/>
        <w:jc w:val="both"/>
      </w:pPr>
      <w:r w:rsidRPr="00027A56">
        <w:t>Плановое ТО проводится на всех системах независимо от интенсивности их использования.</w:t>
      </w:r>
    </w:p>
    <w:p w:rsidR="003A548D" w:rsidRPr="00027A56" w:rsidRDefault="003A548D" w:rsidP="00A73184">
      <w:pPr>
        <w:pStyle w:val="af0"/>
        <w:numPr>
          <w:ilvl w:val="0"/>
          <w:numId w:val="5"/>
        </w:numPr>
        <w:tabs>
          <w:tab w:val="left" w:pos="993"/>
        </w:tabs>
        <w:jc w:val="center"/>
        <w:rPr>
          <w:rFonts w:ascii="Times New Roman" w:hAnsi="Times New Roman"/>
          <w:b/>
          <w:sz w:val="24"/>
          <w:szCs w:val="24"/>
        </w:rPr>
      </w:pPr>
      <w:r w:rsidRPr="00027A56">
        <w:rPr>
          <w:rFonts w:ascii="Times New Roman" w:hAnsi="Times New Roman"/>
          <w:b/>
          <w:sz w:val="24"/>
          <w:szCs w:val="24"/>
        </w:rPr>
        <w:t>Содержание ТО АПС, ОС и ТС.</w:t>
      </w:r>
    </w:p>
    <w:p w:rsidR="003A548D" w:rsidRPr="00027A56" w:rsidRDefault="003A548D" w:rsidP="004B548D">
      <w:pPr>
        <w:spacing w:line="276" w:lineRule="auto"/>
        <w:ind w:firstLine="709"/>
        <w:jc w:val="both"/>
      </w:pPr>
      <w:r w:rsidRPr="00027A56">
        <w:t>При проведении ТО АПС, ОС и ТС выполняется:</w:t>
      </w:r>
    </w:p>
    <w:p w:rsidR="003A548D" w:rsidRPr="00027A56" w:rsidRDefault="00A73184" w:rsidP="004B548D">
      <w:pPr>
        <w:spacing w:line="276" w:lineRule="auto"/>
        <w:ind w:firstLine="709"/>
        <w:jc w:val="both"/>
        <w:rPr>
          <w:b/>
          <w:u w:val="single"/>
        </w:rPr>
      </w:pPr>
      <w:r w:rsidRPr="00027A56">
        <w:rPr>
          <w:b/>
          <w:u w:val="single"/>
        </w:rPr>
        <w:t xml:space="preserve">2.1. </w:t>
      </w:r>
      <w:r w:rsidR="003A548D" w:rsidRPr="00027A56">
        <w:rPr>
          <w:b/>
          <w:u w:val="single"/>
        </w:rPr>
        <w:t>Ежемесячное ТО:</w:t>
      </w:r>
    </w:p>
    <w:p w:rsidR="003A548D" w:rsidRPr="00027A56" w:rsidRDefault="00A73184" w:rsidP="004B548D">
      <w:pPr>
        <w:widowControl w:val="0"/>
        <w:tabs>
          <w:tab w:val="left" w:pos="993"/>
        </w:tabs>
        <w:suppressAutoHyphens/>
        <w:spacing w:line="276" w:lineRule="auto"/>
        <w:ind w:firstLine="709"/>
        <w:jc w:val="both"/>
      </w:pPr>
      <w:r w:rsidRPr="00027A56">
        <w:t>2.1.1.</w:t>
      </w:r>
      <w:r w:rsidR="003A548D" w:rsidRPr="00027A56">
        <w:t xml:space="preserve"> Ознакомление с записями в эксплуатационной документации, их анализ; ознакомление с данными электронных журналов событий и журналов отказов </w:t>
      </w:r>
      <w:r w:rsidR="004B548D" w:rsidRPr="00027A56">
        <w:br/>
      </w:r>
      <w:r w:rsidR="003A548D" w:rsidRPr="00027A56">
        <w:t>и неисправностей, сохране</w:t>
      </w:r>
      <w:r w:rsidR="006B31A4" w:rsidRPr="00027A56">
        <w:t xml:space="preserve">нных в памяти устройств и (или) </w:t>
      </w:r>
      <w:r w:rsidR="003A548D" w:rsidRPr="00027A56">
        <w:t>в компьютерной базе данных, анализ данных; определение действий, требующих повышенного внимания.</w:t>
      </w:r>
    </w:p>
    <w:p w:rsidR="003A548D" w:rsidRPr="00027A56" w:rsidRDefault="00A73184" w:rsidP="004B548D">
      <w:pPr>
        <w:widowControl w:val="0"/>
        <w:tabs>
          <w:tab w:val="left" w:pos="993"/>
        </w:tabs>
        <w:suppressAutoHyphens/>
        <w:spacing w:line="276" w:lineRule="auto"/>
        <w:ind w:firstLine="709"/>
        <w:jc w:val="both"/>
      </w:pPr>
      <w:r w:rsidRPr="00027A56">
        <w:t xml:space="preserve">2.1.2. </w:t>
      </w:r>
      <w:r w:rsidR="003A548D" w:rsidRPr="00027A56">
        <w:t>Проверка выполнения основных функций системы на автоматизированном рабочем месте (АРМ) оператора; при обнаружении несоответствия – проведение анализа причины</w:t>
      </w:r>
      <w:r w:rsidRPr="00027A56">
        <w:t xml:space="preserve"> </w:t>
      </w:r>
      <w:r w:rsidR="003A548D" w:rsidRPr="00027A56">
        <w:t>несоответствия и локализации его источника.</w:t>
      </w:r>
    </w:p>
    <w:p w:rsidR="003A548D" w:rsidRPr="00027A56" w:rsidRDefault="00A73184" w:rsidP="004B548D">
      <w:pPr>
        <w:widowControl w:val="0"/>
        <w:tabs>
          <w:tab w:val="left" w:pos="993"/>
        </w:tabs>
        <w:suppressAutoHyphens/>
        <w:spacing w:line="276" w:lineRule="auto"/>
        <w:ind w:firstLine="709"/>
        <w:jc w:val="both"/>
      </w:pPr>
      <w:r w:rsidRPr="00027A56">
        <w:lastRenderedPageBreak/>
        <w:t xml:space="preserve">2.1.3. </w:t>
      </w:r>
      <w:r w:rsidR="003A548D" w:rsidRPr="00027A56">
        <w:t>Внешний осмотр и проверка технического состояния оборудования контроля и управления на АРМ де</w:t>
      </w:r>
      <w:r w:rsidR="0046171D" w:rsidRPr="00027A56">
        <w:t xml:space="preserve">журного: оборудования контроля </w:t>
      </w:r>
      <w:r w:rsidR="006B31A4" w:rsidRPr="00027A56">
        <w:t xml:space="preserve">и управления </w:t>
      </w:r>
      <w:r w:rsidR="003A548D" w:rsidRPr="00027A56">
        <w:t>(пульта(ов)/панели(ей) контроля и управления); маршр</w:t>
      </w:r>
      <w:r w:rsidR="006B31A4" w:rsidRPr="00027A56">
        <w:t xml:space="preserve">утизатора(ов) сигналов тревоги, </w:t>
      </w:r>
      <w:r w:rsidR="003A548D" w:rsidRPr="00027A56">
        <w:t>неисправности; устройства(ств) тревожной сигнализации (сигнализатора); источника(ов) электропитания.</w:t>
      </w:r>
    </w:p>
    <w:p w:rsidR="003A548D" w:rsidRPr="00027A56" w:rsidRDefault="00A73184" w:rsidP="004B548D">
      <w:pPr>
        <w:widowControl w:val="0"/>
        <w:tabs>
          <w:tab w:val="left" w:pos="993"/>
        </w:tabs>
        <w:suppressAutoHyphens/>
        <w:spacing w:line="276" w:lineRule="auto"/>
        <w:ind w:firstLine="709"/>
        <w:jc w:val="both"/>
      </w:pPr>
      <w:r w:rsidRPr="00027A56">
        <w:t xml:space="preserve">2.1.4. </w:t>
      </w:r>
      <w:r w:rsidR="003A548D" w:rsidRPr="00027A56">
        <w:t xml:space="preserve">Внешний осмотр устройств – составных частей системы, установленных </w:t>
      </w:r>
      <w:r w:rsidR="004B548D" w:rsidRPr="00027A56">
        <w:br/>
      </w:r>
      <w:r w:rsidR="003A548D" w:rsidRPr="00027A56">
        <w:t>в помещениях.</w:t>
      </w:r>
    </w:p>
    <w:p w:rsidR="003A548D" w:rsidRPr="00027A56" w:rsidRDefault="00A73184" w:rsidP="004B548D">
      <w:pPr>
        <w:widowControl w:val="0"/>
        <w:tabs>
          <w:tab w:val="left" w:pos="993"/>
        </w:tabs>
        <w:suppressAutoHyphens/>
        <w:spacing w:line="276" w:lineRule="auto"/>
        <w:ind w:firstLine="709"/>
        <w:jc w:val="both"/>
      </w:pPr>
      <w:r w:rsidRPr="00027A56">
        <w:t xml:space="preserve">2.1.5. </w:t>
      </w:r>
      <w:r w:rsidR="003A548D" w:rsidRPr="00027A56">
        <w:t>Внешний осмотр аппаратуры и сенсоров внешней установки (установленных вне помещений) – анализаторов, концентраторов, разветвителей, модулей обхода, передающих и приемных устройств, концевых устройств в пылевлагозащитной оболочке, а также открытых сенсоров с элементами их креплений.</w:t>
      </w:r>
    </w:p>
    <w:p w:rsidR="003A548D" w:rsidRPr="00027A56" w:rsidRDefault="00A73184" w:rsidP="004B548D">
      <w:pPr>
        <w:widowControl w:val="0"/>
        <w:tabs>
          <w:tab w:val="left" w:pos="993"/>
        </w:tabs>
        <w:suppressAutoHyphens/>
        <w:spacing w:line="276" w:lineRule="auto"/>
        <w:ind w:firstLine="709"/>
        <w:jc w:val="both"/>
      </w:pPr>
      <w:r w:rsidRPr="00027A56">
        <w:t xml:space="preserve">2.1.6. </w:t>
      </w:r>
      <w:r w:rsidR="003A548D" w:rsidRPr="00027A56">
        <w:t xml:space="preserve">Проверка правильности подключения кабелей электропитания </w:t>
      </w:r>
      <w:r w:rsidR="003A548D" w:rsidRPr="00027A56">
        <w:br/>
        <w:t>и надежности контактов в электрических щитах, щитах связи; укрепление контактов (при необходимости).</w:t>
      </w:r>
    </w:p>
    <w:p w:rsidR="003A548D" w:rsidRPr="00027A56" w:rsidRDefault="00A73184" w:rsidP="004B548D">
      <w:pPr>
        <w:widowControl w:val="0"/>
        <w:tabs>
          <w:tab w:val="left" w:pos="993"/>
        </w:tabs>
        <w:suppressAutoHyphens/>
        <w:spacing w:line="276" w:lineRule="auto"/>
        <w:ind w:firstLine="709"/>
        <w:jc w:val="both"/>
      </w:pPr>
      <w:r w:rsidRPr="00027A56">
        <w:t xml:space="preserve">2.1.7. </w:t>
      </w:r>
      <w:r w:rsidR="003A548D" w:rsidRPr="00027A56">
        <w:t>Проверка надежности подключения шин заземления.</w:t>
      </w:r>
    </w:p>
    <w:p w:rsidR="003A548D" w:rsidRPr="00027A56" w:rsidRDefault="00A73184" w:rsidP="004B548D">
      <w:pPr>
        <w:widowControl w:val="0"/>
        <w:tabs>
          <w:tab w:val="left" w:pos="993"/>
        </w:tabs>
        <w:suppressAutoHyphens/>
        <w:spacing w:line="276" w:lineRule="auto"/>
        <w:ind w:firstLine="709"/>
        <w:jc w:val="both"/>
      </w:pPr>
      <w:r w:rsidRPr="00027A56">
        <w:t xml:space="preserve">2.1.8. </w:t>
      </w:r>
      <w:r w:rsidR="003A548D" w:rsidRPr="00027A56">
        <w:t xml:space="preserve">Проверка значений напряжений на выходных клеммах источников электропитания, клеммах аккумуляторных батарей источников бесперебойного электропитания. </w:t>
      </w:r>
    </w:p>
    <w:p w:rsidR="003A548D" w:rsidRPr="00027A56" w:rsidRDefault="00A73184" w:rsidP="004B548D">
      <w:pPr>
        <w:widowControl w:val="0"/>
        <w:tabs>
          <w:tab w:val="left" w:pos="993"/>
        </w:tabs>
        <w:suppressAutoHyphens/>
        <w:spacing w:line="276" w:lineRule="auto"/>
        <w:ind w:firstLine="709"/>
        <w:jc w:val="both"/>
      </w:pPr>
      <w:r w:rsidRPr="00027A56">
        <w:t xml:space="preserve">2.1.9. </w:t>
      </w:r>
      <w:r w:rsidR="003A548D" w:rsidRPr="00027A56">
        <w:t xml:space="preserve">Проверка надежности кабельных соединений пультового оборудования, надежности клеммных соединений контрольных панелей, элементов интерфейсных </w:t>
      </w:r>
      <w:r w:rsidR="004B548D" w:rsidRPr="00027A56">
        <w:br/>
      </w:r>
      <w:r w:rsidR="003A548D" w:rsidRPr="00027A56">
        <w:t>и телефонных линий; в случае обнаружения обрыва проводника или короткого замыкания – устранение неисправности на месте.</w:t>
      </w:r>
    </w:p>
    <w:p w:rsidR="003A548D" w:rsidRPr="00027A56" w:rsidRDefault="00A73184" w:rsidP="004B548D">
      <w:pPr>
        <w:widowControl w:val="0"/>
        <w:tabs>
          <w:tab w:val="left" w:pos="993"/>
        </w:tabs>
        <w:suppressAutoHyphens/>
        <w:spacing w:line="276" w:lineRule="auto"/>
        <w:ind w:firstLine="709"/>
        <w:jc w:val="both"/>
      </w:pPr>
      <w:r w:rsidRPr="00027A56">
        <w:t xml:space="preserve">2.1.10. </w:t>
      </w:r>
      <w:r w:rsidR="003A548D" w:rsidRPr="00027A56">
        <w:t>Выборочный контроль состояния аппаратуры и сенсоров внешней установки (состояния пылевлагозащитной оболочки вводов, напряжений на контактах, надежности крепления открытых сенсоров к местам установки).</w:t>
      </w:r>
    </w:p>
    <w:p w:rsidR="003A548D" w:rsidRPr="00027A56" w:rsidRDefault="00F915D7" w:rsidP="004B548D">
      <w:pPr>
        <w:widowControl w:val="0"/>
        <w:tabs>
          <w:tab w:val="left" w:pos="993"/>
        </w:tabs>
        <w:suppressAutoHyphens/>
        <w:spacing w:line="276" w:lineRule="auto"/>
        <w:ind w:firstLine="709"/>
        <w:jc w:val="both"/>
      </w:pPr>
      <w:r w:rsidRPr="00027A56">
        <w:t xml:space="preserve">2.1.11. </w:t>
      </w:r>
      <w:r w:rsidR="003A548D" w:rsidRPr="00027A56">
        <w:t>Регулировка положения луча(ей) антенны (антенн) – для радиолучевых систем.</w:t>
      </w:r>
    </w:p>
    <w:p w:rsidR="003A548D" w:rsidRPr="00027A56" w:rsidRDefault="00F915D7" w:rsidP="004B548D">
      <w:pPr>
        <w:widowControl w:val="0"/>
        <w:tabs>
          <w:tab w:val="left" w:pos="993"/>
        </w:tabs>
        <w:suppressAutoHyphens/>
        <w:spacing w:line="276" w:lineRule="auto"/>
        <w:ind w:firstLine="709"/>
        <w:jc w:val="both"/>
      </w:pPr>
      <w:r w:rsidRPr="00027A56">
        <w:t xml:space="preserve">2.1.12. </w:t>
      </w:r>
      <w:r w:rsidR="003A548D" w:rsidRPr="00027A56">
        <w:t>Контроль чувствительности системы в выборочных точках каждой зоны контроля к тестовому воздействию, в случае обнаружения недопустимого снижения чувствительности в зоне – анализ неисправности, локализация источника возникновения и устранение неисправности на месте (если это возможно).</w:t>
      </w:r>
    </w:p>
    <w:p w:rsidR="003A548D" w:rsidRPr="00027A56" w:rsidRDefault="00F915D7" w:rsidP="004B548D">
      <w:pPr>
        <w:widowControl w:val="0"/>
        <w:tabs>
          <w:tab w:val="left" w:pos="993"/>
        </w:tabs>
        <w:suppressAutoHyphens/>
        <w:spacing w:line="276" w:lineRule="auto"/>
        <w:ind w:firstLine="709"/>
        <w:jc w:val="both"/>
      </w:pPr>
      <w:r w:rsidRPr="00027A56">
        <w:t xml:space="preserve">2.1.13. </w:t>
      </w:r>
      <w:r w:rsidR="003A548D" w:rsidRPr="00027A56">
        <w:t>Проверка значений напряжений на выходных клеммах источников питания, клеммах аккумуляторных батарей, в случае обнаружения несоответствия – проведение анализа и локализация источника несоответствия.</w:t>
      </w:r>
    </w:p>
    <w:p w:rsidR="003A548D" w:rsidRPr="00027A56" w:rsidRDefault="00F915D7" w:rsidP="004B548D">
      <w:pPr>
        <w:widowControl w:val="0"/>
        <w:tabs>
          <w:tab w:val="left" w:pos="993"/>
        </w:tabs>
        <w:suppressAutoHyphens/>
        <w:spacing w:line="276" w:lineRule="auto"/>
        <w:ind w:firstLine="709"/>
        <w:jc w:val="both"/>
      </w:pPr>
      <w:r w:rsidRPr="00027A56">
        <w:t xml:space="preserve">2.1.14. </w:t>
      </w:r>
      <w:r w:rsidR="003A548D" w:rsidRPr="00027A56">
        <w:t>Контроль четкости срабатывания клавиш и правильность отображения информации на жидкокристаллических дисплеях пультов (панелей) управления.</w:t>
      </w:r>
    </w:p>
    <w:p w:rsidR="003A548D" w:rsidRPr="00027A56" w:rsidRDefault="00F915D7" w:rsidP="004B548D">
      <w:pPr>
        <w:widowControl w:val="0"/>
        <w:tabs>
          <w:tab w:val="left" w:pos="993"/>
        </w:tabs>
        <w:suppressAutoHyphens/>
        <w:spacing w:line="276" w:lineRule="auto"/>
        <w:ind w:firstLine="709"/>
        <w:jc w:val="both"/>
      </w:pPr>
      <w:r w:rsidRPr="00027A56">
        <w:t xml:space="preserve">2.1.15. </w:t>
      </w:r>
      <w:r w:rsidR="003A548D" w:rsidRPr="00027A56">
        <w:t>Внешний осмотр, проверка технического состояния и (или) тестирование периферийных устройств системы:</w:t>
      </w:r>
    </w:p>
    <w:p w:rsidR="003A548D" w:rsidRPr="00027A56" w:rsidRDefault="003A548D" w:rsidP="008D399B">
      <w:pPr>
        <w:pStyle w:val="FORMATTEXT"/>
        <w:numPr>
          <w:ilvl w:val="0"/>
          <w:numId w:val="6"/>
        </w:numPr>
        <w:tabs>
          <w:tab w:val="left" w:pos="1134"/>
        </w:tabs>
        <w:spacing w:line="276" w:lineRule="auto"/>
        <w:ind w:left="0" w:firstLine="709"/>
        <w:jc w:val="both"/>
      </w:pPr>
      <w:r w:rsidRPr="00027A56">
        <w:t>ручных, дымовых, тепловых, взрывных, комбинированных автоматических пожарных извещателей – в соответствии с инструкциями изготовителей (для системы пожарной сигнализации);</w:t>
      </w:r>
    </w:p>
    <w:p w:rsidR="003A548D" w:rsidRPr="00027A56" w:rsidRDefault="003A548D" w:rsidP="008D399B">
      <w:pPr>
        <w:pStyle w:val="FORMATTEXT"/>
        <w:numPr>
          <w:ilvl w:val="0"/>
          <w:numId w:val="6"/>
        </w:numPr>
        <w:tabs>
          <w:tab w:val="left" w:pos="1134"/>
        </w:tabs>
        <w:spacing w:line="276" w:lineRule="auto"/>
        <w:ind w:left="0" w:firstLine="709"/>
        <w:jc w:val="both"/>
      </w:pPr>
      <w:r w:rsidRPr="00027A56">
        <w:t xml:space="preserve">ручных «кнопок тревоги»; автоматических активных оптико-электронных, радиоволновых; пассивных инфракрасных, акустических, вибрационных, тепловых, комбинированных, магнитоуправляемых охранных извещателей – в соответствии </w:t>
      </w:r>
      <w:r w:rsidR="004B548D" w:rsidRPr="00027A56">
        <w:br/>
      </w:r>
      <w:r w:rsidRPr="00027A56">
        <w:t>с инструкциями изготовителей (для системы тревожной сигнализации);</w:t>
      </w:r>
    </w:p>
    <w:p w:rsidR="003A548D" w:rsidRPr="00027A56" w:rsidRDefault="003A548D" w:rsidP="008D399B">
      <w:pPr>
        <w:pStyle w:val="FORMATTEXT"/>
        <w:numPr>
          <w:ilvl w:val="0"/>
          <w:numId w:val="6"/>
        </w:numPr>
        <w:tabs>
          <w:tab w:val="left" w:pos="1134"/>
        </w:tabs>
        <w:spacing w:line="276" w:lineRule="auto"/>
        <w:ind w:left="0" w:firstLine="709"/>
        <w:jc w:val="both"/>
      </w:pPr>
      <w:r w:rsidRPr="00027A56">
        <w:lastRenderedPageBreak/>
        <w:t>извещателей других видов, примененных в иных установленных системах тревожной сигнализации – в соответствии с инструкциями изготовителей;</w:t>
      </w:r>
    </w:p>
    <w:p w:rsidR="003A548D" w:rsidRPr="00027A56" w:rsidRDefault="003A548D" w:rsidP="008D399B">
      <w:pPr>
        <w:pStyle w:val="FORMATTEXT"/>
        <w:numPr>
          <w:ilvl w:val="0"/>
          <w:numId w:val="6"/>
        </w:numPr>
        <w:tabs>
          <w:tab w:val="left" w:pos="1134"/>
        </w:tabs>
        <w:spacing w:line="276" w:lineRule="auto"/>
        <w:ind w:left="0" w:firstLine="709"/>
        <w:jc w:val="both"/>
      </w:pPr>
      <w:r w:rsidRPr="00027A56">
        <w:t xml:space="preserve">контроллеров, блоков индикации, преобразователей, пультов контроля </w:t>
      </w:r>
      <w:r w:rsidR="004B548D" w:rsidRPr="00027A56">
        <w:br/>
      </w:r>
      <w:r w:rsidRPr="00027A56">
        <w:t>и управления, адресных расширителей, сигнально-пусковых блоков;</w:t>
      </w:r>
    </w:p>
    <w:p w:rsidR="003A548D" w:rsidRPr="00027A56" w:rsidRDefault="003A548D" w:rsidP="008D399B">
      <w:pPr>
        <w:pStyle w:val="FORMATTEXT"/>
        <w:numPr>
          <w:ilvl w:val="0"/>
          <w:numId w:val="6"/>
        </w:numPr>
        <w:tabs>
          <w:tab w:val="left" w:pos="1134"/>
        </w:tabs>
        <w:spacing w:line="276" w:lineRule="auto"/>
        <w:ind w:left="0" w:firstLine="709"/>
        <w:jc w:val="both"/>
      </w:pPr>
      <w:r w:rsidRPr="00027A56">
        <w:t>аппаратов оперативной связи – в соответствии с инструкциями изготовителей (для системы оперативной связи);</w:t>
      </w:r>
    </w:p>
    <w:p w:rsidR="003A548D" w:rsidRPr="00027A56" w:rsidRDefault="003A548D" w:rsidP="008D399B">
      <w:pPr>
        <w:pStyle w:val="FORMATTEXT"/>
        <w:numPr>
          <w:ilvl w:val="0"/>
          <w:numId w:val="6"/>
        </w:numPr>
        <w:tabs>
          <w:tab w:val="left" w:pos="1134"/>
        </w:tabs>
        <w:spacing w:line="276" w:lineRule="auto"/>
        <w:ind w:left="0" w:firstLine="709"/>
        <w:jc w:val="both"/>
      </w:pPr>
      <w:r w:rsidRPr="00027A56">
        <w:t>концентраторов, разветвителей, модулей сопряжения, трансиверов (при их наличии) – в соответствии с инструкциями изготовителей;</w:t>
      </w:r>
    </w:p>
    <w:p w:rsidR="003A548D" w:rsidRPr="00027A56" w:rsidRDefault="003A548D" w:rsidP="008D399B">
      <w:pPr>
        <w:pStyle w:val="FORMATTEXT"/>
        <w:numPr>
          <w:ilvl w:val="0"/>
          <w:numId w:val="6"/>
        </w:numPr>
        <w:tabs>
          <w:tab w:val="left" w:pos="1134"/>
        </w:tabs>
        <w:spacing w:line="276" w:lineRule="auto"/>
        <w:ind w:left="0" w:firstLine="709"/>
        <w:jc w:val="both"/>
      </w:pPr>
      <w:r w:rsidRPr="00027A56">
        <w:t>проверка исправности разъемных соединений и правильности подключения шлейфов и соединительных линий.</w:t>
      </w:r>
    </w:p>
    <w:p w:rsidR="003A548D" w:rsidRPr="00027A56" w:rsidRDefault="0088315A" w:rsidP="004B548D">
      <w:pPr>
        <w:widowControl w:val="0"/>
        <w:tabs>
          <w:tab w:val="left" w:pos="993"/>
        </w:tabs>
        <w:suppressAutoHyphens/>
        <w:spacing w:line="276" w:lineRule="auto"/>
        <w:ind w:firstLine="709"/>
        <w:jc w:val="both"/>
      </w:pPr>
      <w:r w:rsidRPr="00027A56">
        <w:t xml:space="preserve">2.1.16. </w:t>
      </w:r>
      <w:r w:rsidR="003A548D" w:rsidRPr="00027A56">
        <w:t xml:space="preserve">Проверка правильности работы и времени реакции системы, в том числе </w:t>
      </w:r>
      <w:r w:rsidR="004B548D" w:rsidRPr="00027A56">
        <w:br/>
      </w:r>
      <w:r w:rsidR="003A548D" w:rsidRPr="00027A56">
        <w:t>с индикацией событий «Пожар 1», «Пожар 2», «Оповещение», «Неисправность» – для системы пожарной сигнализации; «Предтревога», «Тревога», «Оповещение», «Неисправность», «Постановка под охрану», «Снятие с охраны» – для систем охранной сигнализации; «Тревога», «Оповещение», «Неисправность» – для иных систем тревожной сигнализации.</w:t>
      </w:r>
    </w:p>
    <w:p w:rsidR="003A548D" w:rsidRPr="00027A56" w:rsidRDefault="0088315A" w:rsidP="004B548D">
      <w:pPr>
        <w:widowControl w:val="0"/>
        <w:tabs>
          <w:tab w:val="left" w:pos="993"/>
        </w:tabs>
        <w:suppressAutoHyphens/>
        <w:spacing w:line="276" w:lineRule="auto"/>
        <w:ind w:firstLine="709"/>
        <w:jc w:val="both"/>
      </w:pPr>
      <w:r w:rsidRPr="00027A56">
        <w:t xml:space="preserve">2.1.17. </w:t>
      </w:r>
      <w:r w:rsidR="003A548D" w:rsidRPr="00027A56">
        <w:t>Проверка правильности работы системы при автоматическом переключении к резервному источнику электропитания в случае отключения основного источника.</w:t>
      </w:r>
    </w:p>
    <w:p w:rsidR="003A548D" w:rsidRPr="00027A56" w:rsidRDefault="0088315A" w:rsidP="004B548D">
      <w:pPr>
        <w:widowControl w:val="0"/>
        <w:tabs>
          <w:tab w:val="left" w:pos="993"/>
        </w:tabs>
        <w:suppressAutoHyphens/>
        <w:spacing w:line="276" w:lineRule="auto"/>
        <w:ind w:firstLine="709"/>
        <w:jc w:val="both"/>
      </w:pPr>
      <w:r w:rsidRPr="00027A56">
        <w:t xml:space="preserve">2.1.18. </w:t>
      </w:r>
      <w:r w:rsidR="003A548D" w:rsidRPr="00027A56">
        <w:t xml:space="preserve">Проверка правильности передачи сигналов тревоги и (или) неисправности </w:t>
      </w:r>
      <w:r w:rsidR="004B548D" w:rsidRPr="00027A56">
        <w:br/>
      </w:r>
      <w:r w:rsidR="003A548D" w:rsidRPr="00027A56">
        <w:t>к сопрягаемым системам.</w:t>
      </w:r>
    </w:p>
    <w:p w:rsidR="003A548D" w:rsidRPr="00027A56" w:rsidRDefault="0088315A" w:rsidP="004B548D">
      <w:pPr>
        <w:widowControl w:val="0"/>
        <w:tabs>
          <w:tab w:val="left" w:pos="993"/>
        </w:tabs>
        <w:suppressAutoHyphens/>
        <w:spacing w:line="276" w:lineRule="auto"/>
        <w:ind w:firstLine="709"/>
        <w:jc w:val="both"/>
      </w:pPr>
      <w:r w:rsidRPr="00027A56">
        <w:t xml:space="preserve">2.1.19. </w:t>
      </w:r>
      <w:r w:rsidR="003A548D" w:rsidRPr="00027A56">
        <w:t>Удаление загрязнений на рабочих поверхностях органов индикации, управления и т.п.</w:t>
      </w:r>
    </w:p>
    <w:p w:rsidR="003A548D" w:rsidRPr="00027A56" w:rsidRDefault="0088315A" w:rsidP="004B548D">
      <w:pPr>
        <w:widowControl w:val="0"/>
        <w:tabs>
          <w:tab w:val="left" w:pos="993"/>
        </w:tabs>
        <w:suppressAutoHyphens/>
        <w:spacing w:line="276" w:lineRule="auto"/>
        <w:ind w:firstLine="709"/>
        <w:jc w:val="both"/>
      </w:pPr>
      <w:r w:rsidRPr="00027A56">
        <w:t xml:space="preserve">2.1.20. </w:t>
      </w:r>
      <w:r w:rsidR="003A548D" w:rsidRPr="00027A56">
        <w:t>Тестирование программного обеспечения системы тестовыми программами (если предусмотрено эксплуатационной документацией на систему).</w:t>
      </w:r>
    </w:p>
    <w:p w:rsidR="003A548D" w:rsidRPr="00027A56" w:rsidRDefault="0088315A" w:rsidP="004B548D">
      <w:pPr>
        <w:widowControl w:val="0"/>
        <w:tabs>
          <w:tab w:val="left" w:pos="993"/>
        </w:tabs>
        <w:suppressAutoHyphens/>
        <w:spacing w:line="276" w:lineRule="auto"/>
        <w:ind w:firstLine="709"/>
        <w:jc w:val="both"/>
      </w:pPr>
      <w:r w:rsidRPr="00027A56">
        <w:t xml:space="preserve">2.1.21. </w:t>
      </w:r>
      <w:r w:rsidR="003A548D" w:rsidRPr="00027A56">
        <w:t>Подготовка и оформление текущей документации по ТО системы.</w:t>
      </w:r>
    </w:p>
    <w:p w:rsidR="002E707F" w:rsidRPr="00027A56" w:rsidRDefault="002E707F" w:rsidP="004B548D">
      <w:pPr>
        <w:widowControl w:val="0"/>
        <w:tabs>
          <w:tab w:val="left" w:pos="993"/>
        </w:tabs>
        <w:suppressAutoHyphens/>
        <w:spacing w:line="276" w:lineRule="auto"/>
        <w:ind w:firstLine="709"/>
        <w:jc w:val="both"/>
      </w:pPr>
    </w:p>
    <w:p w:rsidR="003A548D" w:rsidRPr="00027A56" w:rsidRDefault="0088315A" w:rsidP="001F3F2B">
      <w:pPr>
        <w:pStyle w:val="FORMATTEXT"/>
        <w:spacing w:line="276" w:lineRule="auto"/>
        <w:ind w:firstLine="567"/>
        <w:jc w:val="both"/>
      </w:pPr>
      <w:r w:rsidRPr="00027A56">
        <w:rPr>
          <w:b/>
          <w:u w:val="single"/>
        </w:rPr>
        <w:t xml:space="preserve">2.2. </w:t>
      </w:r>
      <w:r w:rsidR="003A548D" w:rsidRPr="00027A56">
        <w:rPr>
          <w:b/>
          <w:u w:val="single"/>
        </w:rPr>
        <w:t>Внеплановое ТО</w:t>
      </w:r>
      <w:r w:rsidR="003A548D" w:rsidRPr="00027A56">
        <w:rPr>
          <w:b/>
        </w:rPr>
        <w:t>:</w:t>
      </w:r>
    </w:p>
    <w:p w:rsidR="0088315A" w:rsidRPr="00027A56" w:rsidRDefault="003A548D" w:rsidP="004B548D">
      <w:pPr>
        <w:pStyle w:val="FORMATTEXT"/>
        <w:spacing w:line="276" w:lineRule="auto"/>
        <w:ind w:firstLine="709"/>
        <w:jc w:val="both"/>
      </w:pPr>
      <w:r w:rsidRPr="00027A56">
        <w:t>При проведении внепланового ТО системы должны быть оказаны услуги, проводимые в рамках ежемесячного ТО, а также с</w:t>
      </w:r>
      <w:r w:rsidR="0088315A" w:rsidRPr="00027A56">
        <w:t>ледующие дополнительные работы:</w:t>
      </w:r>
    </w:p>
    <w:p w:rsidR="003A548D" w:rsidRPr="00027A56" w:rsidRDefault="0088315A" w:rsidP="004B548D">
      <w:pPr>
        <w:pStyle w:val="FORMATTEXT"/>
        <w:spacing w:line="276" w:lineRule="auto"/>
        <w:ind w:firstLine="709"/>
        <w:jc w:val="both"/>
      </w:pPr>
      <w:r w:rsidRPr="00027A56">
        <w:t xml:space="preserve">2.2.1. </w:t>
      </w:r>
      <w:r w:rsidR="003A548D" w:rsidRPr="00027A56">
        <w:t>Чистка пожарных извещателей в соответствии с инструкциями изготовителей (для системы пожарной сигнализации).</w:t>
      </w:r>
    </w:p>
    <w:p w:rsidR="003A548D" w:rsidRPr="00027A56" w:rsidRDefault="0088315A" w:rsidP="004B548D">
      <w:pPr>
        <w:widowControl w:val="0"/>
        <w:tabs>
          <w:tab w:val="left" w:pos="993"/>
        </w:tabs>
        <w:suppressAutoHyphens/>
        <w:spacing w:line="276" w:lineRule="auto"/>
        <w:ind w:firstLine="709"/>
        <w:jc w:val="both"/>
      </w:pPr>
      <w:r w:rsidRPr="00027A56">
        <w:t xml:space="preserve">2.2.2. </w:t>
      </w:r>
      <w:r w:rsidR="003A548D" w:rsidRPr="00027A56">
        <w:t>Регулировка чувствительности извещателей (при необходимости).</w:t>
      </w:r>
    </w:p>
    <w:p w:rsidR="003A548D" w:rsidRPr="00027A56" w:rsidRDefault="0088315A" w:rsidP="004B548D">
      <w:pPr>
        <w:widowControl w:val="0"/>
        <w:tabs>
          <w:tab w:val="left" w:pos="993"/>
        </w:tabs>
        <w:suppressAutoHyphens/>
        <w:spacing w:line="276" w:lineRule="auto"/>
        <w:ind w:firstLine="709"/>
        <w:jc w:val="both"/>
      </w:pPr>
      <w:r w:rsidRPr="00027A56">
        <w:t xml:space="preserve">2.2.3. </w:t>
      </w:r>
      <w:r w:rsidR="003A548D" w:rsidRPr="00027A56">
        <w:t xml:space="preserve">Обслуживание внутренних и труднодоступных частей аппаратуры, </w:t>
      </w:r>
      <w:r w:rsidR="003A548D" w:rsidRPr="00027A56">
        <w:br/>
        <w:t>в том числе дополнительного и вспомогательного оборудования.</w:t>
      </w:r>
    </w:p>
    <w:p w:rsidR="003A548D" w:rsidRPr="00027A56" w:rsidRDefault="0088315A" w:rsidP="004B548D">
      <w:pPr>
        <w:widowControl w:val="0"/>
        <w:tabs>
          <w:tab w:val="left" w:pos="993"/>
        </w:tabs>
        <w:suppressAutoHyphens/>
        <w:spacing w:line="276" w:lineRule="auto"/>
        <w:ind w:firstLine="709"/>
        <w:jc w:val="both"/>
      </w:pPr>
      <w:r w:rsidRPr="00027A56">
        <w:t xml:space="preserve">2.2.4. </w:t>
      </w:r>
      <w:r w:rsidR="003A548D" w:rsidRPr="00027A56">
        <w:t>Полнофункциональная проверка системы.</w:t>
      </w:r>
    </w:p>
    <w:p w:rsidR="003A548D" w:rsidRPr="00027A56" w:rsidRDefault="0088315A" w:rsidP="004B548D">
      <w:pPr>
        <w:widowControl w:val="0"/>
        <w:tabs>
          <w:tab w:val="left" w:pos="993"/>
        </w:tabs>
        <w:suppressAutoHyphens/>
        <w:spacing w:line="276" w:lineRule="auto"/>
        <w:ind w:firstLine="709"/>
        <w:jc w:val="both"/>
      </w:pPr>
      <w:r w:rsidRPr="00027A56">
        <w:t xml:space="preserve">2.2.5. </w:t>
      </w:r>
      <w:r w:rsidR="003A548D" w:rsidRPr="00027A56">
        <w:t>Проверка соответствия продолжительности работы системы, питающейся от автономного источника питания, нормативным требованиям, при обнаружении несоответствия –</w:t>
      </w:r>
      <w:r w:rsidRPr="00027A56">
        <w:t xml:space="preserve"> замена аккумуляторных батарей </w:t>
      </w:r>
      <w:r w:rsidR="003A548D" w:rsidRPr="00027A56">
        <w:t>и повторная проверка.</w:t>
      </w:r>
    </w:p>
    <w:p w:rsidR="003A548D" w:rsidRPr="00027A56" w:rsidRDefault="0088315A" w:rsidP="004B548D">
      <w:pPr>
        <w:widowControl w:val="0"/>
        <w:tabs>
          <w:tab w:val="left" w:pos="993"/>
        </w:tabs>
        <w:suppressAutoHyphens/>
        <w:spacing w:line="276" w:lineRule="auto"/>
        <w:ind w:firstLine="709"/>
        <w:jc w:val="both"/>
      </w:pPr>
      <w:r w:rsidRPr="00027A56">
        <w:t xml:space="preserve">2.2.6. </w:t>
      </w:r>
      <w:r w:rsidR="003A548D" w:rsidRPr="00027A56">
        <w:t xml:space="preserve">Контроль чувствительности всех контролируемых зон системы </w:t>
      </w:r>
      <w:r w:rsidR="003A548D" w:rsidRPr="00027A56">
        <w:br/>
        <w:t>не менее чем в трех точках для каждой зоны, при снижении чувствительности зоны или ее части – анализ и локализация источника неисправности.</w:t>
      </w:r>
    </w:p>
    <w:p w:rsidR="003A548D" w:rsidRPr="00027A56" w:rsidRDefault="0088315A" w:rsidP="004B548D">
      <w:pPr>
        <w:widowControl w:val="0"/>
        <w:tabs>
          <w:tab w:val="left" w:pos="993"/>
        </w:tabs>
        <w:suppressAutoHyphens/>
        <w:spacing w:line="276" w:lineRule="auto"/>
        <w:ind w:firstLine="709"/>
        <w:jc w:val="both"/>
      </w:pPr>
      <w:r w:rsidRPr="00027A56">
        <w:t xml:space="preserve">2.2.7. </w:t>
      </w:r>
      <w:r w:rsidR="003A548D" w:rsidRPr="00027A56">
        <w:t>Регулировка чувствительности всех зон к тестовым воздействиям (при необходимости).</w:t>
      </w:r>
    </w:p>
    <w:p w:rsidR="003A548D" w:rsidRPr="00027A56" w:rsidRDefault="0088315A" w:rsidP="004B548D">
      <w:pPr>
        <w:widowControl w:val="0"/>
        <w:tabs>
          <w:tab w:val="left" w:pos="993"/>
        </w:tabs>
        <w:suppressAutoHyphens/>
        <w:spacing w:line="276" w:lineRule="auto"/>
        <w:ind w:firstLine="709"/>
        <w:jc w:val="both"/>
      </w:pPr>
      <w:r w:rsidRPr="00027A56">
        <w:t xml:space="preserve">2.2.8. </w:t>
      </w:r>
      <w:r w:rsidR="003A548D" w:rsidRPr="00027A56">
        <w:t xml:space="preserve">Вскрытие защитных оболочек всех наружных периферийных устройств системы, внешний осмотр устройств, разъемов и контактов, контроль значений напряжений </w:t>
      </w:r>
      <w:r w:rsidR="003A548D" w:rsidRPr="00027A56">
        <w:lastRenderedPageBreak/>
        <w:t>на контактах, в случае обнаружения неисправностей – локализация их источника и исправление на месте (если это возможно).</w:t>
      </w:r>
    </w:p>
    <w:p w:rsidR="003A548D" w:rsidRPr="00027A56" w:rsidRDefault="0088315A" w:rsidP="004B548D">
      <w:pPr>
        <w:widowControl w:val="0"/>
        <w:tabs>
          <w:tab w:val="left" w:pos="993"/>
        </w:tabs>
        <w:suppressAutoHyphens/>
        <w:spacing w:line="276" w:lineRule="auto"/>
        <w:ind w:firstLine="709"/>
        <w:jc w:val="both"/>
      </w:pPr>
      <w:r w:rsidRPr="00027A56">
        <w:t xml:space="preserve">2.2.9. </w:t>
      </w:r>
      <w:r w:rsidR="003A548D" w:rsidRPr="00027A56">
        <w:t>Герметизация кабельных вводов в пылевлагозащитные оболочки (при необходимости).</w:t>
      </w:r>
    </w:p>
    <w:p w:rsidR="003A548D" w:rsidRPr="00027A56" w:rsidRDefault="0088315A" w:rsidP="004B548D">
      <w:pPr>
        <w:widowControl w:val="0"/>
        <w:tabs>
          <w:tab w:val="left" w:pos="993"/>
        </w:tabs>
        <w:suppressAutoHyphens/>
        <w:spacing w:line="276" w:lineRule="auto"/>
        <w:ind w:firstLine="709"/>
        <w:jc w:val="both"/>
      </w:pPr>
      <w:r w:rsidRPr="00027A56">
        <w:t xml:space="preserve">2.2.10. </w:t>
      </w:r>
      <w:r w:rsidR="003A548D" w:rsidRPr="00027A56">
        <w:t>Полный контроль всех назначенных функций системы.</w:t>
      </w:r>
    </w:p>
    <w:p w:rsidR="003A548D" w:rsidRPr="00027A56" w:rsidRDefault="0088315A" w:rsidP="004B548D">
      <w:pPr>
        <w:widowControl w:val="0"/>
        <w:tabs>
          <w:tab w:val="left" w:pos="993"/>
        </w:tabs>
        <w:suppressAutoHyphens/>
        <w:spacing w:line="276" w:lineRule="auto"/>
        <w:ind w:firstLine="709"/>
        <w:jc w:val="both"/>
      </w:pPr>
      <w:r w:rsidRPr="00027A56">
        <w:t xml:space="preserve">2.2.11. </w:t>
      </w:r>
      <w:r w:rsidR="003A548D" w:rsidRPr="00027A56">
        <w:t>Проверка соответствия продолжительности работы системы, питающейся от автономного источника питания, нормативным требованиям, при обнаружении несоответствия –</w:t>
      </w:r>
      <w:r w:rsidR="0044625B" w:rsidRPr="00027A56">
        <w:t xml:space="preserve"> замена аккумуляторных батарей </w:t>
      </w:r>
      <w:r w:rsidR="003A548D" w:rsidRPr="00027A56">
        <w:t>и повторная проверка.</w:t>
      </w:r>
    </w:p>
    <w:p w:rsidR="003A548D" w:rsidRPr="00027A56" w:rsidRDefault="0088315A" w:rsidP="004B548D">
      <w:pPr>
        <w:spacing w:line="276" w:lineRule="auto"/>
        <w:ind w:firstLine="709"/>
      </w:pPr>
      <w:r w:rsidRPr="00027A56">
        <w:t xml:space="preserve">2.2.12. </w:t>
      </w:r>
      <w:r w:rsidR="003A548D" w:rsidRPr="00027A56">
        <w:t>Подготовка и оформление текущей документации по ТО системы.</w:t>
      </w:r>
    </w:p>
    <w:p w:rsidR="0088315A" w:rsidRPr="00027A56" w:rsidRDefault="0088315A" w:rsidP="001F3F2B">
      <w:pPr>
        <w:spacing w:line="276" w:lineRule="auto"/>
        <w:ind w:firstLine="567"/>
      </w:pPr>
    </w:p>
    <w:p w:rsidR="003A548D" w:rsidRPr="00027A56" w:rsidRDefault="0088315A" w:rsidP="0088315A">
      <w:pPr>
        <w:tabs>
          <w:tab w:val="left" w:pos="993"/>
        </w:tabs>
        <w:ind w:left="360"/>
        <w:jc w:val="center"/>
        <w:rPr>
          <w:b/>
        </w:rPr>
      </w:pPr>
      <w:r w:rsidRPr="00027A56">
        <w:rPr>
          <w:b/>
        </w:rPr>
        <w:t xml:space="preserve">3. </w:t>
      </w:r>
      <w:r w:rsidR="003A548D" w:rsidRPr="00027A56">
        <w:rPr>
          <w:b/>
        </w:rPr>
        <w:t>Содержание ТО СКЗ.</w:t>
      </w:r>
    </w:p>
    <w:p w:rsidR="0088315A" w:rsidRPr="00027A56" w:rsidRDefault="0088315A" w:rsidP="0088315A">
      <w:pPr>
        <w:tabs>
          <w:tab w:val="left" w:pos="993"/>
        </w:tabs>
        <w:ind w:left="360"/>
        <w:jc w:val="center"/>
        <w:rPr>
          <w:b/>
        </w:rPr>
      </w:pPr>
    </w:p>
    <w:p w:rsidR="003A548D" w:rsidRPr="00027A56" w:rsidRDefault="003A548D" w:rsidP="004B548D">
      <w:pPr>
        <w:spacing w:line="276" w:lineRule="auto"/>
        <w:ind w:firstLine="709"/>
        <w:jc w:val="both"/>
      </w:pPr>
      <w:r w:rsidRPr="00027A56">
        <w:t>При проведении ТО СКЗ выполняется:</w:t>
      </w:r>
    </w:p>
    <w:p w:rsidR="003A548D" w:rsidRPr="00027A56" w:rsidRDefault="00D35999" w:rsidP="004B548D">
      <w:pPr>
        <w:spacing w:line="276" w:lineRule="auto"/>
        <w:ind w:firstLine="709"/>
        <w:jc w:val="both"/>
        <w:rPr>
          <w:b/>
          <w:u w:val="single"/>
        </w:rPr>
      </w:pPr>
      <w:r w:rsidRPr="00027A56">
        <w:rPr>
          <w:b/>
          <w:u w:val="single"/>
        </w:rPr>
        <w:t xml:space="preserve">3.1. </w:t>
      </w:r>
      <w:r w:rsidR="003A548D" w:rsidRPr="00027A56">
        <w:rPr>
          <w:b/>
          <w:u w:val="single"/>
        </w:rPr>
        <w:t>Ежемесячное ТО:</w:t>
      </w:r>
    </w:p>
    <w:p w:rsidR="003A548D" w:rsidRPr="00027A56" w:rsidRDefault="00B5347C" w:rsidP="004B548D">
      <w:pPr>
        <w:widowControl w:val="0"/>
        <w:tabs>
          <w:tab w:val="left" w:pos="993"/>
        </w:tabs>
        <w:suppressAutoHyphens/>
        <w:spacing w:line="276" w:lineRule="auto"/>
        <w:ind w:firstLine="709"/>
        <w:jc w:val="both"/>
      </w:pPr>
      <w:r w:rsidRPr="00027A56">
        <w:t>3.1.</w:t>
      </w:r>
      <w:r w:rsidR="00D35999" w:rsidRPr="00027A56">
        <w:t>1</w:t>
      </w:r>
      <w:r w:rsidRPr="00027A56">
        <w:t xml:space="preserve"> </w:t>
      </w:r>
      <w:r w:rsidR="003A548D" w:rsidRPr="00027A56">
        <w:t xml:space="preserve">Ознакомление с записями в эксплуатационной документации, их анализ; ознакомление с данными электронных журналов событий и журналов отказов </w:t>
      </w:r>
      <w:r w:rsidR="004B548D" w:rsidRPr="00027A56">
        <w:br/>
      </w:r>
      <w:r w:rsidR="003A548D" w:rsidRPr="00027A56">
        <w:t>и неисправностей, сохранен</w:t>
      </w:r>
      <w:r w:rsidR="0044625B" w:rsidRPr="00027A56">
        <w:t xml:space="preserve">ных в памяти устройств и (или) </w:t>
      </w:r>
      <w:r w:rsidR="003A548D" w:rsidRPr="00027A56">
        <w:t>в компьютерной базе данных, анализ данных; определение действий, требующих повышенного внимания.</w:t>
      </w:r>
    </w:p>
    <w:p w:rsidR="003A548D" w:rsidRPr="00027A56" w:rsidRDefault="00B5347C" w:rsidP="004B548D">
      <w:pPr>
        <w:widowControl w:val="0"/>
        <w:tabs>
          <w:tab w:val="left" w:pos="993"/>
        </w:tabs>
        <w:suppressAutoHyphens/>
        <w:spacing w:line="276" w:lineRule="auto"/>
        <w:ind w:firstLine="709"/>
        <w:jc w:val="both"/>
      </w:pPr>
      <w:r w:rsidRPr="00027A56">
        <w:t>3.</w:t>
      </w:r>
      <w:r w:rsidR="00D35999" w:rsidRPr="00027A56">
        <w:t>1.</w:t>
      </w:r>
      <w:r w:rsidRPr="00027A56">
        <w:t xml:space="preserve">2. </w:t>
      </w:r>
      <w:r w:rsidR="003A548D" w:rsidRPr="00027A56">
        <w:t>Проверка выполнения основных функций системы на автоматизированном рабочем месте (АРМ) оператора; при обнаружении несоответствия – проведение анализа причины несоответствия и локализации его источника.</w:t>
      </w:r>
    </w:p>
    <w:p w:rsidR="003A548D" w:rsidRPr="00027A56" w:rsidRDefault="00B5347C" w:rsidP="004B548D">
      <w:pPr>
        <w:widowControl w:val="0"/>
        <w:tabs>
          <w:tab w:val="left" w:pos="993"/>
        </w:tabs>
        <w:suppressAutoHyphens/>
        <w:spacing w:line="276" w:lineRule="auto"/>
        <w:ind w:firstLine="709"/>
        <w:jc w:val="both"/>
      </w:pPr>
      <w:r w:rsidRPr="00027A56">
        <w:t>3.</w:t>
      </w:r>
      <w:r w:rsidR="00D35999" w:rsidRPr="00027A56">
        <w:t>1.</w:t>
      </w:r>
      <w:r w:rsidRPr="00027A56">
        <w:t xml:space="preserve">3. </w:t>
      </w:r>
      <w:r w:rsidR="003A548D" w:rsidRPr="00027A56">
        <w:t>Внешний осмотр и проверка технического состояния оборудования контроля и управления на АРМ дежурного: оборудования контрол</w:t>
      </w:r>
      <w:r w:rsidR="0044625B" w:rsidRPr="00027A56">
        <w:t xml:space="preserve">я </w:t>
      </w:r>
      <w:r w:rsidR="003A548D" w:rsidRPr="00027A56">
        <w:t>и управления (пульта(ов)/панели(ей) контроля и управления); маршрутизатора(ов) сигналов тревоги, неисправности; устройства(ств) тревожной сигнализации (сигнализатора); источника(ов) электропитания.</w:t>
      </w:r>
    </w:p>
    <w:p w:rsidR="003A548D" w:rsidRPr="00027A56" w:rsidRDefault="00B5347C" w:rsidP="004B548D">
      <w:pPr>
        <w:widowControl w:val="0"/>
        <w:tabs>
          <w:tab w:val="left" w:pos="993"/>
        </w:tabs>
        <w:suppressAutoHyphens/>
        <w:spacing w:line="276" w:lineRule="auto"/>
        <w:ind w:firstLine="709"/>
        <w:jc w:val="both"/>
      </w:pPr>
      <w:r w:rsidRPr="00027A56">
        <w:t>3.</w:t>
      </w:r>
      <w:r w:rsidR="00D35999" w:rsidRPr="00027A56">
        <w:t>1.</w:t>
      </w:r>
      <w:r w:rsidRPr="00027A56">
        <w:t xml:space="preserve">4. </w:t>
      </w:r>
      <w:r w:rsidR="003A548D" w:rsidRPr="00027A56">
        <w:t xml:space="preserve">Внешний осмотр устройств – составных частей системы, установленных </w:t>
      </w:r>
      <w:r w:rsidR="004B548D" w:rsidRPr="00027A56">
        <w:br/>
      </w:r>
      <w:r w:rsidR="003A548D" w:rsidRPr="00027A56">
        <w:t>в помещениях.</w:t>
      </w:r>
    </w:p>
    <w:p w:rsidR="003A548D" w:rsidRPr="00027A56" w:rsidRDefault="00B5347C" w:rsidP="004B548D">
      <w:pPr>
        <w:widowControl w:val="0"/>
        <w:tabs>
          <w:tab w:val="left" w:pos="993"/>
        </w:tabs>
        <w:suppressAutoHyphens/>
        <w:spacing w:line="276" w:lineRule="auto"/>
        <w:ind w:firstLine="709"/>
        <w:jc w:val="both"/>
      </w:pPr>
      <w:r w:rsidRPr="00027A56">
        <w:t>3.</w:t>
      </w:r>
      <w:r w:rsidR="00D35999" w:rsidRPr="00027A56">
        <w:t>1.</w:t>
      </w:r>
      <w:r w:rsidRPr="00027A56">
        <w:t xml:space="preserve">5. </w:t>
      </w:r>
      <w:r w:rsidR="003A548D" w:rsidRPr="00027A56">
        <w:t>Проверка правильности подк</w:t>
      </w:r>
      <w:r w:rsidR="0044625B" w:rsidRPr="00027A56">
        <w:t xml:space="preserve">лючения кабелей электропитания </w:t>
      </w:r>
      <w:r w:rsidR="003A548D" w:rsidRPr="00027A56">
        <w:t>и надежности контактов в электрических щитах, щитах связи; укрепление контактов (при необходимости).</w:t>
      </w:r>
    </w:p>
    <w:p w:rsidR="003A548D" w:rsidRPr="00027A56" w:rsidRDefault="00B5347C" w:rsidP="004B548D">
      <w:pPr>
        <w:widowControl w:val="0"/>
        <w:tabs>
          <w:tab w:val="left" w:pos="993"/>
        </w:tabs>
        <w:suppressAutoHyphens/>
        <w:spacing w:line="276" w:lineRule="auto"/>
        <w:ind w:firstLine="709"/>
        <w:jc w:val="both"/>
      </w:pPr>
      <w:r w:rsidRPr="00027A56">
        <w:t>3.</w:t>
      </w:r>
      <w:r w:rsidR="00D35999" w:rsidRPr="00027A56">
        <w:t>1.</w:t>
      </w:r>
      <w:r w:rsidRPr="00027A56">
        <w:t xml:space="preserve">6. </w:t>
      </w:r>
      <w:r w:rsidR="003A548D" w:rsidRPr="00027A56">
        <w:t>Проверка надежности подключения шин заземления.</w:t>
      </w:r>
    </w:p>
    <w:p w:rsidR="003A548D" w:rsidRPr="00027A56" w:rsidRDefault="00B5347C" w:rsidP="004B548D">
      <w:pPr>
        <w:widowControl w:val="0"/>
        <w:tabs>
          <w:tab w:val="left" w:pos="993"/>
        </w:tabs>
        <w:suppressAutoHyphens/>
        <w:spacing w:line="276" w:lineRule="auto"/>
        <w:ind w:firstLine="709"/>
        <w:jc w:val="both"/>
      </w:pPr>
      <w:r w:rsidRPr="00027A56">
        <w:t>3.</w:t>
      </w:r>
      <w:r w:rsidR="00D35999" w:rsidRPr="00027A56">
        <w:t>1.</w:t>
      </w:r>
      <w:r w:rsidRPr="00027A56">
        <w:t xml:space="preserve">7. </w:t>
      </w:r>
      <w:r w:rsidR="003A548D" w:rsidRPr="00027A56">
        <w:t>Проверка значений напряжений</w:t>
      </w:r>
      <w:r w:rsidR="0044625B" w:rsidRPr="00027A56">
        <w:t xml:space="preserve"> на выходных клеммах источников </w:t>
      </w:r>
      <w:r w:rsidR="003A548D" w:rsidRPr="00027A56">
        <w:t xml:space="preserve">электропитания, клеммах аккумуляторных батарей источников бесперебойного электропитания. </w:t>
      </w:r>
    </w:p>
    <w:p w:rsidR="003A548D" w:rsidRPr="00027A56" w:rsidRDefault="00B5347C" w:rsidP="004B548D">
      <w:pPr>
        <w:widowControl w:val="0"/>
        <w:tabs>
          <w:tab w:val="left" w:pos="993"/>
        </w:tabs>
        <w:suppressAutoHyphens/>
        <w:spacing w:line="276" w:lineRule="auto"/>
        <w:ind w:firstLine="709"/>
        <w:jc w:val="both"/>
      </w:pPr>
      <w:r w:rsidRPr="00027A56">
        <w:t>3.</w:t>
      </w:r>
      <w:r w:rsidR="00D35999" w:rsidRPr="00027A56">
        <w:t>1.</w:t>
      </w:r>
      <w:r w:rsidRPr="00027A56">
        <w:t xml:space="preserve">8. </w:t>
      </w:r>
      <w:r w:rsidR="003A548D" w:rsidRPr="00027A56">
        <w:t xml:space="preserve">Проверка надежности кабельных соединений пультового оборудования, надежности клеммных соединений контрольных панелей, элементов интерфейсных </w:t>
      </w:r>
      <w:r w:rsidR="004B548D" w:rsidRPr="00027A56">
        <w:br/>
      </w:r>
      <w:r w:rsidR="003A548D" w:rsidRPr="00027A56">
        <w:t>и телефонных линий; в случае обнаружения обрыва проводника или короткого замыкания – устранение неисправности на месте.</w:t>
      </w:r>
    </w:p>
    <w:p w:rsidR="003A548D" w:rsidRPr="00027A56" w:rsidRDefault="00B5347C" w:rsidP="004B548D">
      <w:pPr>
        <w:widowControl w:val="0"/>
        <w:tabs>
          <w:tab w:val="left" w:pos="993"/>
        </w:tabs>
        <w:suppressAutoHyphens/>
        <w:spacing w:line="276" w:lineRule="auto"/>
        <w:ind w:firstLine="709"/>
        <w:jc w:val="both"/>
      </w:pPr>
      <w:r w:rsidRPr="00027A56">
        <w:t>3.</w:t>
      </w:r>
      <w:r w:rsidR="00D35999" w:rsidRPr="00027A56">
        <w:t>1.</w:t>
      </w:r>
      <w:r w:rsidRPr="00027A56">
        <w:t xml:space="preserve">9. </w:t>
      </w:r>
      <w:r w:rsidR="003A548D" w:rsidRPr="00027A56">
        <w:t>Выборочный контроль состояния аппаратуры и сенсоров внешней установки (состояния пылевлагозащитной оболочки вводов, напряжений на контактах, надежности крепления открытых сенсоров к местам установки).</w:t>
      </w:r>
    </w:p>
    <w:p w:rsidR="003A548D" w:rsidRPr="00027A56" w:rsidRDefault="00B5347C" w:rsidP="004B548D">
      <w:pPr>
        <w:widowControl w:val="0"/>
        <w:tabs>
          <w:tab w:val="left" w:pos="993"/>
        </w:tabs>
        <w:suppressAutoHyphens/>
        <w:spacing w:line="276" w:lineRule="auto"/>
        <w:ind w:firstLine="709"/>
        <w:jc w:val="both"/>
      </w:pPr>
      <w:r w:rsidRPr="00027A56">
        <w:t>3.</w:t>
      </w:r>
      <w:r w:rsidR="00D35999" w:rsidRPr="00027A56">
        <w:t>1.</w:t>
      </w:r>
      <w:r w:rsidRPr="00027A56">
        <w:t xml:space="preserve">10. </w:t>
      </w:r>
      <w:r w:rsidR="003A548D" w:rsidRPr="00027A56">
        <w:t xml:space="preserve">Контроль чувствительности системы в выборочных точках каждой зоны контроля к тестовому воздействию, в случае обнаружения недопустимого снижения чувствительности в зоне – анализ неисправности, локализация источника возникновения и </w:t>
      </w:r>
      <w:r w:rsidR="003A548D" w:rsidRPr="00027A56">
        <w:lastRenderedPageBreak/>
        <w:t>устранение неисправности на месте (если это возможно).</w:t>
      </w:r>
    </w:p>
    <w:p w:rsidR="003A548D" w:rsidRPr="00027A56" w:rsidRDefault="00B5347C" w:rsidP="004B548D">
      <w:pPr>
        <w:widowControl w:val="0"/>
        <w:tabs>
          <w:tab w:val="left" w:pos="993"/>
        </w:tabs>
        <w:suppressAutoHyphens/>
        <w:spacing w:line="276" w:lineRule="auto"/>
        <w:ind w:firstLine="709"/>
        <w:jc w:val="both"/>
      </w:pPr>
      <w:r w:rsidRPr="00027A56">
        <w:t>3.</w:t>
      </w:r>
      <w:r w:rsidR="00D35999" w:rsidRPr="00027A56">
        <w:t>1.</w:t>
      </w:r>
      <w:r w:rsidRPr="00027A56">
        <w:t xml:space="preserve">11. </w:t>
      </w:r>
      <w:r w:rsidR="003A548D" w:rsidRPr="00027A56">
        <w:t>Проверка значений напряжений на выходных клеммах источников питания, клеммах аккумуляторных батарей, в случае обнаружения несоответствия – проведение анализа и локализация источника несоответствия.</w:t>
      </w:r>
    </w:p>
    <w:p w:rsidR="003A548D" w:rsidRPr="00027A56" w:rsidRDefault="00B5347C" w:rsidP="004B548D">
      <w:pPr>
        <w:widowControl w:val="0"/>
        <w:tabs>
          <w:tab w:val="left" w:pos="993"/>
        </w:tabs>
        <w:suppressAutoHyphens/>
        <w:spacing w:line="276" w:lineRule="auto"/>
        <w:ind w:firstLine="709"/>
        <w:jc w:val="both"/>
      </w:pPr>
      <w:r w:rsidRPr="00027A56">
        <w:t>3.</w:t>
      </w:r>
      <w:r w:rsidR="00D35999" w:rsidRPr="00027A56">
        <w:t>1.</w:t>
      </w:r>
      <w:r w:rsidRPr="00027A56">
        <w:t xml:space="preserve">12. </w:t>
      </w:r>
      <w:r w:rsidR="003A548D" w:rsidRPr="00027A56">
        <w:t>Внешний осмотр, проверка технического состояния и (или) тестирование периферийных устройств системы:</w:t>
      </w:r>
    </w:p>
    <w:p w:rsidR="003A548D" w:rsidRPr="00027A56" w:rsidRDefault="003A548D" w:rsidP="008D399B">
      <w:pPr>
        <w:pStyle w:val="FORMATTEXT"/>
        <w:numPr>
          <w:ilvl w:val="0"/>
          <w:numId w:val="7"/>
        </w:numPr>
        <w:tabs>
          <w:tab w:val="left" w:pos="1276"/>
        </w:tabs>
        <w:spacing w:line="276" w:lineRule="auto"/>
        <w:ind w:left="0" w:firstLine="709"/>
        <w:jc w:val="both"/>
      </w:pPr>
      <w:r w:rsidRPr="00027A56">
        <w:t>Сигнализаторов загазованности – в соответствии с инструкциями изготовителей;</w:t>
      </w:r>
    </w:p>
    <w:p w:rsidR="003A548D" w:rsidRPr="00027A56" w:rsidRDefault="003A548D" w:rsidP="008D399B">
      <w:pPr>
        <w:pStyle w:val="FORMATTEXT"/>
        <w:numPr>
          <w:ilvl w:val="0"/>
          <w:numId w:val="7"/>
        </w:numPr>
        <w:tabs>
          <w:tab w:val="left" w:pos="1134"/>
        </w:tabs>
        <w:spacing w:line="276" w:lineRule="auto"/>
        <w:ind w:left="0" w:firstLine="709"/>
        <w:jc w:val="both"/>
      </w:pPr>
      <w:r w:rsidRPr="00027A56">
        <w:t>проверка исправности разъемных соединений и правильности подключения шлейфов и соединительных линий.</w:t>
      </w:r>
    </w:p>
    <w:p w:rsidR="003A548D" w:rsidRPr="00027A56" w:rsidRDefault="00B5347C" w:rsidP="004B548D">
      <w:pPr>
        <w:widowControl w:val="0"/>
        <w:tabs>
          <w:tab w:val="left" w:pos="993"/>
        </w:tabs>
        <w:suppressAutoHyphens/>
        <w:spacing w:line="276" w:lineRule="auto"/>
        <w:ind w:firstLine="709"/>
        <w:jc w:val="both"/>
      </w:pPr>
      <w:r w:rsidRPr="00027A56">
        <w:t>3.</w:t>
      </w:r>
      <w:r w:rsidR="00D35999" w:rsidRPr="00027A56">
        <w:t>1.</w:t>
      </w:r>
      <w:r w:rsidRPr="00027A56">
        <w:t xml:space="preserve">13. </w:t>
      </w:r>
      <w:r w:rsidR="003A548D" w:rsidRPr="00027A56">
        <w:t xml:space="preserve">Проверка правильности работы и времени реакции системы, в том числе </w:t>
      </w:r>
      <w:r w:rsidR="004B548D" w:rsidRPr="00027A56">
        <w:br/>
      </w:r>
      <w:r w:rsidR="003A548D" w:rsidRPr="00027A56">
        <w:t>с индикацией событий «Порог 1», «Порог 2».</w:t>
      </w:r>
    </w:p>
    <w:p w:rsidR="003A548D" w:rsidRPr="00027A56" w:rsidRDefault="00B5347C" w:rsidP="004B548D">
      <w:pPr>
        <w:widowControl w:val="0"/>
        <w:tabs>
          <w:tab w:val="left" w:pos="993"/>
        </w:tabs>
        <w:suppressAutoHyphens/>
        <w:spacing w:line="276" w:lineRule="auto"/>
        <w:ind w:firstLine="709"/>
        <w:jc w:val="both"/>
      </w:pPr>
      <w:r w:rsidRPr="00027A56">
        <w:t>3.</w:t>
      </w:r>
      <w:r w:rsidR="00D35999" w:rsidRPr="00027A56">
        <w:t>1.</w:t>
      </w:r>
      <w:r w:rsidRPr="00027A56">
        <w:t xml:space="preserve">14. </w:t>
      </w:r>
      <w:r w:rsidR="003A548D" w:rsidRPr="00027A56">
        <w:t>Проверка правильности работы системы при автоматическом переключении к резервному источнику электропитания в случае отключения основного источника.</w:t>
      </w:r>
    </w:p>
    <w:p w:rsidR="003A548D" w:rsidRPr="00027A56" w:rsidRDefault="00B5347C" w:rsidP="004B548D">
      <w:pPr>
        <w:widowControl w:val="0"/>
        <w:tabs>
          <w:tab w:val="left" w:pos="993"/>
        </w:tabs>
        <w:suppressAutoHyphens/>
        <w:spacing w:line="276" w:lineRule="auto"/>
        <w:ind w:firstLine="709"/>
        <w:jc w:val="both"/>
      </w:pPr>
      <w:r w:rsidRPr="00027A56">
        <w:t>3.</w:t>
      </w:r>
      <w:r w:rsidR="00D35999" w:rsidRPr="00027A56">
        <w:t>1.</w:t>
      </w:r>
      <w:r w:rsidRPr="00027A56">
        <w:t xml:space="preserve">15. </w:t>
      </w:r>
      <w:r w:rsidR="003A548D" w:rsidRPr="00027A56">
        <w:t xml:space="preserve">Проверка правильности передачи сигналов тревоги и (или) неисправности </w:t>
      </w:r>
      <w:r w:rsidR="004B548D" w:rsidRPr="00027A56">
        <w:br/>
      </w:r>
      <w:r w:rsidR="003A548D" w:rsidRPr="00027A56">
        <w:t>к сопрягаемым системам.</w:t>
      </w:r>
    </w:p>
    <w:p w:rsidR="003A548D" w:rsidRPr="00027A56" w:rsidRDefault="00B5347C" w:rsidP="004B548D">
      <w:pPr>
        <w:widowControl w:val="0"/>
        <w:tabs>
          <w:tab w:val="left" w:pos="993"/>
        </w:tabs>
        <w:suppressAutoHyphens/>
        <w:spacing w:line="276" w:lineRule="auto"/>
        <w:ind w:firstLine="709"/>
        <w:jc w:val="both"/>
      </w:pPr>
      <w:r w:rsidRPr="00027A56">
        <w:t>3.</w:t>
      </w:r>
      <w:r w:rsidR="00D35999" w:rsidRPr="00027A56">
        <w:t>1.</w:t>
      </w:r>
      <w:r w:rsidRPr="00027A56">
        <w:t xml:space="preserve">16. </w:t>
      </w:r>
      <w:r w:rsidR="003A548D" w:rsidRPr="00027A56">
        <w:t>Удаление загрязнений на рабочих поверхностях органов индикации, управления, сигнализаторов загазованности и т.п.</w:t>
      </w:r>
    </w:p>
    <w:p w:rsidR="003A548D" w:rsidRPr="00027A56" w:rsidRDefault="00B5347C" w:rsidP="004B548D">
      <w:pPr>
        <w:widowControl w:val="0"/>
        <w:tabs>
          <w:tab w:val="left" w:pos="993"/>
        </w:tabs>
        <w:suppressAutoHyphens/>
        <w:spacing w:line="276" w:lineRule="auto"/>
        <w:ind w:firstLine="709"/>
        <w:jc w:val="both"/>
      </w:pPr>
      <w:r w:rsidRPr="00027A56">
        <w:t>3.</w:t>
      </w:r>
      <w:r w:rsidR="00D35999" w:rsidRPr="00027A56">
        <w:t>1.</w:t>
      </w:r>
      <w:r w:rsidRPr="00027A56">
        <w:t xml:space="preserve">17. </w:t>
      </w:r>
      <w:r w:rsidR="003A548D" w:rsidRPr="00027A56">
        <w:t>Тестирование программного обеспечения системы тестовыми программами (если предусмотрено эксплуатационной документацией на систему).</w:t>
      </w:r>
    </w:p>
    <w:p w:rsidR="003A548D" w:rsidRPr="00027A56" w:rsidRDefault="00B5347C" w:rsidP="004B548D">
      <w:pPr>
        <w:widowControl w:val="0"/>
        <w:tabs>
          <w:tab w:val="left" w:pos="993"/>
        </w:tabs>
        <w:suppressAutoHyphens/>
        <w:spacing w:line="276" w:lineRule="auto"/>
        <w:ind w:firstLine="709"/>
        <w:jc w:val="both"/>
      </w:pPr>
      <w:r w:rsidRPr="00027A56">
        <w:t>3.</w:t>
      </w:r>
      <w:r w:rsidR="00D35999" w:rsidRPr="00027A56">
        <w:t>1.</w:t>
      </w:r>
      <w:r w:rsidRPr="00027A56">
        <w:t xml:space="preserve">18. </w:t>
      </w:r>
      <w:r w:rsidR="003A548D" w:rsidRPr="00027A56">
        <w:t>Подготовка и оформление текущей документации по ТО системы.</w:t>
      </w:r>
    </w:p>
    <w:p w:rsidR="00B5347C" w:rsidRPr="00027A56" w:rsidRDefault="00B5347C" w:rsidP="00B5347C">
      <w:pPr>
        <w:widowControl w:val="0"/>
        <w:tabs>
          <w:tab w:val="left" w:pos="993"/>
        </w:tabs>
        <w:suppressAutoHyphens/>
        <w:spacing w:line="276" w:lineRule="auto"/>
        <w:jc w:val="both"/>
      </w:pPr>
    </w:p>
    <w:p w:rsidR="003A548D" w:rsidRPr="00027A56" w:rsidRDefault="00D35999" w:rsidP="004B548D">
      <w:pPr>
        <w:pStyle w:val="FORMATTEXT"/>
        <w:spacing w:line="276" w:lineRule="auto"/>
        <w:ind w:firstLine="709"/>
        <w:jc w:val="both"/>
        <w:rPr>
          <w:b/>
          <w:u w:val="single"/>
        </w:rPr>
      </w:pPr>
      <w:r w:rsidRPr="00027A56">
        <w:rPr>
          <w:b/>
          <w:u w:val="single"/>
        </w:rPr>
        <w:t xml:space="preserve">3.2. </w:t>
      </w:r>
      <w:r w:rsidR="003A548D" w:rsidRPr="00027A56">
        <w:rPr>
          <w:b/>
          <w:u w:val="single"/>
        </w:rPr>
        <w:t>Ежегодное ТО:</w:t>
      </w:r>
    </w:p>
    <w:p w:rsidR="003A548D" w:rsidRPr="00027A56" w:rsidRDefault="00D35999" w:rsidP="004B548D">
      <w:pPr>
        <w:widowControl w:val="0"/>
        <w:tabs>
          <w:tab w:val="left" w:pos="993"/>
        </w:tabs>
        <w:suppressAutoHyphens/>
        <w:spacing w:line="276" w:lineRule="auto"/>
        <w:ind w:firstLine="709"/>
        <w:jc w:val="both"/>
      </w:pPr>
      <w:r w:rsidRPr="00027A56">
        <w:t>3.2.1</w:t>
      </w:r>
      <w:r w:rsidR="00B5347C" w:rsidRPr="00027A56">
        <w:t xml:space="preserve">. </w:t>
      </w:r>
      <w:r w:rsidR="003A548D" w:rsidRPr="00027A56">
        <w:t>Государственная метрологическая поверка сигнализаторов загазованности органами по стандартизации и метрологии.</w:t>
      </w:r>
    </w:p>
    <w:p w:rsidR="003A548D" w:rsidRPr="00027A56" w:rsidRDefault="003A548D" w:rsidP="004B548D">
      <w:pPr>
        <w:autoSpaceDE w:val="0"/>
        <w:autoSpaceDN w:val="0"/>
        <w:adjustRightInd w:val="0"/>
        <w:spacing w:line="276" w:lineRule="auto"/>
        <w:ind w:firstLine="709"/>
        <w:jc w:val="both"/>
      </w:pPr>
      <w:r w:rsidRPr="00027A56">
        <w:t>На сигнализаторах загазованности, прошедших поверку, должно стоять клеймо (знак поверки) поверителя с выдачей свидетельства о поверке.</w:t>
      </w:r>
    </w:p>
    <w:p w:rsidR="003A548D" w:rsidRPr="00027A56" w:rsidRDefault="00D35999" w:rsidP="004B548D">
      <w:pPr>
        <w:autoSpaceDE w:val="0"/>
        <w:autoSpaceDN w:val="0"/>
        <w:adjustRightInd w:val="0"/>
        <w:spacing w:line="276" w:lineRule="auto"/>
        <w:ind w:firstLine="709"/>
        <w:jc w:val="both"/>
      </w:pPr>
      <w:r w:rsidRPr="00027A56">
        <w:t>3.2.2</w:t>
      </w:r>
      <w:r w:rsidR="00B5347C" w:rsidRPr="00027A56">
        <w:t xml:space="preserve">. </w:t>
      </w:r>
      <w:r w:rsidR="003A548D" w:rsidRPr="00027A56">
        <w:t>Подготовка и оформление текущей документации по ТО системы.</w:t>
      </w:r>
    </w:p>
    <w:p w:rsidR="00B5347C" w:rsidRPr="00027A56" w:rsidRDefault="00B5347C" w:rsidP="00B5347C">
      <w:pPr>
        <w:autoSpaceDE w:val="0"/>
        <w:autoSpaceDN w:val="0"/>
        <w:adjustRightInd w:val="0"/>
        <w:spacing w:line="276" w:lineRule="auto"/>
        <w:jc w:val="both"/>
      </w:pPr>
    </w:p>
    <w:p w:rsidR="003A548D" w:rsidRPr="00027A56" w:rsidRDefault="00D35999" w:rsidP="004B548D">
      <w:pPr>
        <w:pStyle w:val="FORMATTEXT"/>
        <w:spacing w:line="276" w:lineRule="auto"/>
        <w:ind w:firstLine="709"/>
        <w:jc w:val="both"/>
      </w:pPr>
      <w:r w:rsidRPr="00027A56">
        <w:rPr>
          <w:b/>
          <w:u w:val="single"/>
        </w:rPr>
        <w:t xml:space="preserve">3.3. </w:t>
      </w:r>
      <w:r w:rsidR="003A548D" w:rsidRPr="00027A56">
        <w:rPr>
          <w:b/>
          <w:u w:val="single"/>
        </w:rPr>
        <w:t>Внеплановое ТО</w:t>
      </w:r>
      <w:r w:rsidR="003A548D" w:rsidRPr="00027A56">
        <w:rPr>
          <w:b/>
        </w:rPr>
        <w:t>:</w:t>
      </w:r>
    </w:p>
    <w:p w:rsidR="003A548D" w:rsidRPr="00027A56" w:rsidRDefault="003A548D" w:rsidP="004B548D">
      <w:pPr>
        <w:pStyle w:val="FORMATTEXT"/>
        <w:spacing w:line="276" w:lineRule="auto"/>
        <w:ind w:firstLine="709"/>
        <w:jc w:val="both"/>
      </w:pPr>
      <w:r w:rsidRPr="00027A56">
        <w:t>При проведении внепланового ТО системы должны быть оказаны услуги, проводимые в рамках ежемесячного ТО, а также следующие дополнительные работы:</w:t>
      </w:r>
    </w:p>
    <w:p w:rsidR="003A548D" w:rsidRPr="00027A56" w:rsidRDefault="00D35999" w:rsidP="004B548D">
      <w:pPr>
        <w:widowControl w:val="0"/>
        <w:tabs>
          <w:tab w:val="left" w:pos="993"/>
        </w:tabs>
        <w:suppressAutoHyphens/>
        <w:spacing w:line="276" w:lineRule="auto"/>
        <w:ind w:firstLine="709"/>
        <w:jc w:val="both"/>
      </w:pPr>
      <w:r w:rsidRPr="00027A56">
        <w:t>3.3.1</w:t>
      </w:r>
      <w:r w:rsidR="00B5347C" w:rsidRPr="00027A56">
        <w:t xml:space="preserve">.  </w:t>
      </w:r>
      <w:r w:rsidR="003A548D" w:rsidRPr="00027A56">
        <w:t>Регулировка чувствительности сигнализаторов загазованности (при необходимости).</w:t>
      </w:r>
    </w:p>
    <w:p w:rsidR="003A548D" w:rsidRPr="00027A56" w:rsidRDefault="00D35999" w:rsidP="004B548D">
      <w:pPr>
        <w:widowControl w:val="0"/>
        <w:tabs>
          <w:tab w:val="left" w:pos="993"/>
        </w:tabs>
        <w:suppressAutoHyphens/>
        <w:spacing w:line="276" w:lineRule="auto"/>
        <w:ind w:firstLine="709"/>
        <w:jc w:val="both"/>
      </w:pPr>
      <w:r w:rsidRPr="00027A56">
        <w:t>3.3.2</w:t>
      </w:r>
      <w:r w:rsidR="00B5347C" w:rsidRPr="00027A56">
        <w:t xml:space="preserve">. </w:t>
      </w:r>
      <w:r w:rsidR="003A548D" w:rsidRPr="00027A56">
        <w:t>Регулировка нулевых показателей сигнализаторов загазованности (при необходимости).</w:t>
      </w:r>
    </w:p>
    <w:p w:rsidR="003A548D" w:rsidRPr="00027A56" w:rsidRDefault="00D35999" w:rsidP="004B548D">
      <w:pPr>
        <w:widowControl w:val="0"/>
        <w:tabs>
          <w:tab w:val="left" w:pos="993"/>
        </w:tabs>
        <w:suppressAutoHyphens/>
        <w:spacing w:line="276" w:lineRule="auto"/>
        <w:ind w:firstLine="709"/>
        <w:jc w:val="both"/>
      </w:pPr>
      <w:r w:rsidRPr="00027A56">
        <w:t>3.3</w:t>
      </w:r>
      <w:r w:rsidR="00B5347C" w:rsidRPr="00027A56">
        <w:t xml:space="preserve">.3. </w:t>
      </w:r>
      <w:r w:rsidR="003A548D" w:rsidRPr="00027A56">
        <w:t xml:space="preserve">Обслуживание внутренних и труднодоступных частей аппаратуры, </w:t>
      </w:r>
      <w:r w:rsidR="003A548D" w:rsidRPr="00027A56">
        <w:br/>
        <w:t>в том числе дополнительного и вспомогательного оборудования.</w:t>
      </w:r>
    </w:p>
    <w:p w:rsidR="003A548D" w:rsidRPr="00027A56" w:rsidRDefault="00D35999" w:rsidP="004B548D">
      <w:pPr>
        <w:widowControl w:val="0"/>
        <w:tabs>
          <w:tab w:val="left" w:pos="993"/>
        </w:tabs>
        <w:suppressAutoHyphens/>
        <w:spacing w:line="276" w:lineRule="auto"/>
        <w:ind w:firstLine="709"/>
        <w:jc w:val="both"/>
      </w:pPr>
      <w:r w:rsidRPr="00027A56">
        <w:t>3.3.</w:t>
      </w:r>
      <w:r w:rsidR="00B5347C" w:rsidRPr="00027A56">
        <w:t xml:space="preserve">4. </w:t>
      </w:r>
      <w:r w:rsidR="003A548D" w:rsidRPr="00027A56">
        <w:t>Полнофункциональная проверка системы.</w:t>
      </w:r>
    </w:p>
    <w:p w:rsidR="003A548D" w:rsidRPr="00027A56" w:rsidRDefault="00D35999" w:rsidP="004B548D">
      <w:pPr>
        <w:widowControl w:val="0"/>
        <w:tabs>
          <w:tab w:val="left" w:pos="993"/>
        </w:tabs>
        <w:suppressAutoHyphens/>
        <w:spacing w:line="276" w:lineRule="auto"/>
        <w:ind w:firstLine="709"/>
        <w:jc w:val="both"/>
      </w:pPr>
      <w:r w:rsidRPr="00027A56">
        <w:t>3.3</w:t>
      </w:r>
      <w:r w:rsidR="00B5347C" w:rsidRPr="00027A56">
        <w:t xml:space="preserve">.5. </w:t>
      </w:r>
      <w:r w:rsidR="003A548D" w:rsidRPr="00027A56">
        <w:t>Проверка соответствия продолжительности работы системы, питающейся от автономного источника питания, нормативным требованиям, при обнаружении несоответствия –</w:t>
      </w:r>
      <w:r w:rsidR="0044625B" w:rsidRPr="00027A56">
        <w:t xml:space="preserve"> замена аккумуляторных батарей </w:t>
      </w:r>
      <w:r w:rsidR="003A548D" w:rsidRPr="00027A56">
        <w:t>и повторная проверка.</w:t>
      </w:r>
    </w:p>
    <w:p w:rsidR="00B5347C" w:rsidRPr="00027A56" w:rsidRDefault="00D35999" w:rsidP="004B548D">
      <w:pPr>
        <w:widowControl w:val="0"/>
        <w:tabs>
          <w:tab w:val="left" w:pos="993"/>
        </w:tabs>
        <w:suppressAutoHyphens/>
        <w:spacing w:line="276" w:lineRule="auto"/>
        <w:ind w:firstLine="709"/>
        <w:jc w:val="both"/>
      </w:pPr>
      <w:r w:rsidRPr="00027A56">
        <w:t>3.3</w:t>
      </w:r>
      <w:r w:rsidR="00B5347C" w:rsidRPr="00027A56">
        <w:t xml:space="preserve">.6. </w:t>
      </w:r>
      <w:r w:rsidR="003A548D" w:rsidRPr="00027A56">
        <w:t xml:space="preserve">Контроль чувствительности всех контролируемых зон системы </w:t>
      </w:r>
      <w:r w:rsidR="003A548D" w:rsidRPr="00027A56">
        <w:br/>
        <w:t>не менее чем в трех точках для каждой зоны, при снижении чувствительности зоны или ее части – анализ и локал</w:t>
      </w:r>
      <w:r w:rsidR="00B5347C" w:rsidRPr="00027A56">
        <w:t>изация источника неисправности.</w:t>
      </w:r>
    </w:p>
    <w:p w:rsidR="003A548D" w:rsidRPr="00027A56" w:rsidRDefault="00D35999" w:rsidP="004B548D">
      <w:pPr>
        <w:widowControl w:val="0"/>
        <w:tabs>
          <w:tab w:val="left" w:pos="993"/>
        </w:tabs>
        <w:suppressAutoHyphens/>
        <w:spacing w:line="276" w:lineRule="auto"/>
        <w:ind w:firstLine="709"/>
        <w:jc w:val="both"/>
      </w:pPr>
      <w:r w:rsidRPr="00027A56">
        <w:t>3.3</w:t>
      </w:r>
      <w:r w:rsidR="00B5347C" w:rsidRPr="00027A56">
        <w:t xml:space="preserve">.7. </w:t>
      </w:r>
      <w:r w:rsidR="003A548D" w:rsidRPr="00027A56">
        <w:t xml:space="preserve">Регулировка чувствительности всех зон к тестовым воздействиям (при </w:t>
      </w:r>
      <w:r w:rsidR="003A548D" w:rsidRPr="00027A56">
        <w:lastRenderedPageBreak/>
        <w:t>необходимости).</w:t>
      </w:r>
    </w:p>
    <w:p w:rsidR="003A548D" w:rsidRPr="00027A56" w:rsidRDefault="00D35999" w:rsidP="004B548D">
      <w:pPr>
        <w:widowControl w:val="0"/>
        <w:tabs>
          <w:tab w:val="left" w:pos="993"/>
        </w:tabs>
        <w:suppressAutoHyphens/>
        <w:spacing w:line="276" w:lineRule="auto"/>
        <w:ind w:firstLine="709"/>
        <w:jc w:val="both"/>
      </w:pPr>
      <w:r w:rsidRPr="00027A56">
        <w:t>3.3</w:t>
      </w:r>
      <w:r w:rsidR="00B5347C" w:rsidRPr="00027A56">
        <w:t xml:space="preserve">.8. </w:t>
      </w:r>
      <w:r w:rsidR="003A548D" w:rsidRPr="00027A56">
        <w:t>Вскрытие защитных оболочек всех наружных периферийных устройств системы, внешний осмотр устройств, разъемов и контактов, контроль значений напряжений на контактах, в случае обнаружения неисправностей – локализация их источника и исправление на месте (если это возможно).</w:t>
      </w:r>
    </w:p>
    <w:p w:rsidR="003A548D" w:rsidRPr="00027A56" w:rsidRDefault="00D35999" w:rsidP="004B548D">
      <w:pPr>
        <w:widowControl w:val="0"/>
        <w:tabs>
          <w:tab w:val="left" w:pos="993"/>
        </w:tabs>
        <w:suppressAutoHyphens/>
        <w:spacing w:line="276" w:lineRule="auto"/>
        <w:ind w:firstLine="709"/>
        <w:jc w:val="both"/>
      </w:pPr>
      <w:r w:rsidRPr="00027A56">
        <w:t>3.3</w:t>
      </w:r>
      <w:r w:rsidR="00B5347C" w:rsidRPr="00027A56">
        <w:t xml:space="preserve">.9. </w:t>
      </w:r>
      <w:r w:rsidR="003A548D" w:rsidRPr="00027A56">
        <w:t>Герметизация кабельных вводов в пылевлагозащитные оболочки (при необходимости).</w:t>
      </w:r>
    </w:p>
    <w:p w:rsidR="003A548D" w:rsidRPr="00027A56" w:rsidRDefault="00D35999" w:rsidP="004B548D">
      <w:pPr>
        <w:widowControl w:val="0"/>
        <w:tabs>
          <w:tab w:val="left" w:pos="993"/>
        </w:tabs>
        <w:suppressAutoHyphens/>
        <w:spacing w:line="276" w:lineRule="auto"/>
        <w:ind w:firstLine="709"/>
        <w:jc w:val="both"/>
      </w:pPr>
      <w:r w:rsidRPr="00027A56">
        <w:t>3.3</w:t>
      </w:r>
      <w:r w:rsidR="00B5347C" w:rsidRPr="00027A56">
        <w:t xml:space="preserve">.10. </w:t>
      </w:r>
      <w:r w:rsidR="003A548D" w:rsidRPr="00027A56">
        <w:t>Полный контроль всех назначенных функций системы.</w:t>
      </w:r>
    </w:p>
    <w:p w:rsidR="003A548D" w:rsidRPr="00027A56" w:rsidRDefault="00D35999" w:rsidP="004B548D">
      <w:pPr>
        <w:widowControl w:val="0"/>
        <w:tabs>
          <w:tab w:val="left" w:pos="993"/>
        </w:tabs>
        <w:suppressAutoHyphens/>
        <w:spacing w:line="276" w:lineRule="auto"/>
        <w:ind w:firstLine="709"/>
        <w:jc w:val="both"/>
      </w:pPr>
      <w:r w:rsidRPr="00027A56">
        <w:t>3.3</w:t>
      </w:r>
      <w:r w:rsidR="00B5347C" w:rsidRPr="00027A56">
        <w:t xml:space="preserve">.11. </w:t>
      </w:r>
      <w:r w:rsidR="003A548D" w:rsidRPr="00027A56">
        <w:t>Проверка соответствия продолжительности работы системы, питающейся от автономного источника питания, нормативным требованиям, при обнаружении несоответствия –</w:t>
      </w:r>
      <w:r w:rsidR="00BA37FF" w:rsidRPr="00027A56">
        <w:t xml:space="preserve"> замена аккумуляторных батарей </w:t>
      </w:r>
      <w:r w:rsidR="003A548D" w:rsidRPr="00027A56">
        <w:t>и повторная проверка.</w:t>
      </w:r>
    </w:p>
    <w:p w:rsidR="003A548D" w:rsidRPr="00027A56" w:rsidRDefault="00D35999" w:rsidP="004B548D">
      <w:pPr>
        <w:widowControl w:val="0"/>
        <w:tabs>
          <w:tab w:val="left" w:pos="993"/>
        </w:tabs>
        <w:suppressAutoHyphens/>
        <w:spacing w:line="276" w:lineRule="auto"/>
        <w:ind w:firstLine="709"/>
        <w:jc w:val="both"/>
      </w:pPr>
      <w:r w:rsidRPr="00027A56">
        <w:t>3.3</w:t>
      </w:r>
      <w:r w:rsidR="00B5347C" w:rsidRPr="00027A56">
        <w:t xml:space="preserve">.12. </w:t>
      </w:r>
      <w:r w:rsidR="003A548D" w:rsidRPr="00027A56">
        <w:t>Подготовка и оформление текущей документации по ТО системы.</w:t>
      </w:r>
    </w:p>
    <w:p w:rsidR="003A548D" w:rsidRPr="00027A56" w:rsidRDefault="003A548D" w:rsidP="008D399B">
      <w:pPr>
        <w:pStyle w:val="af0"/>
        <w:numPr>
          <w:ilvl w:val="0"/>
          <w:numId w:val="15"/>
        </w:numPr>
        <w:tabs>
          <w:tab w:val="left" w:pos="993"/>
        </w:tabs>
        <w:jc w:val="center"/>
        <w:rPr>
          <w:rFonts w:ascii="Times New Roman" w:hAnsi="Times New Roman"/>
          <w:b/>
          <w:sz w:val="24"/>
          <w:szCs w:val="24"/>
        </w:rPr>
      </w:pPr>
      <w:r w:rsidRPr="00027A56">
        <w:rPr>
          <w:rFonts w:ascii="Times New Roman" w:hAnsi="Times New Roman"/>
          <w:b/>
          <w:sz w:val="24"/>
          <w:szCs w:val="24"/>
        </w:rPr>
        <w:t>Содержание ТО СКУД.</w:t>
      </w:r>
    </w:p>
    <w:p w:rsidR="003A548D" w:rsidRPr="00027A56" w:rsidRDefault="003A548D" w:rsidP="004B548D">
      <w:pPr>
        <w:pStyle w:val="FORMATTEXT"/>
        <w:spacing w:line="276" w:lineRule="auto"/>
        <w:ind w:firstLine="709"/>
        <w:jc w:val="both"/>
      </w:pPr>
      <w:r w:rsidRPr="00027A56">
        <w:t>Исполнитель должен обеспечивать ТО всех элементов СКУД, находящихся на объектах, в т.ч.:</w:t>
      </w:r>
    </w:p>
    <w:p w:rsidR="003A548D" w:rsidRPr="00027A56" w:rsidRDefault="00426D91" w:rsidP="004B548D">
      <w:pPr>
        <w:widowControl w:val="0"/>
        <w:tabs>
          <w:tab w:val="left" w:pos="993"/>
        </w:tabs>
        <w:suppressAutoHyphens/>
        <w:spacing w:line="276" w:lineRule="auto"/>
        <w:ind w:firstLine="709"/>
        <w:jc w:val="both"/>
      </w:pPr>
      <w:r w:rsidRPr="00027A56">
        <w:t xml:space="preserve"> - </w:t>
      </w:r>
      <w:r w:rsidR="003A548D" w:rsidRPr="00027A56">
        <w:t>Средств управления доступом: автономные или сетевые контроллеры, кодовые панели, считыватели, картоприемники, кнопки выхода.</w:t>
      </w:r>
    </w:p>
    <w:p w:rsidR="003A548D" w:rsidRPr="00027A56" w:rsidRDefault="00426D91" w:rsidP="004B548D">
      <w:pPr>
        <w:widowControl w:val="0"/>
        <w:tabs>
          <w:tab w:val="left" w:pos="993"/>
        </w:tabs>
        <w:suppressAutoHyphens/>
        <w:spacing w:line="276" w:lineRule="auto"/>
        <w:ind w:firstLine="709"/>
        <w:jc w:val="both"/>
      </w:pPr>
      <w:r w:rsidRPr="00027A56">
        <w:t xml:space="preserve"> - </w:t>
      </w:r>
      <w:r w:rsidR="003A548D" w:rsidRPr="00027A56">
        <w:t>Исполняющих и преграждающи</w:t>
      </w:r>
      <w:r w:rsidR="00BA37FF" w:rsidRPr="00027A56">
        <w:t xml:space="preserve">х устройств: электронные замки </w:t>
      </w:r>
      <w:r w:rsidR="003A548D" w:rsidRPr="00027A56">
        <w:t>и доводчики на двери, турникеты, домофоны, вызывные панели и т.д.</w:t>
      </w:r>
    </w:p>
    <w:p w:rsidR="003A548D" w:rsidRPr="00027A56" w:rsidRDefault="00426D91" w:rsidP="004B548D">
      <w:pPr>
        <w:widowControl w:val="0"/>
        <w:tabs>
          <w:tab w:val="left" w:pos="993"/>
        </w:tabs>
        <w:suppressAutoHyphens/>
        <w:spacing w:line="276" w:lineRule="auto"/>
        <w:ind w:firstLine="709"/>
        <w:jc w:val="both"/>
      </w:pPr>
      <w:r w:rsidRPr="00027A56">
        <w:t xml:space="preserve"> - </w:t>
      </w:r>
      <w:r w:rsidR="003A548D" w:rsidRPr="00027A56">
        <w:t>Персональных идентификаторов: магнитная карточка, ключи и бесконтактные карты.</w:t>
      </w:r>
    </w:p>
    <w:p w:rsidR="003A548D" w:rsidRPr="00027A56" w:rsidRDefault="00426D91" w:rsidP="004B548D">
      <w:pPr>
        <w:widowControl w:val="0"/>
        <w:tabs>
          <w:tab w:val="left" w:pos="993"/>
        </w:tabs>
        <w:suppressAutoHyphens/>
        <w:spacing w:line="276" w:lineRule="auto"/>
        <w:ind w:firstLine="709"/>
        <w:jc w:val="both"/>
      </w:pPr>
      <w:r w:rsidRPr="00027A56">
        <w:t xml:space="preserve"> - </w:t>
      </w:r>
      <w:r w:rsidR="003A548D" w:rsidRPr="00027A56">
        <w:t>Программного компьютерного обеспечения с базой данных.</w:t>
      </w:r>
    </w:p>
    <w:p w:rsidR="00AC6361" w:rsidRPr="00027A56" w:rsidRDefault="00AC6361" w:rsidP="003577FF">
      <w:pPr>
        <w:widowControl w:val="0"/>
        <w:tabs>
          <w:tab w:val="left" w:pos="993"/>
        </w:tabs>
        <w:suppressAutoHyphens/>
        <w:spacing w:line="276" w:lineRule="auto"/>
        <w:jc w:val="both"/>
      </w:pPr>
    </w:p>
    <w:p w:rsidR="003A548D" w:rsidRPr="00027A56" w:rsidRDefault="00426D91" w:rsidP="004B548D">
      <w:pPr>
        <w:tabs>
          <w:tab w:val="num" w:pos="1428"/>
        </w:tabs>
        <w:spacing w:line="276" w:lineRule="auto"/>
        <w:ind w:firstLine="709"/>
        <w:jc w:val="both"/>
        <w:rPr>
          <w:b/>
          <w:u w:val="single"/>
        </w:rPr>
      </w:pPr>
      <w:r w:rsidRPr="00027A56">
        <w:rPr>
          <w:b/>
          <w:u w:val="single"/>
        </w:rPr>
        <w:t xml:space="preserve">4.1. </w:t>
      </w:r>
      <w:r w:rsidR="003A548D" w:rsidRPr="00027A56">
        <w:rPr>
          <w:b/>
          <w:u w:val="single"/>
        </w:rPr>
        <w:t>Ежемесячное ТО:</w:t>
      </w:r>
    </w:p>
    <w:p w:rsidR="003A548D" w:rsidRPr="00027A56" w:rsidRDefault="00AC6361" w:rsidP="004B548D">
      <w:pPr>
        <w:widowControl w:val="0"/>
        <w:tabs>
          <w:tab w:val="left" w:pos="993"/>
        </w:tabs>
        <w:suppressAutoHyphens/>
        <w:spacing w:line="276" w:lineRule="auto"/>
        <w:ind w:firstLine="709"/>
        <w:jc w:val="both"/>
      </w:pPr>
      <w:r w:rsidRPr="00027A56">
        <w:t xml:space="preserve">4.1.1. </w:t>
      </w:r>
      <w:r w:rsidR="003A548D" w:rsidRPr="00027A56">
        <w:t>Ознакомление с записями в эксплуатационной документации, их анализ; ознакомление с данными электронных журналов событий и журналов отказов, сохраненных в памяти устройств и (или) в компьютерной базе данных, анализ данных; определение действий, требующих повышенного внимания.</w:t>
      </w:r>
    </w:p>
    <w:p w:rsidR="003A548D" w:rsidRPr="00027A56" w:rsidRDefault="00AC6361" w:rsidP="004B548D">
      <w:pPr>
        <w:widowControl w:val="0"/>
        <w:tabs>
          <w:tab w:val="left" w:pos="993"/>
        </w:tabs>
        <w:suppressAutoHyphens/>
        <w:spacing w:line="276" w:lineRule="auto"/>
        <w:ind w:firstLine="709"/>
        <w:jc w:val="both"/>
      </w:pPr>
      <w:r w:rsidRPr="00027A56">
        <w:t xml:space="preserve">4.1.2. </w:t>
      </w:r>
      <w:r w:rsidR="003A548D" w:rsidRPr="00027A56">
        <w:t>Проверка выполнения основных функций системы на автоматизированном рабочем месте (АРМ) дежурного, при обнаружении несоответствия – проведение анализа причины несоответствия и локализации его источника.</w:t>
      </w:r>
    </w:p>
    <w:p w:rsidR="003A548D" w:rsidRPr="00027A56" w:rsidRDefault="00AC6361" w:rsidP="004B548D">
      <w:pPr>
        <w:widowControl w:val="0"/>
        <w:tabs>
          <w:tab w:val="left" w:pos="993"/>
        </w:tabs>
        <w:suppressAutoHyphens/>
        <w:spacing w:line="276" w:lineRule="auto"/>
        <w:ind w:firstLine="709"/>
        <w:jc w:val="both"/>
      </w:pPr>
      <w:r w:rsidRPr="00027A56">
        <w:t xml:space="preserve">4.1.3. </w:t>
      </w:r>
      <w:r w:rsidR="003A548D" w:rsidRPr="00027A56">
        <w:t>Внешний осмотр и проверка технического состояния оборудования контроля и управления на АРМ дежурного: оборудования контрол</w:t>
      </w:r>
      <w:r w:rsidR="00BA37FF" w:rsidRPr="00027A56">
        <w:t xml:space="preserve">я и управления </w:t>
      </w:r>
      <w:r w:rsidR="003A548D" w:rsidRPr="00027A56">
        <w:t>(пульта(ов)/панели(ей) контроля и управления), маршрутизатора(ов) сигналов тревоги, неисправности, устройства(ств) тревожной сигнализации (сигнализатора), источника(ов) электропитания.</w:t>
      </w:r>
    </w:p>
    <w:p w:rsidR="003A548D" w:rsidRPr="00027A56" w:rsidRDefault="00AC6361" w:rsidP="004B548D">
      <w:pPr>
        <w:widowControl w:val="0"/>
        <w:tabs>
          <w:tab w:val="left" w:pos="993"/>
        </w:tabs>
        <w:suppressAutoHyphens/>
        <w:spacing w:line="276" w:lineRule="auto"/>
        <w:ind w:firstLine="709"/>
        <w:jc w:val="both"/>
      </w:pPr>
      <w:r w:rsidRPr="00027A56">
        <w:t xml:space="preserve">4.1.4. </w:t>
      </w:r>
      <w:r w:rsidR="003A548D" w:rsidRPr="00027A56">
        <w:t>Проверка правильности подключения кабелей электропитан</w:t>
      </w:r>
      <w:r w:rsidR="00BA37FF" w:rsidRPr="00027A56">
        <w:t xml:space="preserve">ия </w:t>
      </w:r>
      <w:r w:rsidR="003A548D" w:rsidRPr="00027A56">
        <w:t>и надежности контактов в электрических щитах, щитах связи, укрепление контактов (при необходимости).</w:t>
      </w:r>
    </w:p>
    <w:p w:rsidR="003A548D" w:rsidRPr="00027A56" w:rsidRDefault="00AC6361" w:rsidP="004B548D">
      <w:pPr>
        <w:widowControl w:val="0"/>
        <w:tabs>
          <w:tab w:val="left" w:pos="993"/>
        </w:tabs>
        <w:suppressAutoHyphens/>
        <w:spacing w:line="276" w:lineRule="auto"/>
        <w:ind w:firstLine="709"/>
        <w:jc w:val="both"/>
      </w:pPr>
      <w:r w:rsidRPr="00027A56">
        <w:t xml:space="preserve">4.1.5. </w:t>
      </w:r>
      <w:r w:rsidR="003A548D" w:rsidRPr="00027A56">
        <w:t>Проверка надежности подключения шин заземления.</w:t>
      </w:r>
    </w:p>
    <w:p w:rsidR="003A548D" w:rsidRPr="00027A56" w:rsidRDefault="00AC6361" w:rsidP="004B548D">
      <w:pPr>
        <w:widowControl w:val="0"/>
        <w:tabs>
          <w:tab w:val="left" w:pos="993"/>
        </w:tabs>
        <w:suppressAutoHyphens/>
        <w:spacing w:line="276" w:lineRule="auto"/>
        <w:ind w:firstLine="709"/>
        <w:jc w:val="both"/>
      </w:pPr>
      <w:r w:rsidRPr="00027A56">
        <w:t xml:space="preserve">4.1.6. </w:t>
      </w:r>
      <w:r w:rsidR="003A548D" w:rsidRPr="00027A56">
        <w:t>Проверка значений напряжений на выходных клеммах источников электропитания, клеммах аккумуляторных батарей источников бесперебойного электропитания.</w:t>
      </w:r>
    </w:p>
    <w:p w:rsidR="003A548D" w:rsidRPr="00027A56" w:rsidRDefault="00AC6361" w:rsidP="004B548D">
      <w:pPr>
        <w:widowControl w:val="0"/>
        <w:tabs>
          <w:tab w:val="left" w:pos="993"/>
        </w:tabs>
        <w:suppressAutoHyphens/>
        <w:spacing w:line="276" w:lineRule="auto"/>
        <w:ind w:firstLine="709"/>
        <w:jc w:val="both"/>
      </w:pPr>
      <w:r w:rsidRPr="00027A56">
        <w:t xml:space="preserve">4.1.7. </w:t>
      </w:r>
      <w:r w:rsidR="003A548D" w:rsidRPr="00027A56">
        <w:t xml:space="preserve">Проверка надежности кабельных соединений оборудования АРМ дежурного, </w:t>
      </w:r>
      <w:r w:rsidR="003A548D" w:rsidRPr="00027A56">
        <w:lastRenderedPageBreak/>
        <w:t>элементов соединительных линий, в случае обнаружения обрыва проводника или короткого замыкания – устранение неисправности на месте.</w:t>
      </w:r>
    </w:p>
    <w:p w:rsidR="003A548D" w:rsidRPr="00027A56" w:rsidRDefault="00AC6361" w:rsidP="004B548D">
      <w:pPr>
        <w:widowControl w:val="0"/>
        <w:tabs>
          <w:tab w:val="left" w:pos="993"/>
        </w:tabs>
        <w:suppressAutoHyphens/>
        <w:spacing w:line="276" w:lineRule="auto"/>
        <w:ind w:firstLine="709"/>
        <w:jc w:val="both"/>
      </w:pPr>
      <w:r w:rsidRPr="00027A56">
        <w:t xml:space="preserve">4.1.8. </w:t>
      </w:r>
      <w:r w:rsidR="003A548D" w:rsidRPr="00027A56">
        <w:t>Внешний осмотр, проверка и на</w:t>
      </w:r>
      <w:r w:rsidR="00BA37FF" w:rsidRPr="00027A56">
        <w:t xml:space="preserve">стройка технического состояния </w:t>
      </w:r>
      <w:r w:rsidR="003A548D" w:rsidRPr="00027A56">
        <w:t>и (или) тестирование периферийного оборудования и устройств системы:</w:t>
      </w:r>
    </w:p>
    <w:p w:rsidR="003A548D" w:rsidRPr="00027A56" w:rsidRDefault="003A548D" w:rsidP="008D399B">
      <w:pPr>
        <w:pStyle w:val="FORMATTEXT"/>
        <w:numPr>
          <w:ilvl w:val="0"/>
          <w:numId w:val="7"/>
        </w:numPr>
        <w:tabs>
          <w:tab w:val="left" w:pos="1134"/>
        </w:tabs>
        <w:spacing w:line="276" w:lineRule="auto"/>
        <w:ind w:left="0" w:firstLine="709"/>
        <w:jc w:val="both"/>
      </w:pPr>
      <w:r w:rsidRPr="00027A56">
        <w:t>вызывных и переговорных устройств;</w:t>
      </w:r>
    </w:p>
    <w:p w:rsidR="003A548D" w:rsidRPr="00027A56" w:rsidRDefault="003A548D" w:rsidP="008D399B">
      <w:pPr>
        <w:pStyle w:val="FORMATTEXT"/>
        <w:numPr>
          <w:ilvl w:val="0"/>
          <w:numId w:val="7"/>
        </w:numPr>
        <w:tabs>
          <w:tab w:val="left" w:pos="1134"/>
        </w:tabs>
        <w:spacing w:line="276" w:lineRule="auto"/>
        <w:ind w:left="0" w:firstLine="709"/>
        <w:jc w:val="both"/>
      </w:pPr>
      <w:r w:rsidRPr="00027A56">
        <w:t>считывателей-идентификаторов, входящих в систему;</w:t>
      </w:r>
    </w:p>
    <w:p w:rsidR="003A548D" w:rsidRPr="00027A56" w:rsidRDefault="003A548D" w:rsidP="008D399B">
      <w:pPr>
        <w:pStyle w:val="FORMATTEXT"/>
        <w:numPr>
          <w:ilvl w:val="0"/>
          <w:numId w:val="7"/>
        </w:numPr>
        <w:tabs>
          <w:tab w:val="left" w:pos="1134"/>
        </w:tabs>
        <w:spacing w:line="276" w:lineRule="auto"/>
        <w:ind w:left="0" w:firstLine="709"/>
        <w:jc w:val="both"/>
      </w:pPr>
      <w:r w:rsidRPr="00027A56">
        <w:t>преграждающих устройств, приводов и систем управления приводами (дверей, турникетов);</w:t>
      </w:r>
    </w:p>
    <w:p w:rsidR="003A548D" w:rsidRPr="00027A56" w:rsidRDefault="003A548D" w:rsidP="008D399B">
      <w:pPr>
        <w:pStyle w:val="FORMATTEXT"/>
        <w:numPr>
          <w:ilvl w:val="0"/>
          <w:numId w:val="7"/>
        </w:numPr>
        <w:tabs>
          <w:tab w:val="left" w:pos="1134"/>
        </w:tabs>
        <w:spacing w:line="276" w:lineRule="auto"/>
        <w:ind w:left="0" w:firstLine="709"/>
        <w:jc w:val="both"/>
      </w:pPr>
      <w:r w:rsidRPr="00027A56">
        <w:t>электромагнитных замков, доводчиков.</w:t>
      </w:r>
    </w:p>
    <w:p w:rsidR="003A548D" w:rsidRPr="00027A56" w:rsidRDefault="00AC6361" w:rsidP="004B548D">
      <w:pPr>
        <w:widowControl w:val="0"/>
        <w:tabs>
          <w:tab w:val="left" w:pos="993"/>
        </w:tabs>
        <w:suppressAutoHyphens/>
        <w:spacing w:line="276" w:lineRule="auto"/>
        <w:ind w:firstLine="709"/>
        <w:jc w:val="both"/>
      </w:pPr>
      <w:r w:rsidRPr="00027A56">
        <w:t xml:space="preserve">4.1.9. </w:t>
      </w:r>
      <w:r w:rsidR="003A548D" w:rsidRPr="00027A56">
        <w:t xml:space="preserve">Программирование считывателей считывателей-идентификаторов, карт </w:t>
      </w:r>
      <w:r w:rsidR="004B548D" w:rsidRPr="00027A56">
        <w:br/>
      </w:r>
      <w:r w:rsidR="003A548D" w:rsidRPr="00027A56">
        <w:t>и ключей доступа и т.п.</w:t>
      </w:r>
    </w:p>
    <w:p w:rsidR="003A548D" w:rsidRPr="00027A56" w:rsidRDefault="00AC6361" w:rsidP="004B548D">
      <w:pPr>
        <w:widowControl w:val="0"/>
        <w:tabs>
          <w:tab w:val="left" w:pos="993"/>
        </w:tabs>
        <w:suppressAutoHyphens/>
        <w:spacing w:line="276" w:lineRule="auto"/>
        <w:ind w:firstLine="709"/>
        <w:jc w:val="both"/>
      </w:pPr>
      <w:r w:rsidRPr="00027A56">
        <w:t xml:space="preserve">4.1.10. </w:t>
      </w:r>
      <w:r w:rsidR="003A548D" w:rsidRPr="00027A56">
        <w:t>Проверка наличия смазки в трущихся частях электромагнитных замков, приводных механизмах, довод</w:t>
      </w:r>
      <w:r w:rsidR="00BA37FF" w:rsidRPr="00027A56">
        <w:t xml:space="preserve">чиках, преграждающих устройств </w:t>
      </w:r>
      <w:r w:rsidR="003A548D" w:rsidRPr="00027A56">
        <w:t>(в т.ч. дверей, турникетов), очистка поверхностей).</w:t>
      </w:r>
    </w:p>
    <w:p w:rsidR="003A548D" w:rsidRPr="00027A56" w:rsidRDefault="00AC6361" w:rsidP="004B548D">
      <w:pPr>
        <w:widowControl w:val="0"/>
        <w:tabs>
          <w:tab w:val="left" w:pos="993"/>
        </w:tabs>
        <w:suppressAutoHyphens/>
        <w:spacing w:line="276" w:lineRule="auto"/>
        <w:ind w:firstLine="709"/>
        <w:jc w:val="both"/>
      </w:pPr>
      <w:r w:rsidRPr="00027A56">
        <w:t xml:space="preserve">4.1.11. </w:t>
      </w:r>
      <w:r w:rsidR="003A548D" w:rsidRPr="00027A56">
        <w:t>Проверка крепежа оборудования и надежности сварочных соединений, отладка открывания – закрывания, регулировка зазоров, люфтов, подтяжка крепежа, проверка пружин механизмов подъема, регулировка усилия створок, настройка концевых выключателей, балансировка стрелы, проверка работоспособности подшипников.</w:t>
      </w:r>
    </w:p>
    <w:p w:rsidR="003A548D" w:rsidRPr="00027A56" w:rsidRDefault="00AC6361" w:rsidP="004B548D">
      <w:pPr>
        <w:widowControl w:val="0"/>
        <w:tabs>
          <w:tab w:val="left" w:pos="993"/>
        </w:tabs>
        <w:suppressAutoHyphens/>
        <w:spacing w:line="276" w:lineRule="auto"/>
        <w:ind w:firstLine="709"/>
        <w:jc w:val="both"/>
      </w:pPr>
      <w:r w:rsidRPr="00027A56">
        <w:t xml:space="preserve">4.1.12. </w:t>
      </w:r>
      <w:r w:rsidR="003A548D" w:rsidRPr="00027A56">
        <w:t>Проверка исправности разъемных соединений и правильности подключения соединительных линий.</w:t>
      </w:r>
    </w:p>
    <w:p w:rsidR="00AC6361" w:rsidRPr="00027A56" w:rsidRDefault="00AC6361" w:rsidP="004B548D">
      <w:pPr>
        <w:widowControl w:val="0"/>
        <w:tabs>
          <w:tab w:val="left" w:pos="993"/>
        </w:tabs>
        <w:suppressAutoHyphens/>
        <w:spacing w:line="276" w:lineRule="auto"/>
        <w:ind w:firstLine="709"/>
        <w:jc w:val="both"/>
      </w:pPr>
      <w:r w:rsidRPr="00027A56">
        <w:t xml:space="preserve">4.1.13. </w:t>
      </w:r>
      <w:r w:rsidR="003A548D" w:rsidRPr="00027A56">
        <w:t>Проверка правильности работы и времени реакции системы, в том числе с индикацией сигналов «Внимание», «Свой»,</w:t>
      </w:r>
      <w:r w:rsidRPr="00027A56">
        <w:t xml:space="preserve"> «Чужой», «Допущен», «Тревога».</w:t>
      </w:r>
    </w:p>
    <w:p w:rsidR="003A548D" w:rsidRPr="00027A56" w:rsidRDefault="00AC6361" w:rsidP="004B548D">
      <w:pPr>
        <w:widowControl w:val="0"/>
        <w:tabs>
          <w:tab w:val="left" w:pos="993"/>
        </w:tabs>
        <w:suppressAutoHyphens/>
        <w:spacing w:line="276" w:lineRule="auto"/>
        <w:ind w:firstLine="709"/>
        <w:jc w:val="both"/>
      </w:pPr>
      <w:r w:rsidRPr="00027A56">
        <w:t xml:space="preserve">4.1.14. </w:t>
      </w:r>
      <w:r w:rsidR="003A548D" w:rsidRPr="00027A56">
        <w:t>Проверка правильности работы системы при автоматическом подключении к резервному источнику электропитания в случае отключения основного источника.</w:t>
      </w:r>
    </w:p>
    <w:p w:rsidR="003A548D" w:rsidRPr="00027A56" w:rsidRDefault="00AC6361" w:rsidP="004B548D">
      <w:pPr>
        <w:widowControl w:val="0"/>
        <w:tabs>
          <w:tab w:val="left" w:pos="993"/>
        </w:tabs>
        <w:suppressAutoHyphens/>
        <w:spacing w:line="276" w:lineRule="auto"/>
        <w:ind w:firstLine="709"/>
        <w:jc w:val="both"/>
      </w:pPr>
      <w:r w:rsidRPr="00027A56">
        <w:t xml:space="preserve">4.1.15. </w:t>
      </w:r>
      <w:r w:rsidR="003A548D" w:rsidRPr="00027A56">
        <w:t>Удаление загрязнений на рабочих поверхностях органов индикации, управления и т.п.</w:t>
      </w:r>
    </w:p>
    <w:p w:rsidR="003A548D" w:rsidRPr="00027A56" w:rsidRDefault="00AC6361" w:rsidP="004B548D">
      <w:pPr>
        <w:widowControl w:val="0"/>
        <w:tabs>
          <w:tab w:val="left" w:pos="993"/>
        </w:tabs>
        <w:suppressAutoHyphens/>
        <w:ind w:firstLine="709"/>
        <w:jc w:val="both"/>
      </w:pPr>
      <w:r w:rsidRPr="00027A56">
        <w:t xml:space="preserve">4.1.16. </w:t>
      </w:r>
      <w:r w:rsidR="003A548D" w:rsidRPr="00027A56">
        <w:t>Подготовка и оформление текущей документации по ТО системы.</w:t>
      </w:r>
    </w:p>
    <w:p w:rsidR="00AC6361" w:rsidRPr="00027A56" w:rsidRDefault="00AC6361" w:rsidP="004B548D">
      <w:pPr>
        <w:widowControl w:val="0"/>
        <w:tabs>
          <w:tab w:val="left" w:pos="993"/>
        </w:tabs>
        <w:suppressAutoHyphens/>
        <w:ind w:firstLine="709"/>
        <w:jc w:val="both"/>
      </w:pPr>
    </w:p>
    <w:p w:rsidR="003A548D" w:rsidRPr="00027A56" w:rsidRDefault="00AC6361" w:rsidP="004B548D">
      <w:pPr>
        <w:pStyle w:val="FORMATTEXT"/>
        <w:spacing w:line="276" w:lineRule="auto"/>
        <w:ind w:firstLine="709"/>
        <w:jc w:val="both"/>
        <w:rPr>
          <w:u w:val="single"/>
        </w:rPr>
      </w:pPr>
      <w:r w:rsidRPr="00027A56">
        <w:rPr>
          <w:b/>
          <w:u w:val="single"/>
        </w:rPr>
        <w:t xml:space="preserve">4.2. </w:t>
      </w:r>
      <w:r w:rsidR="003A548D" w:rsidRPr="00027A56">
        <w:rPr>
          <w:b/>
          <w:u w:val="single"/>
        </w:rPr>
        <w:t>Внеплановое ТО</w:t>
      </w:r>
      <w:r w:rsidR="003A548D" w:rsidRPr="00027A56">
        <w:rPr>
          <w:b/>
        </w:rPr>
        <w:t>:</w:t>
      </w:r>
    </w:p>
    <w:p w:rsidR="003A548D" w:rsidRPr="00027A56" w:rsidRDefault="003A548D" w:rsidP="004B548D">
      <w:pPr>
        <w:spacing w:line="276" w:lineRule="auto"/>
        <w:ind w:firstLine="709"/>
        <w:jc w:val="both"/>
      </w:pPr>
      <w:r w:rsidRPr="00027A56">
        <w:t>При проведении внепланового ТО системы должны быть оказаны услуги, проводимые в рамках ежемесячного ТО, а также следующие дополнительные работы:</w:t>
      </w:r>
    </w:p>
    <w:p w:rsidR="003A548D" w:rsidRPr="00027A56" w:rsidRDefault="00AC6361" w:rsidP="004B548D">
      <w:pPr>
        <w:widowControl w:val="0"/>
        <w:tabs>
          <w:tab w:val="left" w:pos="993"/>
        </w:tabs>
        <w:suppressAutoHyphens/>
        <w:spacing w:line="276" w:lineRule="auto"/>
        <w:ind w:firstLine="709"/>
        <w:jc w:val="both"/>
      </w:pPr>
      <w:r w:rsidRPr="00027A56">
        <w:t xml:space="preserve">4.2.1. </w:t>
      </w:r>
      <w:r w:rsidR="003A548D" w:rsidRPr="00027A56">
        <w:t>Проверка состояния обор</w:t>
      </w:r>
      <w:r w:rsidR="00BA37FF" w:rsidRPr="00027A56">
        <w:t xml:space="preserve">удования, размещаемого в пыле- </w:t>
      </w:r>
      <w:r w:rsidR="003A548D" w:rsidRPr="00027A56">
        <w:t>и влагозащитных оболочках.</w:t>
      </w:r>
    </w:p>
    <w:p w:rsidR="003A548D" w:rsidRPr="00027A56" w:rsidRDefault="00AC6361" w:rsidP="004B548D">
      <w:pPr>
        <w:widowControl w:val="0"/>
        <w:tabs>
          <w:tab w:val="left" w:pos="993"/>
        </w:tabs>
        <w:suppressAutoHyphens/>
        <w:spacing w:line="276" w:lineRule="auto"/>
        <w:ind w:firstLine="709"/>
        <w:jc w:val="both"/>
      </w:pPr>
      <w:r w:rsidRPr="00027A56">
        <w:t xml:space="preserve">4.2.2. </w:t>
      </w:r>
      <w:r w:rsidR="003A548D" w:rsidRPr="00027A56">
        <w:t>Полнофункциональная проверка системы.</w:t>
      </w:r>
    </w:p>
    <w:p w:rsidR="003A548D" w:rsidRPr="00027A56" w:rsidRDefault="00AC6361" w:rsidP="004B548D">
      <w:pPr>
        <w:widowControl w:val="0"/>
        <w:tabs>
          <w:tab w:val="left" w:pos="993"/>
        </w:tabs>
        <w:suppressAutoHyphens/>
        <w:spacing w:line="276" w:lineRule="auto"/>
        <w:ind w:firstLine="709"/>
        <w:jc w:val="both"/>
      </w:pPr>
      <w:r w:rsidRPr="00027A56">
        <w:t xml:space="preserve">4.2.3. </w:t>
      </w:r>
      <w:r w:rsidR="003A548D" w:rsidRPr="00027A56">
        <w:t>Проверка соответствия продолжительности работы системы, питающейся от автономного источника питания, нормативным требованиям, при обнаружении несоответствия –</w:t>
      </w:r>
      <w:r w:rsidR="00BA37FF" w:rsidRPr="00027A56">
        <w:t xml:space="preserve"> замена аккумуляторных батарей </w:t>
      </w:r>
      <w:r w:rsidR="003A548D" w:rsidRPr="00027A56">
        <w:t>и повторная проверка.</w:t>
      </w:r>
    </w:p>
    <w:p w:rsidR="003A548D" w:rsidRPr="00027A56" w:rsidRDefault="00AC6361" w:rsidP="004B548D">
      <w:pPr>
        <w:widowControl w:val="0"/>
        <w:tabs>
          <w:tab w:val="left" w:pos="993"/>
        </w:tabs>
        <w:suppressAutoHyphens/>
        <w:spacing w:line="276" w:lineRule="auto"/>
        <w:ind w:firstLine="709"/>
        <w:jc w:val="both"/>
      </w:pPr>
      <w:r w:rsidRPr="00027A56">
        <w:t xml:space="preserve">4.2.4. </w:t>
      </w:r>
      <w:r w:rsidR="003A548D" w:rsidRPr="00027A56">
        <w:t>Подготовка и оформление текущей документации по ТО системы.</w:t>
      </w:r>
    </w:p>
    <w:p w:rsidR="00AC6361" w:rsidRPr="00027A56" w:rsidRDefault="00AC6361" w:rsidP="00AC6361">
      <w:pPr>
        <w:widowControl w:val="0"/>
        <w:tabs>
          <w:tab w:val="left" w:pos="993"/>
        </w:tabs>
        <w:suppressAutoHyphens/>
        <w:spacing w:line="276" w:lineRule="auto"/>
        <w:jc w:val="both"/>
      </w:pPr>
    </w:p>
    <w:p w:rsidR="003A548D" w:rsidRPr="00027A56" w:rsidRDefault="003A548D" w:rsidP="008D399B">
      <w:pPr>
        <w:pStyle w:val="af0"/>
        <w:numPr>
          <w:ilvl w:val="0"/>
          <w:numId w:val="15"/>
        </w:numPr>
        <w:tabs>
          <w:tab w:val="left" w:pos="993"/>
        </w:tabs>
        <w:spacing w:before="0" w:after="0"/>
        <w:ind w:left="0" w:firstLine="567"/>
        <w:jc w:val="center"/>
        <w:rPr>
          <w:rFonts w:ascii="Times New Roman" w:hAnsi="Times New Roman"/>
          <w:b/>
          <w:sz w:val="24"/>
          <w:szCs w:val="24"/>
        </w:rPr>
      </w:pPr>
      <w:r w:rsidRPr="00027A56">
        <w:rPr>
          <w:rFonts w:ascii="Times New Roman" w:hAnsi="Times New Roman"/>
          <w:b/>
          <w:sz w:val="24"/>
          <w:szCs w:val="24"/>
        </w:rPr>
        <w:t>Содержание ТО СВН.</w:t>
      </w:r>
    </w:p>
    <w:p w:rsidR="00AC6361" w:rsidRPr="00027A56" w:rsidRDefault="00AC6361" w:rsidP="00AC6361">
      <w:pPr>
        <w:pStyle w:val="af0"/>
        <w:tabs>
          <w:tab w:val="left" w:pos="993"/>
        </w:tabs>
        <w:spacing w:before="0" w:after="0"/>
        <w:ind w:left="567"/>
        <w:jc w:val="both"/>
        <w:rPr>
          <w:rFonts w:ascii="Times New Roman" w:hAnsi="Times New Roman"/>
          <w:b/>
          <w:sz w:val="24"/>
          <w:szCs w:val="24"/>
        </w:rPr>
      </w:pPr>
    </w:p>
    <w:p w:rsidR="003A548D" w:rsidRPr="00027A56" w:rsidRDefault="00AC6361" w:rsidP="004B548D">
      <w:pPr>
        <w:tabs>
          <w:tab w:val="num" w:pos="1428"/>
        </w:tabs>
        <w:spacing w:line="276" w:lineRule="auto"/>
        <w:ind w:firstLine="709"/>
        <w:jc w:val="both"/>
        <w:rPr>
          <w:b/>
          <w:u w:val="single"/>
        </w:rPr>
      </w:pPr>
      <w:r w:rsidRPr="00027A56">
        <w:rPr>
          <w:b/>
          <w:u w:val="single"/>
        </w:rPr>
        <w:t xml:space="preserve">5.1. </w:t>
      </w:r>
      <w:r w:rsidR="003A548D" w:rsidRPr="00027A56">
        <w:rPr>
          <w:b/>
          <w:u w:val="single"/>
        </w:rPr>
        <w:t>Ежемесячное ТО:</w:t>
      </w:r>
    </w:p>
    <w:p w:rsidR="003A548D" w:rsidRPr="00027A56" w:rsidRDefault="003A548D" w:rsidP="004B548D">
      <w:pPr>
        <w:spacing w:line="276" w:lineRule="auto"/>
        <w:ind w:firstLine="709"/>
        <w:jc w:val="both"/>
      </w:pPr>
      <w:r w:rsidRPr="00027A56">
        <w:t xml:space="preserve">При проведении ежемесячного ТО средств и систем видеонаблюдения, </w:t>
      </w:r>
      <w:r w:rsidRPr="00027A56">
        <w:br/>
        <w:t>а также аналогичных систем и средств иного назначения должны быть оказаны следующие услуги:</w:t>
      </w:r>
    </w:p>
    <w:p w:rsidR="003A548D" w:rsidRPr="00027A56" w:rsidRDefault="00AC6361" w:rsidP="004B548D">
      <w:pPr>
        <w:widowControl w:val="0"/>
        <w:tabs>
          <w:tab w:val="left" w:pos="993"/>
        </w:tabs>
        <w:suppressAutoHyphens/>
        <w:spacing w:line="276" w:lineRule="auto"/>
        <w:ind w:firstLine="709"/>
        <w:jc w:val="both"/>
      </w:pPr>
      <w:r w:rsidRPr="00027A56">
        <w:lastRenderedPageBreak/>
        <w:t>5.1.1.</w:t>
      </w:r>
      <w:r w:rsidR="003A548D" w:rsidRPr="00027A56">
        <w:t>Ознакомление с записями в эксплуатационной документации, их анализ, ознакомление с данными электронных журналов событий и журналов отказов, сохраненных в памяти устройств и (или) в компьютерной базе данных, анализ данных, определение действий, требующих повышенного внимания.</w:t>
      </w:r>
    </w:p>
    <w:p w:rsidR="003A548D" w:rsidRPr="00027A56" w:rsidRDefault="00AC6361" w:rsidP="004B548D">
      <w:pPr>
        <w:widowControl w:val="0"/>
        <w:tabs>
          <w:tab w:val="left" w:pos="993"/>
        </w:tabs>
        <w:suppressAutoHyphens/>
        <w:spacing w:line="276" w:lineRule="auto"/>
        <w:ind w:firstLine="709"/>
        <w:jc w:val="both"/>
      </w:pPr>
      <w:r w:rsidRPr="00027A56">
        <w:t xml:space="preserve">5.1.2. </w:t>
      </w:r>
      <w:r w:rsidR="003A548D" w:rsidRPr="00027A56">
        <w:t>Проверка выполнения основных функций системы на автоматизированном рабочем месте (АРМ) дежурного, при обнаружении несоответствия – проведение анализа причины несоответствия и локализация его источника.</w:t>
      </w:r>
    </w:p>
    <w:p w:rsidR="003A548D" w:rsidRPr="00027A56" w:rsidRDefault="00AC6361" w:rsidP="004B548D">
      <w:pPr>
        <w:widowControl w:val="0"/>
        <w:tabs>
          <w:tab w:val="left" w:pos="993"/>
        </w:tabs>
        <w:suppressAutoHyphens/>
        <w:spacing w:line="276" w:lineRule="auto"/>
        <w:ind w:firstLine="709"/>
        <w:jc w:val="both"/>
      </w:pPr>
      <w:r w:rsidRPr="00027A56">
        <w:t>5.</w:t>
      </w:r>
      <w:r w:rsidR="005B77A7" w:rsidRPr="00027A56">
        <w:t>1.</w:t>
      </w:r>
      <w:r w:rsidRPr="00027A56">
        <w:t>3.</w:t>
      </w:r>
      <w:r w:rsidR="005B77A7" w:rsidRPr="00027A56">
        <w:t xml:space="preserve"> </w:t>
      </w:r>
      <w:r w:rsidR="003A548D" w:rsidRPr="00027A56">
        <w:t>Внешний осмотр устройств – составных частей системы.</w:t>
      </w:r>
    </w:p>
    <w:p w:rsidR="003A548D" w:rsidRPr="00027A56" w:rsidRDefault="00AC6361" w:rsidP="004B548D">
      <w:pPr>
        <w:widowControl w:val="0"/>
        <w:tabs>
          <w:tab w:val="left" w:pos="993"/>
        </w:tabs>
        <w:suppressAutoHyphens/>
        <w:spacing w:line="276" w:lineRule="auto"/>
        <w:ind w:firstLine="709"/>
        <w:jc w:val="both"/>
      </w:pPr>
      <w:r w:rsidRPr="00027A56">
        <w:t>5.</w:t>
      </w:r>
      <w:r w:rsidR="005B77A7" w:rsidRPr="00027A56">
        <w:t>1.</w:t>
      </w:r>
      <w:r w:rsidRPr="00027A56">
        <w:t>4.</w:t>
      </w:r>
      <w:r w:rsidR="005B77A7" w:rsidRPr="00027A56">
        <w:t xml:space="preserve"> </w:t>
      </w:r>
      <w:r w:rsidR="003A548D" w:rsidRPr="00027A56">
        <w:t>Проверка надежности подключения шин заземления.</w:t>
      </w:r>
    </w:p>
    <w:p w:rsidR="003A548D" w:rsidRPr="00027A56" w:rsidRDefault="00AC6361" w:rsidP="004B548D">
      <w:pPr>
        <w:widowControl w:val="0"/>
        <w:tabs>
          <w:tab w:val="left" w:pos="993"/>
        </w:tabs>
        <w:suppressAutoHyphens/>
        <w:spacing w:line="276" w:lineRule="auto"/>
        <w:ind w:firstLine="709"/>
        <w:jc w:val="both"/>
      </w:pPr>
      <w:r w:rsidRPr="00027A56">
        <w:t>5.</w:t>
      </w:r>
      <w:r w:rsidR="005B77A7" w:rsidRPr="00027A56">
        <w:t>1.</w:t>
      </w:r>
      <w:r w:rsidRPr="00027A56">
        <w:t>5.</w:t>
      </w:r>
      <w:r w:rsidR="005B77A7" w:rsidRPr="00027A56">
        <w:t xml:space="preserve"> </w:t>
      </w:r>
      <w:r w:rsidR="003A548D" w:rsidRPr="00027A56">
        <w:t>Проверка работы источника бесперебойного электропитания.</w:t>
      </w:r>
    </w:p>
    <w:p w:rsidR="003A548D" w:rsidRPr="00027A56" w:rsidRDefault="003A548D" w:rsidP="004B548D">
      <w:pPr>
        <w:widowControl w:val="0"/>
        <w:tabs>
          <w:tab w:val="left" w:pos="993"/>
        </w:tabs>
        <w:suppressAutoHyphens/>
        <w:spacing w:line="276" w:lineRule="auto"/>
        <w:ind w:firstLine="709"/>
        <w:jc w:val="both"/>
      </w:pPr>
      <w:r w:rsidRPr="00027A56">
        <w:t xml:space="preserve">Проверка правильности подключения кабелей электропитания и надежности контактов в электрических </w:t>
      </w:r>
      <w:r w:rsidR="000F1673" w:rsidRPr="00027A56">
        <w:t xml:space="preserve">щитах, а также контактов вилок </w:t>
      </w:r>
      <w:r w:rsidRPr="00027A56">
        <w:t>в розетках (для дополнительных и вспомогательных устройств), укрепление контактов (при необходимости).</w:t>
      </w:r>
    </w:p>
    <w:p w:rsidR="003A548D" w:rsidRPr="00027A56" w:rsidRDefault="005B77A7" w:rsidP="004B548D">
      <w:pPr>
        <w:widowControl w:val="0"/>
        <w:tabs>
          <w:tab w:val="left" w:pos="993"/>
        </w:tabs>
        <w:suppressAutoHyphens/>
        <w:spacing w:line="276" w:lineRule="auto"/>
        <w:ind w:firstLine="709"/>
        <w:jc w:val="both"/>
      </w:pPr>
      <w:r w:rsidRPr="00027A56">
        <w:t xml:space="preserve">5.1.6. </w:t>
      </w:r>
      <w:r w:rsidR="003A548D" w:rsidRPr="00027A56">
        <w:t>Проверка надежности кабельных соединений оборудования АРМ дежурного, в случае обнаружения обрыва проводника или короткого замыкания – устранение неисправности (при необходимости – с заменой кабельной части разъема).</w:t>
      </w:r>
    </w:p>
    <w:p w:rsidR="003A548D" w:rsidRPr="00027A56" w:rsidRDefault="005B77A7" w:rsidP="004B548D">
      <w:pPr>
        <w:widowControl w:val="0"/>
        <w:tabs>
          <w:tab w:val="left" w:pos="993"/>
        </w:tabs>
        <w:suppressAutoHyphens/>
        <w:spacing w:line="276" w:lineRule="auto"/>
        <w:ind w:firstLine="709"/>
        <w:jc w:val="both"/>
      </w:pPr>
      <w:r w:rsidRPr="00027A56">
        <w:t xml:space="preserve">5.1.7. </w:t>
      </w:r>
      <w:r w:rsidR="003A548D" w:rsidRPr="00027A56">
        <w:t>Проверка надежности кабельных соединений телевизионных камер, размещенных в защитных оболочках (термокожухах) и без них, в случае обнаружения дефектов – устранение их на месте.</w:t>
      </w:r>
    </w:p>
    <w:p w:rsidR="003A548D" w:rsidRPr="00027A56" w:rsidRDefault="005B77A7" w:rsidP="004B548D">
      <w:pPr>
        <w:widowControl w:val="0"/>
        <w:tabs>
          <w:tab w:val="left" w:pos="993"/>
        </w:tabs>
        <w:suppressAutoHyphens/>
        <w:spacing w:line="276" w:lineRule="auto"/>
        <w:ind w:firstLine="709"/>
        <w:jc w:val="both"/>
      </w:pPr>
      <w:r w:rsidRPr="00027A56">
        <w:t xml:space="preserve">5.1.8. </w:t>
      </w:r>
      <w:r w:rsidR="003A548D" w:rsidRPr="00027A56">
        <w:t xml:space="preserve">Проверка прочности крепления кронштейнов, поворотных приводов </w:t>
      </w:r>
      <w:r w:rsidR="003A548D" w:rsidRPr="00027A56">
        <w:br/>
        <w:t>и правильности установки углов обзора телевизионных камер, в случае обнаружения несоответствий – устранение их на месте.</w:t>
      </w:r>
    </w:p>
    <w:p w:rsidR="003A548D" w:rsidRPr="00027A56" w:rsidRDefault="005B77A7" w:rsidP="004B548D">
      <w:pPr>
        <w:widowControl w:val="0"/>
        <w:tabs>
          <w:tab w:val="left" w:pos="993"/>
        </w:tabs>
        <w:suppressAutoHyphens/>
        <w:spacing w:line="276" w:lineRule="auto"/>
        <w:ind w:firstLine="709"/>
        <w:jc w:val="both"/>
      </w:pPr>
      <w:r w:rsidRPr="00027A56">
        <w:t xml:space="preserve">5.1.9. </w:t>
      </w:r>
      <w:r w:rsidR="003A548D" w:rsidRPr="00027A56">
        <w:t>Протирка загрязненных объективов телекамер, окон/стекол защитных оболочек, экранов видеомониторов и дисплеев.</w:t>
      </w:r>
    </w:p>
    <w:p w:rsidR="003A548D" w:rsidRPr="00027A56" w:rsidRDefault="005B77A7" w:rsidP="004B548D">
      <w:pPr>
        <w:widowControl w:val="0"/>
        <w:tabs>
          <w:tab w:val="left" w:pos="993"/>
        </w:tabs>
        <w:suppressAutoHyphens/>
        <w:spacing w:line="276" w:lineRule="auto"/>
        <w:ind w:firstLine="709"/>
        <w:jc w:val="both"/>
      </w:pPr>
      <w:r w:rsidRPr="00027A56">
        <w:t xml:space="preserve">5.1.10. </w:t>
      </w:r>
      <w:r w:rsidR="003A548D" w:rsidRPr="00027A56">
        <w:t>Проверка правильности работы стеклоочистителей термокожухов.</w:t>
      </w:r>
    </w:p>
    <w:p w:rsidR="003A548D" w:rsidRPr="00027A56" w:rsidRDefault="005B77A7" w:rsidP="004B548D">
      <w:pPr>
        <w:widowControl w:val="0"/>
        <w:tabs>
          <w:tab w:val="left" w:pos="993"/>
        </w:tabs>
        <w:suppressAutoHyphens/>
        <w:spacing w:line="276" w:lineRule="auto"/>
        <w:ind w:firstLine="709"/>
        <w:jc w:val="both"/>
      </w:pPr>
      <w:r w:rsidRPr="00027A56">
        <w:t xml:space="preserve">5.1.11. </w:t>
      </w:r>
      <w:r w:rsidR="003A548D" w:rsidRPr="00027A56">
        <w:t>Проверка яркости, контрастности и четкости изображения на мониторах, при необходимости – ручная регулировка настройки мониторов, а также фокусного расстояния и диафрагмы объективов телевизионных камер.</w:t>
      </w:r>
    </w:p>
    <w:p w:rsidR="003A548D" w:rsidRPr="00027A56" w:rsidRDefault="005B77A7" w:rsidP="004B548D">
      <w:pPr>
        <w:widowControl w:val="0"/>
        <w:tabs>
          <w:tab w:val="left" w:pos="993"/>
        </w:tabs>
        <w:suppressAutoHyphens/>
        <w:spacing w:line="276" w:lineRule="auto"/>
        <w:ind w:firstLine="709"/>
        <w:jc w:val="both"/>
      </w:pPr>
      <w:r w:rsidRPr="00027A56">
        <w:t xml:space="preserve">5.1.12. </w:t>
      </w:r>
      <w:r w:rsidR="003A548D" w:rsidRPr="00027A56">
        <w:t>Проверка правильности действия источников охранного освещения (обычных источников света и инфракрасных излучателей).</w:t>
      </w:r>
    </w:p>
    <w:p w:rsidR="003A548D" w:rsidRPr="00027A56" w:rsidRDefault="005B77A7" w:rsidP="004B548D">
      <w:pPr>
        <w:widowControl w:val="0"/>
        <w:tabs>
          <w:tab w:val="left" w:pos="993"/>
        </w:tabs>
        <w:suppressAutoHyphens/>
        <w:spacing w:line="276" w:lineRule="auto"/>
        <w:ind w:firstLine="709"/>
        <w:jc w:val="both"/>
      </w:pPr>
      <w:r w:rsidRPr="00027A56">
        <w:t xml:space="preserve">5.1.13. </w:t>
      </w:r>
      <w:r w:rsidR="003A548D" w:rsidRPr="00027A56">
        <w:t>Проверка и тестирование цифровых видеозаписывающих устройств (видеонакопителей) – в соответствии с инструкцией изготовителя.</w:t>
      </w:r>
    </w:p>
    <w:p w:rsidR="003A548D" w:rsidRPr="00027A56" w:rsidRDefault="005B77A7" w:rsidP="004B548D">
      <w:pPr>
        <w:widowControl w:val="0"/>
        <w:tabs>
          <w:tab w:val="left" w:pos="993"/>
        </w:tabs>
        <w:suppressAutoHyphens/>
        <w:spacing w:line="276" w:lineRule="auto"/>
        <w:ind w:firstLine="709"/>
        <w:jc w:val="both"/>
      </w:pPr>
      <w:r w:rsidRPr="00027A56">
        <w:t>5.1.14.</w:t>
      </w:r>
      <w:r w:rsidR="00206AB6" w:rsidRPr="00027A56">
        <w:t xml:space="preserve"> </w:t>
      </w:r>
      <w:r w:rsidR="003A548D" w:rsidRPr="00027A56">
        <w:t>Проверка работоспособности коммуникатора видеоданных, матричного коммутатора и видеосервера.</w:t>
      </w:r>
    </w:p>
    <w:p w:rsidR="003A548D" w:rsidRPr="00027A56" w:rsidRDefault="005B77A7" w:rsidP="004B548D">
      <w:pPr>
        <w:widowControl w:val="0"/>
        <w:tabs>
          <w:tab w:val="left" w:pos="993"/>
        </w:tabs>
        <w:suppressAutoHyphens/>
        <w:spacing w:line="276" w:lineRule="auto"/>
        <w:ind w:firstLine="709"/>
        <w:jc w:val="both"/>
      </w:pPr>
      <w:r w:rsidRPr="00027A56">
        <w:t xml:space="preserve">5.1.15. </w:t>
      </w:r>
      <w:r w:rsidR="003A548D" w:rsidRPr="00027A56">
        <w:t>Проверка работоспособности устройства записи архивных копий.</w:t>
      </w:r>
    </w:p>
    <w:p w:rsidR="003A548D" w:rsidRPr="00027A56" w:rsidRDefault="005B77A7" w:rsidP="004B548D">
      <w:pPr>
        <w:widowControl w:val="0"/>
        <w:tabs>
          <w:tab w:val="left" w:pos="993"/>
        </w:tabs>
        <w:suppressAutoHyphens/>
        <w:spacing w:line="276" w:lineRule="auto"/>
        <w:ind w:firstLine="709"/>
        <w:jc w:val="both"/>
      </w:pPr>
      <w:r w:rsidRPr="00027A56">
        <w:t xml:space="preserve">5.1.16. </w:t>
      </w:r>
      <w:r w:rsidR="003A548D" w:rsidRPr="00027A56">
        <w:t>Проверка правильности работы системы при получении тревожных сигналов от внешних источников (тревожных входов), проверка релейных выходов.</w:t>
      </w:r>
    </w:p>
    <w:p w:rsidR="003A548D" w:rsidRPr="00027A56" w:rsidRDefault="005B77A7" w:rsidP="004B548D">
      <w:pPr>
        <w:widowControl w:val="0"/>
        <w:tabs>
          <w:tab w:val="left" w:pos="993"/>
        </w:tabs>
        <w:suppressAutoHyphens/>
        <w:spacing w:line="276" w:lineRule="auto"/>
        <w:ind w:firstLine="709"/>
        <w:jc w:val="both"/>
      </w:pPr>
      <w:r w:rsidRPr="00027A56">
        <w:t xml:space="preserve">5.1.17. </w:t>
      </w:r>
      <w:r w:rsidR="003A548D" w:rsidRPr="00027A56">
        <w:t>Очистка загрязнений на поверхностях мониторов, дисплеев, рабочих поверхностях панелей управления.</w:t>
      </w:r>
    </w:p>
    <w:p w:rsidR="005B77A7" w:rsidRPr="00027A56" w:rsidRDefault="005B77A7" w:rsidP="004B548D">
      <w:pPr>
        <w:widowControl w:val="0"/>
        <w:tabs>
          <w:tab w:val="left" w:pos="993"/>
        </w:tabs>
        <w:suppressAutoHyphens/>
        <w:spacing w:line="276" w:lineRule="auto"/>
        <w:ind w:firstLine="709"/>
        <w:jc w:val="both"/>
      </w:pPr>
      <w:r w:rsidRPr="00027A56">
        <w:t>5.1.18.</w:t>
      </w:r>
      <w:r w:rsidR="00206AB6" w:rsidRPr="00027A56">
        <w:t xml:space="preserve"> </w:t>
      </w:r>
      <w:r w:rsidR="003A548D" w:rsidRPr="00027A56">
        <w:t>Удаление с жесткого диска компьютера программ, не имеющих отношения к работе системы, в случае необходимости – переустановка программного обеспечения системы при сохранении архивных данных, относящихся к</w:t>
      </w:r>
      <w:r w:rsidRPr="00027A56">
        <w:t xml:space="preserve"> документации и работе системы.</w:t>
      </w:r>
    </w:p>
    <w:p w:rsidR="003A548D" w:rsidRPr="00027A56" w:rsidRDefault="005B77A7" w:rsidP="004B548D">
      <w:pPr>
        <w:widowControl w:val="0"/>
        <w:tabs>
          <w:tab w:val="left" w:pos="993"/>
        </w:tabs>
        <w:suppressAutoHyphens/>
        <w:spacing w:line="276" w:lineRule="auto"/>
        <w:ind w:firstLine="709"/>
        <w:jc w:val="both"/>
      </w:pPr>
      <w:r w:rsidRPr="00027A56">
        <w:t>5.1.19.</w:t>
      </w:r>
      <w:r w:rsidR="00206AB6" w:rsidRPr="00027A56">
        <w:t xml:space="preserve"> </w:t>
      </w:r>
      <w:r w:rsidR="003A548D" w:rsidRPr="00027A56">
        <w:t>Подготовка и оформление текущей документации по ТО системы.</w:t>
      </w:r>
    </w:p>
    <w:p w:rsidR="005B77A7" w:rsidRPr="00027A56" w:rsidRDefault="005B77A7" w:rsidP="005B77A7">
      <w:pPr>
        <w:widowControl w:val="0"/>
        <w:tabs>
          <w:tab w:val="left" w:pos="993"/>
        </w:tabs>
        <w:suppressAutoHyphens/>
        <w:spacing w:line="276" w:lineRule="auto"/>
        <w:jc w:val="both"/>
      </w:pPr>
    </w:p>
    <w:p w:rsidR="003A548D" w:rsidRPr="00027A56" w:rsidRDefault="00206AB6" w:rsidP="004B548D">
      <w:pPr>
        <w:pStyle w:val="FORMATTEXT"/>
        <w:spacing w:line="276" w:lineRule="auto"/>
        <w:ind w:firstLine="709"/>
        <w:jc w:val="both"/>
        <w:rPr>
          <w:u w:val="single"/>
        </w:rPr>
      </w:pPr>
      <w:r w:rsidRPr="00027A56">
        <w:rPr>
          <w:b/>
          <w:u w:val="single"/>
        </w:rPr>
        <w:lastRenderedPageBreak/>
        <w:t xml:space="preserve">5.2. </w:t>
      </w:r>
      <w:r w:rsidR="003A548D" w:rsidRPr="00027A56">
        <w:rPr>
          <w:b/>
          <w:u w:val="single"/>
        </w:rPr>
        <w:t>Внеплановое ТО</w:t>
      </w:r>
      <w:r w:rsidR="003A548D" w:rsidRPr="00027A56">
        <w:rPr>
          <w:b/>
        </w:rPr>
        <w:t>:</w:t>
      </w:r>
    </w:p>
    <w:p w:rsidR="003A548D" w:rsidRPr="00027A56" w:rsidRDefault="003A548D" w:rsidP="004B548D">
      <w:pPr>
        <w:spacing w:line="276" w:lineRule="auto"/>
        <w:ind w:firstLine="709"/>
        <w:jc w:val="both"/>
      </w:pPr>
      <w:r w:rsidRPr="00027A56">
        <w:t>При проведении внеплановое ТО системы должны быть оказаны услуги, проводимые в рамках ежемесячного ТО, а также следующие дополнительные работы:</w:t>
      </w:r>
    </w:p>
    <w:p w:rsidR="003A548D" w:rsidRPr="00027A56" w:rsidRDefault="00D57CC4" w:rsidP="004B548D">
      <w:pPr>
        <w:widowControl w:val="0"/>
        <w:tabs>
          <w:tab w:val="left" w:pos="993"/>
        </w:tabs>
        <w:suppressAutoHyphens/>
        <w:spacing w:line="276" w:lineRule="auto"/>
        <w:ind w:firstLine="709"/>
        <w:jc w:val="both"/>
      </w:pPr>
      <w:r w:rsidRPr="00027A56">
        <w:t>5.</w:t>
      </w:r>
      <w:r w:rsidR="00FA27ED" w:rsidRPr="00027A56">
        <w:t>2</w:t>
      </w:r>
      <w:r w:rsidRPr="00027A56">
        <w:t xml:space="preserve">.1. </w:t>
      </w:r>
      <w:r w:rsidR="003A548D" w:rsidRPr="00027A56">
        <w:t>Проверка герметичности защитных оболочек (термокожухов), работы вентиляторов, нагревательных элементов и стеклообогревателей.</w:t>
      </w:r>
    </w:p>
    <w:p w:rsidR="003A548D" w:rsidRPr="00027A56" w:rsidRDefault="00D57CC4" w:rsidP="004B548D">
      <w:pPr>
        <w:widowControl w:val="0"/>
        <w:tabs>
          <w:tab w:val="left" w:pos="993"/>
        </w:tabs>
        <w:suppressAutoHyphens/>
        <w:spacing w:line="276" w:lineRule="auto"/>
        <w:ind w:firstLine="709"/>
        <w:jc w:val="both"/>
      </w:pPr>
      <w:r w:rsidRPr="00027A56">
        <w:t>5.</w:t>
      </w:r>
      <w:r w:rsidR="00FA27ED" w:rsidRPr="00027A56">
        <w:t>2</w:t>
      </w:r>
      <w:r w:rsidRPr="00027A56">
        <w:t xml:space="preserve">.2. </w:t>
      </w:r>
      <w:r w:rsidR="003A548D" w:rsidRPr="00027A56">
        <w:t>Закрытие/открытие вентиляционных отверстий в термокожухах.</w:t>
      </w:r>
    </w:p>
    <w:p w:rsidR="003A548D" w:rsidRPr="00027A56" w:rsidRDefault="00D57CC4" w:rsidP="004B548D">
      <w:pPr>
        <w:widowControl w:val="0"/>
        <w:tabs>
          <w:tab w:val="left" w:pos="993"/>
        </w:tabs>
        <w:suppressAutoHyphens/>
        <w:spacing w:line="276" w:lineRule="auto"/>
        <w:ind w:firstLine="709"/>
        <w:jc w:val="both"/>
      </w:pPr>
      <w:r w:rsidRPr="00027A56">
        <w:t>5.</w:t>
      </w:r>
      <w:r w:rsidR="00FA27ED" w:rsidRPr="00027A56">
        <w:t>2</w:t>
      </w:r>
      <w:r w:rsidRPr="00027A56">
        <w:t xml:space="preserve">.3. </w:t>
      </w:r>
      <w:r w:rsidR="003A548D" w:rsidRPr="00027A56">
        <w:t>Полнофункциональная проверка всей системы.</w:t>
      </w:r>
    </w:p>
    <w:p w:rsidR="003A548D" w:rsidRPr="00027A56" w:rsidRDefault="00D57CC4" w:rsidP="004B548D">
      <w:pPr>
        <w:widowControl w:val="0"/>
        <w:tabs>
          <w:tab w:val="left" w:pos="993"/>
        </w:tabs>
        <w:suppressAutoHyphens/>
        <w:spacing w:line="276" w:lineRule="auto"/>
        <w:ind w:firstLine="709"/>
        <w:jc w:val="both"/>
      </w:pPr>
      <w:r w:rsidRPr="00027A56">
        <w:t>5.</w:t>
      </w:r>
      <w:r w:rsidR="00FA27ED" w:rsidRPr="00027A56">
        <w:t>2</w:t>
      </w:r>
      <w:r w:rsidRPr="00027A56">
        <w:t xml:space="preserve">.4. </w:t>
      </w:r>
      <w:r w:rsidR="003A548D" w:rsidRPr="00027A56">
        <w:t>Проверка соответствия продолжительности работы системы, питающейся от автономного источника питания, нормативным требованиям, при обнаружении несоответствия –</w:t>
      </w:r>
      <w:r w:rsidR="000F1673" w:rsidRPr="00027A56">
        <w:t xml:space="preserve"> замена аккумуляторных батарей </w:t>
      </w:r>
      <w:r w:rsidR="003A548D" w:rsidRPr="00027A56">
        <w:t>и повторная проверка.</w:t>
      </w:r>
    </w:p>
    <w:p w:rsidR="003A548D" w:rsidRPr="00027A56" w:rsidRDefault="00D57CC4" w:rsidP="004B548D">
      <w:pPr>
        <w:widowControl w:val="0"/>
        <w:tabs>
          <w:tab w:val="left" w:pos="993"/>
        </w:tabs>
        <w:suppressAutoHyphens/>
        <w:spacing w:line="276" w:lineRule="auto"/>
        <w:ind w:firstLine="709"/>
        <w:jc w:val="both"/>
      </w:pPr>
      <w:r w:rsidRPr="00027A56">
        <w:t>5.</w:t>
      </w:r>
      <w:r w:rsidR="00FA27ED" w:rsidRPr="00027A56">
        <w:t>2</w:t>
      </w:r>
      <w:r w:rsidRPr="00027A56">
        <w:t xml:space="preserve">.5. </w:t>
      </w:r>
      <w:r w:rsidR="003A548D" w:rsidRPr="00027A56">
        <w:t>Подготовка и оформление текущей документации по ТО системы.</w:t>
      </w:r>
    </w:p>
    <w:p w:rsidR="00206AB6" w:rsidRPr="00027A56" w:rsidRDefault="00206AB6" w:rsidP="00206AB6">
      <w:pPr>
        <w:widowControl w:val="0"/>
        <w:tabs>
          <w:tab w:val="left" w:pos="993"/>
        </w:tabs>
        <w:suppressAutoHyphens/>
        <w:spacing w:line="276" w:lineRule="auto"/>
        <w:ind w:left="567"/>
        <w:jc w:val="both"/>
      </w:pPr>
    </w:p>
    <w:p w:rsidR="003A548D" w:rsidRPr="00027A56" w:rsidRDefault="003A548D" w:rsidP="008D399B">
      <w:pPr>
        <w:pStyle w:val="af0"/>
        <w:numPr>
          <w:ilvl w:val="0"/>
          <w:numId w:val="15"/>
        </w:numPr>
        <w:tabs>
          <w:tab w:val="left" w:pos="993"/>
        </w:tabs>
        <w:spacing w:before="0" w:after="0"/>
        <w:ind w:left="0" w:firstLine="567"/>
        <w:jc w:val="center"/>
        <w:rPr>
          <w:rFonts w:ascii="Times New Roman" w:hAnsi="Times New Roman"/>
          <w:b/>
          <w:sz w:val="24"/>
          <w:szCs w:val="24"/>
        </w:rPr>
      </w:pPr>
      <w:r w:rsidRPr="00027A56">
        <w:rPr>
          <w:rFonts w:ascii="Times New Roman" w:hAnsi="Times New Roman"/>
          <w:b/>
          <w:sz w:val="24"/>
          <w:szCs w:val="24"/>
        </w:rPr>
        <w:t xml:space="preserve">Содержание ТО </w:t>
      </w:r>
      <w:r w:rsidR="00474479" w:rsidRPr="00027A56">
        <w:rPr>
          <w:rFonts w:ascii="Times New Roman" w:hAnsi="Times New Roman"/>
          <w:b/>
          <w:sz w:val="24"/>
          <w:szCs w:val="24"/>
        </w:rPr>
        <w:t>СОУЭ.</w:t>
      </w:r>
    </w:p>
    <w:p w:rsidR="00474479" w:rsidRPr="00027A56" w:rsidRDefault="00474479" w:rsidP="00474479">
      <w:pPr>
        <w:tabs>
          <w:tab w:val="left" w:pos="993"/>
        </w:tabs>
        <w:jc w:val="both"/>
        <w:rPr>
          <w:b/>
        </w:rPr>
      </w:pPr>
    </w:p>
    <w:p w:rsidR="003A548D" w:rsidRPr="00027A56" w:rsidRDefault="00474479" w:rsidP="004B548D">
      <w:pPr>
        <w:pStyle w:val="FORMATTEXT"/>
        <w:spacing w:line="276" w:lineRule="auto"/>
        <w:ind w:firstLine="709"/>
        <w:jc w:val="both"/>
        <w:rPr>
          <w:b/>
        </w:rPr>
      </w:pPr>
      <w:r w:rsidRPr="00027A56">
        <w:rPr>
          <w:b/>
          <w:u w:val="single"/>
        </w:rPr>
        <w:t xml:space="preserve">6.1. </w:t>
      </w:r>
      <w:r w:rsidR="003A548D" w:rsidRPr="00027A56">
        <w:rPr>
          <w:b/>
          <w:u w:val="single"/>
        </w:rPr>
        <w:t>Ежемесячное ТО</w:t>
      </w:r>
      <w:r w:rsidR="003A548D" w:rsidRPr="00027A56">
        <w:rPr>
          <w:b/>
        </w:rPr>
        <w:t>:</w:t>
      </w:r>
    </w:p>
    <w:p w:rsidR="003A548D" w:rsidRPr="00027A56" w:rsidRDefault="00474479" w:rsidP="004B548D">
      <w:pPr>
        <w:widowControl w:val="0"/>
        <w:tabs>
          <w:tab w:val="left" w:pos="993"/>
        </w:tabs>
        <w:suppressAutoHyphens/>
        <w:spacing w:line="276" w:lineRule="auto"/>
        <w:ind w:firstLine="709"/>
        <w:jc w:val="both"/>
      </w:pPr>
      <w:r w:rsidRPr="00027A56">
        <w:t xml:space="preserve">6.1.1 </w:t>
      </w:r>
      <w:r w:rsidR="003A548D" w:rsidRPr="00027A56">
        <w:t>Ознакомление с записями в эксплуатационной документации, их анализ, ознакомление с данными электронных журналов событий и журналов отказов, сохраненных в памяти устройств и (или) в компьютерной базе данных, анализ данных; определение действий, требующих повышенного внимания.</w:t>
      </w:r>
    </w:p>
    <w:p w:rsidR="003A548D" w:rsidRPr="00027A56" w:rsidRDefault="00474479" w:rsidP="004B548D">
      <w:pPr>
        <w:widowControl w:val="0"/>
        <w:tabs>
          <w:tab w:val="left" w:pos="993"/>
        </w:tabs>
        <w:suppressAutoHyphens/>
        <w:spacing w:line="276" w:lineRule="auto"/>
        <w:ind w:firstLine="709"/>
        <w:jc w:val="both"/>
      </w:pPr>
      <w:r w:rsidRPr="00027A56">
        <w:t xml:space="preserve">6.1.2. </w:t>
      </w:r>
      <w:r w:rsidR="003A548D" w:rsidRPr="00027A56">
        <w:t>Внешний осмотр и проверка технического состояния оборудования на АРМ оператора: станции вызова (микрофонной консоли), центральной станции оповещения (панели экстренного оповещения, сетевого контроллера или матричного коммутатора и селектора зон), усилителя(ей) мощности, накопителя звукоданных (магнитофона), предусмотренных проектом на систему.</w:t>
      </w:r>
    </w:p>
    <w:p w:rsidR="003A548D" w:rsidRPr="00027A56" w:rsidRDefault="00474479" w:rsidP="004B548D">
      <w:pPr>
        <w:widowControl w:val="0"/>
        <w:tabs>
          <w:tab w:val="left" w:pos="993"/>
        </w:tabs>
        <w:suppressAutoHyphens/>
        <w:spacing w:line="276" w:lineRule="auto"/>
        <w:ind w:firstLine="709"/>
        <w:jc w:val="both"/>
      </w:pPr>
      <w:r w:rsidRPr="00027A56">
        <w:t xml:space="preserve">6.1.3. </w:t>
      </w:r>
      <w:r w:rsidR="003A548D" w:rsidRPr="00027A56">
        <w:t>Внешний осмотр элементов системы, установленных в помещениях, на отсутствие механических повреждений, загрязнений, прочности креплений (отсутствие видимых механических повреждений, обрывов или повреждений кабелей).</w:t>
      </w:r>
    </w:p>
    <w:p w:rsidR="003A548D" w:rsidRPr="00027A56" w:rsidRDefault="00474479" w:rsidP="004B548D">
      <w:pPr>
        <w:widowControl w:val="0"/>
        <w:tabs>
          <w:tab w:val="left" w:pos="993"/>
        </w:tabs>
        <w:suppressAutoHyphens/>
        <w:spacing w:line="276" w:lineRule="auto"/>
        <w:ind w:firstLine="709"/>
        <w:jc w:val="both"/>
      </w:pPr>
      <w:r w:rsidRPr="00027A56">
        <w:t xml:space="preserve">6.1.4. </w:t>
      </w:r>
      <w:r w:rsidR="003A548D" w:rsidRPr="00027A56">
        <w:t>Проверка и диагностика прибора приемно-контрольного.</w:t>
      </w:r>
    </w:p>
    <w:p w:rsidR="003A548D" w:rsidRPr="00027A56" w:rsidRDefault="00474479" w:rsidP="004B548D">
      <w:pPr>
        <w:widowControl w:val="0"/>
        <w:tabs>
          <w:tab w:val="left" w:pos="993"/>
        </w:tabs>
        <w:suppressAutoHyphens/>
        <w:spacing w:line="276" w:lineRule="auto"/>
        <w:ind w:firstLine="709"/>
        <w:jc w:val="both"/>
      </w:pPr>
      <w:r w:rsidRPr="00027A56">
        <w:t xml:space="preserve">6.1.5. </w:t>
      </w:r>
      <w:r w:rsidR="003A548D" w:rsidRPr="00027A56">
        <w:t>Проверка работоспособности системы:</w:t>
      </w:r>
    </w:p>
    <w:p w:rsidR="003A548D" w:rsidRPr="00027A56" w:rsidRDefault="00474479" w:rsidP="004B548D">
      <w:pPr>
        <w:pStyle w:val="FORMATTEXT"/>
        <w:tabs>
          <w:tab w:val="left" w:pos="1134"/>
        </w:tabs>
        <w:spacing w:line="276" w:lineRule="auto"/>
        <w:ind w:firstLine="709"/>
        <w:jc w:val="both"/>
      </w:pPr>
      <w:r w:rsidRPr="00027A56">
        <w:t>а)</w:t>
      </w:r>
      <w:r w:rsidR="003A548D" w:rsidRPr="00027A56">
        <w:t xml:space="preserve"> активизация пожарных извещателей на предмет прохождения сигнала «ПОЖАР» на ПКП (1-2 извещателя из каждого ШС);</w:t>
      </w:r>
    </w:p>
    <w:p w:rsidR="003A548D" w:rsidRPr="00027A56" w:rsidRDefault="00474479" w:rsidP="004B548D">
      <w:pPr>
        <w:pStyle w:val="FORMATTEXT"/>
        <w:tabs>
          <w:tab w:val="left" w:pos="1134"/>
        </w:tabs>
        <w:spacing w:line="276" w:lineRule="auto"/>
        <w:ind w:firstLine="709"/>
        <w:jc w:val="both"/>
      </w:pPr>
      <w:r w:rsidRPr="00027A56">
        <w:t>а)</w:t>
      </w:r>
      <w:r w:rsidR="003A548D" w:rsidRPr="00027A56">
        <w:t xml:space="preserve"> проверка работоспособности системы звукового или речевого оповещения, </w:t>
      </w:r>
      <w:r w:rsidR="004B548D" w:rsidRPr="00027A56">
        <w:br/>
      </w:r>
      <w:r w:rsidR="003A548D" w:rsidRPr="00027A56">
        <w:t>а также световых табличек и сигнального маяка.</w:t>
      </w:r>
    </w:p>
    <w:p w:rsidR="003A548D" w:rsidRPr="00027A56" w:rsidRDefault="00474479" w:rsidP="004B548D">
      <w:pPr>
        <w:widowControl w:val="0"/>
        <w:tabs>
          <w:tab w:val="left" w:pos="993"/>
        </w:tabs>
        <w:suppressAutoHyphens/>
        <w:spacing w:line="276" w:lineRule="auto"/>
        <w:ind w:firstLine="709"/>
        <w:jc w:val="both"/>
      </w:pPr>
      <w:r w:rsidRPr="00027A56">
        <w:t xml:space="preserve">6.1.6. </w:t>
      </w:r>
      <w:r w:rsidR="003A548D" w:rsidRPr="00027A56">
        <w:t>Проверка надёжности крепления извещателей и приборов.</w:t>
      </w:r>
    </w:p>
    <w:p w:rsidR="003A548D" w:rsidRPr="00027A56" w:rsidRDefault="003A548D" w:rsidP="004B548D">
      <w:pPr>
        <w:widowControl w:val="0"/>
        <w:tabs>
          <w:tab w:val="left" w:pos="993"/>
        </w:tabs>
        <w:suppressAutoHyphens/>
        <w:spacing w:line="276" w:lineRule="auto"/>
        <w:ind w:firstLine="709"/>
        <w:jc w:val="both"/>
      </w:pPr>
      <w:r w:rsidRPr="00027A56">
        <w:t>Очистка наружных и внутренних поверхностей оборудования.</w:t>
      </w:r>
    </w:p>
    <w:p w:rsidR="003A548D" w:rsidRPr="00027A56" w:rsidRDefault="00474479" w:rsidP="004B548D">
      <w:pPr>
        <w:widowControl w:val="0"/>
        <w:tabs>
          <w:tab w:val="left" w:pos="993"/>
        </w:tabs>
        <w:suppressAutoHyphens/>
        <w:spacing w:line="276" w:lineRule="auto"/>
        <w:ind w:firstLine="709"/>
        <w:jc w:val="both"/>
      </w:pPr>
      <w:r w:rsidRPr="00027A56">
        <w:t xml:space="preserve">6.1.7. </w:t>
      </w:r>
      <w:r w:rsidR="003A548D" w:rsidRPr="00027A56">
        <w:t xml:space="preserve">Проверка технического состояния внутренних поверхностей приборов </w:t>
      </w:r>
      <w:r w:rsidR="004B548D" w:rsidRPr="00027A56">
        <w:br/>
      </w:r>
      <w:r w:rsidR="003A548D" w:rsidRPr="00027A56">
        <w:t>и монтажа, а также работоспособность кнопок и переключателей управления ПКП.</w:t>
      </w:r>
    </w:p>
    <w:p w:rsidR="003A548D" w:rsidRPr="00027A56" w:rsidRDefault="00474479" w:rsidP="004B548D">
      <w:pPr>
        <w:widowControl w:val="0"/>
        <w:tabs>
          <w:tab w:val="left" w:pos="993"/>
        </w:tabs>
        <w:suppressAutoHyphens/>
        <w:spacing w:line="276" w:lineRule="auto"/>
        <w:ind w:firstLine="709"/>
        <w:jc w:val="both"/>
      </w:pPr>
      <w:r w:rsidRPr="00027A56">
        <w:t xml:space="preserve">6.1.8. </w:t>
      </w:r>
      <w:r w:rsidR="003A548D" w:rsidRPr="00027A56">
        <w:t>Проверка выполнения основных функций системы на автоматизированном рабочем месте (АРМ) оператора; при обнаружении несоответствия – проведение анализа причины несоответствия и локализация его источника.</w:t>
      </w:r>
    </w:p>
    <w:p w:rsidR="003A548D" w:rsidRPr="00027A56" w:rsidRDefault="00474479" w:rsidP="004B548D">
      <w:pPr>
        <w:widowControl w:val="0"/>
        <w:tabs>
          <w:tab w:val="left" w:pos="993"/>
        </w:tabs>
        <w:suppressAutoHyphens/>
        <w:spacing w:line="276" w:lineRule="auto"/>
        <w:ind w:firstLine="709"/>
        <w:jc w:val="both"/>
      </w:pPr>
      <w:r w:rsidRPr="00027A56">
        <w:t xml:space="preserve">6.1.9. </w:t>
      </w:r>
      <w:r w:rsidR="003A548D" w:rsidRPr="00027A56">
        <w:t>Проверка надежности подключения шин заземления.</w:t>
      </w:r>
    </w:p>
    <w:p w:rsidR="003A548D" w:rsidRPr="00027A56" w:rsidRDefault="00474479" w:rsidP="004B548D">
      <w:pPr>
        <w:widowControl w:val="0"/>
        <w:tabs>
          <w:tab w:val="left" w:pos="709"/>
        </w:tabs>
        <w:suppressAutoHyphens/>
        <w:spacing w:line="276" w:lineRule="auto"/>
        <w:ind w:firstLine="709"/>
        <w:jc w:val="both"/>
      </w:pPr>
      <w:r w:rsidRPr="00027A56">
        <w:t xml:space="preserve">6.1.10. </w:t>
      </w:r>
      <w:r w:rsidR="003A548D" w:rsidRPr="00027A56">
        <w:t xml:space="preserve">Проверка правильности подключения кабелей электропитания </w:t>
      </w:r>
      <w:r w:rsidR="003A548D" w:rsidRPr="00027A56">
        <w:br/>
        <w:t>и надежности контактов в электрических щитах, укрепление контактов (при необходимости).</w:t>
      </w:r>
    </w:p>
    <w:p w:rsidR="003A548D" w:rsidRPr="00027A56" w:rsidRDefault="00474479" w:rsidP="004B548D">
      <w:pPr>
        <w:widowControl w:val="0"/>
        <w:tabs>
          <w:tab w:val="left" w:pos="993"/>
        </w:tabs>
        <w:suppressAutoHyphens/>
        <w:spacing w:line="276" w:lineRule="auto"/>
        <w:ind w:firstLine="709"/>
        <w:jc w:val="both"/>
      </w:pPr>
      <w:r w:rsidRPr="00027A56">
        <w:t xml:space="preserve">6.1.11.  </w:t>
      </w:r>
      <w:r w:rsidR="003A548D" w:rsidRPr="00027A56">
        <w:t xml:space="preserve">Проверка значений напряжений на выходных клеммах источников питания, </w:t>
      </w:r>
      <w:r w:rsidR="003A548D" w:rsidRPr="00027A56">
        <w:lastRenderedPageBreak/>
        <w:t>клеммах аккумуляторных батарей, в случае обнаружения несоответствия – проведение анализа и локализация источника несоответствия.</w:t>
      </w:r>
    </w:p>
    <w:p w:rsidR="003A548D" w:rsidRPr="00027A56" w:rsidRDefault="00474479" w:rsidP="004B548D">
      <w:pPr>
        <w:widowControl w:val="0"/>
        <w:tabs>
          <w:tab w:val="left" w:pos="993"/>
        </w:tabs>
        <w:suppressAutoHyphens/>
        <w:spacing w:line="276" w:lineRule="auto"/>
        <w:ind w:firstLine="709"/>
        <w:jc w:val="both"/>
      </w:pPr>
      <w:r w:rsidRPr="00027A56">
        <w:t xml:space="preserve">6.1.12. </w:t>
      </w:r>
      <w:r w:rsidR="003A548D" w:rsidRPr="00027A56">
        <w:t xml:space="preserve">Проверка надежности кабельных соединений оборудования, </w:t>
      </w:r>
      <w:r w:rsidR="003A548D" w:rsidRPr="00027A56">
        <w:br/>
        <w:t>в случае обнаружения обрыва проводника или к</w:t>
      </w:r>
      <w:r w:rsidR="000F1673" w:rsidRPr="00027A56">
        <w:t xml:space="preserve">ороткого замыкания – устранение </w:t>
      </w:r>
      <w:r w:rsidR="003A548D" w:rsidRPr="00027A56">
        <w:t>неисправности на месте.</w:t>
      </w:r>
    </w:p>
    <w:p w:rsidR="003A548D" w:rsidRPr="00027A56" w:rsidRDefault="00474479" w:rsidP="004B548D">
      <w:pPr>
        <w:widowControl w:val="0"/>
        <w:tabs>
          <w:tab w:val="left" w:pos="993"/>
        </w:tabs>
        <w:suppressAutoHyphens/>
        <w:spacing w:line="276" w:lineRule="auto"/>
        <w:ind w:firstLine="709"/>
        <w:jc w:val="both"/>
      </w:pPr>
      <w:r w:rsidRPr="00027A56">
        <w:t xml:space="preserve">6.1.13. </w:t>
      </w:r>
      <w:r w:rsidR="003A548D" w:rsidRPr="00027A56">
        <w:t>Проверка технического состояния периферийных средств системы: удаленных основных и резервного(ых) усилителей мощности, основных и резервного(ых) блоков питания, громкоговорителей речевого оповещения, световых и вибрационных указателей (если они предусмотрены в проекте на систему).</w:t>
      </w:r>
    </w:p>
    <w:p w:rsidR="003A548D" w:rsidRPr="00027A56" w:rsidRDefault="00474479" w:rsidP="004B548D">
      <w:pPr>
        <w:widowControl w:val="0"/>
        <w:tabs>
          <w:tab w:val="left" w:pos="993"/>
        </w:tabs>
        <w:suppressAutoHyphens/>
        <w:spacing w:line="276" w:lineRule="auto"/>
        <w:ind w:firstLine="709"/>
        <w:jc w:val="both"/>
      </w:pPr>
      <w:r w:rsidRPr="00027A56">
        <w:t xml:space="preserve">6.1.14. </w:t>
      </w:r>
      <w:r w:rsidR="003A548D" w:rsidRPr="00027A56">
        <w:t>Проверка надежности магистральных и распределительных линий системы экстренного оповещения.</w:t>
      </w:r>
    </w:p>
    <w:p w:rsidR="003A548D" w:rsidRPr="00027A56" w:rsidRDefault="00474479" w:rsidP="004B548D">
      <w:pPr>
        <w:widowControl w:val="0"/>
        <w:tabs>
          <w:tab w:val="left" w:pos="993"/>
        </w:tabs>
        <w:suppressAutoHyphens/>
        <w:spacing w:line="276" w:lineRule="auto"/>
        <w:ind w:firstLine="709"/>
        <w:jc w:val="both"/>
      </w:pPr>
      <w:r w:rsidRPr="00027A56">
        <w:t xml:space="preserve">6.1.15. </w:t>
      </w:r>
      <w:r w:rsidR="003A548D" w:rsidRPr="00027A56">
        <w:t xml:space="preserve">Проверка значений напряжений на выходе источников электропитания </w:t>
      </w:r>
      <w:r w:rsidR="004B548D" w:rsidRPr="00027A56">
        <w:br/>
      </w:r>
      <w:r w:rsidR="003A548D" w:rsidRPr="00027A56">
        <w:t>и клеммах аккумуляторных батарей бесперебойного электропитания.</w:t>
      </w:r>
    </w:p>
    <w:p w:rsidR="003A548D" w:rsidRPr="00027A56" w:rsidRDefault="00474479" w:rsidP="004B548D">
      <w:pPr>
        <w:widowControl w:val="0"/>
        <w:tabs>
          <w:tab w:val="left" w:pos="993"/>
        </w:tabs>
        <w:suppressAutoHyphens/>
        <w:spacing w:line="276" w:lineRule="auto"/>
        <w:ind w:firstLine="709"/>
        <w:jc w:val="both"/>
      </w:pPr>
      <w:r w:rsidRPr="00027A56">
        <w:t xml:space="preserve">6.1.16. </w:t>
      </w:r>
      <w:r w:rsidR="003A548D" w:rsidRPr="00027A56">
        <w:t>Проверка уровней звуковых сигналов на выходах электронного оборудования и входах громкоговорителей; их корректировка (при необходимости).</w:t>
      </w:r>
    </w:p>
    <w:p w:rsidR="003A548D" w:rsidRPr="00027A56" w:rsidRDefault="00474479" w:rsidP="004B548D">
      <w:pPr>
        <w:widowControl w:val="0"/>
        <w:tabs>
          <w:tab w:val="left" w:pos="993"/>
        </w:tabs>
        <w:suppressAutoHyphens/>
        <w:spacing w:line="276" w:lineRule="auto"/>
        <w:ind w:firstLine="709"/>
        <w:jc w:val="both"/>
      </w:pPr>
      <w:r w:rsidRPr="00027A56">
        <w:t xml:space="preserve">6.1.17. </w:t>
      </w:r>
      <w:r w:rsidR="003A548D" w:rsidRPr="00027A56">
        <w:t xml:space="preserve">Проверка выполнения всех функций системы экстренного оповещения </w:t>
      </w:r>
      <w:r w:rsidR="004B548D" w:rsidRPr="00027A56">
        <w:br/>
      </w:r>
      <w:r w:rsidR="003A548D" w:rsidRPr="00027A56">
        <w:t>с прослушиванием сообщений во всех зонах оповещения, в том числе следующих функций:</w:t>
      </w:r>
    </w:p>
    <w:p w:rsidR="003A548D" w:rsidRPr="00027A56" w:rsidRDefault="00955D57" w:rsidP="004B548D">
      <w:pPr>
        <w:pStyle w:val="FORMATTEXT"/>
        <w:tabs>
          <w:tab w:val="left" w:pos="1134"/>
        </w:tabs>
        <w:spacing w:line="276" w:lineRule="auto"/>
        <w:ind w:firstLine="709"/>
        <w:jc w:val="both"/>
      </w:pPr>
      <w:r w:rsidRPr="00027A56">
        <w:t>а)</w:t>
      </w:r>
      <w:r w:rsidR="003A548D" w:rsidRPr="00027A56">
        <w:t xml:space="preserve"> запись речевых сообще</w:t>
      </w:r>
      <w:r w:rsidR="00185BD9" w:rsidRPr="00027A56">
        <w:t xml:space="preserve">ний с микрофона станции вызова </w:t>
      </w:r>
      <w:r w:rsidR="003A548D" w:rsidRPr="00027A56">
        <w:t>в накопитель звукоданных (магнитофон) и воспроизведение;</w:t>
      </w:r>
    </w:p>
    <w:p w:rsidR="003A548D" w:rsidRPr="00027A56" w:rsidRDefault="00955D57" w:rsidP="004B548D">
      <w:pPr>
        <w:pStyle w:val="FORMATTEXT"/>
        <w:tabs>
          <w:tab w:val="left" w:pos="1134"/>
        </w:tabs>
        <w:spacing w:line="276" w:lineRule="auto"/>
        <w:ind w:firstLine="709"/>
        <w:jc w:val="both"/>
      </w:pPr>
      <w:r w:rsidRPr="00027A56">
        <w:t>б)</w:t>
      </w:r>
      <w:r w:rsidR="003A548D" w:rsidRPr="00027A56">
        <w:t xml:space="preserve"> передача речевых сообщений с микрофона(ов) станции(ий) вызова </w:t>
      </w:r>
      <w:r w:rsidR="003A548D" w:rsidRPr="00027A56">
        <w:br/>
        <w:t xml:space="preserve">в ручном и (или) автоматизированном режиме с накопителя звукоданных (магнитофона) во все зоны оповещения </w:t>
      </w:r>
      <w:r w:rsidR="00185BD9" w:rsidRPr="00027A56">
        <w:t xml:space="preserve">или выборочно в отдельные зоны </w:t>
      </w:r>
      <w:r w:rsidR="003A548D" w:rsidRPr="00027A56">
        <w:t>и (или), если это предусмотрено проектом на систему, в автоматическом режиме по программе;</w:t>
      </w:r>
    </w:p>
    <w:p w:rsidR="003A548D" w:rsidRPr="00027A56" w:rsidRDefault="00955D57" w:rsidP="004B548D">
      <w:pPr>
        <w:pStyle w:val="FORMATTEXT"/>
        <w:tabs>
          <w:tab w:val="left" w:pos="1134"/>
        </w:tabs>
        <w:spacing w:line="276" w:lineRule="auto"/>
        <w:ind w:firstLine="709"/>
        <w:jc w:val="both"/>
      </w:pPr>
      <w:r w:rsidRPr="00027A56">
        <w:t xml:space="preserve">в) </w:t>
      </w:r>
      <w:r w:rsidR="003A548D" w:rsidRPr="00027A56">
        <w:t>автоматическое переключение основного(ых) источника(ов) электропитания на резервный(ые) при отказе основного(ых) источника(ов);</w:t>
      </w:r>
    </w:p>
    <w:p w:rsidR="003A548D" w:rsidRPr="00027A56" w:rsidRDefault="00955D57" w:rsidP="004B548D">
      <w:pPr>
        <w:pStyle w:val="FORMATTEXT"/>
        <w:tabs>
          <w:tab w:val="left" w:pos="1134"/>
        </w:tabs>
        <w:spacing w:line="276" w:lineRule="auto"/>
        <w:ind w:firstLine="709"/>
        <w:jc w:val="both"/>
      </w:pPr>
      <w:r w:rsidRPr="00027A56">
        <w:t xml:space="preserve">г) </w:t>
      </w:r>
      <w:r w:rsidR="003A548D" w:rsidRPr="00027A56">
        <w:t>автоматическое переключение усилителя(ей) или модуля(ей) усилителя(ей) мощности на резервный(ые) при отказе основных усилителей или модулей;</w:t>
      </w:r>
    </w:p>
    <w:p w:rsidR="003A548D" w:rsidRPr="00027A56" w:rsidRDefault="00955D57" w:rsidP="004B548D">
      <w:pPr>
        <w:pStyle w:val="FORMATTEXT"/>
        <w:tabs>
          <w:tab w:val="left" w:pos="1134"/>
        </w:tabs>
        <w:spacing w:line="276" w:lineRule="auto"/>
        <w:ind w:firstLine="709"/>
        <w:jc w:val="both"/>
      </w:pPr>
      <w:r w:rsidRPr="00027A56">
        <w:t xml:space="preserve">д) </w:t>
      </w:r>
      <w:r w:rsidR="003A548D" w:rsidRPr="00027A56">
        <w:t>отображение на индикаторах (дисплеях) всех режимов работы устройств системы экстренного оповещ</w:t>
      </w:r>
      <w:r w:rsidR="00185BD9" w:rsidRPr="00027A56">
        <w:t xml:space="preserve">ения, состояние их исправности </w:t>
      </w:r>
      <w:r w:rsidR="003A548D" w:rsidRPr="00027A56">
        <w:t xml:space="preserve">и всех зон оповещения, </w:t>
      </w:r>
      <w:r w:rsidR="004B548D" w:rsidRPr="00027A56">
        <w:br/>
      </w:r>
      <w:r w:rsidR="003A548D" w:rsidRPr="00027A56">
        <w:t>в которые передается сообщение в конкретный момент времени;</w:t>
      </w:r>
    </w:p>
    <w:p w:rsidR="003A548D" w:rsidRPr="00027A56" w:rsidRDefault="00955D57" w:rsidP="004B548D">
      <w:pPr>
        <w:pStyle w:val="FORMATTEXT"/>
        <w:tabs>
          <w:tab w:val="left" w:pos="1134"/>
        </w:tabs>
        <w:spacing w:line="276" w:lineRule="auto"/>
        <w:ind w:firstLine="709"/>
        <w:jc w:val="both"/>
      </w:pPr>
      <w:r w:rsidRPr="00027A56">
        <w:t xml:space="preserve">е) </w:t>
      </w:r>
      <w:r w:rsidR="003A548D" w:rsidRPr="00027A56">
        <w:t>отключение всех ины</w:t>
      </w:r>
      <w:r w:rsidR="00185BD9" w:rsidRPr="00027A56">
        <w:t xml:space="preserve">х передаваемых сообщений (если </w:t>
      </w:r>
      <w:r w:rsidR="003A548D" w:rsidRPr="00027A56">
        <w:t xml:space="preserve">в соответствии </w:t>
      </w:r>
      <w:r w:rsidR="004B548D" w:rsidRPr="00027A56">
        <w:br/>
      </w:r>
      <w:r w:rsidR="003A548D" w:rsidRPr="00027A56">
        <w:t>с проектом система эк</w:t>
      </w:r>
      <w:r w:rsidR="00185BD9" w:rsidRPr="00027A56">
        <w:t xml:space="preserve">стренного оповещения совмещена </w:t>
      </w:r>
      <w:r w:rsidR="003A548D" w:rsidRPr="00027A56">
        <w:t>с системой громкоговорящей связи) в период передачи экстренного сообщения;</w:t>
      </w:r>
    </w:p>
    <w:p w:rsidR="003A548D" w:rsidRPr="00027A56" w:rsidRDefault="00955D57" w:rsidP="004B548D">
      <w:pPr>
        <w:pStyle w:val="FORMATTEXT"/>
        <w:tabs>
          <w:tab w:val="left" w:pos="1134"/>
        </w:tabs>
        <w:spacing w:line="276" w:lineRule="auto"/>
        <w:ind w:firstLine="709"/>
        <w:jc w:val="both"/>
      </w:pPr>
      <w:r w:rsidRPr="00027A56">
        <w:t xml:space="preserve">ж) </w:t>
      </w:r>
      <w:r w:rsidR="003A548D" w:rsidRPr="00027A56">
        <w:t xml:space="preserve">запись всех передаваемых сообщений и всех управляющих действий оператора вместе с информацией о времени и дате в отдельный накопитель (зону записи), </w:t>
      </w:r>
      <w:r w:rsidR="004B548D" w:rsidRPr="00027A56">
        <w:br/>
      </w:r>
      <w:r w:rsidR="003A548D" w:rsidRPr="00027A56">
        <w:t>не подвергаемый последующим изменениям (если это предусмотрено проектом на систему);</w:t>
      </w:r>
    </w:p>
    <w:p w:rsidR="003A548D" w:rsidRPr="00027A56" w:rsidRDefault="00955D57" w:rsidP="004B548D">
      <w:pPr>
        <w:pStyle w:val="FORMATTEXT"/>
        <w:tabs>
          <w:tab w:val="left" w:pos="1134"/>
        </w:tabs>
        <w:spacing w:line="276" w:lineRule="auto"/>
        <w:ind w:firstLine="709"/>
        <w:jc w:val="both"/>
      </w:pPr>
      <w:r w:rsidRPr="00027A56">
        <w:t xml:space="preserve">з) </w:t>
      </w:r>
      <w:r w:rsidR="003A548D" w:rsidRPr="00027A56">
        <w:t>сопряжение системы экстренного оповещения с другими системами, позволяющими воспроизводить изображения от телевизионных камер, состояние охранных и пожарных извещат</w:t>
      </w:r>
      <w:r w:rsidR="00A340D2" w:rsidRPr="00027A56">
        <w:t xml:space="preserve">елей и иных элементов контроля </w:t>
      </w:r>
      <w:r w:rsidR="003A548D" w:rsidRPr="00027A56">
        <w:t>и управления, размещенных в зонах оповещения (если это предусмотрено проектом на систему).</w:t>
      </w:r>
    </w:p>
    <w:p w:rsidR="003A548D" w:rsidRPr="00027A56" w:rsidRDefault="00637A15" w:rsidP="004B548D">
      <w:pPr>
        <w:widowControl w:val="0"/>
        <w:tabs>
          <w:tab w:val="left" w:pos="993"/>
        </w:tabs>
        <w:suppressAutoHyphens/>
        <w:spacing w:line="276" w:lineRule="auto"/>
        <w:ind w:firstLine="709"/>
        <w:jc w:val="both"/>
      </w:pPr>
      <w:r w:rsidRPr="00027A56">
        <w:t xml:space="preserve">6.1.18. </w:t>
      </w:r>
      <w:r w:rsidR="003A548D" w:rsidRPr="00027A56">
        <w:t>Удаление загрязнений на рабочих поверхностях органов индикации, управления и т.п.</w:t>
      </w:r>
    </w:p>
    <w:p w:rsidR="003A548D" w:rsidRPr="00027A56" w:rsidRDefault="00637A15" w:rsidP="004B548D">
      <w:pPr>
        <w:widowControl w:val="0"/>
        <w:tabs>
          <w:tab w:val="left" w:pos="993"/>
        </w:tabs>
        <w:suppressAutoHyphens/>
        <w:spacing w:line="276" w:lineRule="auto"/>
        <w:ind w:firstLine="709"/>
        <w:jc w:val="both"/>
      </w:pPr>
      <w:r w:rsidRPr="00027A56">
        <w:t xml:space="preserve">6.1.19. </w:t>
      </w:r>
      <w:r w:rsidR="003A548D" w:rsidRPr="00027A56">
        <w:t xml:space="preserve">Анализ компьютерных данных, поступивших от системы, архивов </w:t>
      </w:r>
      <w:r w:rsidR="003A548D" w:rsidRPr="00027A56">
        <w:br/>
        <w:t xml:space="preserve">с данными о событиях и неисправностях элементов системы; при наличии данных </w:t>
      </w:r>
      <w:r w:rsidR="004B548D" w:rsidRPr="00027A56">
        <w:br/>
      </w:r>
      <w:r w:rsidR="003A548D" w:rsidRPr="00027A56">
        <w:lastRenderedPageBreak/>
        <w:t>о неисправностях принятие мер по устранению выявленных замечаний (руководствуясь эксплуатационной документацией).</w:t>
      </w:r>
    </w:p>
    <w:p w:rsidR="003A548D" w:rsidRPr="00027A56" w:rsidRDefault="00637A15" w:rsidP="004B548D">
      <w:pPr>
        <w:widowControl w:val="0"/>
        <w:tabs>
          <w:tab w:val="left" w:pos="993"/>
        </w:tabs>
        <w:suppressAutoHyphens/>
        <w:spacing w:line="276" w:lineRule="auto"/>
        <w:ind w:firstLine="709"/>
        <w:jc w:val="both"/>
      </w:pPr>
      <w:r w:rsidRPr="00027A56">
        <w:t xml:space="preserve">6.1.20. </w:t>
      </w:r>
      <w:r w:rsidR="003A548D" w:rsidRPr="00027A56">
        <w:t>Тестирование программного обеспечения системы тестовыми программами.</w:t>
      </w:r>
    </w:p>
    <w:p w:rsidR="003A548D" w:rsidRPr="00027A56" w:rsidRDefault="00637A15" w:rsidP="004B548D">
      <w:pPr>
        <w:widowControl w:val="0"/>
        <w:tabs>
          <w:tab w:val="left" w:pos="993"/>
        </w:tabs>
        <w:suppressAutoHyphens/>
        <w:spacing w:line="276" w:lineRule="auto"/>
        <w:ind w:firstLine="709"/>
        <w:jc w:val="both"/>
      </w:pPr>
      <w:r w:rsidRPr="00027A56">
        <w:t xml:space="preserve">6.1.21. </w:t>
      </w:r>
      <w:r w:rsidR="003A548D" w:rsidRPr="00027A56">
        <w:t>Подготовка и оформление текущей документации по ТО системы.</w:t>
      </w:r>
    </w:p>
    <w:p w:rsidR="00637A15" w:rsidRPr="00027A56" w:rsidRDefault="00637A15" w:rsidP="00637A15">
      <w:pPr>
        <w:widowControl w:val="0"/>
        <w:tabs>
          <w:tab w:val="left" w:pos="993"/>
        </w:tabs>
        <w:suppressAutoHyphens/>
        <w:spacing w:line="276" w:lineRule="auto"/>
        <w:jc w:val="both"/>
      </w:pPr>
    </w:p>
    <w:p w:rsidR="003A548D" w:rsidRPr="00027A56" w:rsidRDefault="00637A15" w:rsidP="004B548D">
      <w:pPr>
        <w:pStyle w:val="FORMATTEXT"/>
        <w:spacing w:line="276" w:lineRule="auto"/>
        <w:ind w:firstLine="567"/>
        <w:jc w:val="both"/>
        <w:rPr>
          <w:u w:val="single"/>
        </w:rPr>
      </w:pPr>
      <w:r w:rsidRPr="00027A56">
        <w:rPr>
          <w:b/>
          <w:u w:val="single"/>
        </w:rPr>
        <w:t xml:space="preserve">6.2. </w:t>
      </w:r>
      <w:r w:rsidR="003A548D" w:rsidRPr="00027A56">
        <w:rPr>
          <w:b/>
          <w:u w:val="single"/>
        </w:rPr>
        <w:t>Внеплановое ТО</w:t>
      </w:r>
      <w:r w:rsidR="003A548D" w:rsidRPr="00027A56">
        <w:rPr>
          <w:b/>
        </w:rPr>
        <w:t>:</w:t>
      </w:r>
    </w:p>
    <w:p w:rsidR="00637A15" w:rsidRPr="00027A56" w:rsidRDefault="003A548D" w:rsidP="004B548D">
      <w:pPr>
        <w:spacing w:line="276" w:lineRule="auto"/>
        <w:ind w:firstLine="567"/>
        <w:jc w:val="both"/>
      </w:pPr>
      <w:r w:rsidRPr="00027A56">
        <w:t>При проведении внепланового ТО системы должны быть оказаны услуги, проводимые в рамках ежемесячного ТО, а также следующие дополнительные услуги:</w:t>
      </w:r>
    </w:p>
    <w:p w:rsidR="003A548D" w:rsidRPr="00027A56" w:rsidRDefault="00637A15" w:rsidP="004B548D">
      <w:pPr>
        <w:spacing w:line="276" w:lineRule="auto"/>
        <w:ind w:firstLine="567"/>
        <w:jc w:val="both"/>
      </w:pPr>
      <w:r w:rsidRPr="00027A56">
        <w:t xml:space="preserve">6.2.1. </w:t>
      </w:r>
      <w:r w:rsidR="003A548D" w:rsidRPr="00027A56">
        <w:t>Измерение сопротивления шлейфов, сопротивления изоляции шлейфов.</w:t>
      </w:r>
    </w:p>
    <w:p w:rsidR="003A548D" w:rsidRPr="00027A56" w:rsidRDefault="00637A15" w:rsidP="004B548D">
      <w:pPr>
        <w:widowControl w:val="0"/>
        <w:tabs>
          <w:tab w:val="left" w:pos="993"/>
        </w:tabs>
        <w:suppressAutoHyphens/>
        <w:spacing w:line="276" w:lineRule="auto"/>
        <w:ind w:firstLine="567"/>
        <w:jc w:val="both"/>
      </w:pPr>
      <w:r w:rsidRPr="00027A56">
        <w:t xml:space="preserve">6.2.2. </w:t>
      </w:r>
      <w:r w:rsidR="003A548D" w:rsidRPr="00027A56">
        <w:t>Контроль основного и резервного источников питания, проверка автоматического переключения питания с р</w:t>
      </w:r>
      <w:r w:rsidR="00A340D2" w:rsidRPr="00027A56">
        <w:t xml:space="preserve">абочего ввода на резервный </w:t>
      </w:r>
      <w:r w:rsidR="003A548D" w:rsidRPr="00027A56">
        <w:t>и обратно.</w:t>
      </w:r>
    </w:p>
    <w:p w:rsidR="003A548D" w:rsidRPr="00027A56" w:rsidRDefault="00637A15" w:rsidP="004B548D">
      <w:pPr>
        <w:widowControl w:val="0"/>
        <w:tabs>
          <w:tab w:val="left" w:pos="993"/>
        </w:tabs>
        <w:suppressAutoHyphens/>
        <w:spacing w:line="276" w:lineRule="auto"/>
        <w:ind w:firstLine="567"/>
        <w:jc w:val="both"/>
      </w:pPr>
      <w:r w:rsidRPr="00027A56">
        <w:t xml:space="preserve">6.2.3. </w:t>
      </w:r>
      <w:r w:rsidR="003A548D" w:rsidRPr="00027A56">
        <w:t>Проверка продолжительнос</w:t>
      </w:r>
      <w:r w:rsidR="000F1673" w:rsidRPr="00027A56">
        <w:t xml:space="preserve">ти действия системы оповещения </w:t>
      </w:r>
      <w:r w:rsidR="003A548D" w:rsidRPr="00027A56">
        <w:t>и управления эвакуацией на соответствие нормативной продолжительности работы при отключении основного источника электропитания, при обнаружении несоответствия должны быть заменены аккумуляторные батареи и проведена повторная проверка.</w:t>
      </w:r>
    </w:p>
    <w:p w:rsidR="003A548D" w:rsidRPr="00027A56" w:rsidRDefault="003A548D" w:rsidP="004B548D">
      <w:pPr>
        <w:spacing w:line="276" w:lineRule="auto"/>
        <w:ind w:firstLine="567"/>
      </w:pPr>
      <w:r w:rsidRPr="00027A56">
        <w:t xml:space="preserve"> Подготовка и оформление текущей документации по ТО системы.</w:t>
      </w:r>
    </w:p>
    <w:p w:rsidR="00637A15" w:rsidRPr="00027A56" w:rsidRDefault="00637A15" w:rsidP="001F3F2B">
      <w:pPr>
        <w:spacing w:line="276" w:lineRule="auto"/>
        <w:ind w:firstLine="567"/>
      </w:pPr>
    </w:p>
    <w:p w:rsidR="003A548D" w:rsidRPr="00027A56" w:rsidRDefault="003A548D" w:rsidP="008D399B">
      <w:pPr>
        <w:pStyle w:val="af0"/>
        <w:numPr>
          <w:ilvl w:val="0"/>
          <w:numId w:val="15"/>
        </w:numPr>
        <w:tabs>
          <w:tab w:val="left" w:pos="993"/>
        </w:tabs>
        <w:spacing w:before="0" w:after="0"/>
        <w:ind w:left="0" w:firstLine="567"/>
        <w:jc w:val="center"/>
        <w:rPr>
          <w:rFonts w:ascii="Times New Roman" w:hAnsi="Times New Roman"/>
          <w:b/>
          <w:sz w:val="24"/>
          <w:szCs w:val="24"/>
        </w:rPr>
      </w:pPr>
      <w:r w:rsidRPr="00027A56">
        <w:rPr>
          <w:rFonts w:ascii="Times New Roman" w:hAnsi="Times New Roman"/>
          <w:b/>
          <w:sz w:val="24"/>
          <w:szCs w:val="24"/>
        </w:rPr>
        <w:t>Содержание ТО АПТ.</w:t>
      </w:r>
    </w:p>
    <w:p w:rsidR="00637A15" w:rsidRPr="00027A56" w:rsidRDefault="00637A15" w:rsidP="00637A15">
      <w:pPr>
        <w:pStyle w:val="af0"/>
        <w:tabs>
          <w:tab w:val="left" w:pos="993"/>
        </w:tabs>
        <w:spacing w:before="0" w:after="0"/>
        <w:ind w:left="567"/>
        <w:rPr>
          <w:rFonts w:ascii="Times New Roman" w:hAnsi="Times New Roman"/>
          <w:b/>
          <w:sz w:val="24"/>
          <w:szCs w:val="24"/>
        </w:rPr>
      </w:pPr>
    </w:p>
    <w:p w:rsidR="003A548D" w:rsidRPr="00027A56" w:rsidRDefault="00637A15" w:rsidP="004B548D">
      <w:pPr>
        <w:pStyle w:val="FORMATTEXT"/>
        <w:spacing w:line="276" w:lineRule="auto"/>
        <w:ind w:firstLine="567"/>
        <w:jc w:val="both"/>
        <w:rPr>
          <w:b/>
          <w:u w:val="single"/>
        </w:rPr>
      </w:pPr>
      <w:r w:rsidRPr="00027A56">
        <w:rPr>
          <w:b/>
          <w:u w:val="single"/>
        </w:rPr>
        <w:t xml:space="preserve">7.1. </w:t>
      </w:r>
      <w:r w:rsidR="003A548D" w:rsidRPr="00027A56">
        <w:rPr>
          <w:b/>
          <w:u w:val="single"/>
        </w:rPr>
        <w:t>Ежемесячное ТО:</w:t>
      </w:r>
    </w:p>
    <w:p w:rsidR="003A548D" w:rsidRPr="00027A56" w:rsidRDefault="00A52ADC" w:rsidP="004B548D">
      <w:pPr>
        <w:widowControl w:val="0"/>
        <w:tabs>
          <w:tab w:val="left" w:pos="993"/>
        </w:tabs>
        <w:suppressAutoHyphens/>
        <w:spacing w:line="276" w:lineRule="auto"/>
        <w:ind w:firstLine="567"/>
        <w:jc w:val="both"/>
      </w:pPr>
      <w:r w:rsidRPr="00027A56">
        <w:t xml:space="preserve">7.1. </w:t>
      </w:r>
      <w:r w:rsidR="003A548D" w:rsidRPr="00027A56">
        <w:t>Ознакомление с записями в эксплуатационной документации, их анализ; ознакомление с данными электронных журналов событий и журналов отказов и неисправностей, сохранен</w:t>
      </w:r>
      <w:r w:rsidR="00A340D2" w:rsidRPr="00027A56">
        <w:t xml:space="preserve">ных в памяти устройств и (или) </w:t>
      </w:r>
      <w:r w:rsidR="003A548D" w:rsidRPr="00027A56">
        <w:t>в компьютерной базе данных, анализ данных; определение действий, требующих повышенного внимания.</w:t>
      </w:r>
    </w:p>
    <w:p w:rsidR="003A548D" w:rsidRPr="00027A56" w:rsidRDefault="00A52ADC" w:rsidP="004B548D">
      <w:pPr>
        <w:widowControl w:val="0"/>
        <w:tabs>
          <w:tab w:val="left" w:pos="993"/>
        </w:tabs>
        <w:suppressAutoHyphens/>
        <w:spacing w:line="276" w:lineRule="auto"/>
        <w:ind w:firstLine="567"/>
        <w:jc w:val="both"/>
      </w:pPr>
      <w:r w:rsidRPr="00027A56">
        <w:t xml:space="preserve">7.2. </w:t>
      </w:r>
      <w:r w:rsidR="003A548D" w:rsidRPr="00027A56">
        <w:t>Внешний осмотр и проверка технического состояния оборудования контроля и управления (пульта(ов)/панели(ей) контроля и управления); источника(ов) электропитания.</w:t>
      </w:r>
    </w:p>
    <w:p w:rsidR="003A548D" w:rsidRPr="00027A56" w:rsidRDefault="00A52ADC" w:rsidP="004B548D">
      <w:pPr>
        <w:widowControl w:val="0"/>
        <w:tabs>
          <w:tab w:val="left" w:pos="993"/>
        </w:tabs>
        <w:suppressAutoHyphens/>
        <w:spacing w:line="276" w:lineRule="auto"/>
        <w:ind w:firstLine="567"/>
        <w:jc w:val="both"/>
      </w:pPr>
      <w:r w:rsidRPr="00027A56">
        <w:t xml:space="preserve">7.3. </w:t>
      </w:r>
      <w:r w:rsidR="003A548D" w:rsidRPr="00027A56">
        <w:t>Внешний осмотр устройств – составных частей системы, установленных в помещениях.</w:t>
      </w:r>
    </w:p>
    <w:p w:rsidR="003A548D" w:rsidRPr="00027A56" w:rsidRDefault="00A52ADC" w:rsidP="004B548D">
      <w:pPr>
        <w:widowControl w:val="0"/>
        <w:tabs>
          <w:tab w:val="left" w:pos="993"/>
        </w:tabs>
        <w:suppressAutoHyphens/>
        <w:spacing w:line="276" w:lineRule="auto"/>
        <w:ind w:firstLine="567"/>
        <w:jc w:val="both"/>
      </w:pPr>
      <w:r w:rsidRPr="00027A56">
        <w:t xml:space="preserve">7.4. </w:t>
      </w:r>
      <w:r w:rsidR="003A548D" w:rsidRPr="00027A56">
        <w:t>Проверка правильности подк</w:t>
      </w:r>
      <w:r w:rsidR="00A340D2" w:rsidRPr="00027A56">
        <w:t xml:space="preserve">лючения кабелей электропитания </w:t>
      </w:r>
      <w:r w:rsidR="003A548D" w:rsidRPr="00027A56">
        <w:t>и надежности контактов в электрических щитах, щитах с</w:t>
      </w:r>
      <w:r w:rsidR="00A340D2" w:rsidRPr="00027A56">
        <w:t xml:space="preserve">вязи; укрепление контактов (при </w:t>
      </w:r>
      <w:r w:rsidR="003A548D" w:rsidRPr="00027A56">
        <w:t>необходимости).</w:t>
      </w:r>
    </w:p>
    <w:p w:rsidR="003A548D" w:rsidRPr="00027A56" w:rsidRDefault="00A52ADC" w:rsidP="004B548D">
      <w:pPr>
        <w:widowControl w:val="0"/>
        <w:tabs>
          <w:tab w:val="left" w:pos="993"/>
        </w:tabs>
        <w:suppressAutoHyphens/>
        <w:spacing w:line="276" w:lineRule="auto"/>
        <w:ind w:firstLine="567"/>
        <w:jc w:val="both"/>
      </w:pPr>
      <w:r w:rsidRPr="00027A56">
        <w:t xml:space="preserve">7.5. </w:t>
      </w:r>
      <w:r w:rsidR="003A548D" w:rsidRPr="00027A56">
        <w:t>Проверка надежности подключения шин заземления.</w:t>
      </w:r>
    </w:p>
    <w:p w:rsidR="003A548D" w:rsidRPr="00027A56" w:rsidRDefault="00A52ADC" w:rsidP="004B548D">
      <w:pPr>
        <w:widowControl w:val="0"/>
        <w:tabs>
          <w:tab w:val="left" w:pos="993"/>
        </w:tabs>
        <w:suppressAutoHyphens/>
        <w:spacing w:line="276" w:lineRule="auto"/>
        <w:ind w:firstLine="567"/>
        <w:jc w:val="both"/>
      </w:pPr>
      <w:r w:rsidRPr="00027A56">
        <w:t xml:space="preserve">7.6. </w:t>
      </w:r>
      <w:r w:rsidR="003A548D" w:rsidRPr="00027A56">
        <w:t>Проверка значений напряжений на выходных клеммах источников электропитания, клеммах аккумуляторных батарей источников бесперебойного электропитания, в случае обнаружения несоответствия – проведение анализа и локализация источника несоответствия.</w:t>
      </w:r>
    </w:p>
    <w:p w:rsidR="003A548D" w:rsidRPr="00027A56" w:rsidRDefault="00A52ADC" w:rsidP="004B548D">
      <w:pPr>
        <w:widowControl w:val="0"/>
        <w:tabs>
          <w:tab w:val="left" w:pos="993"/>
        </w:tabs>
        <w:suppressAutoHyphens/>
        <w:spacing w:line="276" w:lineRule="auto"/>
        <w:ind w:firstLine="567"/>
        <w:jc w:val="both"/>
      </w:pPr>
      <w:r w:rsidRPr="00027A56">
        <w:t xml:space="preserve">7.7. </w:t>
      </w:r>
      <w:r w:rsidR="003A548D" w:rsidRPr="00027A56">
        <w:t>Проверка надежности кабельных соединений пультового оборудования, надежности клеммных соединений контрольных панелей, элементов интерфейсных и телефонных линий; в случае обнаружения обрыва проводника или короткого замыкания – устранение неисправности на месте.</w:t>
      </w:r>
    </w:p>
    <w:p w:rsidR="003A548D" w:rsidRPr="00027A56" w:rsidRDefault="00A52ADC" w:rsidP="004B548D">
      <w:pPr>
        <w:widowControl w:val="0"/>
        <w:tabs>
          <w:tab w:val="left" w:pos="993"/>
        </w:tabs>
        <w:suppressAutoHyphens/>
        <w:spacing w:line="276" w:lineRule="auto"/>
        <w:ind w:firstLine="567"/>
        <w:jc w:val="both"/>
      </w:pPr>
      <w:r w:rsidRPr="00027A56">
        <w:t xml:space="preserve">7.8. </w:t>
      </w:r>
      <w:r w:rsidR="003A548D" w:rsidRPr="00027A56">
        <w:t>Выборочный контроль состояния аппаратуры и сенсоров внешней установки (состояния пылевлагозащитной оболочки вводов, напряжений на контактах, надежности крепления открытых сенсоров к местам установки).</w:t>
      </w:r>
    </w:p>
    <w:p w:rsidR="003A548D" w:rsidRPr="00027A56" w:rsidRDefault="00A52ADC" w:rsidP="004B548D">
      <w:pPr>
        <w:widowControl w:val="0"/>
        <w:tabs>
          <w:tab w:val="left" w:pos="993"/>
        </w:tabs>
        <w:suppressAutoHyphens/>
        <w:spacing w:line="276" w:lineRule="auto"/>
        <w:ind w:firstLine="567"/>
        <w:jc w:val="both"/>
      </w:pPr>
      <w:r w:rsidRPr="00027A56">
        <w:t xml:space="preserve">7.9. </w:t>
      </w:r>
      <w:r w:rsidR="003A548D" w:rsidRPr="00027A56">
        <w:t>Контроль четкости срабатывания клавиш и правильность отображения информации на жидкокристаллических дисплеях пультов (панелей) управления.</w:t>
      </w:r>
    </w:p>
    <w:p w:rsidR="003A548D" w:rsidRPr="00027A56" w:rsidRDefault="00A52ADC" w:rsidP="004B548D">
      <w:pPr>
        <w:widowControl w:val="0"/>
        <w:tabs>
          <w:tab w:val="left" w:pos="993"/>
        </w:tabs>
        <w:suppressAutoHyphens/>
        <w:spacing w:line="276" w:lineRule="auto"/>
        <w:ind w:firstLine="567"/>
        <w:jc w:val="both"/>
      </w:pPr>
      <w:r w:rsidRPr="00027A56">
        <w:lastRenderedPageBreak/>
        <w:t xml:space="preserve">7.10. </w:t>
      </w:r>
      <w:r w:rsidR="003A548D" w:rsidRPr="00027A56">
        <w:t>Проверка правильности работы системы при автоматическом переключении к резервному источнику электропитания в случае отключения основного источника.</w:t>
      </w:r>
    </w:p>
    <w:p w:rsidR="003A548D" w:rsidRPr="00027A56" w:rsidRDefault="00A52ADC" w:rsidP="004B548D">
      <w:pPr>
        <w:widowControl w:val="0"/>
        <w:tabs>
          <w:tab w:val="left" w:pos="993"/>
        </w:tabs>
        <w:suppressAutoHyphens/>
        <w:spacing w:line="276" w:lineRule="auto"/>
        <w:ind w:firstLine="567"/>
        <w:jc w:val="both"/>
      </w:pPr>
      <w:r w:rsidRPr="00027A56">
        <w:t xml:space="preserve">7.11.  </w:t>
      </w:r>
      <w:r w:rsidR="003A548D" w:rsidRPr="00027A56">
        <w:t>Проверка правильности передачи сигналов к сопрягаемым системам.</w:t>
      </w:r>
    </w:p>
    <w:p w:rsidR="003A548D" w:rsidRPr="00027A56" w:rsidRDefault="00A52ADC" w:rsidP="004B548D">
      <w:pPr>
        <w:widowControl w:val="0"/>
        <w:tabs>
          <w:tab w:val="left" w:pos="993"/>
        </w:tabs>
        <w:suppressAutoHyphens/>
        <w:spacing w:line="276" w:lineRule="auto"/>
        <w:ind w:firstLine="567"/>
        <w:jc w:val="both"/>
      </w:pPr>
      <w:r w:rsidRPr="00027A56">
        <w:t xml:space="preserve">7.12. </w:t>
      </w:r>
      <w:r w:rsidR="003A548D" w:rsidRPr="00027A56">
        <w:t>Удаление загрязнений на рабочих поверхностях органов индикации, управления и т.п.</w:t>
      </w:r>
    </w:p>
    <w:p w:rsidR="003A548D" w:rsidRPr="00027A56" w:rsidRDefault="00A52ADC" w:rsidP="004B548D">
      <w:pPr>
        <w:widowControl w:val="0"/>
        <w:tabs>
          <w:tab w:val="left" w:pos="993"/>
        </w:tabs>
        <w:suppressAutoHyphens/>
        <w:spacing w:line="276" w:lineRule="auto"/>
        <w:ind w:firstLine="567"/>
        <w:jc w:val="both"/>
      </w:pPr>
      <w:r w:rsidRPr="00027A56">
        <w:t xml:space="preserve">7.13. </w:t>
      </w:r>
      <w:r w:rsidR="003A548D" w:rsidRPr="00027A56">
        <w:t>Тестирование программного обеспечения системы тестовыми программами (если предусмотрено эксплуатационной документацией на систему).</w:t>
      </w:r>
    </w:p>
    <w:p w:rsidR="003A548D" w:rsidRPr="00027A56" w:rsidRDefault="00A52ADC" w:rsidP="004B548D">
      <w:pPr>
        <w:widowControl w:val="0"/>
        <w:tabs>
          <w:tab w:val="left" w:pos="993"/>
        </w:tabs>
        <w:suppressAutoHyphens/>
        <w:spacing w:line="276" w:lineRule="auto"/>
        <w:ind w:firstLine="567"/>
        <w:jc w:val="both"/>
      </w:pPr>
      <w:r w:rsidRPr="00027A56">
        <w:t xml:space="preserve">7.14. </w:t>
      </w:r>
      <w:r w:rsidR="003A548D" w:rsidRPr="00027A56">
        <w:t>Проверка наличия на установках всех указательных табличек и возможности беспрепятственно прочитать на них информацию.</w:t>
      </w:r>
    </w:p>
    <w:p w:rsidR="003A548D" w:rsidRPr="00027A56" w:rsidRDefault="000E66F3" w:rsidP="004B548D">
      <w:pPr>
        <w:widowControl w:val="0"/>
        <w:tabs>
          <w:tab w:val="left" w:pos="993"/>
        </w:tabs>
        <w:suppressAutoHyphens/>
        <w:spacing w:line="276" w:lineRule="auto"/>
        <w:ind w:firstLine="567"/>
        <w:jc w:val="both"/>
      </w:pPr>
      <w:r w:rsidRPr="00027A56">
        <w:t xml:space="preserve">7.15. </w:t>
      </w:r>
      <w:r w:rsidR="003A548D" w:rsidRPr="00027A56">
        <w:t>Подготовка и оформление текущей документации по ТО системы.</w:t>
      </w:r>
    </w:p>
    <w:p w:rsidR="000E66F3" w:rsidRPr="00027A56" w:rsidRDefault="000E66F3" w:rsidP="000E66F3">
      <w:pPr>
        <w:widowControl w:val="0"/>
        <w:tabs>
          <w:tab w:val="left" w:pos="993"/>
        </w:tabs>
        <w:suppressAutoHyphens/>
        <w:spacing w:line="276" w:lineRule="auto"/>
        <w:jc w:val="both"/>
      </w:pPr>
    </w:p>
    <w:p w:rsidR="000E66F3" w:rsidRPr="00027A56" w:rsidRDefault="003A548D" w:rsidP="000E66F3">
      <w:pPr>
        <w:pStyle w:val="af0"/>
        <w:tabs>
          <w:tab w:val="left" w:pos="993"/>
        </w:tabs>
        <w:spacing w:before="0" w:after="0"/>
        <w:ind w:left="0" w:firstLine="567"/>
        <w:jc w:val="both"/>
        <w:rPr>
          <w:rFonts w:ascii="Times New Roman" w:hAnsi="Times New Roman"/>
          <w:b/>
          <w:sz w:val="24"/>
          <w:szCs w:val="24"/>
        </w:rPr>
      </w:pPr>
      <w:r w:rsidRPr="00027A56">
        <w:rPr>
          <w:rFonts w:ascii="Times New Roman" w:hAnsi="Times New Roman"/>
          <w:b/>
          <w:sz w:val="24"/>
          <w:szCs w:val="24"/>
        </w:rPr>
        <w:t>Автоматические ус</w:t>
      </w:r>
      <w:r w:rsidR="000E66F3" w:rsidRPr="00027A56">
        <w:rPr>
          <w:rFonts w:ascii="Times New Roman" w:hAnsi="Times New Roman"/>
          <w:b/>
          <w:sz w:val="24"/>
          <w:szCs w:val="24"/>
        </w:rPr>
        <w:t>тановки газового пожаротушения:</w:t>
      </w:r>
    </w:p>
    <w:p w:rsidR="003A548D" w:rsidRPr="00027A56" w:rsidRDefault="000E66F3" w:rsidP="004B548D">
      <w:pPr>
        <w:tabs>
          <w:tab w:val="left" w:pos="993"/>
        </w:tabs>
        <w:ind w:firstLine="426"/>
        <w:jc w:val="both"/>
        <w:rPr>
          <w:b/>
        </w:rPr>
      </w:pPr>
      <w:r w:rsidRPr="00027A56">
        <w:t xml:space="preserve"> - </w:t>
      </w:r>
      <w:r w:rsidR="003A548D" w:rsidRPr="00027A56">
        <w:t>Контроль сохранности пломб.</w:t>
      </w:r>
    </w:p>
    <w:p w:rsidR="003A548D" w:rsidRPr="00027A56" w:rsidRDefault="003A548D" w:rsidP="004B548D">
      <w:pPr>
        <w:pStyle w:val="af0"/>
        <w:tabs>
          <w:tab w:val="left" w:pos="993"/>
        </w:tabs>
        <w:spacing w:before="0" w:after="0"/>
        <w:ind w:left="0" w:firstLine="426"/>
        <w:jc w:val="both"/>
        <w:rPr>
          <w:rFonts w:ascii="Times New Roman" w:hAnsi="Times New Roman"/>
          <w:b/>
          <w:sz w:val="24"/>
          <w:szCs w:val="24"/>
        </w:rPr>
      </w:pPr>
      <w:r w:rsidRPr="00027A56">
        <w:rPr>
          <w:rFonts w:ascii="Times New Roman" w:hAnsi="Times New Roman"/>
          <w:b/>
          <w:sz w:val="24"/>
          <w:szCs w:val="24"/>
        </w:rPr>
        <w:t>Автоматические установки водяного пожаротушения:</w:t>
      </w:r>
    </w:p>
    <w:p w:rsidR="003A548D" w:rsidRPr="00027A56" w:rsidRDefault="000E66F3" w:rsidP="004B548D">
      <w:pPr>
        <w:widowControl w:val="0"/>
        <w:tabs>
          <w:tab w:val="left" w:pos="993"/>
        </w:tabs>
        <w:suppressAutoHyphens/>
        <w:spacing w:line="276" w:lineRule="auto"/>
        <w:ind w:firstLine="426"/>
        <w:jc w:val="both"/>
      </w:pPr>
      <w:r w:rsidRPr="00027A56">
        <w:t xml:space="preserve"> - </w:t>
      </w:r>
      <w:r w:rsidR="003A548D" w:rsidRPr="00027A56">
        <w:t>Контроль давления, уровня воды, рабочего положения запорной арматуры.</w:t>
      </w:r>
    </w:p>
    <w:p w:rsidR="003A548D" w:rsidRPr="00027A56" w:rsidRDefault="000E66F3" w:rsidP="004B548D">
      <w:pPr>
        <w:widowControl w:val="0"/>
        <w:tabs>
          <w:tab w:val="left" w:pos="993"/>
        </w:tabs>
        <w:suppressAutoHyphens/>
        <w:spacing w:line="276" w:lineRule="auto"/>
        <w:ind w:firstLine="426"/>
        <w:jc w:val="both"/>
      </w:pPr>
      <w:r w:rsidRPr="00027A56">
        <w:t xml:space="preserve"> - </w:t>
      </w:r>
      <w:r w:rsidR="003A548D" w:rsidRPr="00027A56">
        <w:t>Пробный пуск пожарных насосов.</w:t>
      </w:r>
    </w:p>
    <w:p w:rsidR="003A548D" w:rsidRPr="00027A56" w:rsidRDefault="000E66F3" w:rsidP="004B548D">
      <w:pPr>
        <w:widowControl w:val="0"/>
        <w:tabs>
          <w:tab w:val="left" w:pos="993"/>
        </w:tabs>
        <w:suppressAutoHyphens/>
        <w:spacing w:line="276" w:lineRule="auto"/>
        <w:ind w:firstLine="426"/>
        <w:jc w:val="both"/>
      </w:pPr>
      <w:r w:rsidRPr="00027A56">
        <w:t xml:space="preserve"> - </w:t>
      </w:r>
      <w:r w:rsidR="003A548D" w:rsidRPr="00027A56">
        <w:t>Обслуживание запорной арматуры (кронов, задвижек).</w:t>
      </w:r>
    </w:p>
    <w:p w:rsidR="003A548D" w:rsidRPr="00027A56" w:rsidRDefault="003A548D" w:rsidP="004B548D">
      <w:pPr>
        <w:pStyle w:val="af0"/>
        <w:tabs>
          <w:tab w:val="left" w:pos="993"/>
        </w:tabs>
        <w:spacing w:before="0" w:after="0"/>
        <w:ind w:left="0" w:firstLine="426"/>
        <w:jc w:val="both"/>
        <w:rPr>
          <w:rFonts w:ascii="Times New Roman" w:hAnsi="Times New Roman"/>
          <w:b/>
          <w:sz w:val="24"/>
          <w:szCs w:val="24"/>
        </w:rPr>
      </w:pPr>
      <w:r w:rsidRPr="00027A56">
        <w:rPr>
          <w:rFonts w:ascii="Times New Roman" w:hAnsi="Times New Roman"/>
          <w:b/>
          <w:sz w:val="24"/>
          <w:szCs w:val="24"/>
        </w:rPr>
        <w:t>Автоматические установки пожаротушения СО2:</w:t>
      </w:r>
    </w:p>
    <w:p w:rsidR="003A548D" w:rsidRPr="00027A56" w:rsidRDefault="000E66F3" w:rsidP="004B548D">
      <w:pPr>
        <w:widowControl w:val="0"/>
        <w:tabs>
          <w:tab w:val="left" w:pos="993"/>
        </w:tabs>
        <w:suppressAutoHyphens/>
        <w:spacing w:line="276" w:lineRule="auto"/>
        <w:ind w:firstLine="426"/>
        <w:jc w:val="both"/>
      </w:pPr>
      <w:r w:rsidRPr="00027A56">
        <w:t xml:space="preserve"> - </w:t>
      </w:r>
      <w:r w:rsidR="003A548D" w:rsidRPr="00027A56">
        <w:t>Контроль весовых устройств всех модулей.</w:t>
      </w:r>
    </w:p>
    <w:p w:rsidR="003A548D" w:rsidRPr="00027A56" w:rsidRDefault="000E66F3" w:rsidP="004B548D">
      <w:pPr>
        <w:widowControl w:val="0"/>
        <w:tabs>
          <w:tab w:val="left" w:pos="993"/>
        </w:tabs>
        <w:suppressAutoHyphens/>
        <w:spacing w:line="276" w:lineRule="auto"/>
        <w:ind w:firstLine="426"/>
        <w:jc w:val="both"/>
      </w:pPr>
      <w:r w:rsidRPr="00027A56">
        <w:t xml:space="preserve"> - </w:t>
      </w:r>
      <w:r w:rsidR="003A548D" w:rsidRPr="00027A56">
        <w:t xml:space="preserve">Проверка наличия нужного количества пусковых грузов и возможности свободного их раскачивания. </w:t>
      </w:r>
    </w:p>
    <w:p w:rsidR="003A548D" w:rsidRPr="00027A56" w:rsidRDefault="000E66F3" w:rsidP="004B548D">
      <w:pPr>
        <w:widowControl w:val="0"/>
        <w:tabs>
          <w:tab w:val="left" w:pos="993"/>
        </w:tabs>
        <w:suppressAutoHyphens/>
        <w:spacing w:line="276" w:lineRule="auto"/>
        <w:ind w:firstLine="426"/>
        <w:jc w:val="both"/>
      </w:pPr>
      <w:r w:rsidRPr="00027A56">
        <w:t xml:space="preserve"> - </w:t>
      </w:r>
      <w:r w:rsidR="003A548D" w:rsidRPr="00027A56">
        <w:t xml:space="preserve">Проверка наличия на клапанах баллонов всех рычагов клапанов для ручного пуска. </w:t>
      </w:r>
    </w:p>
    <w:p w:rsidR="003A548D" w:rsidRPr="00027A56" w:rsidRDefault="000E66F3" w:rsidP="004B548D">
      <w:pPr>
        <w:widowControl w:val="0"/>
        <w:tabs>
          <w:tab w:val="left" w:pos="993"/>
        </w:tabs>
        <w:suppressAutoHyphens/>
        <w:spacing w:line="276" w:lineRule="auto"/>
        <w:ind w:firstLine="426"/>
        <w:jc w:val="both"/>
      </w:pPr>
      <w:r w:rsidRPr="00027A56">
        <w:t xml:space="preserve"> - </w:t>
      </w:r>
      <w:r w:rsidR="003A548D" w:rsidRPr="00027A56">
        <w:t xml:space="preserve">Проверка соответствия направления задействования рычагов клапана продольной оси тяги. </w:t>
      </w:r>
    </w:p>
    <w:p w:rsidR="003A548D" w:rsidRPr="00027A56" w:rsidRDefault="000E66F3" w:rsidP="004B548D">
      <w:pPr>
        <w:widowControl w:val="0"/>
        <w:tabs>
          <w:tab w:val="left" w:pos="993"/>
        </w:tabs>
        <w:suppressAutoHyphens/>
        <w:spacing w:line="276" w:lineRule="auto"/>
        <w:ind w:firstLine="426"/>
        <w:jc w:val="both"/>
      </w:pPr>
      <w:r w:rsidRPr="00027A56">
        <w:t xml:space="preserve"> - </w:t>
      </w:r>
      <w:r w:rsidR="003A548D" w:rsidRPr="00027A56">
        <w:t xml:space="preserve">Проверка наличия или отсутствия препятствий в зоне выхода гасящего средства из тушильных сопел. </w:t>
      </w:r>
    </w:p>
    <w:p w:rsidR="003A548D" w:rsidRPr="00027A56" w:rsidRDefault="000E66F3" w:rsidP="004B548D">
      <w:pPr>
        <w:widowControl w:val="0"/>
        <w:tabs>
          <w:tab w:val="left" w:pos="993"/>
        </w:tabs>
        <w:suppressAutoHyphens/>
        <w:spacing w:line="276" w:lineRule="auto"/>
        <w:ind w:firstLine="426"/>
        <w:jc w:val="both"/>
      </w:pPr>
      <w:r w:rsidRPr="00027A56">
        <w:t xml:space="preserve"> - </w:t>
      </w:r>
      <w:r w:rsidR="003A548D" w:rsidRPr="00027A56">
        <w:t xml:space="preserve">Проверка на положение закрыто заслонок сброса давления. </w:t>
      </w:r>
    </w:p>
    <w:p w:rsidR="003A548D" w:rsidRPr="00027A56" w:rsidRDefault="000E66F3" w:rsidP="004B548D">
      <w:pPr>
        <w:widowControl w:val="0"/>
        <w:tabs>
          <w:tab w:val="left" w:pos="993"/>
        </w:tabs>
        <w:suppressAutoHyphens/>
        <w:spacing w:line="276" w:lineRule="auto"/>
        <w:ind w:firstLine="426"/>
        <w:jc w:val="both"/>
      </w:pPr>
      <w:r w:rsidRPr="00027A56">
        <w:t xml:space="preserve"> - </w:t>
      </w:r>
      <w:r w:rsidR="003A548D" w:rsidRPr="00027A56">
        <w:t xml:space="preserve">Проверка проходных отверстий заслонок сброса давления. </w:t>
      </w:r>
    </w:p>
    <w:p w:rsidR="003A548D" w:rsidRPr="00027A56" w:rsidRDefault="000E66F3" w:rsidP="004B548D">
      <w:pPr>
        <w:widowControl w:val="0"/>
        <w:tabs>
          <w:tab w:val="left" w:pos="993"/>
        </w:tabs>
        <w:suppressAutoHyphens/>
        <w:spacing w:line="276" w:lineRule="auto"/>
        <w:ind w:firstLine="426"/>
        <w:jc w:val="both"/>
      </w:pPr>
      <w:r w:rsidRPr="00027A56">
        <w:t xml:space="preserve"> - </w:t>
      </w:r>
      <w:r w:rsidR="003A548D" w:rsidRPr="00027A56">
        <w:t>Проверка на положение закрыто всех конструкционных отверстий.</w:t>
      </w:r>
    </w:p>
    <w:p w:rsidR="003A548D" w:rsidRPr="00027A56" w:rsidRDefault="000E66F3" w:rsidP="004B548D">
      <w:pPr>
        <w:widowControl w:val="0"/>
        <w:tabs>
          <w:tab w:val="left" w:pos="993"/>
        </w:tabs>
        <w:suppressAutoHyphens/>
        <w:spacing w:line="276" w:lineRule="auto"/>
        <w:ind w:firstLine="426"/>
        <w:jc w:val="both"/>
      </w:pPr>
      <w:r w:rsidRPr="00027A56">
        <w:t xml:space="preserve"> - </w:t>
      </w:r>
      <w:r w:rsidR="003A548D" w:rsidRPr="00027A56">
        <w:t>Проверка батареи баллонов:</w:t>
      </w:r>
    </w:p>
    <w:p w:rsidR="003A548D" w:rsidRPr="00027A56" w:rsidRDefault="000E66F3" w:rsidP="004B548D">
      <w:pPr>
        <w:widowControl w:val="0"/>
        <w:tabs>
          <w:tab w:val="left" w:pos="993"/>
        </w:tabs>
        <w:suppressAutoHyphens/>
        <w:spacing w:line="276" w:lineRule="auto"/>
        <w:ind w:firstLine="426"/>
        <w:jc w:val="both"/>
      </w:pPr>
      <w:r w:rsidRPr="00027A56">
        <w:t xml:space="preserve"> - </w:t>
      </w:r>
      <w:r w:rsidR="003A548D" w:rsidRPr="00027A56">
        <w:t>Проверка пусковой коробки на батарее баллонов:</w:t>
      </w:r>
    </w:p>
    <w:p w:rsidR="003A548D" w:rsidRPr="00027A56" w:rsidRDefault="000E66F3" w:rsidP="004B548D">
      <w:pPr>
        <w:widowControl w:val="0"/>
        <w:tabs>
          <w:tab w:val="left" w:pos="993"/>
        </w:tabs>
        <w:suppressAutoHyphens/>
        <w:spacing w:line="276" w:lineRule="auto"/>
        <w:ind w:firstLine="426"/>
        <w:jc w:val="both"/>
      </w:pPr>
      <w:r w:rsidRPr="00027A56">
        <w:t xml:space="preserve"> - </w:t>
      </w:r>
      <w:r w:rsidR="003A548D" w:rsidRPr="00027A56">
        <w:t>Проверка управляющего баллона:</w:t>
      </w:r>
    </w:p>
    <w:p w:rsidR="003A548D" w:rsidRPr="00027A56" w:rsidRDefault="000E66F3" w:rsidP="004B548D">
      <w:pPr>
        <w:widowControl w:val="0"/>
        <w:tabs>
          <w:tab w:val="left" w:pos="993"/>
        </w:tabs>
        <w:suppressAutoHyphens/>
        <w:spacing w:line="276" w:lineRule="auto"/>
        <w:ind w:firstLine="426"/>
        <w:jc w:val="both"/>
      </w:pPr>
      <w:r w:rsidRPr="00027A56">
        <w:t xml:space="preserve"> - </w:t>
      </w:r>
      <w:r w:rsidR="003A548D" w:rsidRPr="00027A56">
        <w:t xml:space="preserve">Проверка установки пускового механизма. </w:t>
      </w:r>
    </w:p>
    <w:p w:rsidR="003A548D" w:rsidRPr="00027A56" w:rsidRDefault="000E66F3" w:rsidP="004B548D">
      <w:pPr>
        <w:pStyle w:val="FORMATTEXT"/>
        <w:spacing w:line="276" w:lineRule="auto"/>
        <w:ind w:firstLine="709"/>
        <w:jc w:val="both"/>
        <w:rPr>
          <w:b/>
          <w:u w:val="single"/>
        </w:rPr>
      </w:pPr>
      <w:r w:rsidRPr="00027A56">
        <w:rPr>
          <w:b/>
          <w:u w:val="single"/>
        </w:rPr>
        <w:t xml:space="preserve">7.2. </w:t>
      </w:r>
      <w:r w:rsidR="003A548D" w:rsidRPr="00027A56">
        <w:rPr>
          <w:b/>
          <w:u w:val="single"/>
        </w:rPr>
        <w:t>Ежегодное ТО:</w:t>
      </w:r>
    </w:p>
    <w:p w:rsidR="003A548D" w:rsidRPr="00027A56" w:rsidRDefault="000E66F3" w:rsidP="004B548D">
      <w:pPr>
        <w:widowControl w:val="0"/>
        <w:tabs>
          <w:tab w:val="left" w:pos="993"/>
        </w:tabs>
        <w:suppressAutoHyphens/>
        <w:spacing w:line="276" w:lineRule="auto"/>
        <w:ind w:firstLine="709"/>
        <w:jc w:val="both"/>
      </w:pPr>
      <w:r w:rsidRPr="00027A56">
        <w:t xml:space="preserve">7.2.1. </w:t>
      </w:r>
      <w:r w:rsidR="003A548D" w:rsidRPr="00027A56">
        <w:t>Контроль массы огнетушащего вещества.</w:t>
      </w:r>
    </w:p>
    <w:p w:rsidR="003A548D" w:rsidRPr="00027A56" w:rsidRDefault="000E66F3" w:rsidP="004B548D">
      <w:pPr>
        <w:widowControl w:val="0"/>
        <w:tabs>
          <w:tab w:val="left" w:pos="993"/>
        </w:tabs>
        <w:suppressAutoHyphens/>
        <w:spacing w:line="276" w:lineRule="auto"/>
        <w:ind w:firstLine="709"/>
        <w:jc w:val="both"/>
      </w:pPr>
      <w:r w:rsidRPr="00027A56">
        <w:t xml:space="preserve">7.2.2. </w:t>
      </w:r>
      <w:r w:rsidR="003A548D" w:rsidRPr="00027A56">
        <w:t>Метрологическая проверка КИП (Исполнитель обязан иметь подменный фонд манометров и предоставить замену имеющимся манометрам на срок их поверки уполномоченной организацией, в случае поломки манометров Исполнитель обязан установить новые исправные манометры с такими же техническими характеристиками).</w:t>
      </w:r>
    </w:p>
    <w:p w:rsidR="003A548D" w:rsidRPr="00027A56" w:rsidRDefault="000E66F3" w:rsidP="004B548D">
      <w:pPr>
        <w:widowControl w:val="0"/>
        <w:tabs>
          <w:tab w:val="left" w:pos="993"/>
        </w:tabs>
        <w:suppressAutoHyphens/>
        <w:spacing w:line="276" w:lineRule="auto"/>
        <w:ind w:firstLine="709"/>
        <w:jc w:val="both"/>
      </w:pPr>
      <w:r w:rsidRPr="00027A56">
        <w:t xml:space="preserve">7.2.3. </w:t>
      </w:r>
      <w:r w:rsidR="003A548D" w:rsidRPr="00027A56">
        <w:t>Пневматические испытания трубопроводов на герметичность и прочность.</w:t>
      </w:r>
    </w:p>
    <w:p w:rsidR="000E66F3" w:rsidRPr="00027A56" w:rsidRDefault="003A548D" w:rsidP="004B548D">
      <w:pPr>
        <w:pStyle w:val="af0"/>
        <w:tabs>
          <w:tab w:val="left" w:pos="993"/>
        </w:tabs>
        <w:spacing w:before="0" w:after="0"/>
        <w:ind w:left="0" w:firstLine="709"/>
        <w:jc w:val="both"/>
        <w:rPr>
          <w:rFonts w:ascii="Times New Roman" w:hAnsi="Times New Roman"/>
          <w:b/>
          <w:sz w:val="24"/>
          <w:szCs w:val="24"/>
        </w:rPr>
      </w:pPr>
      <w:r w:rsidRPr="00027A56">
        <w:rPr>
          <w:rFonts w:ascii="Times New Roman" w:hAnsi="Times New Roman"/>
          <w:b/>
          <w:sz w:val="24"/>
          <w:szCs w:val="24"/>
        </w:rPr>
        <w:t>Автоматические ус</w:t>
      </w:r>
      <w:r w:rsidR="000E66F3" w:rsidRPr="00027A56">
        <w:rPr>
          <w:rFonts w:ascii="Times New Roman" w:hAnsi="Times New Roman"/>
          <w:b/>
          <w:sz w:val="24"/>
          <w:szCs w:val="24"/>
        </w:rPr>
        <w:t>тановки водяного пожаротушения:</w:t>
      </w:r>
    </w:p>
    <w:p w:rsidR="003A548D" w:rsidRPr="00027A56" w:rsidRDefault="000E66F3" w:rsidP="004B548D">
      <w:pPr>
        <w:pStyle w:val="af0"/>
        <w:tabs>
          <w:tab w:val="left" w:pos="993"/>
        </w:tabs>
        <w:spacing w:before="0" w:after="0"/>
        <w:ind w:left="0" w:firstLine="709"/>
        <w:jc w:val="both"/>
        <w:rPr>
          <w:rFonts w:ascii="Times New Roman" w:hAnsi="Times New Roman"/>
          <w:sz w:val="24"/>
          <w:szCs w:val="24"/>
        </w:rPr>
      </w:pPr>
      <w:r w:rsidRPr="00027A56">
        <w:rPr>
          <w:rFonts w:ascii="Times New Roman" w:hAnsi="Times New Roman"/>
          <w:b/>
          <w:sz w:val="24"/>
          <w:szCs w:val="24"/>
        </w:rPr>
        <w:t xml:space="preserve"> - </w:t>
      </w:r>
      <w:r w:rsidR="003A548D" w:rsidRPr="00027A56">
        <w:rPr>
          <w:rFonts w:ascii="Times New Roman" w:hAnsi="Times New Roman"/>
          <w:sz w:val="24"/>
          <w:szCs w:val="24"/>
        </w:rPr>
        <w:t>промывка трубопроводов и смена воды в системе и резервуарах</w:t>
      </w:r>
    </w:p>
    <w:p w:rsidR="003A548D" w:rsidRPr="00027A56" w:rsidRDefault="000E66F3" w:rsidP="004B548D">
      <w:pPr>
        <w:pStyle w:val="FORMATTEXT"/>
        <w:spacing w:line="276" w:lineRule="auto"/>
        <w:ind w:firstLine="709"/>
        <w:jc w:val="both"/>
        <w:rPr>
          <w:u w:val="single"/>
        </w:rPr>
      </w:pPr>
      <w:r w:rsidRPr="00027A56">
        <w:rPr>
          <w:b/>
          <w:u w:val="single"/>
        </w:rPr>
        <w:t xml:space="preserve">7.3. </w:t>
      </w:r>
      <w:r w:rsidR="003A548D" w:rsidRPr="00027A56">
        <w:rPr>
          <w:b/>
          <w:u w:val="single"/>
        </w:rPr>
        <w:t>Внеплановое ТО</w:t>
      </w:r>
      <w:r w:rsidR="003A548D" w:rsidRPr="00027A56">
        <w:rPr>
          <w:b/>
        </w:rPr>
        <w:t>:</w:t>
      </w:r>
    </w:p>
    <w:p w:rsidR="003A548D" w:rsidRPr="00027A56" w:rsidRDefault="003A548D" w:rsidP="004B548D">
      <w:pPr>
        <w:spacing w:line="276" w:lineRule="auto"/>
        <w:ind w:firstLine="709"/>
        <w:jc w:val="both"/>
      </w:pPr>
      <w:r w:rsidRPr="00027A56">
        <w:t>При проведении внепланового ТО системы должны быть оказаны услуги, проводимые в рамках ежемесячного ТО, а также следующие дополнительные услуги:</w:t>
      </w:r>
    </w:p>
    <w:p w:rsidR="003A548D" w:rsidRPr="00027A56" w:rsidRDefault="000E66F3" w:rsidP="004B548D">
      <w:pPr>
        <w:widowControl w:val="0"/>
        <w:tabs>
          <w:tab w:val="left" w:pos="993"/>
        </w:tabs>
        <w:suppressAutoHyphens/>
        <w:spacing w:line="276" w:lineRule="auto"/>
        <w:ind w:firstLine="709"/>
        <w:jc w:val="both"/>
      </w:pPr>
      <w:r w:rsidRPr="00027A56">
        <w:lastRenderedPageBreak/>
        <w:t xml:space="preserve">7.3.1. </w:t>
      </w:r>
      <w:r w:rsidR="003A548D" w:rsidRPr="00027A56">
        <w:t>Полнофункциональная проверка всей системы.</w:t>
      </w:r>
    </w:p>
    <w:p w:rsidR="003A548D" w:rsidRPr="00027A56" w:rsidRDefault="000E66F3" w:rsidP="004B548D">
      <w:pPr>
        <w:widowControl w:val="0"/>
        <w:tabs>
          <w:tab w:val="left" w:pos="993"/>
        </w:tabs>
        <w:suppressAutoHyphens/>
        <w:spacing w:line="276" w:lineRule="auto"/>
        <w:ind w:firstLine="709"/>
        <w:jc w:val="both"/>
      </w:pPr>
      <w:r w:rsidRPr="00027A56">
        <w:t xml:space="preserve">7.3.2. </w:t>
      </w:r>
      <w:r w:rsidR="003A548D" w:rsidRPr="00027A56">
        <w:t>Контроль основного и резервного источников питания, проверка автоматического переключения питания</w:t>
      </w:r>
      <w:r w:rsidR="00A340D2" w:rsidRPr="00027A56">
        <w:t xml:space="preserve"> с рабочего ввода на резервный </w:t>
      </w:r>
      <w:r w:rsidR="003A548D" w:rsidRPr="00027A56">
        <w:t>и обратно.</w:t>
      </w:r>
    </w:p>
    <w:p w:rsidR="003A548D" w:rsidRPr="00027A56" w:rsidRDefault="000E66F3" w:rsidP="004B548D">
      <w:pPr>
        <w:spacing w:line="276" w:lineRule="auto"/>
        <w:ind w:firstLine="709"/>
      </w:pPr>
      <w:r w:rsidRPr="00027A56">
        <w:t xml:space="preserve">7.3.3. </w:t>
      </w:r>
      <w:r w:rsidR="003A548D" w:rsidRPr="00027A56">
        <w:t>Подготовка и оформление текущей документации по ТО системы.</w:t>
      </w:r>
    </w:p>
    <w:p w:rsidR="000D6524" w:rsidRPr="00027A56" w:rsidRDefault="000D6524" w:rsidP="000E66F3">
      <w:pPr>
        <w:spacing w:line="276" w:lineRule="auto"/>
      </w:pPr>
    </w:p>
    <w:p w:rsidR="00AE0376" w:rsidRPr="00027A56" w:rsidRDefault="00AE0376" w:rsidP="008D399B">
      <w:pPr>
        <w:pStyle w:val="af0"/>
        <w:numPr>
          <w:ilvl w:val="0"/>
          <w:numId w:val="15"/>
        </w:numPr>
        <w:tabs>
          <w:tab w:val="left" w:pos="993"/>
        </w:tabs>
        <w:spacing w:before="0" w:after="0"/>
        <w:ind w:left="0" w:firstLine="567"/>
        <w:jc w:val="center"/>
        <w:rPr>
          <w:rFonts w:ascii="Times New Roman" w:hAnsi="Times New Roman"/>
          <w:b/>
          <w:sz w:val="24"/>
          <w:szCs w:val="24"/>
        </w:rPr>
      </w:pPr>
      <w:r w:rsidRPr="00027A56">
        <w:rPr>
          <w:rFonts w:ascii="Times New Roman" w:hAnsi="Times New Roman"/>
          <w:b/>
          <w:sz w:val="24"/>
          <w:szCs w:val="24"/>
        </w:rPr>
        <w:t>Содержание ТО программного обеспечения КСОБ.</w:t>
      </w:r>
    </w:p>
    <w:p w:rsidR="00AE0376" w:rsidRPr="00027A56" w:rsidRDefault="00AE0376" w:rsidP="004B548D">
      <w:pPr>
        <w:spacing w:line="276" w:lineRule="auto"/>
        <w:ind w:firstLine="709"/>
        <w:jc w:val="both"/>
      </w:pPr>
      <w:r w:rsidRPr="00027A56">
        <w:t xml:space="preserve">При наличии программного обеспечения, входящего в состав </w:t>
      </w:r>
      <w:r w:rsidRPr="00027A56">
        <w:br/>
        <w:t>какой-либо из систем, в обязательном поряд</w:t>
      </w:r>
      <w:r w:rsidR="00A340D2" w:rsidRPr="00027A56">
        <w:t xml:space="preserve">ке проводится ТО каждого такого </w:t>
      </w:r>
      <w:r w:rsidRPr="00027A56">
        <w:t>программного обеспечения.</w:t>
      </w:r>
    </w:p>
    <w:p w:rsidR="00AE0376" w:rsidRPr="00027A56" w:rsidRDefault="000D6524" w:rsidP="004B548D">
      <w:pPr>
        <w:pStyle w:val="FORMATTEXT"/>
        <w:spacing w:line="276" w:lineRule="auto"/>
        <w:ind w:firstLine="709"/>
        <w:jc w:val="both"/>
        <w:rPr>
          <w:b/>
        </w:rPr>
      </w:pPr>
      <w:r w:rsidRPr="00027A56">
        <w:rPr>
          <w:b/>
          <w:u w:val="single"/>
        </w:rPr>
        <w:t xml:space="preserve">8.1. </w:t>
      </w:r>
      <w:r w:rsidR="00AE0376" w:rsidRPr="00027A56">
        <w:rPr>
          <w:b/>
          <w:u w:val="single"/>
        </w:rPr>
        <w:t>Ежемесячное ТО</w:t>
      </w:r>
      <w:r w:rsidR="00AE0376" w:rsidRPr="00027A56">
        <w:rPr>
          <w:b/>
        </w:rPr>
        <w:t>:</w:t>
      </w:r>
    </w:p>
    <w:p w:rsidR="00AE0376" w:rsidRPr="00027A56" w:rsidRDefault="00AE0376" w:rsidP="004B548D">
      <w:pPr>
        <w:pStyle w:val="FORMATTEXT"/>
        <w:spacing w:line="276" w:lineRule="auto"/>
        <w:ind w:firstLine="709"/>
        <w:jc w:val="both"/>
      </w:pPr>
      <w:r w:rsidRPr="00027A56">
        <w:t>ТО (поддержка) программного обеспечения системы в период проведения ТО системы состоит в оказании следующих услуг:</w:t>
      </w:r>
    </w:p>
    <w:p w:rsidR="00AE0376" w:rsidRPr="00027A56" w:rsidRDefault="000D6524" w:rsidP="004B548D">
      <w:pPr>
        <w:widowControl w:val="0"/>
        <w:tabs>
          <w:tab w:val="left" w:pos="993"/>
        </w:tabs>
        <w:suppressAutoHyphens/>
        <w:spacing w:line="276" w:lineRule="auto"/>
        <w:ind w:firstLine="709"/>
        <w:jc w:val="both"/>
      </w:pPr>
      <w:r w:rsidRPr="00027A56">
        <w:t>8.1</w:t>
      </w:r>
      <w:r w:rsidR="00D40F52" w:rsidRPr="00027A56">
        <w:t xml:space="preserve">.1. </w:t>
      </w:r>
      <w:r w:rsidR="00AE0376" w:rsidRPr="00027A56">
        <w:t>Анализ программного обеспечения системы антивирусной программой, уничтожение виру</w:t>
      </w:r>
      <w:r w:rsidR="00A340D2" w:rsidRPr="00027A56">
        <w:t xml:space="preserve">сных и вирусоподобных программ </w:t>
      </w:r>
      <w:r w:rsidR="00AE0376" w:rsidRPr="00027A56">
        <w:t>(в соответствии с рекомендациями разработчика программного обеспечения системы).</w:t>
      </w:r>
    </w:p>
    <w:p w:rsidR="00AE0376" w:rsidRPr="00027A56" w:rsidRDefault="000D6524" w:rsidP="004B548D">
      <w:pPr>
        <w:widowControl w:val="0"/>
        <w:tabs>
          <w:tab w:val="left" w:pos="993"/>
        </w:tabs>
        <w:suppressAutoHyphens/>
        <w:spacing w:line="276" w:lineRule="auto"/>
        <w:ind w:firstLine="709"/>
        <w:jc w:val="both"/>
      </w:pPr>
      <w:r w:rsidRPr="00027A56">
        <w:t>8.1.</w:t>
      </w:r>
      <w:r w:rsidR="00D40F52" w:rsidRPr="00027A56">
        <w:t>2</w:t>
      </w:r>
      <w:r w:rsidRPr="00027A56">
        <w:t>.</w:t>
      </w:r>
      <w:r w:rsidR="00D40F52" w:rsidRPr="00027A56">
        <w:t xml:space="preserve"> </w:t>
      </w:r>
      <w:r w:rsidR="00AE0376" w:rsidRPr="00027A56">
        <w:t>Тестирование программного обеспечения тестовыми программами разработчика программного обеспечения системы (если это предусмотрено эксплуатационной документацией на систему и программное обеспечение).</w:t>
      </w:r>
    </w:p>
    <w:p w:rsidR="00AE0376" w:rsidRPr="00027A56" w:rsidRDefault="00D40F52" w:rsidP="004B548D">
      <w:pPr>
        <w:widowControl w:val="0"/>
        <w:tabs>
          <w:tab w:val="left" w:pos="993"/>
        </w:tabs>
        <w:suppressAutoHyphens/>
        <w:spacing w:line="276" w:lineRule="auto"/>
        <w:ind w:firstLine="709"/>
        <w:jc w:val="both"/>
      </w:pPr>
      <w:r w:rsidRPr="00027A56">
        <w:t xml:space="preserve">8.1.3. </w:t>
      </w:r>
      <w:r w:rsidR="00AE0376" w:rsidRPr="00027A56">
        <w:t>Восстановление исходного состояния прикладных программ.</w:t>
      </w:r>
    </w:p>
    <w:p w:rsidR="00AE0376" w:rsidRPr="00027A56" w:rsidRDefault="00D40F52" w:rsidP="004B548D">
      <w:pPr>
        <w:widowControl w:val="0"/>
        <w:tabs>
          <w:tab w:val="left" w:pos="993"/>
        </w:tabs>
        <w:suppressAutoHyphens/>
        <w:spacing w:line="276" w:lineRule="auto"/>
        <w:ind w:firstLine="709"/>
        <w:jc w:val="both"/>
      </w:pPr>
      <w:r w:rsidRPr="00027A56">
        <w:t xml:space="preserve">8.1.4. </w:t>
      </w:r>
      <w:r w:rsidR="00AE0376" w:rsidRPr="00027A56">
        <w:t>Установка обновлений к прикладным программам, поставляемым разработчиком программного обеспечения системы (если это предусмотрено эксплуатационной документацией и рекомендовано разработчиком программного обеспечения для конкретного проекта).</w:t>
      </w:r>
    </w:p>
    <w:p w:rsidR="00AE0376" w:rsidRPr="00027A56" w:rsidRDefault="00D40F52" w:rsidP="004B548D">
      <w:pPr>
        <w:widowControl w:val="0"/>
        <w:tabs>
          <w:tab w:val="left" w:pos="993"/>
        </w:tabs>
        <w:suppressAutoHyphens/>
        <w:spacing w:line="276" w:lineRule="auto"/>
        <w:ind w:firstLine="709"/>
        <w:jc w:val="both"/>
      </w:pPr>
      <w:r w:rsidRPr="00027A56">
        <w:t xml:space="preserve">8.1.5. </w:t>
      </w:r>
      <w:r w:rsidR="00AE0376" w:rsidRPr="00027A56">
        <w:t>Переустановка программного обеспечения системы (при необходимости).</w:t>
      </w:r>
    </w:p>
    <w:p w:rsidR="00AE0376" w:rsidRPr="00027A56" w:rsidRDefault="00D40F52" w:rsidP="004B548D">
      <w:pPr>
        <w:widowControl w:val="0"/>
        <w:tabs>
          <w:tab w:val="left" w:pos="993"/>
        </w:tabs>
        <w:suppressAutoHyphens/>
        <w:spacing w:line="276" w:lineRule="auto"/>
        <w:ind w:firstLine="709"/>
        <w:jc w:val="both"/>
      </w:pPr>
      <w:r w:rsidRPr="00027A56">
        <w:t xml:space="preserve">8.1.6. </w:t>
      </w:r>
      <w:r w:rsidR="00AE0376" w:rsidRPr="00027A56">
        <w:t>Оформление текущей документации по ТО программного обеспечения системы.</w:t>
      </w:r>
    </w:p>
    <w:p w:rsidR="00AE0376" w:rsidRPr="00027A56" w:rsidRDefault="00AE0376" w:rsidP="004B548D">
      <w:pPr>
        <w:spacing w:line="276" w:lineRule="auto"/>
        <w:ind w:firstLine="709"/>
        <w:jc w:val="both"/>
      </w:pPr>
      <w:r w:rsidRPr="00027A56">
        <w:t xml:space="preserve">В ходе проведения ТО системы Исполнителю не допускается внесение изменений </w:t>
      </w:r>
      <w:r w:rsidR="004B548D" w:rsidRPr="00027A56">
        <w:br/>
      </w:r>
      <w:r w:rsidRPr="00027A56">
        <w:t>в системное программное обеспечение компьютеров, программное обеспечение программируемых электронных составляющих системы и прикладные программы системы, за исключением изменений, предусмотренных эксплуатационной документацией на программное обеспечение системы.</w:t>
      </w:r>
    </w:p>
    <w:p w:rsidR="00AE0376" w:rsidRPr="00027A56" w:rsidRDefault="00AE0376" w:rsidP="004B548D">
      <w:pPr>
        <w:pStyle w:val="FORMATTEXT"/>
        <w:spacing w:line="276" w:lineRule="auto"/>
        <w:ind w:firstLine="709"/>
        <w:jc w:val="both"/>
      </w:pPr>
      <w:r w:rsidRPr="00027A56">
        <w:t>Исполнитель во время оказания услуг проводит ежемесячное тестирование прохождения сигналов о срабатывании средств АПС, ОС, ТС и СКЗ в СПб ГКУ «ГМЦ» на объектах, сопряженных с АС «КСОМБ», а также в организации, осуществляющие реагирование на сигналы тревог, поступающие с объектов.</w:t>
      </w:r>
    </w:p>
    <w:p w:rsidR="00AE0376" w:rsidRPr="00027A56" w:rsidRDefault="00AE0376" w:rsidP="004B548D">
      <w:pPr>
        <w:pStyle w:val="FORMATTEXT"/>
        <w:spacing w:line="276" w:lineRule="auto"/>
        <w:ind w:firstLine="709"/>
        <w:jc w:val="both"/>
      </w:pPr>
      <w:r w:rsidRPr="00027A56">
        <w:t>Тестирование АПС, ОС, ТС и СКЗ пров</w:t>
      </w:r>
      <w:r w:rsidR="00D318CC" w:rsidRPr="00027A56">
        <w:t xml:space="preserve">одится не реже 1 (Одного) раза </w:t>
      </w:r>
      <w:r w:rsidRPr="00027A56">
        <w:t>в месяц.</w:t>
      </w:r>
    </w:p>
    <w:p w:rsidR="00AE0376" w:rsidRPr="00027A56" w:rsidRDefault="00AE0376" w:rsidP="004B548D">
      <w:pPr>
        <w:pStyle w:val="FORMATTEXT"/>
        <w:spacing w:line="276" w:lineRule="auto"/>
        <w:ind w:firstLine="709"/>
        <w:jc w:val="both"/>
      </w:pPr>
      <w:r w:rsidRPr="00027A56">
        <w:t>Результаты проведения тестирования отражаются в акте-наряде согласно Форме 6 Приложения № 7 к</w:t>
      </w:r>
      <w:r w:rsidR="00D318CC" w:rsidRPr="00027A56">
        <w:t xml:space="preserve"> Техническому заданию, а также </w:t>
      </w:r>
      <w:r w:rsidRPr="00027A56">
        <w:t xml:space="preserve">в журнале тестирования, ведущемся </w:t>
      </w:r>
      <w:r w:rsidR="004B548D" w:rsidRPr="00027A56">
        <w:br/>
      </w:r>
      <w:r w:rsidRPr="00027A56">
        <w:t>и имеющемся на объекте.</w:t>
      </w:r>
    </w:p>
    <w:p w:rsidR="00AE0376" w:rsidRPr="00027A56" w:rsidRDefault="00AE0376" w:rsidP="004B548D">
      <w:pPr>
        <w:pStyle w:val="FORMATTEXT"/>
        <w:spacing w:line="276" w:lineRule="auto"/>
        <w:ind w:firstLine="709"/>
        <w:jc w:val="both"/>
      </w:pPr>
      <w:r w:rsidRPr="00027A56">
        <w:t>В составе отчетных документов Исполнитель предоставляет Заказчику справку СПб ГКУ «ГМЦ», подтверждающую тестирование прох</w:t>
      </w:r>
      <w:r w:rsidR="00D318CC" w:rsidRPr="00027A56">
        <w:t xml:space="preserve">ождения сигналов о срабатывании </w:t>
      </w:r>
      <w:r w:rsidRPr="00027A56">
        <w:t>средств АПС, ОС, ТС и СКЗ в АС «КСОМБ».</w:t>
      </w:r>
    </w:p>
    <w:p w:rsidR="00AE0376" w:rsidRPr="00027A56" w:rsidRDefault="00AE0376" w:rsidP="004B548D">
      <w:pPr>
        <w:pStyle w:val="FORMATTEXT"/>
        <w:spacing w:line="276" w:lineRule="auto"/>
        <w:ind w:firstLine="709"/>
        <w:jc w:val="both"/>
      </w:pPr>
      <w:r w:rsidRPr="00027A56">
        <w:t xml:space="preserve">При тестировании работоспособности АПС, оказании услуг по техническому обслуживанию АПС и работ, связанных с возможностью задымления, запыления помещений, малярных работ, в целях сокращения количества ложных выездов служб </w:t>
      </w:r>
      <w:r w:rsidRPr="00027A56">
        <w:lastRenderedPageBreak/>
        <w:t>реагирования, ответственное лицо объекта перед началом тестирования или работ, сообщает о факте проведения тестирования/работ, с указанием логического номера объекта и ФИО ответственного лица, в СПб ГКУ «ГМЦ» по номерам телефонов, указанным ниже.</w:t>
      </w:r>
    </w:p>
    <w:p w:rsidR="00AE0376" w:rsidRPr="00027A56" w:rsidRDefault="00AE0376" w:rsidP="004B548D">
      <w:pPr>
        <w:pStyle w:val="FORMATTEXT"/>
        <w:spacing w:line="276" w:lineRule="auto"/>
        <w:ind w:firstLine="709"/>
        <w:jc w:val="both"/>
      </w:pPr>
      <w:r w:rsidRPr="00027A56">
        <w:t xml:space="preserve">При тестировании работоспособности ОС и СКЗ, оказании услуг по техническому обслуживанию ОС и СКЗ, работ, связанных с возможностью отключения электропитания, в целях сокращения количества ложных выездов служб реагирования, ответственное лицо объекта, перед началом тестирования или работ, сообщает об этом в СПб ГКУ «ГМЦ» </w:t>
      </w:r>
      <w:r w:rsidR="004B548D" w:rsidRPr="00027A56">
        <w:br/>
      </w:r>
      <w:r w:rsidRPr="00027A56">
        <w:t>с указанием логического номера объекта и ФИО ответственного лица по номерам телефонов, указанным ниже.</w:t>
      </w:r>
    </w:p>
    <w:p w:rsidR="00AE0376" w:rsidRPr="00027A56" w:rsidRDefault="00AE0376" w:rsidP="004B548D">
      <w:pPr>
        <w:pStyle w:val="FORMATTEXT"/>
        <w:spacing w:line="276" w:lineRule="auto"/>
        <w:ind w:firstLine="709"/>
        <w:jc w:val="both"/>
        <w:rPr>
          <w:shd w:val="clear" w:color="auto" w:fill="FFFFFF"/>
        </w:rPr>
      </w:pPr>
      <w:r w:rsidRPr="00027A56">
        <w:rPr>
          <w:shd w:val="clear" w:color="auto" w:fill="FFFFFF"/>
        </w:rPr>
        <w:t xml:space="preserve">При оказании услуг по техническому обслуживанию ТС ответственное лицо на объекте </w:t>
      </w:r>
      <w:r w:rsidRPr="00027A56">
        <w:rPr>
          <w:bCs/>
          <w:shd w:val="clear" w:color="auto" w:fill="FFFFFF"/>
        </w:rPr>
        <w:t>перед началом оказания услуг сообщает</w:t>
      </w:r>
      <w:r w:rsidRPr="00027A56">
        <w:rPr>
          <w:b/>
          <w:bCs/>
          <w:shd w:val="clear" w:color="auto" w:fill="FFFFFF"/>
        </w:rPr>
        <w:t xml:space="preserve"> </w:t>
      </w:r>
      <w:r w:rsidRPr="00027A56">
        <w:rPr>
          <w:shd w:val="clear" w:color="auto" w:fill="FFFFFF"/>
        </w:rPr>
        <w:t>о факте оказания услуг с указанием логического номера объекта и ФИО ответственного лица по номерам телефонов СПб ГКУ «ГМЦ»:</w:t>
      </w:r>
    </w:p>
    <w:p w:rsidR="00AE0376" w:rsidRPr="00027A56" w:rsidRDefault="00AE0376" w:rsidP="008D399B">
      <w:pPr>
        <w:widowControl w:val="0"/>
        <w:numPr>
          <w:ilvl w:val="0"/>
          <w:numId w:val="8"/>
        </w:numPr>
        <w:tabs>
          <w:tab w:val="left" w:pos="993"/>
        </w:tabs>
        <w:suppressAutoHyphens/>
        <w:spacing w:line="276" w:lineRule="auto"/>
        <w:ind w:left="0" w:firstLine="709"/>
        <w:jc w:val="both"/>
      </w:pPr>
      <w:r w:rsidRPr="00027A56">
        <w:t xml:space="preserve"> (812) 576-42-04, (812) 438-25-77 (круглосуточный многоканальный) – оператору АС «КСОМБ».</w:t>
      </w:r>
    </w:p>
    <w:p w:rsidR="00AE0376" w:rsidRPr="00027A56" w:rsidRDefault="00AE0376" w:rsidP="008D399B">
      <w:pPr>
        <w:widowControl w:val="0"/>
        <w:numPr>
          <w:ilvl w:val="0"/>
          <w:numId w:val="8"/>
        </w:numPr>
        <w:tabs>
          <w:tab w:val="left" w:pos="993"/>
        </w:tabs>
        <w:suppressAutoHyphens/>
        <w:spacing w:line="276" w:lineRule="auto"/>
        <w:ind w:left="0" w:firstLine="709"/>
        <w:jc w:val="both"/>
      </w:pPr>
      <w:r w:rsidRPr="00027A56">
        <w:t xml:space="preserve"> (812) 576-42-30 (круглосуточный) – начальнику смены Центра видеонаблюдения и мониторинга СПб ГКУ «ГМЦ».</w:t>
      </w:r>
    </w:p>
    <w:p w:rsidR="00AE0376" w:rsidRPr="00027A56" w:rsidRDefault="00AE0376" w:rsidP="004B548D">
      <w:pPr>
        <w:spacing w:line="276" w:lineRule="auto"/>
        <w:ind w:firstLine="709"/>
        <w:jc w:val="both"/>
      </w:pPr>
      <w:r w:rsidRPr="00027A56">
        <w:t>Алгоритмы проведения тестирования п</w:t>
      </w:r>
      <w:r w:rsidR="00D266DD" w:rsidRPr="00027A56">
        <w:t xml:space="preserve">рохождения сигналов приведены </w:t>
      </w:r>
      <w:r w:rsidR="004B548D" w:rsidRPr="00027A56">
        <w:br/>
      </w:r>
      <w:r w:rsidR="00D266DD" w:rsidRPr="00027A56">
        <w:t xml:space="preserve">в </w:t>
      </w:r>
      <w:r w:rsidRPr="00027A56">
        <w:t>Приложении № 9 к Техническому заданию.</w:t>
      </w:r>
    </w:p>
    <w:p w:rsidR="00C34C89" w:rsidRPr="00027A56" w:rsidRDefault="00C34C89" w:rsidP="00D266DD">
      <w:pPr>
        <w:spacing w:line="276" w:lineRule="auto"/>
        <w:ind w:firstLine="567"/>
        <w:jc w:val="both"/>
      </w:pPr>
    </w:p>
    <w:p w:rsidR="00AE0376" w:rsidRPr="00027A56" w:rsidRDefault="00AE0376" w:rsidP="00C34C89">
      <w:pPr>
        <w:pStyle w:val="FORMATTEXT"/>
        <w:spacing w:line="276" w:lineRule="auto"/>
        <w:ind w:firstLine="567"/>
        <w:jc w:val="center"/>
        <w:rPr>
          <w:b/>
        </w:rPr>
      </w:pPr>
      <w:r w:rsidRPr="00027A56">
        <w:rPr>
          <w:b/>
        </w:rPr>
        <w:t>Раздел 2. Оказание услуг по проведению ремонта с заменой элементов</w:t>
      </w:r>
      <w:r w:rsidR="00C34C89" w:rsidRPr="00027A56">
        <w:rPr>
          <w:b/>
        </w:rPr>
        <w:t>.</w:t>
      </w:r>
    </w:p>
    <w:p w:rsidR="00C34C89" w:rsidRPr="00027A56" w:rsidRDefault="00C34C89" w:rsidP="001F3F2B">
      <w:pPr>
        <w:pStyle w:val="FORMATTEXT"/>
        <w:spacing w:line="276" w:lineRule="auto"/>
        <w:ind w:firstLine="567"/>
        <w:jc w:val="both"/>
        <w:rPr>
          <w:b/>
        </w:rPr>
      </w:pPr>
    </w:p>
    <w:p w:rsidR="005D6594" w:rsidRPr="00027A56" w:rsidRDefault="005D6594" w:rsidP="004B548D">
      <w:pPr>
        <w:autoSpaceDE w:val="0"/>
        <w:autoSpaceDN w:val="0"/>
        <w:spacing w:line="276" w:lineRule="auto"/>
        <w:ind w:firstLine="709"/>
        <w:jc w:val="both"/>
        <w:rPr>
          <w:sz w:val="22"/>
          <w:szCs w:val="22"/>
        </w:rPr>
      </w:pPr>
      <w:r w:rsidRPr="00027A56">
        <w:t>В случае возникновения необходимости Исполнитель обязан обеспечить проведение</w:t>
      </w:r>
      <w:r w:rsidRPr="00027A56">
        <w:rPr>
          <w:rFonts w:ascii="Times New Roman , serif" w:hAnsi="Times New Roman , serif"/>
        </w:rPr>
        <w:t xml:space="preserve"> ремонта оконечного оборудования и/или его элементов, замену оконечного оборудования на аналогичное в случае его неремонтопригодности. Указанные действия необходимы и обязательны для восстановления работоспособности систем, проводятся по заявкам Заказчика, персонала объекта либо в момент проведения ТО.</w:t>
      </w:r>
    </w:p>
    <w:p w:rsidR="005D6594" w:rsidRPr="00027A56" w:rsidRDefault="005D6594" w:rsidP="004B548D">
      <w:pPr>
        <w:spacing w:line="276" w:lineRule="auto"/>
        <w:ind w:firstLine="709"/>
        <w:jc w:val="both"/>
      </w:pPr>
      <w:r w:rsidRPr="00027A56">
        <w:rPr>
          <w:rFonts w:ascii="Times New Roman , serif" w:hAnsi="Times New Roman , serif"/>
        </w:rPr>
        <w:t>Оказание услуг по проведению ремонта с заменой элементов (Таблица № 3 Приложения № 2 к Техническому заданию) оплачиваются в пределах соответствующих лимитов финансирования исходя из фактического количества и цены единицы услуг.</w:t>
      </w:r>
    </w:p>
    <w:p w:rsidR="005D6594" w:rsidRPr="00027A56" w:rsidRDefault="005D6594" w:rsidP="004B548D">
      <w:pPr>
        <w:spacing w:line="276" w:lineRule="auto"/>
        <w:ind w:firstLine="709"/>
        <w:jc w:val="both"/>
      </w:pPr>
      <w:r w:rsidRPr="00027A56">
        <w:rPr>
          <w:rFonts w:ascii="Times New Roman , serif" w:hAnsi="Times New Roman , serif"/>
        </w:rPr>
        <w:t>В случае оказания услуг по проведению ремонта с заменой элементов (Приложение № 3 к Техническому заданию) исполнитель в течение 3-х дней после оказания услуги по проведению ремонта с заменой элементов передает Заказчику необходимые для его эксплуатации документы (технический паспорт, инструкцию по эксплуатации, сертификат соответствия, гарантийные обязательства производителя, другие документы, обычно поставляемые с оборудованием, при наличии).</w:t>
      </w:r>
    </w:p>
    <w:p w:rsidR="005D6594" w:rsidRPr="00027A56" w:rsidRDefault="005D6594" w:rsidP="004B548D">
      <w:pPr>
        <w:spacing w:line="276" w:lineRule="auto"/>
        <w:ind w:firstLine="709"/>
        <w:jc w:val="both"/>
      </w:pPr>
      <w:r w:rsidRPr="00027A56">
        <w:rPr>
          <w:rFonts w:ascii="Times New Roman , serif" w:hAnsi="Times New Roman , serif"/>
        </w:rPr>
        <w:t xml:space="preserve">Перечень товаров, </w:t>
      </w:r>
      <w:r w:rsidR="00B81CB2" w:rsidRPr="00027A56">
        <w:rPr>
          <w:rFonts w:ascii="Times New Roman , serif" w:hAnsi="Times New Roman , serif"/>
        </w:rPr>
        <w:t>поставляемых</w:t>
      </w:r>
      <w:r w:rsidRPr="00027A56">
        <w:rPr>
          <w:rFonts w:ascii="Times New Roman , serif" w:hAnsi="Times New Roman , serif"/>
        </w:rPr>
        <w:t xml:space="preserve"> для оказания услуг по проведению ремонта </w:t>
      </w:r>
      <w:r w:rsidR="004B548D" w:rsidRPr="00027A56">
        <w:rPr>
          <w:rFonts w:ascii="Times New Roman , serif" w:hAnsi="Times New Roman , serif"/>
        </w:rPr>
        <w:br/>
      </w:r>
      <w:r w:rsidRPr="00027A56">
        <w:rPr>
          <w:rFonts w:ascii="Times New Roman , serif" w:hAnsi="Times New Roman , serif"/>
        </w:rPr>
        <w:t>с заменой элементов, определен в Приложении № 3 к Техническому заданию. Товар приобретается исполнителем в случае, если установленное на объекте оборудование утратило работоспособность и требует замены.</w:t>
      </w:r>
    </w:p>
    <w:p w:rsidR="005D6594" w:rsidRPr="00027A56" w:rsidRDefault="005D6594" w:rsidP="004B548D">
      <w:pPr>
        <w:spacing w:line="276" w:lineRule="auto"/>
        <w:ind w:firstLine="709"/>
        <w:jc w:val="both"/>
      </w:pPr>
      <w:r w:rsidRPr="00027A56">
        <w:rPr>
          <w:rFonts w:ascii="Times New Roman , serif" w:hAnsi="Times New Roman , serif"/>
        </w:rPr>
        <w:t xml:space="preserve">Оказание услуг по проведению ремонта с заменой элементов, который невозможно осуществить на месте, выполняется в условиях мастерской после заключения Исполнителя о необходимости его проведения и составления дефектной ведомости на систему и технические средства (Форма 4 Приложения № 7 к Техническому заданию), акта проведения монтажа/демонтажа оборудования (Форма 8 Приложения № 7 </w:t>
      </w:r>
      <w:r w:rsidRPr="00027A56">
        <w:rPr>
          <w:rFonts w:ascii="Times New Roman , serif" w:hAnsi="Times New Roman , serif"/>
        </w:rPr>
        <w:br/>
      </w:r>
      <w:r w:rsidRPr="00027A56">
        <w:rPr>
          <w:rFonts w:ascii="Times New Roman , serif" w:hAnsi="Times New Roman , serif"/>
        </w:rPr>
        <w:lastRenderedPageBreak/>
        <w:t>к Техническому заданию) подписанных исполнителем и персоналом объекта. Запрещается устанавливать блокировки в шлейфе в месте отсутствия пожарного, охранного извещателя или иного оконечного оборудования.</w:t>
      </w:r>
    </w:p>
    <w:p w:rsidR="005D6594" w:rsidRPr="00027A56" w:rsidRDefault="005D6594" w:rsidP="004B548D">
      <w:pPr>
        <w:spacing w:line="276" w:lineRule="auto"/>
        <w:ind w:firstLine="709"/>
        <w:jc w:val="both"/>
      </w:pPr>
      <w:r w:rsidRPr="00027A56">
        <w:rPr>
          <w:rFonts w:ascii="Times New Roman , serif" w:hAnsi="Times New Roman , serif"/>
        </w:rPr>
        <w:t>При установке на объект оборудования КСОБ после ремонта с заменой элементов оборудования исполнитель составляет акт проведения монтажа/демонтажа оборудования (Форма 8 Приложения № 7 к Техническому заданию). После замены оборудования или ремонта с заменой элементов оборудования, исполнитель должен провести проверку работоспособности системы.</w:t>
      </w:r>
    </w:p>
    <w:p w:rsidR="005D6594" w:rsidRPr="00027A56" w:rsidRDefault="005D6594" w:rsidP="004B548D">
      <w:pPr>
        <w:spacing w:line="276" w:lineRule="auto"/>
        <w:ind w:firstLine="709"/>
        <w:jc w:val="both"/>
      </w:pPr>
      <w:r w:rsidRPr="00027A56">
        <w:rPr>
          <w:rFonts w:ascii="Times New Roman , serif" w:hAnsi="Times New Roman , serif"/>
        </w:rPr>
        <w:t>Установка оконечного оборудования КСОБ после ремонта, а также после всех других случаев временного демонтажа не по месту своего прежнего размещения допускается только по согласованию с Заказчиком.</w:t>
      </w:r>
    </w:p>
    <w:p w:rsidR="005D6594" w:rsidRPr="00027A56" w:rsidRDefault="005D6594" w:rsidP="004B548D">
      <w:pPr>
        <w:spacing w:line="276" w:lineRule="auto"/>
        <w:ind w:firstLine="709"/>
        <w:jc w:val="both"/>
      </w:pPr>
      <w:r w:rsidRPr="00027A56">
        <w:t xml:space="preserve">При отсутствии возможности восстановления работоспособности систем </w:t>
      </w:r>
      <w:r w:rsidR="004B548D" w:rsidRPr="00027A56">
        <w:br/>
      </w:r>
      <w:r w:rsidRPr="00027A56">
        <w:t xml:space="preserve">и необходимости проведения ремонта (замены элементов) на условиях, </w:t>
      </w:r>
      <w:r w:rsidR="004B548D" w:rsidRPr="00027A56">
        <w:br/>
      </w:r>
      <w:r w:rsidRPr="00027A56">
        <w:t xml:space="preserve">не предусмотренных Техническим заданием, Исполнитель обязан сообщить об этом </w:t>
      </w:r>
      <w:r w:rsidR="004B548D" w:rsidRPr="00027A56">
        <w:br/>
      </w:r>
      <w:r w:rsidRPr="00027A56">
        <w:t>в письменной форме Заказчику. При этом Исполнитель представляет Заказчику соответствующее обоснование невозможности оказание услуги, с приложением развернутых сведений о стоимости ремонта (замены элементов).</w:t>
      </w:r>
    </w:p>
    <w:p w:rsidR="005D6594" w:rsidRPr="00027A56" w:rsidRDefault="005D6594" w:rsidP="004B548D">
      <w:pPr>
        <w:spacing w:line="276" w:lineRule="auto"/>
        <w:ind w:firstLine="709"/>
        <w:jc w:val="both"/>
      </w:pPr>
      <w:r w:rsidRPr="00027A56">
        <w:rPr>
          <w:rFonts w:ascii="Times New Roman , serif" w:hAnsi="Times New Roman , serif"/>
        </w:rPr>
        <w:t xml:space="preserve">В случаях, когда ремонт с заменой элементов КСОБ невозможен, исполнитель составляет заключение о неремонтопригодности КСОБ. Для подготовки заключения </w:t>
      </w:r>
      <w:r w:rsidR="004B548D" w:rsidRPr="00027A56">
        <w:rPr>
          <w:rFonts w:ascii="Times New Roman , serif" w:hAnsi="Times New Roman , serif"/>
        </w:rPr>
        <w:br/>
      </w:r>
      <w:r w:rsidRPr="00027A56">
        <w:rPr>
          <w:rFonts w:ascii="Times New Roman , serif" w:hAnsi="Times New Roman , serif"/>
        </w:rPr>
        <w:t>о неремонтопригодности исполнитель может привлекать соответствующих сертифицированных специалистов сервисных центров.</w:t>
      </w:r>
    </w:p>
    <w:p w:rsidR="005D6594" w:rsidRPr="00027A56" w:rsidRDefault="005D6594" w:rsidP="004B548D">
      <w:pPr>
        <w:spacing w:line="276" w:lineRule="auto"/>
        <w:ind w:firstLine="709"/>
        <w:jc w:val="both"/>
      </w:pPr>
      <w:r w:rsidRPr="00027A56">
        <w:rPr>
          <w:rFonts w:ascii="Times New Roman , serif" w:hAnsi="Times New Roman , serif"/>
        </w:rPr>
        <w:t xml:space="preserve">Неремонтопригодное оконечное оборудование КСОБ сдаётся в полной комплектности Заказчику с документами, подтверждающими факт и основание снятия </w:t>
      </w:r>
      <w:r w:rsidR="004B548D" w:rsidRPr="00027A56">
        <w:rPr>
          <w:rFonts w:ascii="Times New Roman , serif" w:hAnsi="Times New Roman , serif"/>
        </w:rPr>
        <w:br/>
      </w:r>
      <w:r w:rsidRPr="00027A56">
        <w:rPr>
          <w:rFonts w:ascii="Times New Roman , serif" w:hAnsi="Times New Roman , serif"/>
        </w:rPr>
        <w:t>с эксплуатации:</w:t>
      </w:r>
    </w:p>
    <w:p w:rsidR="005D6594" w:rsidRPr="00027A56" w:rsidRDefault="005D6594" w:rsidP="008D399B">
      <w:pPr>
        <w:numPr>
          <w:ilvl w:val="0"/>
          <w:numId w:val="16"/>
        </w:numPr>
        <w:spacing w:line="276" w:lineRule="auto"/>
        <w:ind w:left="0" w:firstLine="709"/>
        <w:jc w:val="both"/>
      </w:pPr>
      <w:r w:rsidRPr="00027A56">
        <w:rPr>
          <w:rFonts w:ascii="Times New Roman , serif" w:hAnsi="Times New Roman , serif"/>
        </w:rPr>
        <w:t> Акт проверки технического состояния оборудования, составленный по Форме 7 Приложения № 7 к Техническому заданию.</w:t>
      </w:r>
    </w:p>
    <w:p w:rsidR="005D6594" w:rsidRPr="00027A56" w:rsidRDefault="005D6594" w:rsidP="008D399B">
      <w:pPr>
        <w:numPr>
          <w:ilvl w:val="0"/>
          <w:numId w:val="16"/>
        </w:numPr>
        <w:spacing w:line="276" w:lineRule="auto"/>
        <w:ind w:left="0" w:firstLine="709"/>
        <w:jc w:val="both"/>
      </w:pPr>
      <w:r w:rsidRPr="00027A56">
        <w:rPr>
          <w:rFonts w:ascii="Times New Roman , serif" w:hAnsi="Times New Roman , serif"/>
        </w:rPr>
        <w:t> Дефектная ведомость на систему и технические средства, составленная по Форме 4 Приложения № 7 к Техническому заданию.</w:t>
      </w:r>
    </w:p>
    <w:p w:rsidR="005D6594" w:rsidRPr="00027A56" w:rsidRDefault="005D6594" w:rsidP="008D399B">
      <w:pPr>
        <w:numPr>
          <w:ilvl w:val="0"/>
          <w:numId w:val="16"/>
        </w:numPr>
        <w:spacing w:line="276" w:lineRule="auto"/>
        <w:ind w:left="0" w:firstLine="709"/>
        <w:jc w:val="both"/>
      </w:pPr>
      <w:r w:rsidRPr="00027A56">
        <w:rPr>
          <w:rFonts w:ascii="Times New Roman , serif" w:hAnsi="Times New Roman , serif"/>
        </w:rPr>
        <w:t>Акт проведения монтажа/демонтажа, составленный по Форме 8 Приложения № 7 к Техническому заданию.</w:t>
      </w:r>
    </w:p>
    <w:p w:rsidR="005D6594" w:rsidRPr="00027A56" w:rsidRDefault="005D6594" w:rsidP="004B548D">
      <w:pPr>
        <w:spacing w:line="276" w:lineRule="auto"/>
        <w:ind w:firstLine="709"/>
        <w:jc w:val="both"/>
      </w:pPr>
      <w:r w:rsidRPr="00027A56">
        <w:rPr>
          <w:rFonts w:ascii="Times New Roman , serif" w:hAnsi="Times New Roman , serif"/>
        </w:rPr>
        <w:t>Указанные действия необходимы и обязательны для восстановления работоспособности систем, проводятся по заявкам заказчика услуг либо в момент проведения ТО.</w:t>
      </w:r>
    </w:p>
    <w:p w:rsidR="00AE0376" w:rsidRPr="00027A56" w:rsidRDefault="00AE0376" w:rsidP="001F3F2B">
      <w:pPr>
        <w:spacing w:line="276" w:lineRule="auto"/>
        <w:ind w:firstLine="567"/>
        <w:jc w:val="both"/>
      </w:pPr>
    </w:p>
    <w:p w:rsidR="00AE0376" w:rsidRPr="00027A56" w:rsidRDefault="00AE0376" w:rsidP="001F3F2B">
      <w:pPr>
        <w:spacing w:line="276" w:lineRule="auto"/>
        <w:ind w:firstLine="567"/>
        <w:jc w:val="both"/>
      </w:pPr>
    </w:p>
    <w:p w:rsidR="00AE0376" w:rsidRPr="00027A56" w:rsidRDefault="00AE0376" w:rsidP="001F3F2B">
      <w:pPr>
        <w:spacing w:line="276" w:lineRule="auto"/>
        <w:ind w:firstLine="567"/>
        <w:rPr>
          <w:b/>
          <w:noProof/>
        </w:rPr>
      </w:pPr>
      <w:r w:rsidRPr="00027A56">
        <w:rPr>
          <w:b/>
          <w:noProof/>
        </w:rPr>
        <w:t>Член контрактной службы</w:t>
      </w:r>
    </w:p>
    <w:p w:rsidR="00AE0376" w:rsidRPr="00027A56" w:rsidRDefault="00AE0376" w:rsidP="001F3F2B">
      <w:pPr>
        <w:spacing w:line="276" w:lineRule="auto"/>
        <w:ind w:firstLine="567"/>
        <w:rPr>
          <w:b/>
          <w:noProof/>
        </w:rPr>
      </w:pPr>
      <w:r w:rsidRPr="00027A56">
        <w:rPr>
          <w:b/>
          <w:noProof/>
        </w:rPr>
        <w:t xml:space="preserve">(контрактный управляющий) </w:t>
      </w:r>
      <w:r w:rsidRPr="00027A56">
        <w:rPr>
          <w:b/>
          <w:noProof/>
        </w:rPr>
        <w:tab/>
      </w:r>
      <w:r w:rsidRPr="00027A56">
        <w:rPr>
          <w:b/>
          <w:noProof/>
        </w:rPr>
        <w:tab/>
      </w:r>
      <w:r w:rsidRPr="00027A56">
        <w:rPr>
          <w:b/>
          <w:noProof/>
        </w:rPr>
        <w:tab/>
      </w:r>
      <w:r w:rsidRPr="00027A56">
        <w:rPr>
          <w:b/>
          <w:noProof/>
        </w:rPr>
        <w:tab/>
        <w:t>________________</w:t>
      </w:r>
    </w:p>
    <w:p w:rsidR="009B2123" w:rsidRPr="00027A56" w:rsidRDefault="009B2123" w:rsidP="001F3F2B">
      <w:pPr>
        <w:spacing w:line="276" w:lineRule="auto"/>
        <w:ind w:firstLine="567"/>
        <w:rPr>
          <w:b/>
          <w:noProof/>
        </w:rPr>
      </w:pPr>
    </w:p>
    <w:p w:rsidR="009B2123" w:rsidRPr="00027A56" w:rsidRDefault="009B2123" w:rsidP="001F3F2B">
      <w:pPr>
        <w:spacing w:line="276" w:lineRule="auto"/>
        <w:ind w:firstLine="567"/>
        <w:rPr>
          <w:b/>
          <w:noProof/>
        </w:rPr>
      </w:pPr>
    </w:p>
    <w:p w:rsidR="000F1673" w:rsidRPr="00027A56" w:rsidRDefault="000F1673" w:rsidP="001F3F2B">
      <w:pPr>
        <w:suppressLineNumbers/>
        <w:suppressAutoHyphens/>
        <w:spacing w:line="276" w:lineRule="auto"/>
        <w:jc w:val="right"/>
        <w:rPr>
          <w:rFonts w:eastAsia="ヒラギノ角ゴ Pro W3"/>
        </w:rPr>
      </w:pPr>
      <w:r w:rsidRPr="00027A56">
        <w:rPr>
          <w:rFonts w:eastAsia="ヒラギノ角ゴ Pro W3"/>
        </w:rPr>
        <w:br/>
      </w:r>
    </w:p>
    <w:p w:rsidR="000F1673" w:rsidRPr="00027A56" w:rsidRDefault="000F1673">
      <w:pPr>
        <w:spacing w:after="160" w:line="259" w:lineRule="auto"/>
        <w:rPr>
          <w:rFonts w:eastAsia="ヒラギノ角ゴ Pro W3"/>
        </w:rPr>
      </w:pPr>
      <w:r w:rsidRPr="00027A56">
        <w:rPr>
          <w:rFonts w:eastAsia="ヒラギノ角ゴ Pro W3"/>
        </w:rPr>
        <w:br w:type="page"/>
      </w:r>
    </w:p>
    <w:p w:rsidR="009B2123" w:rsidRPr="00027A56" w:rsidRDefault="009B2123" w:rsidP="001F3F2B">
      <w:pPr>
        <w:suppressLineNumbers/>
        <w:suppressAutoHyphens/>
        <w:spacing w:line="276" w:lineRule="auto"/>
        <w:jc w:val="right"/>
        <w:rPr>
          <w:rFonts w:eastAsia="ヒラギノ角ゴ Pro W3"/>
        </w:rPr>
      </w:pPr>
      <w:r w:rsidRPr="00027A56">
        <w:rPr>
          <w:rFonts w:eastAsia="ヒラギノ角ゴ Pro W3"/>
        </w:rPr>
        <w:lastRenderedPageBreak/>
        <w:t>Приложение № 5</w:t>
      </w:r>
    </w:p>
    <w:p w:rsidR="009B2123" w:rsidRPr="00027A56" w:rsidRDefault="009B2123" w:rsidP="001F3F2B">
      <w:pPr>
        <w:pStyle w:val="ad"/>
        <w:spacing w:line="276" w:lineRule="auto"/>
        <w:jc w:val="right"/>
        <w:rPr>
          <w:szCs w:val="24"/>
        </w:rPr>
      </w:pPr>
      <w:r w:rsidRPr="00027A56">
        <w:rPr>
          <w:szCs w:val="24"/>
        </w:rPr>
        <w:t>к Техническому заданию</w:t>
      </w:r>
    </w:p>
    <w:p w:rsidR="009B2123" w:rsidRPr="00027A56" w:rsidRDefault="009B2123" w:rsidP="001F3F2B">
      <w:pPr>
        <w:pStyle w:val="ad"/>
        <w:spacing w:line="276" w:lineRule="auto"/>
        <w:jc w:val="right"/>
        <w:rPr>
          <w:szCs w:val="24"/>
        </w:rPr>
      </w:pPr>
    </w:p>
    <w:p w:rsidR="009B2123" w:rsidRPr="00027A56" w:rsidRDefault="009B2123" w:rsidP="001F3F2B">
      <w:pPr>
        <w:spacing w:line="276" w:lineRule="auto"/>
        <w:jc w:val="center"/>
        <w:rPr>
          <w:rFonts w:eastAsia="ヒラギノ角ゴ Pro W3"/>
          <w:b/>
        </w:rPr>
      </w:pPr>
      <w:r w:rsidRPr="00027A56">
        <w:rPr>
          <w:rFonts w:eastAsia="ヒラギノ角ゴ Pro W3"/>
          <w:b/>
        </w:rPr>
        <w:t>Перечень адресных и адресно-аналоговых подсистем КСОБ</w:t>
      </w:r>
    </w:p>
    <w:p w:rsidR="009B2123" w:rsidRPr="00027A56" w:rsidRDefault="009B2123" w:rsidP="001F3F2B">
      <w:pPr>
        <w:spacing w:line="276" w:lineRule="auto"/>
        <w:jc w:val="center"/>
        <w:rPr>
          <w:rFonts w:eastAsia="ヒラギノ角ゴ Pro W3"/>
          <w:b/>
        </w:rPr>
      </w:pPr>
    </w:p>
    <w:tbl>
      <w:tblPr>
        <w:tblpPr w:leftFromText="180" w:rightFromText="180" w:vertAnchor="text" w:tblpXSpec="center" w:tblpY="1"/>
        <w:tblOverlap w:val="never"/>
        <w:tblW w:w="9238" w:type="dxa"/>
        <w:jc w:val="center"/>
        <w:tblLayout w:type="fixed"/>
        <w:tblLook w:val="04A0" w:firstRow="1" w:lastRow="0" w:firstColumn="1" w:lastColumn="0" w:noHBand="0" w:noVBand="1"/>
      </w:tblPr>
      <w:tblGrid>
        <w:gridCol w:w="675"/>
        <w:gridCol w:w="2977"/>
        <w:gridCol w:w="2439"/>
        <w:gridCol w:w="1984"/>
        <w:gridCol w:w="1163"/>
      </w:tblGrid>
      <w:tr w:rsidR="00027A56" w:rsidRPr="00027A56" w:rsidTr="00524628">
        <w:trPr>
          <w:trHeight w:val="1831"/>
          <w:jc w:val="center"/>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9B2123" w:rsidRPr="00027A56" w:rsidRDefault="009B2123" w:rsidP="001F3F2B">
            <w:pPr>
              <w:spacing w:line="276" w:lineRule="auto"/>
              <w:jc w:val="center"/>
            </w:pPr>
            <w:r w:rsidRPr="00027A56">
              <w:t>№ п/п</w:t>
            </w:r>
          </w:p>
        </w:tc>
        <w:tc>
          <w:tcPr>
            <w:tcW w:w="2977" w:type="dxa"/>
            <w:tcBorders>
              <w:top w:val="single" w:sz="4" w:space="0" w:color="auto"/>
              <w:left w:val="nil"/>
              <w:bottom w:val="single" w:sz="4" w:space="0" w:color="auto"/>
              <w:right w:val="single" w:sz="4" w:space="0" w:color="auto"/>
            </w:tcBorders>
            <w:shd w:val="clear" w:color="auto" w:fill="auto"/>
            <w:vAlign w:val="center"/>
          </w:tcPr>
          <w:p w:rsidR="009B2123" w:rsidRPr="00027A56" w:rsidRDefault="009B2123" w:rsidP="001F3F2B">
            <w:pPr>
              <w:spacing w:line="276" w:lineRule="auto"/>
              <w:jc w:val="center"/>
            </w:pPr>
            <w:r w:rsidRPr="00027A56">
              <w:t>Объект</w:t>
            </w:r>
          </w:p>
        </w:tc>
        <w:tc>
          <w:tcPr>
            <w:tcW w:w="2439" w:type="dxa"/>
            <w:tcBorders>
              <w:top w:val="single" w:sz="4" w:space="0" w:color="auto"/>
              <w:left w:val="nil"/>
              <w:bottom w:val="single" w:sz="4" w:space="0" w:color="auto"/>
              <w:right w:val="single" w:sz="4" w:space="0" w:color="auto"/>
            </w:tcBorders>
            <w:shd w:val="clear" w:color="auto" w:fill="auto"/>
            <w:vAlign w:val="center"/>
          </w:tcPr>
          <w:p w:rsidR="009B2123" w:rsidRPr="00027A56" w:rsidRDefault="009B2123" w:rsidP="001F3F2B">
            <w:pPr>
              <w:spacing w:line="276" w:lineRule="auto"/>
              <w:jc w:val="center"/>
            </w:pPr>
            <w:r w:rsidRPr="00027A56">
              <w:t>Адрес объекта</w:t>
            </w:r>
          </w:p>
        </w:tc>
        <w:tc>
          <w:tcPr>
            <w:tcW w:w="1984" w:type="dxa"/>
            <w:tcBorders>
              <w:top w:val="single" w:sz="4" w:space="0" w:color="auto"/>
              <w:left w:val="nil"/>
              <w:bottom w:val="single" w:sz="4" w:space="0" w:color="auto"/>
              <w:right w:val="single" w:sz="4" w:space="0" w:color="auto"/>
            </w:tcBorders>
            <w:shd w:val="clear" w:color="auto" w:fill="auto"/>
            <w:vAlign w:val="center"/>
          </w:tcPr>
          <w:p w:rsidR="009B2123" w:rsidRPr="00027A56" w:rsidRDefault="009B2123" w:rsidP="001F3F2B">
            <w:pPr>
              <w:spacing w:line="276" w:lineRule="auto"/>
              <w:jc w:val="center"/>
            </w:pPr>
            <w:r w:rsidRPr="00027A56">
              <w:t>Наименование подсистемы КСОБ</w:t>
            </w:r>
          </w:p>
        </w:tc>
        <w:tc>
          <w:tcPr>
            <w:tcW w:w="1163" w:type="dxa"/>
            <w:tcBorders>
              <w:top w:val="single" w:sz="4" w:space="0" w:color="auto"/>
              <w:left w:val="nil"/>
              <w:bottom w:val="single" w:sz="4" w:space="0" w:color="auto"/>
              <w:right w:val="single" w:sz="4" w:space="0" w:color="auto"/>
            </w:tcBorders>
            <w:vAlign w:val="center"/>
          </w:tcPr>
          <w:p w:rsidR="009B2123" w:rsidRPr="00027A56" w:rsidRDefault="009B2123" w:rsidP="001F3F2B">
            <w:pPr>
              <w:spacing w:line="276" w:lineRule="auto"/>
              <w:jc w:val="center"/>
            </w:pPr>
            <w:r w:rsidRPr="00027A56">
              <w:t>Тип подсистемы КСОБ</w:t>
            </w:r>
          </w:p>
        </w:tc>
      </w:tr>
      <w:tr w:rsidR="00027A56" w:rsidRPr="00027A56" w:rsidTr="00524628">
        <w:trPr>
          <w:trHeight w:val="707"/>
          <w:jc w:val="center"/>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9B2123" w:rsidRPr="00027A56" w:rsidRDefault="009B2123" w:rsidP="001F3F2B">
            <w:pPr>
              <w:spacing w:line="276" w:lineRule="auto"/>
              <w:jc w:val="center"/>
            </w:pPr>
            <w:r w:rsidRPr="00027A56">
              <w:t>1</w:t>
            </w:r>
          </w:p>
        </w:tc>
        <w:tc>
          <w:tcPr>
            <w:tcW w:w="2977" w:type="dxa"/>
            <w:tcBorders>
              <w:top w:val="single" w:sz="4" w:space="0" w:color="auto"/>
              <w:left w:val="nil"/>
              <w:bottom w:val="single" w:sz="4" w:space="0" w:color="auto"/>
              <w:right w:val="single" w:sz="4" w:space="0" w:color="auto"/>
            </w:tcBorders>
            <w:shd w:val="clear" w:color="auto" w:fill="auto"/>
            <w:vAlign w:val="center"/>
          </w:tcPr>
          <w:p w:rsidR="009B2123" w:rsidRPr="00027A56" w:rsidRDefault="009B2123" w:rsidP="001F3F2B">
            <w:pPr>
              <w:spacing w:line="276" w:lineRule="auto"/>
              <w:jc w:val="center"/>
            </w:pPr>
            <w:r w:rsidRPr="00027A56">
              <w:t>2</w:t>
            </w:r>
          </w:p>
        </w:tc>
        <w:tc>
          <w:tcPr>
            <w:tcW w:w="2439" w:type="dxa"/>
            <w:tcBorders>
              <w:top w:val="single" w:sz="4" w:space="0" w:color="auto"/>
              <w:left w:val="nil"/>
              <w:bottom w:val="single" w:sz="4" w:space="0" w:color="auto"/>
              <w:right w:val="single" w:sz="4" w:space="0" w:color="auto"/>
            </w:tcBorders>
            <w:shd w:val="clear" w:color="auto" w:fill="auto"/>
            <w:vAlign w:val="center"/>
          </w:tcPr>
          <w:p w:rsidR="009B2123" w:rsidRPr="00027A56" w:rsidRDefault="009B2123" w:rsidP="001F3F2B">
            <w:pPr>
              <w:spacing w:line="276" w:lineRule="auto"/>
              <w:jc w:val="center"/>
            </w:pPr>
            <w:r w:rsidRPr="00027A56">
              <w:t>3</w:t>
            </w:r>
          </w:p>
        </w:tc>
        <w:tc>
          <w:tcPr>
            <w:tcW w:w="1984" w:type="dxa"/>
            <w:tcBorders>
              <w:top w:val="single" w:sz="4" w:space="0" w:color="auto"/>
              <w:left w:val="nil"/>
              <w:bottom w:val="single" w:sz="4" w:space="0" w:color="auto"/>
              <w:right w:val="single" w:sz="4" w:space="0" w:color="auto"/>
            </w:tcBorders>
            <w:shd w:val="clear" w:color="auto" w:fill="auto"/>
            <w:vAlign w:val="center"/>
          </w:tcPr>
          <w:p w:rsidR="009B2123" w:rsidRPr="00027A56" w:rsidRDefault="009B2123" w:rsidP="001F3F2B">
            <w:pPr>
              <w:spacing w:line="276" w:lineRule="auto"/>
              <w:jc w:val="center"/>
            </w:pPr>
            <w:r w:rsidRPr="00027A56">
              <w:t>4</w:t>
            </w:r>
          </w:p>
        </w:tc>
        <w:tc>
          <w:tcPr>
            <w:tcW w:w="1163" w:type="dxa"/>
            <w:tcBorders>
              <w:top w:val="single" w:sz="4" w:space="0" w:color="auto"/>
              <w:left w:val="nil"/>
              <w:bottom w:val="single" w:sz="4" w:space="0" w:color="auto"/>
              <w:right w:val="single" w:sz="4" w:space="0" w:color="auto"/>
            </w:tcBorders>
            <w:vAlign w:val="center"/>
          </w:tcPr>
          <w:p w:rsidR="009B2123" w:rsidRPr="00027A56" w:rsidRDefault="009B2123" w:rsidP="001F3F2B">
            <w:pPr>
              <w:spacing w:line="276" w:lineRule="auto"/>
              <w:jc w:val="center"/>
            </w:pPr>
            <w:r w:rsidRPr="00027A56">
              <w:t>5</w:t>
            </w:r>
          </w:p>
        </w:tc>
      </w:tr>
      <w:tr w:rsidR="00027A56" w:rsidRPr="00027A56" w:rsidTr="00524628">
        <w:trPr>
          <w:trHeight w:val="1260"/>
          <w:jc w:val="center"/>
        </w:trPr>
        <w:tc>
          <w:tcPr>
            <w:tcW w:w="675" w:type="dxa"/>
            <w:tcBorders>
              <w:top w:val="single" w:sz="4" w:space="0" w:color="auto"/>
              <w:left w:val="single" w:sz="4" w:space="0" w:color="auto"/>
              <w:bottom w:val="single" w:sz="4" w:space="0" w:color="auto"/>
              <w:right w:val="single" w:sz="4" w:space="0" w:color="auto"/>
            </w:tcBorders>
            <w:shd w:val="clear" w:color="auto" w:fill="auto"/>
            <w:vAlign w:val="center"/>
          </w:tcPr>
          <w:p w:rsidR="009B2123" w:rsidRPr="00027A56" w:rsidRDefault="009B2123" w:rsidP="001F3F2B">
            <w:pPr>
              <w:spacing w:line="276" w:lineRule="auto"/>
            </w:pPr>
          </w:p>
        </w:tc>
        <w:tc>
          <w:tcPr>
            <w:tcW w:w="2977" w:type="dxa"/>
            <w:tcBorders>
              <w:top w:val="single" w:sz="4" w:space="0" w:color="auto"/>
              <w:left w:val="nil"/>
              <w:bottom w:val="single" w:sz="4" w:space="0" w:color="auto"/>
              <w:right w:val="single" w:sz="4" w:space="0" w:color="auto"/>
            </w:tcBorders>
            <w:shd w:val="clear" w:color="auto" w:fill="auto"/>
            <w:vAlign w:val="center"/>
          </w:tcPr>
          <w:p w:rsidR="009B2123" w:rsidRPr="00027A56" w:rsidRDefault="009B2123" w:rsidP="001F3F2B">
            <w:pPr>
              <w:spacing w:line="276" w:lineRule="auto"/>
            </w:pPr>
          </w:p>
        </w:tc>
        <w:tc>
          <w:tcPr>
            <w:tcW w:w="2439" w:type="dxa"/>
            <w:tcBorders>
              <w:top w:val="single" w:sz="4" w:space="0" w:color="auto"/>
              <w:left w:val="nil"/>
              <w:bottom w:val="single" w:sz="4" w:space="0" w:color="auto"/>
              <w:right w:val="single" w:sz="4" w:space="0" w:color="auto"/>
            </w:tcBorders>
            <w:shd w:val="clear" w:color="auto" w:fill="auto"/>
            <w:vAlign w:val="center"/>
          </w:tcPr>
          <w:p w:rsidR="009B2123" w:rsidRPr="00027A56" w:rsidRDefault="009B2123" w:rsidP="001F3F2B">
            <w:pPr>
              <w:spacing w:line="276" w:lineRule="auto"/>
            </w:pPr>
          </w:p>
        </w:tc>
        <w:tc>
          <w:tcPr>
            <w:tcW w:w="1984" w:type="dxa"/>
            <w:tcBorders>
              <w:top w:val="single" w:sz="4" w:space="0" w:color="auto"/>
              <w:left w:val="nil"/>
              <w:bottom w:val="single" w:sz="4" w:space="0" w:color="auto"/>
              <w:right w:val="single" w:sz="4" w:space="0" w:color="auto"/>
            </w:tcBorders>
            <w:shd w:val="clear" w:color="auto" w:fill="auto"/>
            <w:vAlign w:val="center"/>
          </w:tcPr>
          <w:p w:rsidR="009B2123" w:rsidRPr="00027A56" w:rsidRDefault="009B2123" w:rsidP="001F3F2B">
            <w:pPr>
              <w:spacing w:line="276" w:lineRule="auto"/>
              <w:jc w:val="center"/>
            </w:pPr>
            <w:r w:rsidRPr="00027A56">
              <w:t>*</w:t>
            </w:r>
          </w:p>
        </w:tc>
        <w:tc>
          <w:tcPr>
            <w:tcW w:w="1163" w:type="dxa"/>
            <w:tcBorders>
              <w:top w:val="single" w:sz="4" w:space="0" w:color="auto"/>
              <w:left w:val="nil"/>
              <w:bottom w:val="single" w:sz="4" w:space="0" w:color="auto"/>
              <w:right w:val="single" w:sz="4" w:space="0" w:color="auto"/>
            </w:tcBorders>
            <w:vAlign w:val="center"/>
          </w:tcPr>
          <w:p w:rsidR="009B2123" w:rsidRPr="00027A56" w:rsidRDefault="009B2123" w:rsidP="001F3F2B">
            <w:pPr>
              <w:spacing w:line="276" w:lineRule="auto"/>
              <w:jc w:val="center"/>
            </w:pPr>
            <w:r w:rsidRPr="00027A56">
              <w:t>**</w:t>
            </w:r>
          </w:p>
        </w:tc>
      </w:tr>
    </w:tbl>
    <w:p w:rsidR="009B2123" w:rsidRPr="00027A56" w:rsidRDefault="009B2123" w:rsidP="001F3F2B">
      <w:pPr>
        <w:pStyle w:val="ad"/>
        <w:spacing w:line="276" w:lineRule="auto"/>
        <w:rPr>
          <w:rFonts w:eastAsia="ヒラギノ角ゴ Pro W3"/>
          <w:szCs w:val="24"/>
        </w:rPr>
      </w:pPr>
    </w:p>
    <w:p w:rsidR="009B2123" w:rsidRPr="00027A56" w:rsidRDefault="009B2123" w:rsidP="001F3F2B">
      <w:pPr>
        <w:widowControl w:val="0"/>
        <w:spacing w:line="276" w:lineRule="auto"/>
        <w:ind w:firstLine="567"/>
        <w:jc w:val="both"/>
      </w:pPr>
      <w:r w:rsidRPr="00027A56">
        <w:t>* Указывается автоматическая пожарная сигнализация или охранная сигнализация.</w:t>
      </w:r>
    </w:p>
    <w:p w:rsidR="009B2123" w:rsidRPr="00027A56" w:rsidRDefault="009B2123" w:rsidP="001F3F2B">
      <w:pPr>
        <w:pStyle w:val="ad"/>
        <w:spacing w:line="276" w:lineRule="auto"/>
        <w:ind w:firstLine="567"/>
        <w:rPr>
          <w:rFonts w:eastAsia="ヒラギノ角ゴ Pro W3"/>
          <w:szCs w:val="24"/>
        </w:rPr>
      </w:pPr>
      <w:r w:rsidRPr="00027A56">
        <w:rPr>
          <w:szCs w:val="24"/>
        </w:rPr>
        <w:t>** Указывается адресная или адресно-аналоговая система.</w:t>
      </w:r>
    </w:p>
    <w:p w:rsidR="009B2123" w:rsidRPr="00027A56" w:rsidRDefault="009B2123" w:rsidP="001F3F2B">
      <w:pPr>
        <w:pStyle w:val="ad"/>
        <w:spacing w:line="276" w:lineRule="auto"/>
        <w:rPr>
          <w:rFonts w:eastAsia="ヒラギノ角ゴ Pro W3"/>
          <w:szCs w:val="24"/>
        </w:rPr>
      </w:pPr>
    </w:p>
    <w:p w:rsidR="009B2123" w:rsidRPr="00027A56" w:rsidRDefault="009B2123" w:rsidP="001F3F2B">
      <w:pPr>
        <w:pStyle w:val="ad"/>
        <w:spacing w:line="276" w:lineRule="auto"/>
        <w:rPr>
          <w:rFonts w:eastAsia="ヒラギノ角ゴ Pro W3"/>
          <w:szCs w:val="24"/>
        </w:rPr>
      </w:pPr>
    </w:p>
    <w:p w:rsidR="009B2123" w:rsidRPr="00027A56" w:rsidRDefault="009B2123" w:rsidP="001F3F2B">
      <w:pPr>
        <w:spacing w:line="276" w:lineRule="auto"/>
        <w:ind w:firstLine="567"/>
        <w:rPr>
          <w:b/>
          <w:noProof/>
        </w:rPr>
      </w:pPr>
      <w:r w:rsidRPr="00027A56">
        <w:rPr>
          <w:b/>
          <w:noProof/>
        </w:rPr>
        <w:t>Член контрактной службы</w:t>
      </w:r>
    </w:p>
    <w:p w:rsidR="009B2123" w:rsidRPr="00027A56" w:rsidRDefault="009B2123" w:rsidP="001F3F2B">
      <w:pPr>
        <w:spacing w:line="276" w:lineRule="auto"/>
        <w:ind w:firstLine="567"/>
        <w:rPr>
          <w:b/>
          <w:noProof/>
        </w:rPr>
      </w:pPr>
      <w:r w:rsidRPr="00027A56">
        <w:rPr>
          <w:b/>
          <w:noProof/>
        </w:rPr>
        <w:t xml:space="preserve">(контрактный управляющий) </w:t>
      </w:r>
      <w:r w:rsidRPr="00027A56">
        <w:rPr>
          <w:b/>
          <w:noProof/>
        </w:rPr>
        <w:tab/>
      </w:r>
      <w:r w:rsidRPr="00027A56">
        <w:rPr>
          <w:b/>
          <w:noProof/>
        </w:rPr>
        <w:tab/>
      </w:r>
      <w:r w:rsidRPr="00027A56">
        <w:rPr>
          <w:b/>
          <w:noProof/>
        </w:rPr>
        <w:tab/>
      </w:r>
      <w:r w:rsidRPr="00027A56">
        <w:rPr>
          <w:b/>
          <w:noProof/>
        </w:rPr>
        <w:tab/>
        <w:t>________________</w:t>
      </w:r>
    </w:p>
    <w:p w:rsidR="001A6D3E" w:rsidRPr="00027A56" w:rsidRDefault="001A6D3E" w:rsidP="001F3F2B">
      <w:pPr>
        <w:spacing w:line="276" w:lineRule="auto"/>
        <w:ind w:firstLine="567"/>
        <w:rPr>
          <w:b/>
          <w:noProof/>
        </w:rPr>
      </w:pPr>
    </w:p>
    <w:p w:rsidR="001A6D3E" w:rsidRPr="00027A56" w:rsidRDefault="001A6D3E" w:rsidP="001F3F2B">
      <w:pPr>
        <w:spacing w:line="276" w:lineRule="auto"/>
        <w:ind w:firstLine="567"/>
        <w:rPr>
          <w:b/>
          <w:noProof/>
        </w:rPr>
      </w:pPr>
    </w:p>
    <w:p w:rsidR="00D02950" w:rsidRPr="00027A56" w:rsidRDefault="00D02950" w:rsidP="001F3F2B">
      <w:pPr>
        <w:keepNext/>
        <w:keepLines/>
        <w:widowControl w:val="0"/>
        <w:tabs>
          <w:tab w:val="left" w:pos="993"/>
        </w:tabs>
        <w:autoSpaceDE w:val="0"/>
        <w:autoSpaceDN w:val="0"/>
        <w:adjustRightInd w:val="0"/>
        <w:spacing w:line="276" w:lineRule="auto"/>
        <w:ind w:firstLine="567"/>
        <w:jc w:val="right"/>
      </w:pPr>
    </w:p>
    <w:p w:rsidR="000F1673" w:rsidRPr="00027A56" w:rsidRDefault="000F1673">
      <w:pPr>
        <w:spacing w:after="160" w:line="259" w:lineRule="auto"/>
      </w:pPr>
      <w:r w:rsidRPr="00027A56">
        <w:br w:type="page"/>
      </w:r>
    </w:p>
    <w:p w:rsidR="001A6D3E" w:rsidRPr="00027A56" w:rsidRDefault="001A6D3E" w:rsidP="001F3F2B">
      <w:pPr>
        <w:keepNext/>
        <w:keepLines/>
        <w:widowControl w:val="0"/>
        <w:tabs>
          <w:tab w:val="left" w:pos="993"/>
        </w:tabs>
        <w:autoSpaceDE w:val="0"/>
        <w:autoSpaceDN w:val="0"/>
        <w:adjustRightInd w:val="0"/>
        <w:spacing w:line="276" w:lineRule="auto"/>
        <w:ind w:firstLine="567"/>
        <w:jc w:val="right"/>
      </w:pPr>
      <w:r w:rsidRPr="00027A56">
        <w:lastRenderedPageBreak/>
        <w:t>Приложение № 6</w:t>
      </w:r>
    </w:p>
    <w:p w:rsidR="001A6D3E" w:rsidRPr="00027A56" w:rsidRDefault="001A6D3E" w:rsidP="001F3F2B">
      <w:pPr>
        <w:keepNext/>
        <w:keepLines/>
        <w:widowControl w:val="0"/>
        <w:tabs>
          <w:tab w:val="left" w:pos="993"/>
        </w:tabs>
        <w:autoSpaceDE w:val="0"/>
        <w:autoSpaceDN w:val="0"/>
        <w:adjustRightInd w:val="0"/>
        <w:spacing w:line="276" w:lineRule="auto"/>
        <w:ind w:firstLine="567"/>
        <w:jc w:val="right"/>
      </w:pPr>
      <w:r w:rsidRPr="00027A56">
        <w:t>к Техническому заданию</w:t>
      </w:r>
    </w:p>
    <w:p w:rsidR="001A6D3E" w:rsidRPr="00027A56" w:rsidRDefault="001A6D3E" w:rsidP="001F3F2B">
      <w:pPr>
        <w:pStyle w:val="Af"/>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uppressAutoHyphens/>
        <w:spacing w:before="0" w:after="0" w:line="276" w:lineRule="auto"/>
        <w:jc w:val="center"/>
        <w:rPr>
          <w:rFonts w:ascii="Times New Roman" w:hAnsi="Times New Roman"/>
          <w:b/>
          <w:color w:val="auto"/>
          <w:szCs w:val="24"/>
        </w:rPr>
      </w:pPr>
    </w:p>
    <w:p w:rsidR="001A6D3E" w:rsidRPr="00027A56" w:rsidRDefault="001A6D3E" w:rsidP="001F3F2B">
      <w:pPr>
        <w:pStyle w:val="Af"/>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before="0" w:after="0" w:line="276" w:lineRule="auto"/>
        <w:jc w:val="center"/>
        <w:rPr>
          <w:rFonts w:ascii="Times New Roman" w:hAnsi="Times New Roman"/>
          <w:b/>
          <w:color w:val="auto"/>
          <w:szCs w:val="24"/>
        </w:rPr>
      </w:pPr>
      <w:r w:rsidRPr="00027A56">
        <w:rPr>
          <w:rFonts w:ascii="Times New Roman" w:hAnsi="Times New Roman"/>
          <w:b/>
          <w:color w:val="auto"/>
          <w:szCs w:val="24"/>
        </w:rPr>
        <w:t>Перечень отчетных документов*</w:t>
      </w:r>
    </w:p>
    <w:p w:rsidR="001A6D3E" w:rsidRPr="00027A56" w:rsidRDefault="001A6D3E" w:rsidP="001F3F2B">
      <w:pPr>
        <w:pStyle w:val="Af"/>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before="0" w:after="0" w:line="276" w:lineRule="auto"/>
        <w:jc w:val="center"/>
        <w:rPr>
          <w:rFonts w:ascii="Times New Roman" w:hAnsi="Times New Roman"/>
          <w:b/>
          <w:color w:val="auto"/>
          <w:szCs w:val="24"/>
        </w:rPr>
      </w:pPr>
    </w:p>
    <w:tbl>
      <w:tblPr>
        <w:tblW w:w="11082" w:type="dxa"/>
        <w:tblInd w:w="-1281" w:type="dxa"/>
        <w:tblLook w:val="04A0" w:firstRow="1" w:lastRow="0" w:firstColumn="1" w:lastColumn="0" w:noHBand="0" w:noVBand="1"/>
      </w:tblPr>
      <w:tblGrid>
        <w:gridCol w:w="709"/>
        <w:gridCol w:w="3686"/>
        <w:gridCol w:w="3286"/>
        <w:gridCol w:w="3401"/>
      </w:tblGrid>
      <w:tr w:rsidR="00027A56" w:rsidRPr="00027A56" w:rsidTr="008F7474">
        <w:trPr>
          <w:trHeight w:val="510"/>
        </w:trPr>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1A6D3E" w:rsidRPr="00027A56" w:rsidRDefault="001A6D3E" w:rsidP="001F3F2B">
            <w:pPr>
              <w:spacing w:line="276" w:lineRule="auto"/>
              <w:jc w:val="center"/>
              <w:rPr>
                <w:bCs/>
                <w:sz w:val="22"/>
                <w:szCs w:val="22"/>
              </w:rPr>
            </w:pPr>
            <w:r w:rsidRPr="00027A56">
              <w:rPr>
                <w:bCs/>
                <w:sz w:val="22"/>
                <w:szCs w:val="22"/>
                <w:lang w:eastAsia="en-US"/>
              </w:rPr>
              <w:t>№ п/п</w:t>
            </w:r>
          </w:p>
        </w:tc>
        <w:tc>
          <w:tcPr>
            <w:tcW w:w="3686" w:type="dxa"/>
            <w:tcBorders>
              <w:top w:val="single" w:sz="4" w:space="0" w:color="auto"/>
              <w:left w:val="nil"/>
              <w:bottom w:val="single" w:sz="4" w:space="0" w:color="auto"/>
              <w:right w:val="single" w:sz="4" w:space="0" w:color="auto"/>
            </w:tcBorders>
            <w:shd w:val="clear" w:color="auto" w:fill="auto"/>
            <w:hideMark/>
          </w:tcPr>
          <w:p w:rsidR="001A6D3E" w:rsidRPr="00027A56" w:rsidRDefault="001A6D3E" w:rsidP="001F3F2B">
            <w:pPr>
              <w:spacing w:line="276" w:lineRule="auto"/>
              <w:ind w:left="-79"/>
              <w:jc w:val="center"/>
              <w:rPr>
                <w:bCs/>
                <w:sz w:val="22"/>
                <w:szCs w:val="22"/>
              </w:rPr>
            </w:pPr>
            <w:r w:rsidRPr="00027A56">
              <w:rPr>
                <w:bCs/>
                <w:sz w:val="22"/>
                <w:szCs w:val="22"/>
                <w:lang w:eastAsia="en-US"/>
              </w:rPr>
              <w:t>Наименование услуги</w:t>
            </w:r>
          </w:p>
        </w:tc>
        <w:tc>
          <w:tcPr>
            <w:tcW w:w="3286" w:type="dxa"/>
            <w:tcBorders>
              <w:top w:val="single" w:sz="4" w:space="0" w:color="auto"/>
              <w:left w:val="nil"/>
              <w:bottom w:val="single" w:sz="4" w:space="0" w:color="auto"/>
              <w:right w:val="single" w:sz="4" w:space="0" w:color="auto"/>
            </w:tcBorders>
            <w:shd w:val="clear" w:color="auto" w:fill="auto"/>
            <w:hideMark/>
          </w:tcPr>
          <w:p w:rsidR="001A6D3E" w:rsidRPr="00027A56" w:rsidRDefault="001A6D3E" w:rsidP="001F3F2B">
            <w:pPr>
              <w:spacing w:line="276" w:lineRule="auto"/>
              <w:jc w:val="center"/>
              <w:rPr>
                <w:bCs/>
                <w:sz w:val="22"/>
                <w:szCs w:val="22"/>
              </w:rPr>
            </w:pPr>
            <w:r w:rsidRPr="00027A56">
              <w:rPr>
                <w:bCs/>
                <w:sz w:val="22"/>
                <w:szCs w:val="22"/>
                <w:lang w:eastAsia="en-US"/>
              </w:rPr>
              <w:t>Наименование отчетного документа</w:t>
            </w:r>
          </w:p>
        </w:tc>
        <w:tc>
          <w:tcPr>
            <w:tcW w:w="3401" w:type="dxa"/>
            <w:tcBorders>
              <w:top w:val="single" w:sz="4" w:space="0" w:color="auto"/>
              <w:left w:val="nil"/>
              <w:bottom w:val="single" w:sz="4" w:space="0" w:color="auto"/>
              <w:right w:val="single" w:sz="4" w:space="0" w:color="auto"/>
            </w:tcBorders>
            <w:shd w:val="clear" w:color="auto" w:fill="auto"/>
            <w:hideMark/>
          </w:tcPr>
          <w:p w:rsidR="001A6D3E" w:rsidRPr="00027A56" w:rsidRDefault="001A6D3E" w:rsidP="001F3F2B">
            <w:pPr>
              <w:spacing w:line="276" w:lineRule="auto"/>
              <w:jc w:val="center"/>
              <w:rPr>
                <w:bCs/>
                <w:sz w:val="22"/>
                <w:szCs w:val="22"/>
              </w:rPr>
            </w:pPr>
            <w:r w:rsidRPr="00027A56">
              <w:rPr>
                <w:bCs/>
                <w:sz w:val="22"/>
                <w:szCs w:val="22"/>
              </w:rPr>
              <w:t>Срок предоставления отчетного документа</w:t>
            </w:r>
          </w:p>
        </w:tc>
      </w:tr>
      <w:tr w:rsidR="00027A56" w:rsidRPr="00027A56" w:rsidTr="008F7474">
        <w:trPr>
          <w:trHeight w:val="357"/>
        </w:trPr>
        <w:tc>
          <w:tcPr>
            <w:tcW w:w="709" w:type="dxa"/>
            <w:tcBorders>
              <w:top w:val="nil"/>
              <w:left w:val="single" w:sz="4" w:space="0" w:color="auto"/>
              <w:bottom w:val="single" w:sz="4" w:space="0" w:color="auto"/>
              <w:right w:val="single" w:sz="4" w:space="0" w:color="auto"/>
            </w:tcBorders>
            <w:shd w:val="clear" w:color="auto" w:fill="auto"/>
          </w:tcPr>
          <w:p w:rsidR="001A6D3E" w:rsidRPr="00027A56" w:rsidRDefault="001A6D3E" w:rsidP="001F3F2B">
            <w:pPr>
              <w:spacing w:line="276" w:lineRule="auto"/>
              <w:jc w:val="center"/>
              <w:rPr>
                <w:bCs/>
                <w:sz w:val="22"/>
                <w:szCs w:val="22"/>
                <w:lang w:eastAsia="en-US"/>
              </w:rPr>
            </w:pPr>
            <w:r w:rsidRPr="00027A56">
              <w:rPr>
                <w:bCs/>
                <w:sz w:val="22"/>
                <w:szCs w:val="22"/>
                <w:lang w:eastAsia="en-US"/>
              </w:rPr>
              <w:t>1</w:t>
            </w:r>
          </w:p>
        </w:tc>
        <w:tc>
          <w:tcPr>
            <w:tcW w:w="3686" w:type="dxa"/>
            <w:tcBorders>
              <w:top w:val="nil"/>
              <w:left w:val="single" w:sz="4" w:space="0" w:color="auto"/>
              <w:bottom w:val="single" w:sz="4" w:space="0" w:color="auto"/>
              <w:right w:val="single" w:sz="4" w:space="0" w:color="auto"/>
            </w:tcBorders>
            <w:shd w:val="clear" w:color="auto" w:fill="auto"/>
          </w:tcPr>
          <w:p w:rsidR="001A6D3E" w:rsidRPr="00027A56" w:rsidRDefault="001A6D3E" w:rsidP="001F3F2B">
            <w:pPr>
              <w:spacing w:line="276" w:lineRule="auto"/>
              <w:jc w:val="center"/>
              <w:rPr>
                <w:sz w:val="22"/>
                <w:szCs w:val="22"/>
              </w:rPr>
            </w:pPr>
            <w:r w:rsidRPr="00027A56">
              <w:rPr>
                <w:sz w:val="22"/>
                <w:szCs w:val="22"/>
              </w:rPr>
              <w:t>2</w:t>
            </w:r>
          </w:p>
        </w:tc>
        <w:tc>
          <w:tcPr>
            <w:tcW w:w="3286" w:type="dxa"/>
            <w:tcBorders>
              <w:top w:val="nil"/>
              <w:left w:val="nil"/>
              <w:bottom w:val="single" w:sz="4" w:space="0" w:color="auto"/>
              <w:right w:val="single" w:sz="4" w:space="0" w:color="auto"/>
            </w:tcBorders>
            <w:shd w:val="clear" w:color="auto" w:fill="auto"/>
          </w:tcPr>
          <w:p w:rsidR="001A6D3E" w:rsidRPr="00027A56" w:rsidRDefault="001A6D3E" w:rsidP="001F3F2B">
            <w:pPr>
              <w:spacing w:line="276" w:lineRule="auto"/>
              <w:jc w:val="center"/>
              <w:rPr>
                <w:sz w:val="22"/>
                <w:szCs w:val="22"/>
              </w:rPr>
            </w:pPr>
            <w:r w:rsidRPr="00027A56">
              <w:rPr>
                <w:sz w:val="22"/>
                <w:szCs w:val="22"/>
              </w:rPr>
              <w:t>3</w:t>
            </w:r>
          </w:p>
        </w:tc>
        <w:tc>
          <w:tcPr>
            <w:tcW w:w="3401" w:type="dxa"/>
            <w:tcBorders>
              <w:top w:val="nil"/>
              <w:left w:val="nil"/>
              <w:bottom w:val="single" w:sz="4" w:space="0" w:color="auto"/>
              <w:right w:val="single" w:sz="4" w:space="0" w:color="auto"/>
            </w:tcBorders>
            <w:shd w:val="clear" w:color="auto" w:fill="auto"/>
          </w:tcPr>
          <w:p w:rsidR="001A6D3E" w:rsidRPr="00027A56" w:rsidRDefault="001A6D3E" w:rsidP="001F3F2B">
            <w:pPr>
              <w:spacing w:line="276" w:lineRule="auto"/>
              <w:jc w:val="center"/>
              <w:rPr>
                <w:sz w:val="22"/>
                <w:szCs w:val="22"/>
              </w:rPr>
            </w:pPr>
            <w:r w:rsidRPr="00027A56">
              <w:rPr>
                <w:sz w:val="22"/>
                <w:szCs w:val="22"/>
              </w:rPr>
              <w:t>4</w:t>
            </w:r>
          </w:p>
        </w:tc>
      </w:tr>
      <w:tr w:rsidR="00027A56" w:rsidRPr="00027A56" w:rsidTr="008F7474">
        <w:trPr>
          <w:trHeight w:val="765"/>
        </w:trPr>
        <w:tc>
          <w:tcPr>
            <w:tcW w:w="709" w:type="dxa"/>
            <w:vMerge w:val="restart"/>
            <w:tcBorders>
              <w:left w:val="single" w:sz="4" w:space="0" w:color="auto"/>
              <w:right w:val="single" w:sz="4" w:space="0" w:color="auto"/>
            </w:tcBorders>
            <w:vAlign w:val="center"/>
          </w:tcPr>
          <w:p w:rsidR="001A6D3E" w:rsidRPr="00027A56" w:rsidRDefault="001A6D3E" w:rsidP="001F3F2B">
            <w:pPr>
              <w:spacing w:line="276" w:lineRule="auto"/>
              <w:jc w:val="center"/>
              <w:rPr>
                <w:sz w:val="22"/>
                <w:szCs w:val="22"/>
              </w:rPr>
            </w:pPr>
            <w:r w:rsidRPr="00027A56">
              <w:rPr>
                <w:sz w:val="22"/>
                <w:szCs w:val="22"/>
              </w:rPr>
              <w:t>1</w:t>
            </w:r>
          </w:p>
        </w:tc>
        <w:tc>
          <w:tcPr>
            <w:tcW w:w="3686" w:type="dxa"/>
            <w:vMerge w:val="restart"/>
            <w:tcBorders>
              <w:left w:val="single" w:sz="4" w:space="0" w:color="auto"/>
              <w:right w:val="single" w:sz="4" w:space="0" w:color="auto"/>
            </w:tcBorders>
            <w:vAlign w:val="center"/>
          </w:tcPr>
          <w:p w:rsidR="001A6D3E" w:rsidRPr="00027A56" w:rsidRDefault="001A6D3E" w:rsidP="001F3F2B">
            <w:pPr>
              <w:spacing w:line="276" w:lineRule="auto"/>
              <w:rPr>
                <w:sz w:val="22"/>
                <w:szCs w:val="22"/>
              </w:rPr>
            </w:pPr>
            <w:r w:rsidRPr="00027A56">
              <w:rPr>
                <w:sz w:val="22"/>
                <w:szCs w:val="22"/>
              </w:rPr>
              <w:t>Оказание услуг по техническому обслуживанию комплексных систем обеспечения безопасности объектов социальной инфраструктуры Санкт-Петербурга</w:t>
            </w:r>
          </w:p>
        </w:tc>
        <w:tc>
          <w:tcPr>
            <w:tcW w:w="3286" w:type="dxa"/>
            <w:tcBorders>
              <w:top w:val="nil"/>
              <w:left w:val="nil"/>
              <w:bottom w:val="single" w:sz="4" w:space="0" w:color="auto"/>
              <w:right w:val="single" w:sz="4" w:space="0" w:color="auto"/>
            </w:tcBorders>
            <w:shd w:val="clear" w:color="auto" w:fill="auto"/>
          </w:tcPr>
          <w:p w:rsidR="001A6D3E" w:rsidRPr="00027A56" w:rsidRDefault="001A6D3E" w:rsidP="001F3F2B">
            <w:pPr>
              <w:spacing w:line="276" w:lineRule="auto"/>
              <w:rPr>
                <w:sz w:val="22"/>
                <w:szCs w:val="22"/>
              </w:rPr>
            </w:pPr>
            <w:r w:rsidRPr="00027A56">
              <w:rPr>
                <w:sz w:val="22"/>
                <w:szCs w:val="22"/>
              </w:rPr>
              <w:t>1. График проведения первичного обследования</w:t>
            </w:r>
          </w:p>
        </w:tc>
        <w:tc>
          <w:tcPr>
            <w:tcW w:w="3401" w:type="dxa"/>
            <w:tcBorders>
              <w:top w:val="nil"/>
              <w:left w:val="nil"/>
              <w:bottom w:val="single" w:sz="4" w:space="0" w:color="auto"/>
              <w:right w:val="single" w:sz="4" w:space="0" w:color="auto"/>
            </w:tcBorders>
            <w:shd w:val="clear" w:color="auto" w:fill="auto"/>
          </w:tcPr>
          <w:p w:rsidR="001A6D3E" w:rsidRPr="00027A56" w:rsidRDefault="001A6D3E" w:rsidP="001F3F2B">
            <w:pPr>
              <w:spacing w:line="276" w:lineRule="auto"/>
              <w:rPr>
                <w:sz w:val="22"/>
                <w:szCs w:val="22"/>
              </w:rPr>
            </w:pPr>
            <w:r w:rsidRPr="00027A56">
              <w:rPr>
                <w:sz w:val="22"/>
                <w:szCs w:val="22"/>
              </w:rPr>
              <w:t>в течение 5 (пяти) рабочих дней со дня заключения контракта</w:t>
            </w:r>
          </w:p>
        </w:tc>
      </w:tr>
      <w:tr w:rsidR="00027A56" w:rsidRPr="00027A56" w:rsidTr="008F7474">
        <w:trPr>
          <w:trHeight w:val="765"/>
        </w:trPr>
        <w:tc>
          <w:tcPr>
            <w:tcW w:w="709" w:type="dxa"/>
            <w:vMerge/>
            <w:tcBorders>
              <w:left w:val="single" w:sz="4" w:space="0" w:color="auto"/>
              <w:right w:val="single" w:sz="4" w:space="0" w:color="auto"/>
            </w:tcBorders>
          </w:tcPr>
          <w:p w:rsidR="001A6D3E" w:rsidRPr="00027A56" w:rsidRDefault="001A6D3E" w:rsidP="001F3F2B">
            <w:pPr>
              <w:spacing w:line="276" w:lineRule="auto"/>
              <w:jc w:val="center"/>
              <w:rPr>
                <w:sz w:val="22"/>
                <w:szCs w:val="22"/>
              </w:rPr>
            </w:pPr>
          </w:p>
        </w:tc>
        <w:tc>
          <w:tcPr>
            <w:tcW w:w="3686" w:type="dxa"/>
            <w:vMerge/>
            <w:tcBorders>
              <w:left w:val="single" w:sz="4" w:space="0" w:color="auto"/>
              <w:right w:val="single" w:sz="4" w:space="0" w:color="auto"/>
            </w:tcBorders>
          </w:tcPr>
          <w:p w:rsidR="001A6D3E" w:rsidRPr="00027A56" w:rsidRDefault="001A6D3E" w:rsidP="001F3F2B">
            <w:pPr>
              <w:spacing w:line="276" w:lineRule="auto"/>
              <w:jc w:val="center"/>
              <w:rPr>
                <w:sz w:val="22"/>
                <w:szCs w:val="22"/>
              </w:rPr>
            </w:pPr>
          </w:p>
        </w:tc>
        <w:tc>
          <w:tcPr>
            <w:tcW w:w="3286" w:type="dxa"/>
            <w:tcBorders>
              <w:top w:val="nil"/>
              <w:left w:val="nil"/>
              <w:bottom w:val="single" w:sz="4" w:space="0" w:color="auto"/>
              <w:right w:val="single" w:sz="4" w:space="0" w:color="auto"/>
            </w:tcBorders>
            <w:shd w:val="clear" w:color="auto" w:fill="auto"/>
          </w:tcPr>
          <w:p w:rsidR="001A6D3E" w:rsidRPr="00027A56" w:rsidRDefault="001A6D3E" w:rsidP="001F3F2B">
            <w:pPr>
              <w:spacing w:line="276" w:lineRule="auto"/>
              <w:rPr>
                <w:sz w:val="22"/>
                <w:szCs w:val="22"/>
              </w:rPr>
            </w:pPr>
            <w:r w:rsidRPr="00027A56">
              <w:rPr>
                <w:sz w:val="22"/>
                <w:szCs w:val="22"/>
              </w:rPr>
              <w:t>2. Акты проведения первичного обследования</w:t>
            </w:r>
          </w:p>
        </w:tc>
        <w:tc>
          <w:tcPr>
            <w:tcW w:w="3401" w:type="dxa"/>
            <w:tcBorders>
              <w:top w:val="nil"/>
              <w:left w:val="nil"/>
              <w:bottom w:val="single" w:sz="4" w:space="0" w:color="auto"/>
              <w:right w:val="single" w:sz="4" w:space="0" w:color="auto"/>
            </w:tcBorders>
            <w:shd w:val="clear" w:color="auto" w:fill="auto"/>
          </w:tcPr>
          <w:p w:rsidR="001A6D3E" w:rsidRPr="00027A56" w:rsidRDefault="001A6D3E" w:rsidP="001F3F2B">
            <w:pPr>
              <w:spacing w:line="276" w:lineRule="auto"/>
              <w:rPr>
                <w:sz w:val="22"/>
                <w:szCs w:val="22"/>
              </w:rPr>
            </w:pPr>
            <w:r w:rsidRPr="00027A56">
              <w:rPr>
                <w:sz w:val="22"/>
                <w:szCs w:val="22"/>
              </w:rPr>
              <w:t>В течение 25 (двадцати пяти) рабочих дней с момента заключения контракта</w:t>
            </w:r>
          </w:p>
        </w:tc>
      </w:tr>
      <w:tr w:rsidR="00027A56" w:rsidRPr="00027A56" w:rsidTr="008F7474">
        <w:trPr>
          <w:trHeight w:val="765"/>
        </w:trPr>
        <w:tc>
          <w:tcPr>
            <w:tcW w:w="709" w:type="dxa"/>
            <w:vMerge/>
            <w:tcBorders>
              <w:left w:val="single" w:sz="4" w:space="0" w:color="auto"/>
              <w:right w:val="single" w:sz="4" w:space="0" w:color="auto"/>
            </w:tcBorders>
            <w:hideMark/>
          </w:tcPr>
          <w:p w:rsidR="001A6D3E" w:rsidRPr="00027A56" w:rsidRDefault="001A6D3E" w:rsidP="001F3F2B">
            <w:pPr>
              <w:spacing w:line="276" w:lineRule="auto"/>
              <w:jc w:val="center"/>
              <w:rPr>
                <w:sz w:val="22"/>
                <w:szCs w:val="22"/>
              </w:rPr>
            </w:pPr>
          </w:p>
        </w:tc>
        <w:tc>
          <w:tcPr>
            <w:tcW w:w="3686" w:type="dxa"/>
            <w:vMerge/>
            <w:tcBorders>
              <w:left w:val="single" w:sz="4" w:space="0" w:color="auto"/>
              <w:right w:val="single" w:sz="4" w:space="0" w:color="auto"/>
            </w:tcBorders>
            <w:hideMark/>
          </w:tcPr>
          <w:p w:rsidR="001A6D3E" w:rsidRPr="00027A56" w:rsidRDefault="001A6D3E" w:rsidP="001F3F2B">
            <w:pPr>
              <w:spacing w:line="276" w:lineRule="auto"/>
              <w:jc w:val="center"/>
              <w:rPr>
                <w:sz w:val="22"/>
                <w:szCs w:val="22"/>
              </w:rPr>
            </w:pPr>
          </w:p>
        </w:tc>
        <w:tc>
          <w:tcPr>
            <w:tcW w:w="3286" w:type="dxa"/>
            <w:tcBorders>
              <w:top w:val="nil"/>
              <w:left w:val="nil"/>
              <w:bottom w:val="single" w:sz="4" w:space="0" w:color="auto"/>
              <w:right w:val="single" w:sz="4" w:space="0" w:color="auto"/>
            </w:tcBorders>
            <w:shd w:val="clear" w:color="auto" w:fill="auto"/>
            <w:hideMark/>
          </w:tcPr>
          <w:p w:rsidR="001A6D3E" w:rsidRPr="00027A56" w:rsidRDefault="001A6D3E" w:rsidP="001F3F2B">
            <w:pPr>
              <w:spacing w:line="276" w:lineRule="auto"/>
              <w:rPr>
                <w:sz w:val="22"/>
                <w:szCs w:val="22"/>
              </w:rPr>
            </w:pPr>
            <w:r w:rsidRPr="00027A56">
              <w:rPr>
                <w:sz w:val="22"/>
                <w:szCs w:val="22"/>
              </w:rPr>
              <w:t>3. Список сотрудников Исполнителя</w:t>
            </w:r>
          </w:p>
        </w:tc>
        <w:tc>
          <w:tcPr>
            <w:tcW w:w="3401" w:type="dxa"/>
            <w:tcBorders>
              <w:top w:val="nil"/>
              <w:left w:val="nil"/>
              <w:bottom w:val="single" w:sz="4" w:space="0" w:color="auto"/>
              <w:right w:val="single" w:sz="4" w:space="0" w:color="auto"/>
            </w:tcBorders>
            <w:shd w:val="clear" w:color="auto" w:fill="auto"/>
            <w:hideMark/>
          </w:tcPr>
          <w:p w:rsidR="001A6D3E" w:rsidRPr="00027A56" w:rsidRDefault="001A6D3E" w:rsidP="001F3F2B">
            <w:pPr>
              <w:spacing w:line="276" w:lineRule="auto"/>
              <w:rPr>
                <w:sz w:val="22"/>
                <w:szCs w:val="22"/>
              </w:rPr>
            </w:pPr>
            <w:r w:rsidRPr="00027A56">
              <w:rPr>
                <w:sz w:val="22"/>
                <w:szCs w:val="22"/>
              </w:rPr>
              <w:t>в течение 5 (пяти) рабочих дней со дня заключения контракта</w:t>
            </w:r>
          </w:p>
        </w:tc>
      </w:tr>
      <w:tr w:rsidR="00027A56" w:rsidRPr="00027A56" w:rsidTr="008F7474">
        <w:trPr>
          <w:trHeight w:val="510"/>
        </w:trPr>
        <w:tc>
          <w:tcPr>
            <w:tcW w:w="709" w:type="dxa"/>
            <w:vMerge/>
            <w:tcBorders>
              <w:left w:val="single" w:sz="4" w:space="0" w:color="auto"/>
              <w:right w:val="single" w:sz="4" w:space="0" w:color="auto"/>
            </w:tcBorders>
          </w:tcPr>
          <w:p w:rsidR="001A6D3E" w:rsidRPr="00027A56" w:rsidRDefault="001A6D3E" w:rsidP="001F3F2B">
            <w:pPr>
              <w:spacing w:line="276" w:lineRule="auto"/>
              <w:jc w:val="center"/>
              <w:rPr>
                <w:sz w:val="22"/>
                <w:szCs w:val="22"/>
              </w:rPr>
            </w:pPr>
          </w:p>
        </w:tc>
        <w:tc>
          <w:tcPr>
            <w:tcW w:w="3686" w:type="dxa"/>
            <w:vMerge/>
            <w:tcBorders>
              <w:left w:val="single" w:sz="4" w:space="0" w:color="auto"/>
              <w:right w:val="single" w:sz="4" w:space="0" w:color="auto"/>
            </w:tcBorders>
          </w:tcPr>
          <w:p w:rsidR="001A6D3E" w:rsidRPr="00027A56" w:rsidRDefault="001A6D3E" w:rsidP="001F3F2B">
            <w:pPr>
              <w:spacing w:line="276" w:lineRule="auto"/>
              <w:jc w:val="center"/>
              <w:rPr>
                <w:sz w:val="22"/>
                <w:szCs w:val="22"/>
              </w:rPr>
            </w:pPr>
          </w:p>
        </w:tc>
        <w:tc>
          <w:tcPr>
            <w:tcW w:w="3286" w:type="dxa"/>
            <w:tcBorders>
              <w:top w:val="nil"/>
              <w:left w:val="nil"/>
              <w:bottom w:val="single" w:sz="4" w:space="0" w:color="auto"/>
              <w:right w:val="single" w:sz="4" w:space="0" w:color="auto"/>
            </w:tcBorders>
            <w:shd w:val="clear" w:color="auto" w:fill="auto"/>
          </w:tcPr>
          <w:p w:rsidR="001A6D3E" w:rsidRPr="00027A56" w:rsidRDefault="001A6D3E" w:rsidP="001F3F2B">
            <w:pPr>
              <w:spacing w:line="276" w:lineRule="auto"/>
              <w:rPr>
                <w:sz w:val="22"/>
                <w:szCs w:val="22"/>
              </w:rPr>
            </w:pPr>
            <w:r w:rsidRPr="00027A56">
              <w:rPr>
                <w:sz w:val="22"/>
                <w:szCs w:val="22"/>
              </w:rPr>
              <w:t>4. График проведения технического обслуживания</w:t>
            </w:r>
          </w:p>
        </w:tc>
        <w:tc>
          <w:tcPr>
            <w:tcW w:w="3401" w:type="dxa"/>
            <w:tcBorders>
              <w:top w:val="nil"/>
              <w:left w:val="nil"/>
              <w:bottom w:val="single" w:sz="4" w:space="0" w:color="auto"/>
              <w:right w:val="single" w:sz="4" w:space="0" w:color="auto"/>
            </w:tcBorders>
            <w:shd w:val="clear" w:color="auto" w:fill="auto"/>
          </w:tcPr>
          <w:p w:rsidR="001A6D3E" w:rsidRPr="00027A56" w:rsidRDefault="001A6D3E" w:rsidP="001F3F2B">
            <w:pPr>
              <w:spacing w:line="276" w:lineRule="auto"/>
              <w:rPr>
                <w:sz w:val="22"/>
                <w:szCs w:val="22"/>
              </w:rPr>
            </w:pPr>
            <w:r w:rsidRPr="00027A56">
              <w:rPr>
                <w:sz w:val="22"/>
                <w:szCs w:val="22"/>
              </w:rPr>
              <w:t>в течение 5 (пяти) рабочих дней со дня заключения контракта</w:t>
            </w:r>
          </w:p>
        </w:tc>
      </w:tr>
      <w:tr w:rsidR="00027A56" w:rsidRPr="00027A56" w:rsidTr="008F7474">
        <w:trPr>
          <w:trHeight w:val="469"/>
        </w:trPr>
        <w:tc>
          <w:tcPr>
            <w:tcW w:w="709" w:type="dxa"/>
            <w:vMerge/>
            <w:tcBorders>
              <w:left w:val="single" w:sz="4" w:space="0" w:color="auto"/>
              <w:right w:val="single" w:sz="4" w:space="0" w:color="auto"/>
            </w:tcBorders>
            <w:hideMark/>
          </w:tcPr>
          <w:p w:rsidR="001A6D3E" w:rsidRPr="00027A56" w:rsidRDefault="001A6D3E" w:rsidP="001F3F2B">
            <w:pPr>
              <w:spacing w:line="276" w:lineRule="auto"/>
              <w:jc w:val="center"/>
              <w:rPr>
                <w:sz w:val="22"/>
                <w:szCs w:val="22"/>
              </w:rPr>
            </w:pPr>
          </w:p>
        </w:tc>
        <w:tc>
          <w:tcPr>
            <w:tcW w:w="3686" w:type="dxa"/>
            <w:vMerge/>
            <w:tcBorders>
              <w:left w:val="single" w:sz="4" w:space="0" w:color="auto"/>
              <w:right w:val="single" w:sz="4" w:space="0" w:color="auto"/>
            </w:tcBorders>
            <w:hideMark/>
          </w:tcPr>
          <w:p w:rsidR="001A6D3E" w:rsidRPr="00027A56" w:rsidRDefault="001A6D3E" w:rsidP="001F3F2B">
            <w:pPr>
              <w:spacing w:line="276" w:lineRule="auto"/>
              <w:jc w:val="center"/>
              <w:rPr>
                <w:sz w:val="22"/>
                <w:szCs w:val="22"/>
              </w:rPr>
            </w:pPr>
          </w:p>
        </w:tc>
        <w:tc>
          <w:tcPr>
            <w:tcW w:w="3286" w:type="dxa"/>
            <w:tcBorders>
              <w:top w:val="nil"/>
              <w:left w:val="nil"/>
              <w:bottom w:val="single" w:sz="4" w:space="0" w:color="auto"/>
              <w:right w:val="single" w:sz="4" w:space="0" w:color="auto"/>
            </w:tcBorders>
            <w:shd w:val="clear" w:color="auto" w:fill="auto"/>
            <w:hideMark/>
          </w:tcPr>
          <w:p w:rsidR="001A6D3E" w:rsidRPr="00027A56" w:rsidRDefault="001A6D3E" w:rsidP="001F3F2B">
            <w:pPr>
              <w:spacing w:line="276" w:lineRule="auto"/>
              <w:rPr>
                <w:sz w:val="22"/>
                <w:szCs w:val="22"/>
              </w:rPr>
            </w:pPr>
            <w:r w:rsidRPr="00027A56">
              <w:rPr>
                <w:sz w:val="22"/>
                <w:szCs w:val="22"/>
              </w:rPr>
              <w:t>5.  Акты-наряды по результатам ТО</w:t>
            </w:r>
          </w:p>
        </w:tc>
        <w:tc>
          <w:tcPr>
            <w:tcW w:w="3401" w:type="dxa"/>
            <w:tcBorders>
              <w:top w:val="nil"/>
              <w:left w:val="nil"/>
              <w:bottom w:val="single" w:sz="4" w:space="0" w:color="auto"/>
              <w:right w:val="single" w:sz="4" w:space="0" w:color="auto"/>
            </w:tcBorders>
            <w:shd w:val="clear" w:color="auto" w:fill="auto"/>
            <w:hideMark/>
          </w:tcPr>
          <w:p w:rsidR="001A6D3E" w:rsidRPr="00027A56" w:rsidRDefault="001A6D3E" w:rsidP="001F3F2B">
            <w:pPr>
              <w:spacing w:line="276" w:lineRule="auto"/>
              <w:rPr>
                <w:sz w:val="22"/>
                <w:szCs w:val="22"/>
              </w:rPr>
            </w:pPr>
            <w:r w:rsidRPr="00027A56">
              <w:rPr>
                <w:sz w:val="22"/>
                <w:szCs w:val="22"/>
              </w:rPr>
              <w:t>ежемесячно</w:t>
            </w:r>
          </w:p>
        </w:tc>
      </w:tr>
      <w:tr w:rsidR="00027A56" w:rsidRPr="00027A56" w:rsidTr="008F7474">
        <w:trPr>
          <w:trHeight w:val="510"/>
        </w:trPr>
        <w:tc>
          <w:tcPr>
            <w:tcW w:w="709" w:type="dxa"/>
            <w:vMerge/>
            <w:tcBorders>
              <w:left w:val="single" w:sz="4" w:space="0" w:color="auto"/>
              <w:right w:val="single" w:sz="4" w:space="0" w:color="auto"/>
            </w:tcBorders>
            <w:hideMark/>
          </w:tcPr>
          <w:p w:rsidR="001A6D3E" w:rsidRPr="00027A56" w:rsidRDefault="001A6D3E" w:rsidP="001F3F2B">
            <w:pPr>
              <w:spacing w:line="276" w:lineRule="auto"/>
              <w:jc w:val="center"/>
              <w:rPr>
                <w:sz w:val="22"/>
                <w:szCs w:val="22"/>
              </w:rPr>
            </w:pPr>
          </w:p>
        </w:tc>
        <w:tc>
          <w:tcPr>
            <w:tcW w:w="3686" w:type="dxa"/>
            <w:vMerge/>
            <w:tcBorders>
              <w:left w:val="single" w:sz="4" w:space="0" w:color="auto"/>
              <w:right w:val="single" w:sz="4" w:space="0" w:color="auto"/>
            </w:tcBorders>
            <w:hideMark/>
          </w:tcPr>
          <w:p w:rsidR="001A6D3E" w:rsidRPr="00027A56" w:rsidRDefault="001A6D3E" w:rsidP="001F3F2B">
            <w:pPr>
              <w:spacing w:line="276" w:lineRule="auto"/>
              <w:jc w:val="center"/>
              <w:rPr>
                <w:sz w:val="22"/>
                <w:szCs w:val="22"/>
              </w:rPr>
            </w:pPr>
          </w:p>
        </w:tc>
        <w:tc>
          <w:tcPr>
            <w:tcW w:w="3286" w:type="dxa"/>
            <w:tcBorders>
              <w:top w:val="nil"/>
              <w:left w:val="nil"/>
              <w:bottom w:val="single" w:sz="4" w:space="0" w:color="auto"/>
              <w:right w:val="single" w:sz="4" w:space="0" w:color="auto"/>
            </w:tcBorders>
            <w:shd w:val="clear" w:color="auto" w:fill="auto"/>
            <w:hideMark/>
          </w:tcPr>
          <w:p w:rsidR="001A6D3E" w:rsidRPr="00027A56" w:rsidRDefault="001A6D3E" w:rsidP="001F3F2B">
            <w:pPr>
              <w:spacing w:line="276" w:lineRule="auto"/>
              <w:rPr>
                <w:sz w:val="22"/>
                <w:szCs w:val="22"/>
              </w:rPr>
            </w:pPr>
            <w:r w:rsidRPr="00027A56">
              <w:rPr>
                <w:sz w:val="22"/>
                <w:szCs w:val="22"/>
              </w:rPr>
              <w:t>6.  Копия журнала регистрации работ по ТО и ТР</w:t>
            </w:r>
            <w:r w:rsidR="00EE4254" w:rsidRPr="00027A56">
              <w:rPr>
                <w:sz w:val="22"/>
                <w:szCs w:val="22"/>
              </w:rPr>
              <w:t xml:space="preserve"> системы</w:t>
            </w:r>
          </w:p>
        </w:tc>
        <w:tc>
          <w:tcPr>
            <w:tcW w:w="3401" w:type="dxa"/>
            <w:tcBorders>
              <w:top w:val="nil"/>
              <w:left w:val="nil"/>
              <w:bottom w:val="single" w:sz="4" w:space="0" w:color="auto"/>
              <w:right w:val="single" w:sz="4" w:space="0" w:color="auto"/>
            </w:tcBorders>
            <w:shd w:val="clear" w:color="auto" w:fill="auto"/>
            <w:hideMark/>
          </w:tcPr>
          <w:p w:rsidR="001A6D3E" w:rsidRPr="00027A56" w:rsidRDefault="001A6D3E" w:rsidP="001F3F2B">
            <w:pPr>
              <w:spacing w:line="276" w:lineRule="auto"/>
              <w:rPr>
                <w:sz w:val="22"/>
                <w:szCs w:val="22"/>
              </w:rPr>
            </w:pPr>
            <w:r w:rsidRPr="00027A56">
              <w:rPr>
                <w:sz w:val="22"/>
                <w:szCs w:val="22"/>
              </w:rPr>
              <w:t>ежемесячно</w:t>
            </w:r>
          </w:p>
        </w:tc>
      </w:tr>
      <w:tr w:rsidR="00027A56" w:rsidRPr="00027A56" w:rsidTr="008F7474">
        <w:trPr>
          <w:trHeight w:val="510"/>
        </w:trPr>
        <w:tc>
          <w:tcPr>
            <w:tcW w:w="709" w:type="dxa"/>
            <w:vMerge/>
            <w:tcBorders>
              <w:left w:val="single" w:sz="4" w:space="0" w:color="auto"/>
              <w:right w:val="single" w:sz="4" w:space="0" w:color="auto"/>
            </w:tcBorders>
          </w:tcPr>
          <w:p w:rsidR="001A6D3E" w:rsidRPr="00027A56" w:rsidRDefault="001A6D3E" w:rsidP="001F3F2B">
            <w:pPr>
              <w:spacing w:line="276" w:lineRule="auto"/>
              <w:jc w:val="center"/>
              <w:rPr>
                <w:sz w:val="22"/>
                <w:szCs w:val="22"/>
              </w:rPr>
            </w:pPr>
          </w:p>
        </w:tc>
        <w:tc>
          <w:tcPr>
            <w:tcW w:w="3686" w:type="dxa"/>
            <w:vMerge/>
            <w:tcBorders>
              <w:left w:val="single" w:sz="4" w:space="0" w:color="auto"/>
              <w:right w:val="single" w:sz="4" w:space="0" w:color="auto"/>
            </w:tcBorders>
          </w:tcPr>
          <w:p w:rsidR="001A6D3E" w:rsidRPr="00027A56" w:rsidRDefault="001A6D3E" w:rsidP="001F3F2B">
            <w:pPr>
              <w:spacing w:line="276" w:lineRule="auto"/>
              <w:jc w:val="center"/>
              <w:rPr>
                <w:sz w:val="22"/>
                <w:szCs w:val="22"/>
              </w:rPr>
            </w:pPr>
          </w:p>
        </w:tc>
        <w:tc>
          <w:tcPr>
            <w:tcW w:w="3286" w:type="dxa"/>
            <w:tcBorders>
              <w:top w:val="nil"/>
              <w:left w:val="nil"/>
              <w:bottom w:val="single" w:sz="4" w:space="0" w:color="auto"/>
              <w:right w:val="single" w:sz="4" w:space="0" w:color="auto"/>
            </w:tcBorders>
            <w:shd w:val="clear" w:color="auto" w:fill="auto"/>
          </w:tcPr>
          <w:p w:rsidR="001A6D3E" w:rsidRPr="00027A56" w:rsidRDefault="001A6D3E" w:rsidP="001F3F2B">
            <w:pPr>
              <w:spacing w:line="276" w:lineRule="auto"/>
              <w:rPr>
                <w:sz w:val="22"/>
                <w:szCs w:val="22"/>
              </w:rPr>
            </w:pPr>
            <w:r w:rsidRPr="00027A56">
              <w:rPr>
                <w:sz w:val="22"/>
                <w:szCs w:val="22"/>
              </w:rPr>
              <w:t>7. Фотоотчет**</w:t>
            </w:r>
          </w:p>
        </w:tc>
        <w:tc>
          <w:tcPr>
            <w:tcW w:w="3401" w:type="dxa"/>
            <w:tcBorders>
              <w:top w:val="nil"/>
              <w:left w:val="nil"/>
              <w:bottom w:val="single" w:sz="4" w:space="0" w:color="auto"/>
              <w:right w:val="single" w:sz="4" w:space="0" w:color="auto"/>
            </w:tcBorders>
            <w:shd w:val="clear" w:color="auto" w:fill="auto"/>
          </w:tcPr>
          <w:p w:rsidR="001A6D3E" w:rsidRPr="00027A56" w:rsidRDefault="001A6D3E" w:rsidP="001F3F2B">
            <w:pPr>
              <w:spacing w:line="276" w:lineRule="auto"/>
              <w:rPr>
                <w:sz w:val="22"/>
                <w:szCs w:val="22"/>
              </w:rPr>
            </w:pPr>
            <w:r w:rsidRPr="00027A56">
              <w:rPr>
                <w:sz w:val="22"/>
                <w:szCs w:val="22"/>
              </w:rPr>
              <w:t>ежемесячно</w:t>
            </w:r>
          </w:p>
        </w:tc>
      </w:tr>
      <w:tr w:rsidR="00027A56" w:rsidRPr="00027A56" w:rsidTr="008F7474">
        <w:trPr>
          <w:trHeight w:val="510"/>
        </w:trPr>
        <w:tc>
          <w:tcPr>
            <w:tcW w:w="709" w:type="dxa"/>
            <w:vMerge/>
            <w:tcBorders>
              <w:left w:val="single" w:sz="4" w:space="0" w:color="auto"/>
              <w:right w:val="single" w:sz="4" w:space="0" w:color="auto"/>
            </w:tcBorders>
          </w:tcPr>
          <w:p w:rsidR="001A6D3E" w:rsidRPr="00027A56" w:rsidRDefault="001A6D3E" w:rsidP="001F3F2B">
            <w:pPr>
              <w:spacing w:line="276" w:lineRule="auto"/>
              <w:jc w:val="center"/>
              <w:rPr>
                <w:sz w:val="22"/>
                <w:szCs w:val="22"/>
              </w:rPr>
            </w:pPr>
          </w:p>
        </w:tc>
        <w:tc>
          <w:tcPr>
            <w:tcW w:w="3686" w:type="dxa"/>
            <w:vMerge/>
            <w:tcBorders>
              <w:left w:val="single" w:sz="4" w:space="0" w:color="auto"/>
              <w:right w:val="single" w:sz="4" w:space="0" w:color="auto"/>
            </w:tcBorders>
          </w:tcPr>
          <w:p w:rsidR="001A6D3E" w:rsidRPr="00027A56" w:rsidRDefault="001A6D3E" w:rsidP="001F3F2B">
            <w:pPr>
              <w:spacing w:line="276" w:lineRule="auto"/>
              <w:jc w:val="center"/>
              <w:rPr>
                <w:sz w:val="22"/>
                <w:szCs w:val="22"/>
              </w:rPr>
            </w:pPr>
          </w:p>
        </w:tc>
        <w:tc>
          <w:tcPr>
            <w:tcW w:w="3286" w:type="dxa"/>
            <w:tcBorders>
              <w:top w:val="nil"/>
              <w:left w:val="nil"/>
              <w:bottom w:val="single" w:sz="4" w:space="0" w:color="auto"/>
              <w:right w:val="single" w:sz="4" w:space="0" w:color="auto"/>
            </w:tcBorders>
            <w:shd w:val="clear" w:color="auto" w:fill="auto"/>
          </w:tcPr>
          <w:p w:rsidR="001A6D3E" w:rsidRPr="00027A56" w:rsidRDefault="001A6D3E" w:rsidP="001F3F2B">
            <w:pPr>
              <w:spacing w:line="276" w:lineRule="auto"/>
              <w:rPr>
                <w:sz w:val="22"/>
                <w:szCs w:val="22"/>
              </w:rPr>
            </w:pPr>
            <w:r w:rsidRPr="00027A56">
              <w:rPr>
                <w:sz w:val="22"/>
                <w:szCs w:val="22"/>
              </w:rPr>
              <w:t>8. Счет</w:t>
            </w:r>
          </w:p>
        </w:tc>
        <w:tc>
          <w:tcPr>
            <w:tcW w:w="3401" w:type="dxa"/>
            <w:tcBorders>
              <w:top w:val="nil"/>
              <w:left w:val="nil"/>
              <w:bottom w:val="single" w:sz="4" w:space="0" w:color="auto"/>
              <w:right w:val="single" w:sz="4" w:space="0" w:color="auto"/>
            </w:tcBorders>
            <w:shd w:val="clear" w:color="auto" w:fill="auto"/>
          </w:tcPr>
          <w:p w:rsidR="001A6D3E" w:rsidRPr="00027A56" w:rsidRDefault="001A6D3E" w:rsidP="001F3F2B">
            <w:pPr>
              <w:spacing w:line="276" w:lineRule="auto"/>
              <w:rPr>
                <w:sz w:val="22"/>
                <w:szCs w:val="22"/>
              </w:rPr>
            </w:pPr>
            <w:r w:rsidRPr="00027A56">
              <w:rPr>
                <w:sz w:val="22"/>
                <w:szCs w:val="22"/>
              </w:rPr>
              <w:t>ежемесячно</w:t>
            </w:r>
          </w:p>
        </w:tc>
      </w:tr>
      <w:tr w:rsidR="00027A56" w:rsidRPr="00027A56" w:rsidTr="008F7474">
        <w:trPr>
          <w:trHeight w:val="510"/>
        </w:trPr>
        <w:tc>
          <w:tcPr>
            <w:tcW w:w="709" w:type="dxa"/>
            <w:vMerge/>
            <w:tcBorders>
              <w:left w:val="single" w:sz="4" w:space="0" w:color="auto"/>
              <w:right w:val="single" w:sz="4" w:space="0" w:color="auto"/>
            </w:tcBorders>
          </w:tcPr>
          <w:p w:rsidR="001A6D3E" w:rsidRPr="00027A56" w:rsidRDefault="001A6D3E" w:rsidP="001F3F2B">
            <w:pPr>
              <w:spacing w:line="276" w:lineRule="auto"/>
              <w:jc w:val="center"/>
              <w:rPr>
                <w:sz w:val="22"/>
                <w:szCs w:val="22"/>
              </w:rPr>
            </w:pPr>
          </w:p>
        </w:tc>
        <w:tc>
          <w:tcPr>
            <w:tcW w:w="3686" w:type="dxa"/>
            <w:vMerge/>
            <w:tcBorders>
              <w:left w:val="single" w:sz="4" w:space="0" w:color="auto"/>
              <w:right w:val="single" w:sz="4" w:space="0" w:color="auto"/>
            </w:tcBorders>
          </w:tcPr>
          <w:p w:rsidR="001A6D3E" w:rsidRPr="00027A56" w:rsidRDefault="001A6D3E" w:rsidP="001F3F2B">
            <w:pPr>
              <w:spacing w:line="276" w:lineRule="auto"/>
              <w:jc w:val="center"/>
              <w:rPr>
                <w:sz w:val="22"/>
                <w:szCs w:val="22"/>
              </w:rPr>
            </w:pPr>
          </w:p>
        </w:tc>
        <w:tc>
          <w:tcPr>
            <w:tcW w:w="3286" w:type="dxa"/>
            <w:tcBorders>
              <w:top w:val="nil"/>
              <w:left w:val="nil"/>
              <w:bottom w:val="single" w:sz="4" w:space="0" w:color="auto"/>
              <w:right w:val="single" w:sz="4" w:space="0" w:color="auto"/>
            </w:tcBorders>
            <w:shd w:val="clear" w:color="auto" w:fill="auto"/>
          </w:tcPr>
          <w:p w:rsidR="001A6D3E" w:rsidRPr="00027A56" w:rsidRDefault="001A6D3E" w:rsidP="001F3F2B">
            <w:pPr>
              <w:spacing w:line="276" w:lineRule="auto"/>
              <w:rPr>
                <w:sz w:val="22"/>
                <w:szCs w:val="22"/>
              </w:rPr>
            </w:pPr>
            <w:r w:rsidRPr="00027A56">
              <w:rPr>
                <w:sz w:val="22"/>
                <w:szCs w:val="22"/>
              </w:rPr>
              <w:t>9. Акт сдачи-приемки оказанных услуг</w:t>
            </w:r>
          </w:p>
        </w:tc>
        <w:tc>
          <w:tcPr>
            <w:tcW w:w="3401" w:type="dxa"/>
            <w:tcBorders>
              <w:top w:val="nil"/>
              <w:left w:val="nil"/>
              <w:bottom w:val="single" w:sz="4" w:space="0" w:color="auto"/>
              <w:right w:val="single" w:sz="4" w:space="0" w:color="auto"/>
            </w:tcBorders>
            <w:shd w:val="clear" w:color="auto" w:fill="auto"/>
          </w:tcPr>
          <w:p w:rsidR="001A6D3E" w:rsidRPr="00027A56" w:rsidRDefault="001A6D3E" w:rsidP="001F3F2B">
            <w:pPr>
              <w:spacing w:line="276" w:lineRule="auto"/>
              <w:rPr>
                <w:sz w:val="22"/>
                <w:szCs w:val="22"/>
              </w:rPr>
            </w:pPr>
            <w:r w:rsidRPr="00027A56">
              <w:rPr>
                <w:sz w:val="22"/>
                <w:szCs w:val="22"/>
              </w:rPr>
              <w:t>ежемесячно</w:t>
            </w:r>
          </w:p>
        </w:tc>
      </w:tr>
      <w:tr w:rsidR="00027A56" w:rsidRPr="00027A56" w:rsidTr="008F7474">
        <w:trPr>
          <w:trHeight w:val="510"/>
        </w:trPr>
        <w:tc>
          <w:tcPr>
            <w:tcW w:w="709" w:type="dxa"/>
            <w:vMerge/>
            <w:tcBorders>
              <w:left w:val="single" w:sz="4" w:space="0" w:color="auto"/>
              <w:right w:val="single" w:sz="4" w:space="0" w:color="auto"/>
            </w:tcBorders>
          </w:tcPr>
          <w:p w:rsidR="001A6D3E" w:rsidRPr="00027A56" w:rsidRDefault="001A6D3E" w:rsidP="001F3F2B">
            <w:pPr>
              <w:spacing w:line="276" w:lineRule="auto"/>
              <w:jc w:val="center"/>
              <w:rPr>
                <w:sz w:val="22"/>
                <w:szCs w:val="22"/>
              </w:rPr>
            </w:pPr>
          </w:p>
        </w:tc>
        <w:tc>
          <w:tcPr>
            <w:tcW w:w="3686" w:type="dxa"/>
            <w:vMerge/>
            <w:tcBorders>
              <w:left w:val="single" w:sz="4" w:space="0" w:color="auto"/>
              <w:right w:val="single" w:sz="4" w:space="0" w:color="auto"/>
            </w:tcBorders>
          </w:tcPr>
          <w:p w:rsidR="001A6D3E" w:rsidRPr="00027A56" w:rsidRDefault="001A6D3E" w:rsidP="001F3F2B">
            <w:pPr>
              <w:spacing w:line="276" w:lineRule="auto"/>
              <w:jc w:val="center"/>
              <w:rPr>
                <w:sz w:val="22"/>
                <w:szCs w:val="22"/>
              </w:rPr>
            </w:pPr>
          </w:p>
        </w:tc>
        <w:tc>
          <w:tcPr>
            <w:tcW w:w="3286" w:type="dxa"/>
            <w:tcBorders>
              <w:top w:val="nil"/>
              <w:left w:val="nil"/>
              <w:bottom w:val="single" w:sz="4" w:space="0" w:color="auto"/>
              <w:right w:val="single" w:sz="4" w:space="0" w:color="auto"/>
            </w:tcBorders>
            <w:shd w:val="clear" w:color="auto" w:fill="auto"/>
          </w:tcPr>
          <w:p w:rsidR="001A6D3E" w:rsidRPr="00027A56" w:rsidRDefault="001A6D3E" w:rsidP="001F3F2B">
            <w:pPr>
              <w:spacing w:line="276" w:lineRule="auto"/>
              <w:rPr>
                <w:sz w:val="22"/>
                <w:szCs w:val="22"/>
              </w:rPr>
            </w:pPr>
            <w:r w:rsidRPr="00027A56">
              <w:rPr>
                <w:sz w:val="22"/>
                <w:szCs w:val="22"/>
              </w:rPr>
              <w:t>10. Счет-фактура ***</w:t>
            </w:r>
          </w:p>
        </w:tc>
        <w:tc>
          <w:tcPr>
            <w:tcW w:w="3401" w:type="dxa"/>
            <w:tcBorders>
              <w:top w:val="nil"/>
              <w:left w:val="nil"/>
              <w:bottom w:val="single" w:sz="4" w:space="0" w:color="auto"/>
              <w:right w:val="single" w:sz="4" w:space="0" w:color="auto"/>
            </w:tcBorders>
            <w:shd w:val="clear" w:color="auto" w:fill="auto"/>
          </w:tcPr>
          <w:p w:rsidR="001A6D3E" w:rsidRPr="00027A56" w:rsidRDefault="001A6D3E" w:rsidP="001F3F2B">
            <w:pPr>
              <w:spacing w:line="276" w:lineRule="auto"/>
              <w:rPr>
                <w:sz w:val="22"/>
                <w:szCs w:val="22"/>
              </w:rPr>
            </w:pPr>
            <w:r w:rsidRPr="00027A56">
              <w:rPr>
                <w:sz w:val="22"/>
                <w:szCs w:val="22"/>
              </w:rPr>
              <w:t>ежемесячно</w:t>
            </w:r>
          </w:p>
        </w:tc>
      </w:tr>
      <w:tr w:rsidR="00027A56" w:rsidRPr="00027A56" w:rsidTr="008F7474">
        <w:trPr>
          <w:trHeight w:val="1788"/>
        </w:trPr>
        <w:tc>
          <w:tcPr>
            <w:tcW w:w="709" w:type="dxa"/>
            <w:vMerge/>
            <w:tcBorders>
              <w:left w:val="single" w:sz="4" w:space="0" w:color="auto"/>
              <w:right w:val="single" w:sz="4" w:space="0" w:color="auto"/>
            </w:tcBorders>
          </w:tcPr>
          <w:p w:rsidR="001A6D3E" w:rsidRPr="00027A56" w:rsidRDefault="001A6D3E" w:rsidP="001F3F2B">
            <w:pPr>
              <w:spacing w:line="276" w:lineRule="auto"/>
              <w:jc w:val="center"/>
              <w:rPr>
                <w:sz w:val="22"/>
                <w:szCs w:val="22"/>
              </w:rPr>
            </w:pPr>
          </w:p>
        </w:tc>
        <w:tc>
          <w:tcPr>
            <w:tcW w:w="3686" w:type="dxa"/>
            <w:vMerge/>
            <w:tcBorders>
              <w:left w:val="single" w:sz="4" w:space="0" w:color="auto"/>
              <w:right w:val="single" w:sz="4" w:space="0" w:color="auto"/>
            </w:tcBorders>
          </w:tcPr>
          <w:p w:rsidR="001A6D3E" w:rsidRPr="00027A56" w:rsidRDefault="001A6D3E" w:rsidP="001F3F2B">
            <w:pPr>
              <w:spacing w:line="276" w:lineRule="auto"/>
              <w:jc w:val="center"/>
              <w:rPr>
                <w:sz w:val="22"/>
                <w:szCs w:val="22"/>
              </w:rPr>
            </w:pPr>
          </w:p>
        </w:tc>
        <w:tc>
          <w:tcPr>
            <w:tcW w:w="3286" w:type="dxa"/>
            <w:tcBorders>
              <w:top w:val="nil"/>
              <w:left w:val="nil"/>
              <w:right w:val="single" w:sz="4" w:space="0" w:color="auto"/>
            </w:tcBorders>
            <w:shd w:val="clear" w:color="auto" w:fill="auto"/>
          </w:tcPr>
          <w:p w:rsidR="001A6D3E" w:rsidRPr="00027A56" w:rsidRDefault="001A6D3E" w:rsidP="001F3F2B">
            <w:pPr>
              <w:spacing w:line="276" w:lineRule="auto"/>
              <w:rPr>
                <w:sz w:val="22"/>
                <w:szCs w:val="22"/>
              </w:rPr>
            </w:pPr>
            <w:r w:rsidRPr="00027A56">
              <w:rPr>
                <w:sz w:val="22"/>
                <w:szCs w:val="22"/>
              </w:rPr>
              <w:t>11. Справка СПб ГКУ «ГМЦ», подтверждающая тестирование прохождения сигналов о срабатывании средств АПС, ОС, ТС и СКЗ в АС «КСОМБ»</w:t>
            </w:r>
          </w:p>
        </w:tc>
        <w:tc>
          <w:tcPr>
            <w:tcW w:w="3401" w:type="dxa"/>
            <w:tcBorders>
              <w:top w:val="nil"/>
              <w:left w:val="nil"/>
              <w:right w:val="single" w:sz="4" w:space="0" w:color="auto"/>
            </w:tcBorders>
            <w:shd w:val="clear" w:color="auto" w:fill="auto"/>
          </w:tcPr>
          <w:p w:rsidR="001A6D3E" w:rsidRPr="00027A56" w:rsidRDefault="001A6D3E" w:rsidP="001F3F2B">
            <w:pPr>
              <w:spacing w:line="276" w:lineRule="auto"/>
              <w:rPr>
                <w:sz w:val="22"/>
                <w:szCs w:val="22"/>
              </w:rPr>
            </w:pPr>
            <w:r w:rsidRPr="00027A56">
              <w:rPr>
                <w:sz w:val="22"/>
                <w:szCs w:val="22"/>
              </w:rPr>
              <w:t>ежемесячно</w:t>
            </w:r>
          </w:p>
        </w:tc>
      </w:tr>
      <w:tr w:rsidR="00027A56" w:rsidRPr="00027A56" w:rsidTr="008F7474">
        <w:trPr>
          <w:trHeight w:val="765"/>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1A6D3E" w:rsidRPr="00027A56" w:rsidRDefault="001A6D3E" w:rsidP="001F3F2B">
            <w:pPr>
              <w:spacing w:line="276" w:lineRule="auto"/>
              <w:jc w:val="center"/>
              <w:rPr>
                <w:sz w:val="22"/>
                <w:szCs w:val="22"/>
              </w:rPr>
            </w:pPr>
            <w:r w:rsidRPr="00027A56">
              <w:rPr>
                <w:sz w:val="22"/>
                <w:szCs w:val="22"/>
              </w:rPr>
              <w:t>2</w:t>
            </w:r>
          </w:p>
        </w:tc>
        <w:tc>
          <w:tcPr>
            <w:tcW w:w="368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A6D3E" w:rsidRPr="00027A56" w:rsidRDefault="001A6D3E" w:rsidP="009E6CD3">
            <w:pPr>
              <w:spacing w:line="276" w:lineRule="auto"/>
              <w:jc w:val="both"/>
              <w:rPr>
                <w:sz w:val="22"/>
                <w:szCs w:val="22"/>
              </w:rPr>
            </w:pPr>
            <w:r w:rsidRPr="00027A56">
              <w:rPr>
                <w:sz w:val="22"/>
                <w:szCs w:val="22"/>
              </w:rPr>
              <w:t>Оказание услуг по проведению ремонта с заменой элементов</w:t>
            </w:r>
          </w:p>
        </w:tc>
        <w:tc>
          <w:tcPr>
            <w:tcW w:w="3286" w:type="dxa"/>
            <w:tcBorders>
              <w:top w:val="single" w:sz="4" w:space="0" w:color="auto"/>
              <w:left w:val="nil"/>
              <w:bottom w:val="single" w:sz="4" w:space="0" w:color="auto"/>
              <w:right w:val="single" w:sz="4" w:space="0" w:color="auto"/>
            </w:tcBorders>
            <w:shd w:val="clear" w:color="auto" w:fill="auto"/>
            <w:hideMark/>
          </w:tcPr>
          <w:p w:rsidR="001A6D3E" w:rsidRPr="00027A56" w:rsidRDefault="001A6D3E" w:rsidP="001F3F2B">
            <w:pPr>
              <w:spacing w:line="276" w:lineRule="auto"/>
              <w:rPr>
                <w:sz w:val="22"/>
                <w:szCs w:val="22"/>
              </w:rPr>
            </w:pPr>
            <w:r w:rsidRPr="00027A56">
              <w:rPr>
                <w:sz w:val="22"/>
                <w:szCs w:val="22"/>
              </w:rPr>
              <w:t>1.  Дефектная ведомость на систему и технические средства</w:t>
            </w:r>
          </w:p>
        </w:tc>
        <w:tc>
          <w:tcPr>
            <w:tcW w:w="3401" w:type="dxa"/>
            <w:tcBorders>
              <w:top w:val="single" w:sz="4" w:space="0" w:color="auto"/>
              <w:left w:val="nil"/>
              <w:bottom w:val="single" w:sz="4" w:space="0" w:color="auto"/>
              <w:right w:val="single" w:sz="4" w:space="0" w:color="auto"/>
            </w:tcBorders>
            <w:shd w:val="clear" w:color="auto" w:fill="auto"/>
            <w:hideMark/>
          </w:tcPr>
          <w:p w:rsidR="001A6D3E" w:rsidRPr="00027A56" w:rsidRDefault="001A6D3E" w:rsidP="001F3F2B">
            <w:pPr>
              <w:spacing w:line="276" w:lineRule="auto"/>
              <w:rPr>
                <w:sz w:val="22"/>
                <w:szCs w:val="22"/>
              </w:rPr>
            </w:pPr>
            <w:r w:rsidRPr="00027A56">
              <w:rPr>
                <w:sz w:val="22"/>
                <w:szCs w:val="22"/>
              </w:rPr>
              <w:t>в течение 3 (трех) рабочих дней со дня составления</w:t>
            </w:r>
          </w:p>
        </w:tc>
      </w:tr>
      <w:tr w:rsidR="00027A56" w:rsidRPr="00027A56" w:rsidTr="008F7474">
        <w:trPr>
          <w:trHeight w:val="765"/>
        </w:trPr>
        <w:tc>
          <w:tcPr>
            <w:tcW w:w="709" w:type="dxa"/>
            <w:vMerge/>
            <w:tcBorders>
              <w:top w:val="single" w:sz="4" w:space="0" w:color="auto"/>
              <w:left w:val="single" w:sz="4" w:space="0" w:color="auto"/>
              <w:bottom w:val="single" w:sz="4" w:space="0" w:color="auto"/>
              <w:right w:val="single" w:sz="4" w:space="0" w:color="auto"/>
            </w:tcBorders>
            <w:hideMark/>
          </w:tcPr>
          <w:p w:rsidR="001A6D3E" w:rsidRPr="00027A56" w:rsidRDefault="001A6D3E" w:rsidP="001F3F2B">
            <w:pPr>
              <w:spacing w:line="276" w:lineRule="auto"/>
              <w:jc w:val="center"/>
              <w:rPr>
                <w:sz w:val="22"/>
                <w:szCs w:val="22"/>
              </w:rPr>
            </w:pPr>
          </w:p>
        </w:tc>
        <w:tc>
          <w:tcPr>
            <w:tcW w:w="3686" w:type="dxa"/>
            <w:vMerge/>
            <w:tcBorders>
              <w:top w:val="single" w:sz="4" w:space="0" w:color="auto"/>
              <w:left w:val="single" w:sz="4" w:space="0" w:color="auto"/>
              <w:bottom w:val="single" w:sz="4" w:space="0" w:color="auto"/>
              <w:right w:val="single" w:sz="4" w:space="0" w:color="auto"/>
            </w:tcBorders>
            <w:hideMark/>
          </w:tcPr>
          <w:p w:rsidR="001A6D3E" w:rsidRPr="00027A56" w:rsidRDefault="001A6D3E" w:rsidP="001F3F2B">
            <w:pPr>
              <w:spacing w:line="276" w:lineRule="auto"/>
              <w:jc w:val="center"/>
              <w:rPr>
                <w:sz w:val="22"/>
                <w:szCs w:val="22"/>
              </w:rPr>
            </w:pPr>
          </w:p>
        </w:tc>
        <w:tc>
          <w:tcPr>
            <w:tcW w:w="3286" w:type="dxa"/>
            <w:tcBorders>
              <w:top w:val="single" w:sz="4" w:space="0" w:color="auto"/>
              <w:left w:val="nil"/>
              <w:bottom w:val="single" w:sz="4" w:space="0" w:color="auto"/>
              <w:right w:val="single" w:sz="4" w:space="0" w:color="auto"/>
            </w:tcBorders>
            <w:shd w:val="clear" w:color="auto" w:fill="auto"/>
            <w:hideMark/>
          </w:tcPr>
          <w:p w:rsidR="001A6D3E" w:rsidRPr="00027A56" w:rsidRDefault="001A6D3E" w:rsidP="001F3F2B">
            <w:pPr>
              <w:spacing w:line="276" w:lineRule="auto"/>
              <w:rPr>
                <w:sz w:val="22"/>
                <w:szCs w:val="22"/>
              </w:rPr>
            </w:pPr>
            <w:r w:rsidRPr="00027A56">
              <w:rPr>
                <w:sz w:val="22"/>
                <w:szCs w:val="22"/>
              </w:rPr>
              <w:t>2.  Акт проведения монтажа/демонтажа оборудования</w:t>
            </w:r>
          </w:p>
        </w:tc>
        <w:tc>
          <w:tcPr>
            <w:tcW w:w="3401" w:type="dxa"/>
            <w:tcBorders>
              <w:top w:val="single" w:sz="4" w:space="0" w:color="auto"/>
              <w:left w:val="nil"/>
              <w:bottom w:val="single" w:sz="4" w:space="0" w:color="auto"/>
              <w:right w:val="single" w:sz="4" w:space="0" w:color="auto"/>
            </w:tcBorders>
            <w:shd w:val="clear" w:color="auto" w:fill="auto"/>
            <w:hideMark/>
          </w:tcPr>
          <w:p w:rsidR="001A6D3E" w:rsidRPr="00027A56" w:rsidRDefault="001A6D3E" w:rsidP="001F3F2B">
            <w:pPr>
              <w:spacing w:line="276" w:lineRule="auto"/>
              <w:rPr>
                <w:sz w:val="22"/>
                <w:szCs w:val="22"/>
              </w:rPr>
            </w:pPr>
            <w:r w:rsidRPr="00027A56">
              <w:rPr>
                <w:sz w:val="22"/>
                <w:szCs w:val="22"/>
              </w:rPr>
              <w:t>в течение 3 (трех) рабочих дней со дня составления</w:t>
            </w:r>
          </w:p>
        </w:tc>
      </w:tr>
      <w:tr w:rsidR="00027A56" w:rsidRPr="00027A56" w:rsidTr="008F7474">
        <w:trPr>
          <w:trHeight w:val="765"/>
        </w:trPr>
        <w:tc>
          <w:tcPr>
            <w:tcW w:w="709" w:type="dxa"/>
            <w:vMerge/>
            <w:tcBorders>
              <w:top w:val="single" w:sz="4" w:space="0" w:color="auto"/>
              <w:left w:val="single" w:sz="4" w:space="0" w:color="auto"/>
              <w:bottom w:val="single" w:sz="4" w:space="0" w:color="auto"/>
              <w:right w:val="single" w:sz="4" w:space="0" w:color="auto"/>
            </w:tcBorders>
            <w:hideMark/>
          </w:tcPr>
          <w:p w:rsidR="001A6D3E" w:rsidRPr="00027A56" w:rsidRDefault="001A6D3E" w:rsidP="001F3F2B">
            <w:pPr>
              <w:spacing w:line="276" w:lineRule="auto"/>
              <w:jc w:val="center"/>
              <w:rPr>
                <w:sz w:val="22"/>
                <w:szCs w:val="22"/>
              </w:rPr>
            </w:pPr>
          </w:p>
        </w:tc>
        <w:tc>
          <w:tcPr>
            <w:tcW w:w="3686" w:type="dxa"/>
            <w:vMerge/>
            <w:tcBorders>
              <w:top w:val="single" w:sz="4" w:space="0" w:color="auto"/>
              <w:left w:val="single" w:sz="4" w:space="0" w:color="auto"/>
              <w:bottom w:val="single" w:sz="4" w:space="0" w:color="auto"/>
              <w:right w:val="single" w:sz="4" w:space="0" w:color="auto"/>
            </w:tcBorders>
            <w:hideMark/>
          </w:tcPr>
          <w:p w:rsidR="001A6D3E" w:rsidRPr="00027A56" w:rsidRDefault="001A6D3E" w:rsidP="001F3F2B">
            <w:pPr>
              <w:spacing w:line="276" w:lineRule="auto"/>
              <w:jc w:val="center"/>
              <w:rPr>
                <w:sz w:val="22"/>
                <w:szCs w:val="22"/>
              </w:rPr>
            </w:pPr>
          </w:p>
        </w:tc>
        <w:tc>
          <w:tcPr>
            <w:tcW w:w="3286" w:type="dxa"/>
            <w:tcBorders>
              <w:top w:val="single" w:sz="4" w:space="0" w:color="auto"/>
              <w:left w:val="nil"/>
              <w:bottom w:val="single" w:sz="4" w:space="0" w:color="auto"/>
              <w:right w:val="single" w:sz="4" w:space="0" w:color="auto"/>
            </w:tcBorders>
            <w:shd w:val="clear" w:color="auto" w:fill="auto"/>
            <w:hideMark/>
          </w:tcPr>
          <w:p w:rsidR="001A6D3E" w:rsidRPr="00027A56" w:rsidRDefault="001A6D3E" w:rsidP="001F3F2B">
            <w:pPr>
              <w:spacing w:line="276" w:lineRule="auto"/>
              <w:rPr>
                <w:sz w:val="22"/>
                <w:szCs w:val="22"/>
              </w:rPr>
            </w:pPr>
            <w:r w:rsidRPr="00027A56">
              <w:rPr>
                <w:sz w:val="22"/>
                <w:szCs w:val="22"/>
              </w:rPr>
              <w:t>3.  Акт проверки технического состояния</w:t>
            </w:r>
          </w:p>
        </w:tc>
        <w:tc>
          <w:tcPr>
            <w:tcW w:w="3401" w:type="dxa"/>
            <w:tcBorders>
              <w:top w:val="single" w:sz="4" w:space="0" w:color="auto"/>
              <w:left w:val="nil"/>
              <w:bottom w:val="single" w:sz="4" w:space="0" w:color="auto"/>
              <w:right w:val="single" w:sz="4" w:space="0" w:color="auto"/>
            </w:tcBorders>
            <w:shd w:val="clear" w:color="auto" w:fill="auto"/>
            <w:hideMark/>
          </w:tcPr>
          <w:p w:rsidR="001A6D3E" w:rsidRPr="00027A56" w:rsidRDefault="001A6D3E" w:rsidP="001F3F2B">
            <w:pPr>
              <w:spacing w:line="276" w:lineRule="auto"/>
              <w:rPr>
                <w:sz w:val="22"/>
                <w:szCs w:val="22"/>
              </w:rPr>
            </w:pPr>
            <w:r w:rsidRPr="00027A56">
              <w:rPr>
                <w:sz w:val="22"/>
                <w:szCs w:val="22"/>
              </w:rPr>
              <w:t>в течение 3 (трех) рабочих дней со дня составления</w:t>
            </w:r>
          </w:p>
        </w:tc>
      </w:tr>
      <w:tr w:rsidR="00027A56" w:rsidRPr="00027A56" w:rsidTr="008F7474">
        <w:trPr>
          <w:trHeight w:val="854"/>
        </w:trPr>
        <w:tc>
          <w:tcPr>
            <w:tcW w:w="709" w:type="dxa"/>
            <w:vMerge/>
            <w:tcBorders>
              <w:top w:val="single" w:sz="4" w:space="0" w:color="auto"/>
              <w:left w:val="single" w:sz="4" w:space="0" w:color="auto"/>
              <w:bottom w:val="single" w:sz="4" w:space="0" w:color="auto"/>
              <w:right w:val="single" w:sz="4" w:space="0" w:color="auto"/>
            </w:tcBorders>
            <w:hideMark/>
          </w:tcPr>
          <w:p w:rsidR="001A6D3E" w:rsidRPr="00027A56" w:rsidRDefault="001A6D3E" w:rsidP="001F3F2B">
            <w:pPr>
              <w:spacing w:line="276" w:lineRule="auto"/>
              <w:jc w:val="center"/>
              <w:rPr>
                <w:sz w:val="22"/>
                <w:szCs w:val="22"/>
              </w:rPr>
            </w:pPr>
          </w:p>
        </w:tc>
        <w:tc>
          <w:tcPr>
            <w:tcW w:w="3686" w:type="dxa"/>
            <w:vMerge/>
            <w:tcBorders>
              <w:top w:val="single" w:sz="4" w:space="0" w:color="auto"/>
              <w:left w:val="single" w:sz="4" w:space="0" w:color="auto"/>
              <w:bottom w:val="single" w:sz="4" w:space="0" w:color="auto"/>
              <w:right w:val="single" w:sz="4" w:space="0" w:color="auto"/>
            </w:tcBorders>
            <w:hideMark/>
          </w:tcPr>
          <w:p w:rsidR="001A6D3E" w:rsidRPr="00027A56" w:rsidRDefault="001A6D3E" w:rsidP="001F3F2B">
            <w:pPr>
              <w:spacing w:line="276" w:lineRule="auto"/>
              <w:jc w:val="center"/>
              <w:rPr>
                <w:sz w:val="22"/>
                <w:szCs w:val="22"/>
              </w:rPr>
            </w:pPr>
          </w:p>
        </w:tc>
        <w:tc>
          <w:tcPr>
            <w:tcW w:w="3286" w:type="dxa"/>
            <w:tcBorders>
              <w:top w:val="single" w:sz="4" w:space="0" w:color="auto"/>
              <w:left w:val="nil"/>
              <w:bottom w:val="single" w:sz="4" w:space="0" w:color="auto"/>
              <w:right w:val="single" w:sz="4" w:space="0" w:color="auto"/>
            </w:tcBorders>
            <w:shd w:val="clear" w:color="auto" w:fill="auto"/>
            <w:hideMark/>
          </w:tcPr>
          <w:p w:rsidR="001A6D3E" w:rsidRPr="00027A56" w:rsidRDefault="001A6D3E" w:rsidP="001F3F2B">
            <w:pPr>
              <w:spacing w:line="276" w:lineRule="auto"/>
              <w:rPr>
                <w:sz w:val="22"/>
                <w:szCs w:val="22"/>
              </w:rPr>
            </w:pPr>
            <w:r w:rsidRPr="00027A56">
              <w:rPr>
                <w:sz w:val="22"/>
                <w:szCs w:val="22"/>
              </w:rPr>
              <w:t>4.  Акты-наряды по результатам внепланового ТО</w:t>
            </w:r>
          </w:p>
        </w:tc>
        <w:tc>
          <w:tcPr>
            <w:tcW w:w="3401" w:type="dxa"/>
            <w:tcBorders>
              <w:top w:val="single" w:sz="4" w:space="0" w:color="auto"/>
              <w:left w:val="nil"/>
              <w:bottom w:val="single" w:sz="4" w:space="0" w:color="auto"/>
              <w:right w:val="single" w:sz="4" w:space="0" w:color="auto"/>
            </w:tcBorders>
            <w:shd w:val="clear" w:color="auto" w:fill="auto"/>
            <w:hideMark/>
          </w:tcPr>
          <w:p w:rsidR="001A6D3E" w:rsidRPr="00027A56" w:rsidRDefault="001A6D3E" w:rsidP="001F3F2B">
            <w:pPr>
              <w:spacing w:line="276" w:lineRule="auto"/>
              <w:rPr>
                <w:sz w:val="22"/>
                <w:szCs w:val="22"/>
              </w:rPr>
            </w:pPr>
            <w:r w:rsidRPr="00027A56">
              <w:rPr>
                <w:sz w:val="22"/>
                <w:szCs w:val="22"/>
              </w:rPr>
              <w:t>в течение 3 (трех) рабочих дней со дня составления</w:t>
            </w:r>
          </w:p>
        </w:tc>
      </w:tr>
    </w:tbl>
    <w:p w:rsidR="001A6D3E" w:rsidRPr="00027A56" w:rsidRDefault="001A6D3E" w:rsidP="00267C15">
      <w:pPr>
        <w:pStyle w:val="af2"/>
        <w:spacing w:line="276" w:lineRule="auto"/>
        <w:ind w:left="-426"/>
        <w:jc w:val="both"/>
        <w:rPr>
          <w:sz w:val="24"/>
          <w:szCs w:val="24"/>
        </w:rPr>
      </w:pPr>
      <w:r w:rsidRPr="00027A56">
        <w:rPr>
          <w:sz w:val="24"/>
          <w:szCs w:val="24"/>
        </w:rPr>
        <w:lastRenderedPageBreak/>
        <w:t xml:space="preserve">* Все отчетные документы должны содержать указание на реквизиты контракта, наименование </w:t>
      </w:r>
      <w:r w:rsidR="000F1673" w:rsidRPr="00027A56">
        <w:rPr>
          <w:sz w:val="24"/>
          <w:szCs w:val="24"/>
        </w:rPr>
        <w:t>и</w:t>
      </w:r>
      <w:r w:rsidRPr="00027A56">
        <w:rPr>
          <w:sz w:val="24"/>
          <w:szCs w:val="24"/>
        </w:rPr>
        <w:t xml:space="preserve">сполнителя, иметь подпись уполномоченного лица и оттиск печати </w:t>
      </w:r>
      <w:r w:rsidR="000F1673" w:rsidRPr="00027A56">
        <w:rPr>
          <w:sz w:val="24"/>
          <w:szCs w:val="24"/>
        </w:rPr>
        <w:t>и</w:t>
      </w:r>
      <w:r w:rsidRPr="00027A56">
        <w:rPr>
          <w:sz w:val="24"/>
          <w:szCs w:val="24"/>
        </w:rPr>
        <w:t>сполнителя, мн</w:t>
      </w:r>
      <w:r w:rsidR="000F1673" w:rsidRPr="00027A56">
        <w:rPr>
          <w:sz w:val="24"/>
          <w:szCs w:val="24"/>
        </w:rPr>
        <w:t xml:space="preserve">огостраничные документы должны </w:t>
      </w:r>
      <w:r w:rsidRPr="00027A56">
        <w:rPr>
          <w:sz w:val="24"/>
          <w:szCs w:val="24"/>
        </w:rPr>
        <w:t>быть прошиты и пронумерованы.</w:t>
      </w:r>
    </w:p>
    <w:p w:rsidR="001A6D3E" w:rsidRPr="00027A56" w:rsidRDefault="001A6D3E" w:rsidP="00267C15">
      <w:pPr>
        <w:spacing w:line="276" w:lineRule="auto"/>
        <w:ind w:left="-426"/>
        <w:contextualSpacing/>
        <w:jc w:val="both"/>
        <w:rPr>
          <w:rFonts w:eastAsia="Calibri"/>
          <w:lang w:eastAsia="en-US"/>
        </w:rPr>
      </w:pPr>
      <w:r w:rsidRPr="00027A56">
        <w:t xml:space="preserve">** </w:t>
      </w:r>
      <w:r w:rsidRPr="00027A56">
        <w:rPr>
          <w:rFonts w:eastAsia="Calibri"/>
          <w:lang w:eastAsia="en-US"/>
        </w:rPr>
        <w:t xml:space="preserve">Фотоотчет составляется в соответствии с Инструкцией (Приложение № 10 </w:t>
      </w:r>
      <w:r w:rsidRPr="00027A56">
        <w:rPr>
          <w:rFonts w:eastAsia="Calibri"/>
          <w:lang w:eastAsia="en-US"/>
        </w:rPr>
        <w:br/>
        <w:t xml:space="preserve">к Техническому заданию) и предоставляется на электронном носителе ежемесячно (электронный носитель предоставляется </w:t>
      </w:r>
      <w:r w:rsidR="000F1673" w:rsidRPr="00027A56">
        <w:rPr>
          <w:rFonts w:eastAsia="Calibri"/>
          <w:lang w:eastAsia="en-US"/>
        </w:rPr>
        <w:t>з</w:t>
      </w:r>
      <w:r w:rsidRPr="00027A56">
        <w:rPr>
          <w:rFonts w:eastAsia="Calibri"/>
          <w:lang w:eastAsia="en-US"/>
        </w:rPr>
        <w:t>аказчиком).</w:t>
      </w:r>
    </w:p>
    <w:p w:rsidR="001A6D3E" w:rsidRPr="00027A56" w:rsidRDefault="001A6D3E" w:rsidP="00267C15">
      <w:pPr>
        <w:pStyle w:val="af2"/>
        <w:spacing w:line="276" w:lineRule="auto"/>
        <w:ind w:left="-426"/>
        <w:jc w:val="both"/>
        <w:rPr>
          <w:sz w:val="24"/>
          <w:szCs w:val="24"/>
        </w:rPr>
      </w:pPr>
      <w:r w:rsidRPr="00027A56">
        <w:rPr>
          <w:sz w:val="24"/>
          <w:szCs w:val="24"/>
        </w:rPr>
        <w:t xml:space="preserve">*** В случае если </w:t>
      </w:r>
      <w:r w:rsidR="000F1673" w:rsidRPr="00027A56">
        <w:rPr>
          <w:sz w:val="24"/>
          <w:szCs w:val="24"/>
        </w:rPr>
        <w:t>и</w:t>
      </w:r>
      <w:r w:rsidRPr="00027A56">
        <w:rPr>
          <w:sz w:val="24"/>
          <w:szCs w:val="24"/>
        </w:rPr>
        <w:t>сполнитель в соответствии с законодательством Российской Федерации не является плательщиком НДС, счет-фактура в составе отчетных документов не предоставляется.</w:t>
      </w:r>
    </w:p>
    <w:p w:rsidR="001A6D3E" w:rsidRPr="00027A56" w:rsidRDefault="001A6D3E" w:rsidP="001F3F2B">
      <w:pPr>
        <w:pStyle w:val="af2"/>
        <w:spacing w:line="276" w:lineRule="auto"/>
        <w:ind w:left="567"/>
        <w:jc w:val="both"/>
        <w:rPr>
          <w:sz w:val="24"/>
          <w:szCs w:val="24"/>
        </w:rPr>
      </w:pPr>
    </w:p>
    <w:p w:rsidR="001A6D3E" w:rsidRPr="00027A56" w:rsidRDefault="001A6D3E" w:rsidP="001F3F2B">
      <w:pPr>
        <w:pStyle w:val="af2"/>
        <w:spacing w:line="276" w:lineRule="auto"/>
        <w:ind w:left="567"/>
        <w:jc w:val="both"/>
        <w:rPr>
          <w:sz w:val="24"/>
          <w:szCs w:val="24"/>
        </w:rPr>
      </w:pPr>
    </w:p>
    <w:p w:rsidR="001A6D3E" w:rsidRPr="00027A56" w:rsidRDefault="001A6D3E" w:rsidP="00267C15">
      <w:pPr>
        <w:spacing w:line="276" w:lineRule="auto"/>
        <w:ind w:hanging="426"/>
        <w:rPr>
          <w:b/>
          <w:noProof/>
        </w:rPr>
      </w:pPr>
      <w:r w:rsidRPr="00027A56">
        <w:rPr>
          <w:b/>
          <w:noProof/>
        </w:rPr>
        <w:t>Член контрактной службы</w:t>
      </w:r>
    </w:p>
    <w:p w:rsidR="001A6D3E" w:rsidRPr="00027A56" w:rsidRDefault="001A6D3E" w:rsidP="00267C15">
      <w:pPr>
        <w:tabs>
          <w:tab w:val="left" w:pos="5245"/>
        </w:tabs>
        <w:spacing w:line="276" w:lineRule="auto"/>
        <w:ind w:hanging="426"/>
      </w:pPr>
      <w:r w:rsidRPr="00027A56">
        <w:rPr>
          <w:b/>
          <w:noProof/>
        </w:rPr>
        <w:t>(контрактный управляющий)</w:t>
      </w:r>
      <w:r w:rsidRPr="00027A56">
        <w:rPr>
          <w:b/>
          <w:noProof/>
        </w:rPr>
        <w:tab/>
      </w:r>
      <w:r w:rsidRPr="00027A56">
        <w:rPr>
          <w:b/>
          <w:noProof/>
        </w:rPr>
        <w:tab/>
      </w:r>
      <w:r w:rsidRPr="00027A56">
        <w:rPr>
          <w:b/>
          <w:noProof/>
        </w:rPr>
        <w:tab/>
      </w:r>
      <w:r w:rsidRPr="00027A56">
        <w:rPr>
          <w:b/>
          <w:noProof/>
        </w:rPr>
        <w:tab/>
        <w:t>________________</w:t>
      </w:r>
    </w:p>
    <w:p w:rsidR="00AE0376" w:rsidRPr="00027A56" w:rsidRDefault="00AE0376" w:rsidP="00267C15">
      <w:pPr>
        <w:spacing w:line="276" w:lineRule="auto"/>
        <w:ind w:hanging="426"/>
      </w:pPr>
    </w:p>
    <w:p w:rsidR="00B02E56" w:rsidRPr="00027A56" w:rsidRDefault="00B02E56" w:rsidP="001F3F2B">
      <w:pPr>
        <w:spacing w:line="276" w:lineRule="auto"/>
      </w:pPr>
    </w:p>
    <w:p w:rsidR="00F54D87" w:rsidRPr="00027A56" w:rsidRDefault="00F54D87" w:rsidP="001F3F2B">
      <w:pPr>
        <w:spacing w:line="276" w:lineRule="auto"/>
        <w:jc w:val="right"/>
        <w:rPr>
          <w:rFonts w:eastAsia="ヒラギノ角ゴ Pro W3"/>
          <w:lang w:eastAsia="en-US"/>
        </w:rPr>
      </w:pPr>
      <w:r w:rsidRPr="00027A56">
        <w:rPr>
          <w:rFonts w:eastAsia="ヒラギノ角ゴ Pro W3"/>
          <w:lang w:eastAsia="en-US"/>
        </w:rPr>
        <w:br/>
      </w:r>
      <w:r w:rsidRPr="00027A56">
        <w:rPr>
          <w:rFonts w:eastAsia="ヒラギノ角ゴ Pro W3"/>
          <w:lang w:eastAsia="en-US"/>
        </w:rPr>
        <w:br/>
      </w:r>
      <w:r w:rsidRPr="00027A56">
        <w:rPr>
          <w:rFonts w:eastAsia="ヒラギノ角ゴ Pro W3"/>
          <w:lang w:eastAsia="en-US"/>
        </w:rPr>
        <w:br/>
      </w:r>
      <w:r w:rsidRPr="00027A56">
        <w:rPr>
          <w:rFonts w:eastAsia="ヒラギノ角ゴ Pro W3"/>
          <w:lang w:eastAsia="en-US"/>
        </w:rPr>
        <w:br/>
      </w:r>
    </w:p>
    <w:p w:rsidR="00F54D87" w:rsidRPr="00027A56" w:rsidRDefault="00F54D87" w:rsidP="001F3F2B">
      <w:pPr>
        <w:spacing w:line="276" w:lineRule="auto"/>
        <w:jc w:val="right"/>
        <w:rPr>
          <w:rFonts w:eastAsia="ヒラギノ角ゴ Pro W3"/>
          <w:lang w:eastAsia="en-US"/>
        </w:rPr>
      </w:pPr>
    </w:p>
    <w:p w:rsidR="00F54D87" w:rsidRPr="00027A56" w:rsidRDefault="00F54D87" w:rsidP="001F3F2B">
      <w:pPr>
        <w:spacing w:line="276" w:lineRule="auto"/>
        <w:jc w:val="right"/>
        <w:rPr>
          <w:rFonts w:eastAsia="ヒラギノ角ゴ Pro W3"/>
          <w:lang w:eastAsia="en-US"/>
        </w:rPr>
      </w:pPr>
      <w:r w:rsidRPr="00027A56">
        <w:rPr>
          <w:rFonts w:eastAsia="ヒラギノ角ゴ Pro W3"/>
          <w:lang w:eastAsia="en-US"/>
        </w:rPr>
        <w:br/>
      </w:r>
      <w:r w:rsidRPr="00027A56">
        <w:rPr>
          <w:rFonts w:eastAsia="ヒラギノ角ゴ Pro W3"/>
          <w:lang w:eastAsia="en-US"/>
        </w:rPr>
        <w:br/>
      </w:r>
    </w:p>
    <w:p w:rsidR="00F54D87" w:rsidRPr="00027A56" w:rsidRDefault="00F54D87" w:rsidP="001F3F2B">
      <w:pPr>
        <w:spacing w:line="276" w:lineRule="auto"/>
        <w:jc w:val="right"/>
        <w:rPr>
          <w:rFonts w:eastAsia="ヒラギノ角ゴ Pro W3"/>
          <w:lang w:eastAsia="en-US"/>
        </w:rPr>
      </w:pPr>
    </w:p>
    <w:p w:rsidR="00F54D87" w:rsidRPr="00027A56" w:rsidRDefault="00F54D87" w:rsidP="001F3F2B">
      <w:pPr>
        <w:spacing w:line="276" w:lineRule="auto"/>
        <w:jc w:val="right"/>
        <w:rPr>
          <w:rFonts w:eastAsia="ヒラギノ角ゴ Pro W3"/>
          <w:lang w:eastAsia="en-US"/>
        </w:rPr>
      </w:pPr>
    </w:p>
    <w:p w:rsidR="00F54D87" w:rsidRPr="00027A56" w:rsidRDefault="00F54D87" w:rsidP="001F3F2B">
      <w:pPr>
        <w:spacing w:line="276" w:lineRule="auto"/>
        <w:jc w:val="right"/>
        <w:rPr>
          <w:rFonts w:eastAsia="ヒラギノ角ゴ Pro W3"/>
          <w:lang w:eastAsia="en-US"/>
        </w:rPr>
      </w:pPr>
    </w:p>
    <w:p w:rsidR="00F54D87" w:rsidRPr="00027A56" w:rsidRDefault="00F54D87" w:rsidP="001F3F2B">
      <w:pPr>
        <w:spacing w:line="276" w:lineRule="auto"/>
        <w:jc w:val="right"/>
        <w:rPr>
          <w:rFonts w:eastAsia="ヒラギノ角ゴ Pro W3"/>
          <w:lang w:eastAsia="en-US"/>
        </w:rPr>
      </w:pPr>
    </w:p>
    <w:p w:rsidR="00F54D87" w:rsidRPr="00027A56" w:rsidRDefault="00F54D87" w:rsidP="001F3F2B">
      <w:pPr>
        <w:spacing w:line="276" w:lineRule="auto"/>
        <w:jc w:val="right"/>
        <w:rPr>
          <w:rFonts w:eastAsia="ヒラギノ角ゴ Pro W3"/>
          <w:lang w:eastAsia="en-US"/>
        </w:rPr>
      </w:pPr>
    </w:p>
    <w:p w:rsidR="00F54D87" w:rsidRPr="00027A56" w:rsidRDefault="00F54D87" w:rsidP="001F3F2B">
      <w:pPr>
        <w:spacing w:line="276" w:lineRule="auto"/>
        <w:jc w:val="right"/>
        <w:rPr>
          <w:rFonts w:eastAsia="ヒラギノ角ゴ Pro W3"/>
          <w:lang w:eastAsia="en-US"/>
        </w:rPr>
      </w:pPr>
    </w:p>
    <w:p w:rsidR="00F54D87" w:rsidRPr="00027A56" w:rsidRDefault="00F54D87" w:rsidP="001F3F2B">
      <w:pPr>
        <w:spacing w:line="276" w:lineRule="auto"/>
        <w:jc w:val="right"/>
        <w:rPr>
          <w:rFonts w:eastAsia="ヒラギノ角ゴ Pro W3"/>
          <w:lang w:eastAsia="en-US"/>
        </w:rPr>
      </w:pPr>
    </w:p>
    <w:p w:rsidR="00F54D87" w:rsidRPr="00027A56" w:rsidRDefault="00F54D87" w:rsidP="001F3F2B">
      <w:pPr>
        <w:spacing w:line="276" w:lineRule="auto"/>
        <w:jc w:val="right"/>
        <w:rPr>
          <w:rFonts w:eastAsia="ヒラギノ角ゴ Pro W3"/>
          <w:lang w:eastAsia="en-US"/>
        </w:rPr>
      </w:pPr>
    </w:p>
    <w:p w:rsidR="00F54D87" w:rsidRPr="00027A56" w:rsidRDefault="00F54D87" w:rsidP="001F3F2B">
      <w:pPr>
        <w:spacing w:line="276" w:lineRule="auto"/>
        <w:jc w:val="right"/>
        <w:rPr>
          <w:rFonts w:eastAsia="ヒラギノ角ゴ Pro W3"/>
          <w:lang w:eastAsia="en-US"/>
        </w:rPr>
      </w:pPr>
    </w:p>
    <w:p w:rsidR="00F54D87" w:rsidRPr="00027A56" w:rsidRDefault="00F54D87" w:rsidP="001F3F2B">
      <w:pPr>
        <w:spacing w:line="276" w:lineRule="auto"/>
        <w:jc w:val="right"/>
        <w:rPr>
          <w:rFonts w:eastAsia="ヒラギノ角ゴ Pro W3"/>
          <w:lang w:eastAsia="en-US"/>
        </w:rPr>
      </w:pPr>
    </w:p>
    <w:p w:rsidR="00F54D87" w:rsidRPr="00027A56" w:rsidRDefault="00F54D87" w:rsidP="001F3F2B">
      <w:pPr>
        <w:spacing w:line="276" w:lineRule="auto"/>
        <w:jc w:val="right"/>
        <w:rPr>
          <w:rFonts w:eastAsia="ヒラギノ角ゴ Pro W3"/>
          <w:lang w:eastAsia="en-US"/>
        </w:rPr>
      </w:pPr>
    </w:p>
    <w:p w:rsidR="00F54D87" w:rsidRPr="00027A56" w:rsidRDefault="00F54D87" w:rsidP="001F3F2B">
      <w:pPr>
        <w:spacing w:line="276" w:lineRule="auto"/>
        <w:jc w:val="right"/>
        <w:rPr>
          <w:rFonts w:eastAsia="ヒラギノ角ゴ Pro W3"/>
          <w:lang w:eastAsia="en-US"/>
        </w:rPr>
      </w:pPr>
    </w:p>
    <w:p w:rsidR="00F54D87" w:rsidRPr="00027A56" w:rsidRDefault="00F54D87" w:rsidP="001F3F2B">
      <w:pPr>
        <w:spacing w:line="276" w:lineRule="auto"/>
        <w:jc w:val="right"/>
        <w:rPr>
          <w:rFonts w:eastAsia="ヒラギノ角ゴ Pro W3"/>
          <w:lang w:eastAsia="en-US"/>
        </w:rPr>
      </w:pPr>
    </w:p>
    <w:p w:rsidR="00F54D87" w:rsidRPr="00027A56" w:rsidRDefault="00F54D87" w:rsidP="001F3F2B">
      <w:pPr>
        <w:spacing w:line="276" w:lineRule="auto"/>
        <w:jc w:val="right"/>
        <w:rPr>
          <w:rFonts w:eastAsia="ヒラギノ角ゴ Pro W3"/>
          <w:lang w:eastAsia="en-US"/>
        </w:rPr>
      </w:pPr>
    </w:p>
    <w:p w:rsidR="00F54D87" w:rsidRPr="00027A56" w:rsidRDefault="00F54D87" w:rsidP="001F3F2B">
      <w:pPr>
        <w:spacing w:line="276" w:lineRule="auto"/>
        <w:jc w:val="right"/>
        <w:rPr>
          <w:rFonts w:eastAsia="ヒラギノ角ゴ Pro W3"/>
          <w:lang w:eastAsia="en-US"/>
        </w:rPr>
      </w:pPr>
    </w:p>
    <w:p w:rsidR="002B005A" w:rsidRPr="00027A56" w:rsidRDefault="002B005A" w:rsidP="001F3F2B">
      <w:pPr>
        <w:spacing w:line="276" w:lineRule="auto"/>
        <w:jc w:val="right"/>
        <w:rPr>
          <w:rFonts w:eastAsia="ヒラギノ角ゴ Pro W3"/>
          <w:lang w:eastAsia="en-US"/>
        </w:rPr>
      </w:pPr>
    </w:p>
    <w:p w:rsidR="008F7474" w:rsidRPr="00027A56" w:rsidRDefault="008F7474" w:rsidP="001F3F2B">
      <w:pPr>
        <w:spacing w:line="276" w:lineRule="auto"/>
        <w:jc w:val="right"/>
        <w:rPr>
          <w:rFonts w:eastAsia="ヒラギノ角ゴ Pro W3"/>
          <w:lang w:eastAsia="en-US"/>
        </w:rPr>
      </w:pPr>
    </w:p>
    <w:p w:rsidR="008F7474" w:rsidRPr="00027A56" w:rsidRDefault="008F7474" w:rsidP="001F3F2B">
      <w:pPr>
        <w:spacing w:line="276" w:lineRule="auto"/>
        <w:jc w:val="right"/>
        <w:rPr>
          <w:rFonts w:eastAsia="ヒラギノ角ゴ Pro W3"/>
          <w:lang w:eastAsia="en-US"/>
        </w:rPr>
      </w:pPr>
    </w:p>
    <w:p w:rsidR="008F7474" w:rsidRPr="00027A56" w:rsidRDefault="008F7474" w:rsidP="001F3F2B">
      <w:pPr>
        <w:spacing w:line="276" w:lineRule="auto"/>
        <w:jc w:val="right"/>
        <w:rPr>
          <w:rFonts w:eastAsia="ヒラギノ角ゴ Pro W3"/>
          <w:lang w:eastAsia="en-US"/>
        </w:rPr>
      </w:pPr>
    </w:p>
    <w:p w:rsidR="008F7474" w:rsidRPr="00027A56" w:rsidRDefault="008F7474" w:rsidP="001F3F2B">
      <w:pPr>
        <w:spacing w:line="276" w:lineRule="auto"/>
        <w:jc w:val="right"/>
        <w:rPr>
          <w:rFonts w:eastAsia="ヒラギノ角ゴ Pro W3"/>
          <w:lang w:eastAsia="en-US"/>
        </w:rPr>
      </w:pPr>
    </w:p>
    <w:p w:rsidR="008F7474" w:rsidRPr="00027A56" w:rsidRDefault="008F7474" w:rsidP="001F3F2B">
      <w:pPr>
        <w:spacing w:line="276" w:lineRule="auto"/>
        <w:jc w:val="right"/>
        <w:rPr>
          <w:rFonts w:eastAsia="ヒラギノ角ゴ Pro W3"/>
          <w:lang w:eastAsia="en-US"/>
        </w:rPr>
      </w:pPr>
    </w:p>
    <w:p w:rsidR="008F7474" w:rsidRPr="00027A56" w:rsidRDefault="008F7474" w:rsidP="001F3F2B">
      <w:pPr>
        <w:spacing w:line="276" w:lineRule="auto"/>
        <w:jc w:val="right"/>
        <w:rPr>
          <w:rFonts w:eastAsia="ヒラギノ角ゴ Pro W3"/>
          <w:lang w:eastAsia="en-US"/>
        </w:rPr>
      </w:pPr>
    </w:p>
    <w:p w:rsidR="006942AF" w:rsidRPr="00027A56" w:rsidRDefault="000F1673" w:rsidP="001F3F2B">
      <w:pPr>
        <w:spacing w:line="276" w:lineRule="auto"/>
        <w:jc w:val="right"/>
        <w:rPr>
          <w:rFonts w:eastAsia="ヒラギノ角ゴ Pro W3"/>
          <w:lang w:eastAsia="en-US"/>
        </w:rPr>
      </w:pPr>
      <w:r w:rsidRPr="00027A56">
        <w:rPr>
          <w:rFonts w:eastAsia="ヒラギノ角ゴ Pro W3"/>
          <w:lang w:eastAsia="en-US"/>
        </w:rPr>
        <w:lastRenderedPageBreak/>
        <w:t>П</w:t>
      </w:r>
      <w:r w:rsidR="006942AF" w:rsidRPr="00027A56">
        <w:rPr>
          <w:rFonts w:eastAsia="ヒラギノ角ゴ Pro W3"/>
          <w:lang w:eastAsia="en-US"/>
        </w:rPr>
        <w:t>риложение № 7</w:t>
      </w:r>
    </w:p>
    <w:p w:rsidR="006942AF" w:rsidRPr="00027A56" w:rsidRDefault="006942AF" w:rsidP="001F3F2B">
      <w:pPr>
        <w:spacing w:line="276" w:lineRule="auto"/>
        <w:jc w:val="right"/>
        <w:rPr>
          <w:rFonts w:eastAsia="ヒラギノ角ゴ Pro W3"/>
          <w:lang w:eastAsia="en-US"/>
        </w:rPr>
      </w:pPr>
      <w:r w:rsidRPr="00027A56">
        <w:rPr>
          <w:rFonts w:eastAsia="ヒラギノ角ゴ Pro W3"/>
          <w:lang w:eastAsia="en-US"/>
        </w:rPr>
        <w:t>к Техническому заданию</w:t>
      </w:r>
    </w:p>
    <w:p w:rsidR="006942AF" w:rsidRPr="00027A56" w:rsidRDefault="006942AF" w:rsidP="001F3F2B">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76" w:lineRule="auto"/>
        <w:jc w:val="center"/>
        <w:rPr>
          <w:rFonts w:eastAsia="ヒラギノ角ゴ Pro W3"/>
          <w:b/>
        </w:rPr>
      </w:pPr>
    </w:p>
    <w:p w:rsidR="006942AF" w:rsidRPr="00027A56" w:rsidRDefault="006942AF" w:rsidP="001F3F2B">
      <w:pPr>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76" w:lineRule="auto"/>
        <w:jc w:val="center"/>
        <w:rPr>
          <w:rFonts w:eastAsia="ヒラギノ角ゴ Pro W3"/>
          <w:b/>
        </w:rPr>
      </w:pPr>
      <w:r w:rsidRPr="00027A56">
        <w:rPr>
          <w:rFonts w:eastAsia="ヒラギノ角ゴ Pro W3"/>
          <w:b/>
        </w:rPr>
        <w:t>Формы отчетных и эксплуатационных документов</w:t>
      </w:r>
    </w:p>
    <w:p w:rsidR="006942AF" w:rsidRPr="00027A56" w:rsidRDefault="006942AF" w:rsidP="001F3F2B">
      <w:pPr>
        <w:spacing w:line="276" w:lineRule="auto"/>
        <w:ind w:left="-284"/>
        <w:jc w:val="center"/>
      </w:pPr>
    </w:p>
    <w:p w:rsidR="006942AF" w:rsidRPr="00027A56" w:rsidRDefault="006942AF" w:rsidP="001F3F2B">
      <w:pPr>
        <w:spacing w:line="276" w:lineRule="auto"/>
        <w:ind w:left="-284"/>
        <w:jc w:val="center"/>
      </w:pPr>
      <w:r w:rsidRPr="00027A56">
        <w:t>Форма 1. График проведения ТО и ТР</w:t>
      </w:r>
      <w:r w:rsidR="00EE4254" w:rsidRPr="00027A56">
        <w:t xml:space="preserve"> системы</w:t>
      </w:r>
    </w:p>
    <w:p w:rsidR="006942AF" w:rsidRPr="00027A56" w:rsidRDefault="006942AF" w:rsidP="001F3F2B">
      <w:pPr>
        <w:spacing w:line="276" w:lineRule="auto"/>
        <w:ind w:left="-284"/>
        <w:rPr>
          <w:b/>
        </w:rPr>
      </w:pPr>
    </w:p>
    <w:p w:rsidR="006942AF" w:rsidRPr="00027A56" w:rsidRDefault="006942AF" w:rsidP="0097780B">
      <w:pPr>
        <w:spacing w:line="276" w:lineRule="auto"/>
        <w:ind w:left="-426"/>
        <w:jc w:val="center"/>
        <w:outlineLvl w:val="0"/>
        <w:rPr>
          <w:b/>
          <w:bCs/>
          <w:kern w:val="36"/>
        </w:rPr>
      </w:pPr>
      <w:r w:rsidRPr="00027A56">
        <w:rPr>
          <w:b/>
          <w:bCs/>
          <w:kern w:val="36"/>
        </w:rPr>
        <w:t xml:space="preserve">График проведения ТО и ТР </w:t>
      </w:r>
      <w:r w:rsidR="00EE4254" w:rsidRPr="00027A56">
        <w:rPr>
          <w:b/>
          <w:bCs/>
          <w:kern w:val="36"/>
        </w:rPr>
        <w:t xml:space="preserve">системы </w:t>
      </w:r>
      <w:r w:rsidR="00C22998" w:rsidRPr="00027A56">
        <w:rPr>
          <w:b/>
          <w:bCs/>
          <w:kern w:val="36"/>
        </w:rPr>
        <w:t>на _______ 20</w:t>
      </w:r>
      <w:r w:rsidRPr="00027A56">
        <w:rPr>
          <w:b/>
          <w:bCs/>
          <w:kern w:val="36"/>
        </w:rPr>
        <w:t>_ г.</w:t>
      </w:r>
    </w:p>
    <w:p w:rsidR="006942AF" w:rsidRPr="00027A56" w:rsidRDefault="006942AF" w:rsidP="001F3F2B">
      <w:pPr>
        <w:spacing w:line="276" w:lineRule="auto"/>
        <w:jc w:val="center"/>
      </w:pPr>
      <w:r w:rsidRPr="00027A56">
        <w:t>по государственному контракту №_____________</w:t>
      </w:r>
    </w:p>
    <w:tbl>
      <w:tblPr>
        <w:tblW w:w="0" w:type="auto"/>
        <w:tblCellSpacing w:w="7" w:type="dxa"/>
        <w:tblInd w:w="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96"/>
        <w:gridCol w:w="1165"/>
        <w:gridCol w:w="1199"/>
        <w:gridCol w:w="443"/>
        <w:gridCol w:w="596"/>
        <w:gridCol w:w="583"/>
        <w:gridCol w:w="446"/>
        <w:gridCol w:w="480"/>
        <w:gridCol w:w="651"/>
        <w:gridCol w:w="641"/>
        <w:gridCol w:w="406"/>
        <w:gridCol w:w="544"/>
        <w:gridCol w:w="431"/>
        <w:gridCol w:w="581"/>
        <w:gridCol w:w="443"/>
      </w:tblGrid>
      <w:tr w:rsidR="00027A56" w:rsidRPr="00027A56" w:rsidTr="005516D9">
        <w:trPr>
          <w:tblCellSpacing w:w="7" w:type="dxa"/>
        </w:trPr>
        <w:tc>
          <w:tcPr>
            <w:tcW w:w="688" w:type="dxa"/>
            <w:vMerge w:val="restart"/>
            <w:vAlign w:val="center"/>
            <w:hideMark/>
          </w:tcPr>
          <w:p w:rsidR="006942AF" w:rsidRPr="00027A56" w:rsidRDefault="006942AF" w:rsidP="001F3F2B">
            <w:pPr>
              <w:spacing w:line="276" w:lineRule="auto"/>
              <w:jc w:val="center"/>
            </w:pPr>
            <w:r w:rsidRPr="00027A56">
              <w:t>№ п/п</w:t>
            </w:r>
          </w:p>
        </w:tc>
        <w:tc>
          <w:tcPr>
            <w:tcW w:w="1165" w:type="dxa"/>
            <w:vMerge w:val="restart"/>
            <w:vAlign w:val="center"/>
            <w:hideMark/>
          </w:tcPr>
          <w:p w:rsidR="006942AF" w:rsidRPr="00027A56" w:rsidRDefault="006942AF" w:rsidP="001F3F2B">
            <w:pPr>
              <w:spacing w:line="276" w:lineRule="auto"/>
              <w:jc w:val="center"/>
            </w:pPr>
            <w:r w:rsidRPr="00027A56">
              <w:t>Объект</w:t>
            </w:r>
          </w:p>
        </w:tc>
        <w:tc>
          <w:tcPr>
            <w:tcW w:w="1198" w:type="dxa"/>
            <w:vMerge w:val="restart"/>
          </w:tcPr>
          <w:p w:rsidR="006942AF" w:rsidRPr="00027A56" w:rsidRDefault="006942AF" w:rsidP="001F3F2B">
            <w:pPr>
              <w:spacing w:line="276" w:lineRule="auto"/>
              <w:jc w:val="center"/>
            </w:pPr>
          </w:p>
          <w:p w:rsidR="006942AF" w:rsidRPr="00027A56" w:rsidRDefault="006942AF" w:rsidP="001F3F2B">
            <w:pPr>
              <w:spacing w:line="276" w:lineRule="auto"/>
              <w:jc w:val="center"/>
              <w:rPr>
                <w:b/>
              </w:rPr>
            </w:pPr>
            <w:r w:rsidRPr="00027A56">
              <w:t>Адрес объекта</w:t>
            </w:r>
          </w:p>
        </w:tc>
        <w:tc>
          <w:tcPr>
            <w:tcW w:w="1621" w:type="dxa"/>
            <w:gridSpan w:val="3"/>
            <w:vAlign w:val="center"/>
            <w:hideMark/>
          </w:tcPr>
          <w:p w:rsidR="006942AF" w:rsidRPr="00027A56" w:rsidRDefault="006942AF" w:rsidP="001F3F2B">
            <w:pPr>
              <w:spacing w:line="276" w:lineRule="auto"/>
              <w:jc w:val="center"/>
              <w:rPr>
                <w:b/>
              </w:rPr>
            </w:pPr>
            <w:r w:rsidRPr="00027A56">
              <w:rPr>
                <w:b/>
              </w:rPr>
              <w:t>I кв</w:t>
            </w:r>
          </w:p>
        </w:tc>
        <w:tc>
          <w:tcPr>
            <w:tcW w:w="1575" w:type="dxa"/>
            <w:gridSpan w:val="3"/>
            <w:vAlign w:val="center"/>
            <w:hideMark/>
          </w:tcPr>
          <w:p w:rsidR="006942AF" w:rsidRPr="00027A56" w:rsidRDefault="006942AF" w:rsidP="001F3F2B">
            <w:pPr>
              <w:spacing w:line="276" w:lineRule="auto"/>
              <w:jc w:val="center"/>
              <w:rPr>
                <w:b/>
              </w:rPr>
            </w:pPr>
            <w:r w:rsidRPr="00027A56">
              <w:rPr>
                <w:b/>
              </w:rPr>
              <w:t>II кв</w:t>
            </w:r>
          </w:p>
        </w:tc>
        <w:tc>
          <w:tcPr>
            <w:tcW w:w="1589" w:type="dxa"/>
            <w:gridSpan w:val="3"/>
            <w:vAlign w:val="center"/>
            <w:hideMark/>
          </w:tcPr>
          <w:p w:rsidR="006942AF" w:rsidRPr="00027A56" w:rsidRDefault="006942AF" w:rsidP="001F3F2B">
            <w:pPr>
              <w:spacing w:line="276" w:lineRule="auto"/>
              <w:jc w:val="center"/>
              <w:rPr>
                <w:b/>
              </w:rPr>
            </w:pPr>
            <w:r w:rsidRPr="00027A56">
              <w:rPr>
                <w:b/>
              </w:rPr>
              <w:t>III кв</w:t>
            </w:r>
          </w:p>
        </w:tc>
        <w:tc>
          <w:tcPr>
            <w:tcW w:w="1445" w:type="dxa"/>
            <w:gridSpan w:val="3"/>
            <w:vAlign w:val="center"/>
            <w:hideMark/>
          </w:tcPr>
          <w:p w:rsidR="006942AF" w:rsidRPr="00027A56" w:rsidRDefault="006942AF" w:rsidP="001F3F2B">
            <w:pPr>
              <w:spacing w:line="276" w:lineRule="auto"/>
              <w:jc w:val="center"/>
              <w:rPr>
                <w:b/>
              </w:rPr>
            </w:pPr>
            <w:r w:rsidRPr="00027A56">
              <w:rPr>
                <w:b/>
              </w:rPr>
              <w:t>IV кв</w:t>
            </w:r>
          </w:p>
        </w:tc>
      </w:tr>
      <w:tr w:rsidR="00027A56" w:rsidRPr="00027A56" w:rsidTr="005516D9">
        <w:trPr>
          <w:trHeight w:val="1345"/>
          <w:tblCellSpacing w:w="7" w:type="dxa"/>
        </w:trPr>
        <w:tc>
          <w:tcPr>
            <w:tcW w:w="688" w:type="dxa"/>
            <w:vMerge/>
            <w:vAlign w:val="center"/>
            <w:hideMark/>
          </w:tcPr>
          <w:p w:rsidR="006942AF" w:rsidRPr="00027A56" w:rsidRDefault="006942AF" w:rsidP="001F3F2B">
            <w:pPr>
              <w:spacing w:line="276" w:lineRule="auto"/>
            </w:pPr>
          </w:p>
        </w:tc>
        <w:tc>
          <w:tcPr>
            <w:tcW w:w="1165" w:type="dxa"/>
            <w:vMerge/>
            <w:vAlign w:val="center"/>
            <w:hideMark/>
          </w:tcPr>
          <w:p w:rsidR="006942AF" w:rsidRPr="00027A56" w:rsidRDefault="006942AF" w:rsidP="001F3F2B">
            <w:pPr>
              <w:spacing w:line="276" w:lineRule="auto"/>
            </w:pPr>
          </w:p>
        </w:tc>
        <w:tc>
          <w:tcPr>
            <w:tcW w:w="1198" w:type="dxa"/>
            <w:vMerge/>
          </w:tcPr>
          <w:p w:rsidR="006942AF" w:rsidRPr="00027A56" w:rsidRDefault="006942AF" w:rsidP="001F3F2B">
            <w:pPr>
              <w:spacing w:line="276" w:lineRule="auto"/>
              <w:jc w:val="center"/>
            </w:pPr>
          </w:p>
        </w:tc>
        <w:tc>
          <w:tcPr>
            <w:tcW w:w="432" w:type="dxa"/>
            <w:vAlign w:val="center"/>
            <w:hideMark/>
          </w:tcPr>
          <w:p w:rsidR="006942AF" w:rsidRPr="00027A56" w:rsidRDefault="006942AF" w:rsidP="001F3F2B">
            <w:pPr>
              <w:spacing w:line="276" w:lineRule="auto"/>
              <w:jc w:val="center"/>
              <w:rPr>
                <w:sz w:val="20"/>
                <w:szCs w:val="20"/>
              </w:rPr>
            </w:pPr>
            <w:r w:rsidRPr="00027A56">
              <w:rPr>
                <w:sz w:val="20"/>
                <w:szCs w:val="20"/>
              </w:rPr>
              <w:t>янв</w:t>
            </w:r>
          </w:p>
        </w:tc>
        <w:tc>
          <w:tcPr>
            <w:tcW w:w="587" w:type="dxa"/>
            <w:vAlign w:val="center"/>
            <w:hideMark/>
          </w:tcPr>
          <w:p w:rsidR="006942AF" w:rsidRPr="00027A56" w:rsidRDefault="006942AF" w:rsidP="001F3F2B">
            <w:pPr>
              <w:spacing w:line="276" w:lineRule="auto"/>
              <w:jc w:val="center"/>
              <w:rPr>
                <w:sz w:val="20"/>
                <w:szCs w:val="20"/>
              </w:rPr>
            </w:pPr>
            <w:r w:rsidRPr="00027A56">
              <w:rPr>
                <w:sz w:val="20"/>
                <w:szCs w:val="20"/>
              </w:rPr>
              <w:t>февр</w:t>
            </w:r>
          </w:p>
        </w:tc>
        <w:tc>
          <w:tcPr>
            <w:tcW w:w="574" w:type="dxa"/>
            <w:vAlign w:val="center"/>
            <w:hideMark/>
          </w:tcPr>
          <w:p w:rsidR="006942AF" w:rsidRPr="00027A56" w:rsidRDefault="006942AF" w:rsidP="001F3F2B">
            <w:pPr>
              <w:spacing w:line="276" w:lineRule="auto"/>
              <w:jc w:val="center"/>
              <w:rPr>
                <w:sz w:val="20"/>
                <w:szCs w:val="20"/>
              </w:rPr>
            </w:pPr>
            <w:r w:rsidRPr="00027A56">
              <w:rPr>
                <w:sz w:val="20"/>
                <w:szCs w:val="20"/>
              </w:rPr>
              <w:t>март</w:t>
            </w:r>
          </w:p>
        </w:tc>
        <w:tc>
          <w:tcPr>
            <w:tcW w:w="435" w:type="dxa"/>
            <w:vAlign w:val="center"/>
            <w:hideMark/>
          </w:tcPr>
          <w:p w:rsidR="006942AF" w:rsidRPr="00027A56" w:rsidRDefault="006942AF" w:rsidP="001F3F2B">
            <w:pPr>
              <w:spacing w:line="276" w:lineRule="auto"/>
              <w:jc w:val="center"/>
              <w:rPr>
                <w:sz w:val="20"/>
                <w:szCs w:val="20"/>
              </w:rPr>
            </w:pPr>
            <w:r w:rsidRPr="00027A56">
              <w:rPr>
                <w:sz w:val="20"/>
                <w:szCs w:val="20"/>
              </w:rPr>
              <w:t>апр</w:t>
            </w:r>
          </w:p>
        </w:tc>
        <w:tc>
          <w:tcPr>
            <w:tcW w:w="470" w:type="dxa"/>
            <w:vAlign w:val="center"/>
            <w:hideMark/>
          </w:tcPr>
          <w:p w:rsidR="006942AF" w:rsidRPr="00027A56" w:rsidRDefault="006942AF" w:rsidP="001F3F2B">
            <w:pPr>
              <w:spacing w:line="276" w:lineRule="auto"/>
              <w:jc w:val="center"/>
              <w:rPr>
                <w:sz w:val="20"/>
                <w:szCs w:val="20"/>
              </w:rPr>
            </w:pPr>
            <w:r w:rsidRPr="00027A56">
              <w:rPr>
                <w:sz w:val="20"/>
                <w:szCs w:val="20"/>
              </w:rPr>
              <w:t>май</w:t>
            </w:r>
          </w:p>
        </w:tc>
        <w:tc>
          <w:tcPr>
            <w:tcW w:w="642" w:type="dxa"/>
            <w:vAlign w:val="center"/>
            <w:hideMark/>
          </w:tcPr>
          <w:p w:rsidR="006942AF" w:rsidRPr="00027A56" w:rsidRDefault="006942AF" w:rsidP="001F3F2B">
            <w:pPr>
              <w:spacing w:line="276" w:lineRule="auto"/>
              <w:jc w:val="center"/>
              <w:rPr>
                <w:sz w:val="20"/>
                <w:szCs w:val="20"/>
              </w:rPr>
            </w:pPr>
            <w:r w:rsidRPr="00027A56">
              <w:rPr>
                <w:sz w:val="20"/>
                <w:szCs w:val="20"/>
              </w:rPr>
              <w:t>июнь</w:t>
            </w:r>
          </w:p>
        </w:tc>
        <w:tc>
          <w:tcPr>
            <w:tcW w:w="632" w:type="dxa"/>
            <w:vAlign w:val="center"/>
            <w:hideMark/>
          </w:tcPr>
          <w:p w:rsidR="006942AF" w:rsidRPr="00027A56" w:rsidRDefault="006942AF" w:rsidP="001F3F2B">
            <w:pPr>
              <w:spacing w:line="276" w:lineRule="auto"/>
              <w:jc w:val="center"/>
              <w:rPr>
                <w:sz w:val="20"/>
                <w:szCs w:val="20"/>
              </w:rPr>
            </w:pPr>
            <w:r w:rsidRPr="00027A56">
              <w:rPr>
                <w:sz w:val="20"/>
                <w:szCs w:val="20"/>
              </w:rPr>
              <w:t>июль</w:t>
            </w:r>
          </w:p>
        </w:tc>
        <w:tc>
          <w:tcPr>
            <w:tcW w:w="395" w:type="dxa"/>
            <w:vAlign w:val="center"/>
            <w:hideMark/>
          </w:tcPr>
          <w:p w:rsidR="006942AF" w:rsidRPr="00027A56" w:rsidRDefault="006942AF" w:rsidP="001F3F2B">
            <w:pPr>
              <w:spacing w:line="276" w:lineRule="auto"/>
              <w:jc w:val="center"/>
              <w:rPr>
                <w:sz w:val="20"/>
                <w:szCs w:val="20"/>
              </w:rPr>
            </w:pPr>
            <w:r w:rsidRPr="00027A56">
              <w:rPr>
                <w:sz w:val="20"/>
                <w:szCs w:val="20"/>
              </w:rPr>
              <w:t>авг</w:t>
            </w:r>
          </w:p>
        </w:tc>
        <w:tc>
          <w:tcPr>
            <w:tcW w:w="534" w:type="dxa"/>
            <w:vAlign w:val="center"/>
            <w:hideMark/>
          </w:tcPr>
          <w:p w:rsidR="006942AF" w:rsidRPr="00027A56" w:rsidRDefault="006942AF" w:rsidP="001F3F2B">
            <w:pPr>
              <w:spacing w:line="276" w:lineRule="auto"/>
              <w:jc w:val="center"/>
              <w:rPr>
                <w:sz w:val="20"/>
                <w:szCs w:val="20"/>
              </w:rPr>
            </w:pPr>
            <w:r w:rsidRPr="00027A56">
              <w:rPr>
                <w:sz w:val="20"/>
                <w:szCs w:val="20"/>
              </w:rPr>
              <w:t>сент</w:t>
            </w:r>
          </w:p>
        </w:tc>
        <w:tc>
          <w:tcPr>
            <w:tcW w:w="420" w:type="dxa"/>
            <w:vAlign w:val="center"/>
            <w:hideMark/>
          </w:tcPr>
          <w:p w:rsidR="006942AF" w:rsidRPr="00027A56" w:rsidRDefault="006942AF" w:rsidP="001F3F2B">
            <w:pPr>
              <w:spacing w:line="276" w:lineRule="auto"/>
              <w:jc w:val="center"/>
              <w:rPr>
                <w:sz w:val="20"/>
                <w:szCs w:val="20"/>
              </w:rPr>
            </w:pPr>
            <w:r w:rsidRPr="00027A56">
              <w:rPr>
                <w:sz w:val="20"/>
                <w:szCs w:val="20"/>
              </w:rPr>
              <w:t>окт</w:t>
            </w:r>
          </w:p>
        </w:tc>
        <w:tc>
          <w:tcPr>
            <w:tcW w:w="572" w:type="dxa"/>
            <w:vAlign w:val="center"/>
            <w:hideMark/>
          </w:tcPr>
          <w:p w:rsidR="006942AF" w:rsidRPr="00027A56" w:rsidRDefault="006942AF" w:rsidP="001F3F2B">
            <w:pPr>
              <w:spacing w:line="276" w:lineRule="auto"/>
              <w:jc w:val="center"/>
              <w:rPr>
                <w:sz w:val="20"/>
                <w:szCs w:val="20"/>
              </w:rPr>
            </w:pPr>
            <w:r w:rsidRPr="00027A56">
              <w:rPr>
                <w:sz w:val="20"/>
                <w:szCs w:val="20"/>
              </w:rPr>
              <w:t>нояб</w:t>
            </w:r>
          </w:p>
        </w:tc>
        <w:tc>
          <w:tcPr>
            <w:tcW w:w="425" w:type="dxa"/>
            <w:vAlign w:val="center"/>
            <w:hideMark/>
          </w:tcPr>
          <w:p w:rsidR="006942AF" w:rsidRPr="00027A56" w:rsidRDefault="006942AF" w:rsidP="001F3F2B">
            <w:pPr>
              <w:spacing w:line="276" w:lineRule="auto"/>
              <w:jc w:val="center"/>
              <w:rPr>
                <w:sz w:val="20"/>
                <w:szCs w:val="20"/>
              </w:rPr>
            </w:pPr>
            <w:r w:rsidRPr="00027A56">
              <w:rPr>
                <w:sz w:val="20"/>
                <w:szCs w:val="20"/>
              </w:rPr>
              <w:t>дек</w:t>
            </w:r>
          </w:p>
        </w:tc>
      </w:tr>
      <w:tr w:rsidR="00027A56" w:rsidRPr="00027A56" w:rsidTr="005516D9">
        <w:trPr>
          <w:trHeight w:val="641"/>
          <w:tblCellSpacing w:w="7" w:type="dxa"/>
        </w:trPr>
        <w:tc>
          <w:tcPr>
            <w:tcW w:w="688" w:type="dxa"/>
            <w:vAlign w:val="center"/>
            <w:hideMark/>
          </w:tcPr>
          <w:p w:rsidR="006942AF" w:rsidRPr="00027A56" w:rsidRDefault="006942AF" w:rsidP="001F3F2B">
            <w:pPr>
              <w:spacing w:line="276" w:lineRule="auto"/>
            </w:pPr>
          </w:p>
        </w:tc>
        <w:tc>
          <w:tcPr>
            <w:tcW w:w="1165" w:type="dxa"/>
            <w:vAlign w:val="center"/>
            <w:hideMark/>
          </w:tcPr>
          <w:p w:rsidR="006942AF" w:rsidRPr="00027A56" w:rsidRDefault="006942AF" w:rsidP="001F3F2B">
            <w:pPr>
              <w:spacing w:line="276" w:lineRule="auto"/>
            </w:pPr>
          </w:p>
        </w:tc>
        <w:tc>
          <w:tcPr>
            <w:tcW w:w="1198" w:type="dxa"/>
          </w:tcPr>
          <w:p w:rsidR="006942AF" w:rsidRPr="00027A56" w:rsidRDefault="006942AF" w:rsidP="001F3F2B">
            <w:pPr>
              <w:spacing w:line="276" w:lineRule="auto"/>
            </w:pPr>
          </w:p>
        </w:tc>
        <w:tc>
          <w:tcPr>
            <w:tcW w:w="432" w:type="dxa"/>
            <w:vAlign w:val="center"/>
            <w:hideMark/>
          </w:tcPr>
          <w:p w:rsidR="006942AF" w:rsidRPr="00027A56" w:rsidRDefault="006942AF" w:rsidP="001F3F2B">
            <w:pPr>
              <w:spacing w:line="276" w:lineRule="auto"/>
            </w:pPr>
          </w:p>
        </w:tc>
        <w:tc>
          <w:tcPr>
            <w:tcW w:w="587" w:type="dxa"/>
            <w:vAlign w:val="center"/>
            <w:hideMark/>
          </w:tcPr>
          <w:p w:rsidR="006942AF" w:rsidRPr="00027A56" w:rsidRDefault="006942AF" w:rsidP="001F3F2B">
            <w:pPr>
              <w:spacing w:line="276" w:lineRule="auto"/>
            </w:pPr>
          </w:p>
        </w:tc>
        <w:tc>
          <w:tcPr>
            <w:tcW w:w="574" w:type="dxa"/>
            <w:vAlign w:val="center"/>
            <w:hideMark/>
          </w:tcPr>
          <w:p w:rsidR="006942AF" w:rsidRPr="00027A56" w:rsidRDefault="006942AF" w:rsidP="001F3F2B">
            <w:pPr>
              <w:spacing w:line="276" w:lineRule="auto"/>
            </w:pPr>
          </w:p>
        </w:tc>
        <w:tc>
          <w:tcPr>
            <w:tcW w:w="435" w:type="dxa"/>
            <w:vAlign w:val="center"/>
            <w:hideMark/>
          </w:tcPr>
          <w:p w:rsidR="006942AF" w:rsidRPr="00027A56" w:rsidRDefault="006942AF" w:rsidP="001F3F2B">
            <w:pPr>
              <w:spacing w:line="276" w:lineRule="auto"/>
            </w:pPr>
          </w:p>
        </w:tc>
        <w:tc>
          <w:tcPr>
            <w:tcW w:w="470" w:type="dxa"/>
            <w:vAlign w:val="center"/>
            <w:hideMark/>
          </w:tcPr>
          <w:p w:rsidR="006942AF" w:rsidRPr="00027A56" w:rsidRDefault="006942AF" w:rsidP="001F3F2B">
            <w:pPr>
              <w:spacing w:line="276" w:lineRule="auto"/>
            </w:pPr>
          </w:p>
        </w:tc>
        <w:tc>
          <w:tcPr>
            <w:tcW w:w="642" w:type="dxa"/>
            <w:vAlign w:val="center"/>
            <w:hideMark/>
          </w:tcPr>
          <w:p w:rsidR="006942AF" w:rsidRPr="00027A56" w:rsidRDefault="006942AF" w:rsidP="001F3F2B">
            <w:pPr>
              <w:spacing w:line="276" w:lineRule="auto"/>
            </w:pPr>
          </w:p>
        </w:tc>
        <w:tc>
          <w:tcPr>
            <w:tcW w:w="632" w:type="dxa"/>
            <w:vAlign w:val="center"/>
            <w:hideMark/>
          </w:tcPr>
          <w:p w:rsidR="006942AF" w:rsidRPr="00027A56" w:rsidRDefault="006942AF" w:rsidP="001F3F2B">
            <w:pPr>
              <w:spacing w:line="276" w:lineRule="auto"/>
            </w:pPr>
          </w:p>
        </w:tc>
        <w:tc>
          <w:tcPr>
            <w:tcW w:w="395" w:type="dxa"/>
            <w:vAlign w:val="center"/>
            <w:hideMark/>
          </w:tcPr>
          <w:p w:rsidR="006942AF" w:rsidRPr="00027A56" w:rsidRDefault="006942AF" w:rsidP="001F3F2B">
            <w:pPr>
              <w:spacing w:line="276" w:lineRule="auto"/>
            </w:pPr>
          </w:p>
        </w:tc>
        <w:tc>
          <w:tcPr>
            <w:tcW w:w="534" w:type="dxa"/>
            <w:vAlign w:val="center"/>
            <w:hideMark/>
          </w:tcPr>
          <w:p w:rsidR="006942AF" w:rsidRPr="00027A56" w:rsidRDefault="006942AF" w:rsidP="001F3F2B">
            <w:pPr>
              <w:spacing w:line="276" w:lineRule="auto"/>
            </w:pPr>
          </w:p>
        </w:tc>
        <w:tc>
          <w:tcPr>
            <w:tcW w:w="420" w:type="dxa"/>
            <w:vAlign w:val="center"/>
            <w:hideMark/>
          </w:tcPr>
          <w:p w:rsidR="006942AF" w:rsidRPr="00027A56" w:rsidRDefault="006942AF" w:rsidP="001F3F2B">
            <w:pPr>
              <w:spacing w:line="276" w:lineRule="auto"/>
            </w:pPr>
          </w:p>
        </w:tc>
        <w:tc>
          <w:tcPr>
            <w:tcW w:w="572" w:type="dxa"/>
            <w:vAlign w:val="center"/>
            <w:hideMark/>
          </w:tcPr>
          <w:p w:rsidR="006942AF" w:rsidRPr="00027A56" w:rsidRDefault="006942AF" w:rsidP="001F3F2B">
            <w:pPr>
              <w:spacing w:line="276" w:lineRule="auto"/>
            </w:pPr>
          </w:p>
        </w:tc>
        <w:tc>
          <w:tcPr>
            <w:tcW w:w="425" w:type="dxa"/>
            <w:vAlign w:val="center"/>
            <w:hideMark/>
          </w:tcPr>
          <w:p w:rsidR="006942AF" w:rsidRPr="00027A56" w:rsidRDefault="006942AF" w:rsidP="001F3F2B">
            <w:pPr>
              <w:spacing w:line="276" w:lineRule="auto"/>
            </w:pPr>
          </w:p>
        </w:tc>
      </w:tr>
      <w:tr w:rsidR="00027A56" w:rsidRPr="00027A56" w:rsidTr="005516D9">
        <w:trPr>
          <w:trHeight w:val="641"/>
          <w:tblCellSpacing w:w="7" w:type="dxa"/>
        </w:trPr>
        <w:tc>
          <w:tcPr>
            <w:tcW w:w="688" w:type="dxa"/>
            <w:vAlign w:val="center"/>
          </w:tcPr>
          <w:p w:rsidR="006942AF" w:rsidRPr="00027A56" w:rsidRDefault="006942AF" w:rsidP="001F3F2B">
            <w:pPr>
              <w:spacing w:line="276" w:lineRule="auto"/>
            </w:pPr>
          </w:p>
        </w:tc>
        <w:tc>
          <w:tcPr>
            <w:tcW w:w="1165" w:type="dxa"/>
            <w:vAlign w:val="center"/>
          </w:tcPr>
          <w:p w:rsidR="006942AF" w:rsidRPr="00027A56" w:rsidRDefault="006942AF" w:rsidP="001F3F2B">
            <w:pPr>
              <w:spacing w:line="276" w:lineRule="auto"/>
            </w:pPr>
          </w:p>
        </w:tc>
        <w:tc>
          <w:tcPr>
            <w:tcW w:w="1198" w:type="dxa"/>
          </w:tcPr>
          <w:p w:rsidR="006942AF" w:rsidRPr="00027A56" w:rsidRDefault="006942AF" w:rsidP="001F3F2B">
            <w:pPr>
              <w:spacing w:line="276" w:lineRule="auto"/>
            </w:pPr>
          </w:p>
        </w:tc>
        <w:tc>
          <w:tcPr>
            <w:tcW w:w="432" w:type="dxa"/>
            <w:vAlign w:val="center"/>
          </w:tcPr>
          <w:p w:rsidR="006942AF" w:rsidRPr="00027A56" w:rsidRDefault="006942AF" w:rsidP="001F3F2B">
            <w:pPr>
              <w:spacing w:line="276" w:lineRule="auto"/>
            </w:pPr>
          </w:p>
        </w:tc>
        <w:tc>
          <w:tcPr>
            <w:tcW w:w="587" w:type="dxa"/>
            <w:vAlign w:val="center"/>
          </w:tcPr>
          <w:p w:rsidR="006942AF" w:rsidRPr="00027A56" w:rsidRDefault="006942AF" w:rsidP="001F3F2B">
            <w:pPr>
              <w:spacing w:line="276" w:lineRule="auto"/>
            </w:pPr>
          </w:p>
        </w:tc>
        <w:tc>
          <w:tcPr>
            <w:tcW w:w="574" w:type="dxa"/>
            <w:vAlign w:val="center"/>
          </w:tcPr>
          <w:p w:rsidR="006942AF" w:rsidRPr="00027A56" w:rsidRDefault="006942AF" w:rsidP="001F3F2B">
            <w:pPr>
              <w:spacing w:line="276" w:lineRule="auto"/>
            </w:pPr>
          </w:p>
        </w:tc>
        <w:tc>
          <w:tcPr>
            <w:tcW w:w="435" w:type="dxa"/>
            <w:vAlign w:val="center"/>
          </w:tcPr>
          <w:p w:rsidR="006942AF" w:rsidRPr="00027A56" w:rsidRDefault="006942AF" w:rsidP="001F3F2B">
            <w:pPr>
              <w:spacing w:line="276" w:lineRule="auto"/>
            </w:pPr>
          </w:p>
        </w:tc>
        <w:tc>
          <w:tcPr>
            <w:tcW w:w="470" w:type="dxa"/>
            <w:vAlign w:val="center"/>
          </w:tcPr>
          <w:p w:rsidR="006942AF" w:rsidRPr="00027A56" w:rsidRDefault="006942AF" w:rsidP="001F3F2B">
            <w:pPr>
              <w:spacing w:line="276" w:lineRule="auto"/>
            </w:pPr>
          </w:p>
        </w:tc>
        <w:tc>
          <w:tcPr>
            <w:tcW w:w="642" w:type="dxa"/>
            <w:vAlign w:val="center"/>
          </w:tcPr>
          <w:p w:rsidR="006942AF" w:rsidRPr="00027A56" w:rsidRDefault="006942AF" w:rsidP="001F3F2B">
            <w:pPr>
              <w:spacing w:line="276" w:lineRule="auto"/>
            </w:pPr>
          </w:p>
        </w:tc>
        <w:tc>
          <w:tcPr>
            <w:tcW w:w="632" w:type="dxa"/>
            <w:vAlign w:val="center"/>
          </w:tcPr>
          <w:p w:rsidR="006942AF" w:rsidRPr="00027A56" w:rsidRDefault="006942AF" w:rsidP="001F3F2B">
            <w:pPr>
              <w:spacing w:line="276" w:lineRule="auto"/>
            </w:pPr>
          </w:p>
        </w:tc>
        <w:tc>
          <w:tcPr>
            <w:tcW w:w="395" w:type="dxa"/>
            <w:vAlign w:val="center"/>
          </w:tcPr>
          <w:p w:rsidR="006942AF" w:rsidRPr="00027A56" w:rsidRDefault="006942AF" w:rsidP="001F3F2B">
            <w:pPr>
              <w:spacing w:line="276" w:lineRule="auto"/>
            </w:pPr>
          </w:p>
        </w:tc>
        <w:tc>
          <w:tcPr>
            <w:tcW w:w="534" w:type="dxa"/>
            <w:vAlign w:val="center"/>
          </w:tcPr>
          <w:p w:rsidR="006942AF" w:rsidRPr="00027A56" w:rsidRDefault="006942AF" w:rsidP="001F3F2B">
            <w:pPr>
              <w:spacing w:line="276" w:lineRule="auto"/>
            </w:pPr>
          </w:p>
        </w:tc>
        <w:tc>
          <w:tcPr>
            <w:tcW w:w="420" w:type="dxa"/>
            <w:vAlign w:val="center"/>
          </w:tcPr>
          <w:p w:rsidR="006942AF" w:rsidRPr="00027A56" w:rsidRDefault="006942AF" w:rsidP="001F3F2B">
            <w:pPr>
              <w:spacing w:line="276" w:lineRule="auto"/>
            </w:pPr>
          </w:p>
        </w:tc>
        <w:tc>
          <w:tcPr>
            <w:tcW w:w="572" w:type="dxa"/>
            <w:vAlign w:val="center"/>
          </w:tcPr>
          <w:p w:rsidR="006942AF" w:rsidRPr="00027A56" w:rsidRDefault="006942AF" w:rsidP="001F3F2B">
            <w:pPr>
              <w:spacing w:line="276" w:lineRule="auto"/>
            </w:pPr>
          </w:p>
        </w:tc>
        <w:tc>
          <w:tcPr>
            <w:tcW w:w="425" w:type="dxa"/>
            <w:vAlign w:val="center"/>
          </w:tcPr>
          <w:p w:rsidR="006942AF" w:rsidRPr="00027A56" w:rsidRDefault="006942AF" w:rsidP="001F3F2B">
            <w:pPr>
              <w:spacing w:line="276" w:lineRule="auto"/>
            </w:pPr>
          </w:p>
        </w:tc>
      </w:tr>
    </w:tbl>
    <w:p w:rsidR="006942AF" w:rsidRPr="00027A56" w:rsidRDefault="006942AF" w:rsidP="001F3F2B">
      <w:pPr>
        <w:spacing w:line="276" w:lineRule="auto"/>
      </w:pPr>
    </w:p>
    <w:tbl>
      <w:tblPr>
        <w:tblW w:w="0" w:type="auto"/>
        <w:tblBorders>
          <w:insideH w:val="single" w:sz="4" w:space="0" w:color="auto"/>
        </w:tblBorders>
        <w:tblLook w:val="04A0" w:firstRow="1" w:lastRow="0" w:firstColumn="1" w:lastColumn="0" w:noHBand="0" w:noVBand="1"/>
      </w:tblPr>
      <w:tblGrid>
        <w:gridCol w:w="4677"/>
        <w:gridCol w:w="4677"/>
      </w:tblGrid>
      <w:tr w:rsidR="00027A56" w:rsidRPr="00027A56" w:rsidTr="006942AF">
        <w:tc>
          <w:tcPr>
            <w:tcW w:w="4677" w:type="dxa"/>
            <w:shd w:val="clear" w:color="auto" w:fill="auto"/>
          </w:tcPr>
          <w:p w:rsidR="006942AF" w:rsidRPr="00027A56" w:rsidRDefault="006942AF" w:rsidP="001F3F2B">
            <w:pPr>
              <w:spacing w:line="276" w:lineRule="auto"/>
              <w:rPr>
                <w:b/>
              </w:rPr>
            </w:pPr>
            <w:r w:rsidRPr="00027A56">
              <w:rPr>
                <w:b/>
              </w:rPr>
              <w:t>от Исполнителя:</w:t>
            </w:r>
          </w:p>
          <w:p w:rsidR="006942AF" w:rsidRPr="00027A56" w:rsidRDefault="006942AF" w:rsidP="001F3F2B">
            <w:pPr>
              <w:spacing w:line="276" w:lineRule="auto"/>
            </w:pPr>
            <w:r w:rsidRPr="00027A56">
              <w:t>«___»___________________20</w:t>
            </w:r>
            <w:r w:rsidR="00D6095A" w:rsidRPr="00027A56">
              <w:t>__</w:t>
            </w:r>
            <w:r w:rsidRPr="00027A56">
              <w:t>_г.</w:t>
            </w:r>
          </w:p>
          <w:p w:rsidR="006942AF" w:rsidRPr="00027A56" w:rsidRDefault="006942AF" w:rsidP="001F3F2B">
            <w:pPr>
              <w:spacing w:line="276" w:lineRule="auto"/>
            </w:pPr>
            <w:r w:rsidRPr="00027A56">
              <w:t>______________________________</w:t>
            </w:r>
          </w:p>
          <w:p w:rsidR="006942AF" w:rsidRPr="00027A56" w:rsidRDefault="006942AF" w:rsidP="001F3F2B">
            <w:pPr>
              <w:spacing w:line="276" w:lineRule="auto"/>
              <w:rPr>
                <w:vertAlign w:val="superscript"/>
              </w:rPr>
            </w:pPr>
            <w:r w:rsidRPr="00027A56">
              <w:rPr>
                <w:vertAlign w:val="superscript"/>
              </w:rPr>
              <w:t>Ф.И.О., подпись</w:t>
            </w:r>
          </w:p>
          <w:p w:rsidR="006942AF" w:rsidRPr="00027A56" w:rsidRDefault="006942AF" w:rsidP="001F3F2B">
            <w:pPr>
              <w:spacing w:line="276" w:lineRule="auto"/>
              <w:rPr>
                <w:vertAlign w:val="superscript"/>
              </w:rPr>
            </w:pPr>
            <w:r w:rsidRPr="00027A56">
              <w:t xml:space="preserve">М.П. </w:t>
            </w:r>
          </w:p>
          <w:p w:rsidR="006942AF" w:rsidRPr="00027A56" w:rsidRDefault="006942AF" w:rsidP="001F3F2B">
            <w:pPr>
              <w:spacing w:line="276" w:lineRule="auto"/>
              <w:rPr>
                <w:b/>
              </w:rPr>
            </w:pPr>
          </w:p>
          <w:p w:rsidR="006942AF" w:rsidRPr="00027A56" w:rsidRDefault="006942AF" w:rsidP="001F3F2B">
            <w:pPr>
              <w:spacing w:line="276" w:lineRule="auto"/>
              <w:rPr>
                <w:b/>
              </w:rPr>
            </w:pPr>
          </w:p>
        </w:tc>
        <w:tc>
          <w:tcPr>
            <w:tcW w:w="4678" w:type="dxa"/>
            <w:shd w:val="clear" w:color="auto" w:fill="auto"/>
          </w:tcPr>
          <w:p w:rsidR="006942AF" w:rsidRPr="00027A56" w:rsidRDefault="006942AF" w:rsidP="001F3F2B">
            <w:pPr>
              <w:spacing w:line="276" w:lineRule="auto"/>
              <w:rPr>
                <w:b/>
              </w:rPr>
            </w:pPr>
            <w:r w:rsidRPr="00027A56">
              <w:rPr>
                <w:b/>
              </w:rPr>
              <w:t xml:space="preserve">от Заказчика: </w:t>
            </w:r>
          </w:p>
          <w:p w:rsidR="006942AF" w:rsidRPr="00027A56" w:rsidRDefault="006942AF" w:rsidP="001F3F2B">
            <w:pPr>
              <w:spacing w:line="276" w:lineRule="auto"/>
            </w:pPr>
            <w:r w:rsidRPr="00027A56">
              <w:t>«___»___________________20</w:t>
            </w:r>
            <w:r w:rsidR="00D6095A" w:rsidRPr="00027A56">
              <w:t>__</w:t>
            </w:r>
            <w:r w:rsidRPr="00027A56">
              <w:t>_г.</w:t>
            </w:r>
          </w:p>
          <w:p w:rsidR="006942AF" w:rsidRPr="00027A56" w:rsidRDefault="006942AF" w:rsidP="001F3F2B">
            <w:pPr>
              <w:spacing w:line="276" w:lineRule="auto"/>
            </w:pPr>
            <w:r w:rsidRPr="00027A56">
              <w:t>______________________________</w:t>
            </w:r>
          </w:p>
          <w:p w:rsidR="006942AF" w:rsidRPr="00027A56" w:rsidRDefault="006942AF" w:rsidP="001F3F2B">
            <w:pPr>
              <w:spacing w:line="276" w:lineRule="auto"/>
              <w:rPr>
                <w:vertAlign w:val="superscript"/>
              </w:rPr>
            </w:pPr>
            <w:r w:rsidRPr="00027A56">
              <w:rPr>
                <w:vertAlign w:val="superscript"/>
              </w:rPr>
              <w:t>Ф.И.О., подпись</w:t>
            </w:r>
          </w:p>
          <w:p w:rsidR="006942AF" w:rsidRPr="00027A56" w:rsidRDefault="006942AF" w:rsidP="001F3F2B">
            <w:pPr>
              <w:spacing w:line="276" w:lineRule="auto"/>
            </w:pPr>
            <w:r w:rsidRPr="00027A56">
              <w:t>М.П.</w:t>
            </w:r>
          </w:p>
          <w:p w:rsidR="006942AF" w:rsidRPr="00027A56" w:rsidRDefault="006942AF" w:rsidP="001F3F2B">
            <w:pPr>
              <w:spacing w:line="276" w:lineRule="auto"/>
              <w:rPr>
                <w:b/>
              </w:rPr>
            </w:pPr>
          </w:p>
        </w:tc>
      </w:tr>
    </w:tbl>
    <w:p w:rsidR="00D02950" w:rsidRPr="00027A56" w:rsidRDefault="00D02950" w:rsidP="001F3F2B">
      <w:pPr>
        <w:spacing w:line="276" w:lineRule="auto"/>
        <w:jc w:val="center"/>
      </w:pPr>
    </w:p>
    <w:p w:rsidR="00F54D87" w:rsidRPr="00027A56" w:rsidRDefault="00F54D87">
      <w:pPr>
        <w:spacing w:after="160" w:line="259" w:lineRule="auto"/>
      </w:pPr>
      <w:r w:rsidRPr="00027A56">
        <w:br w:type="page"/>
      </w:r>
    </w:p>
    <w:p w:rsidR="006942AF" w:rsidRPr="00027A56" w:rsidRDefault="006942AF" w:rsidP="001F3F2B">
      <w:pPr>
        <w:spacing w:line="276" w:lineRule="auto"/>
        <w:jc w:val="center"/>
      </w:pPr>
      <w:r w:rsidRPr="00027A56">
        <w:lastRenderedPageBreak/>
        <w:t xml:space="preserve">Форма 2. Список сотрудников </w:t>
      </w:r>
      <w:r w:rsidR="000F1673" w:rsidRPr="00027A56">
        <w:t>и</w:t>
      </w:r>
      <w:r w:rsidRPr="00027A56">
        <w:t>сполнителя</w:t>
      </w:r>
    </w:p>
    <w:p w:rsidR="006942AF" w:rsidRPr="00027A56" w:rsidRDefault="006942AF" w:rsidP="001F3F2B">
      <w:pPr>
        <w:spacing w:line="276" w:lineRule="auto"/>
      </w:pPr>
    </w:p>
    <w:p w:rsidR="006942AF" w:rsidRPr="00027A56" w:rsidRDefault="006942AF" w:rsidP="001F3F2B">
      <w:pPr>
        <w:spacing w:line="276" w:lineRule="auto"/>
        <w:jc w:val="center"/>
        <w:outlineLvl w:val="0"/>
        <w:rPr>
          <w:b/>
          <w:bCs/>
          <w:kern w:val="36"/>
        </w:rPr>
      </w:pPr>
      <w:r w:rsidRPr="00027A56">
        <w:rPr>
          <w:b/>
          <w:bCs/>
          <w:kern w:val="36"/>
        </w:rPr>
        <w:t xml:space="preserve">Список сотрудников </w:t>
      </w:r>
      <w:r w:rsidR="000F1673" w:rsidRPr="00027A56">
        <w:rPr>
          <w:b/>
          <w:bCs/>
          <w:kern w:val="36"/>
        </w:rPr>
        <w:t>и</w:t>
      </w:r>
      <w:r w:rsidRPr="00027A56">
        <w:rPr>
          <w:b/>
          <w:bCs/>
          <w:kern w:val="36"/>
        </w:rPr>
        <w:t>сполнителя</w:t>
      </w:r>
    </w:p>
    <w:p w:rsidR="006942AF" w:rsidRPr="00027A56" w:rsidRDefault="006942AF" w:rsidP="001F3F2B">
      <w:pPr>
        <w:spacing w:line="276" w:lineRule="auto"/>
      </w:pPr>
      <w:r w:rsidRPr="00027A56">
        <w:t>по государственному контракту №_____________</w:t>
      </w:r>
    </w:p>
    <w:p w:rsidR="006942AF" w:rsidRPr="00027A56" w:rsidRDefault="006942AF" w:rsidP="001F3F2B">
      <w:pPr>
        <w:spacing w:line="276" w:lineRule="auto"/>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1"/>
        <w:gridCol w:w="1479"/>
        <w:gridCol w:w="1952"/>
        <w:gridCol w:w="2294"/>
        <w:gridCol w:w="1854"/>
        <w:gridCol w:w="1186"/>
      </w:tblGrid>
      <w:tr w:rsidR="00027A56" w:rsidRPr="00027A56" w:rsidTr="005516D9">
        <w:tc>
          <w:tcPr>
            <w:tcW w:w="591" w:type="dxa"/>
            <w:shd w:val="clear" w:color="auto" w:fill="auto"/>
          </w:tcPr>
          <w:p w:rsidR="006942AF" w:rsidRPr="00027A56" w:rsidRDefault="006942AF" w:rsidP="001F3F2B">
            <w:pPr>
              <w:spacing w:line="276" w:lineRule="auto"/>
            </w:pPr>
            <w:r w:rsidRPr="00027A56">
              <w:t>№ п/п</w:t>
            </w:r>
          </w:p>
        </w:tc>
        <w:tc>
          <w:tcPr>
            <w:tcW w:w="1479" w:type="dxa"/>
            <w:shd w:val="clear" w:color="auto" w:fill="auto"/>
          </w:tcPr>
          <w:p w:rsidR="006942AF" w:rsidRPr="00027A56" w:rsidRDefault="006942AF" w:rsidP="001F3F2B">
            <w:pPr>
              <w:spacing w:line="276" w:lineRule="auto"/>
              <w:jc w:val="center"/>
            </w:pPr>
            <w:r w:rsidRPr="00027A56">
              <w:t>ФИО</w:t>
            </w:r>
          </w:p>
        </w:tc>
        <w:tc>
          <w:tcPr>
            <w:tcW w:w="1952" w:type="dxa"/>
            <w:shd w:val="clear" w:color="auto" w:fill="auto"/>
          </w:tcPr>
          <w:p w:rsidR="006942AF" w:rsidRPr="00027A56" w:rsidRDefault="006942AF" w:rsidP="001F3F2B">
            <w:pPr>
              <w:spacing w:line="276" w:lineRule="auto"/>
            </w:pPr>
            <w:r w:rsidRPr="00027A56">
              <w:t>Должность</w:t>
            </w:r>
          </w:p>
        </w:tc>
        <w:tc>
          <w:tcPr>
            <w:tcW w:w="2294" w:type="dxa"/>
            <w:shd w:val="clear" w:color="auto" w:fill="auto"/>
          </w:tcPr>
          <w:p w:rsidR="006942AF" w:rsidRPr="00027A56" w:rsidRDefault="006942AF" w:rsidP="001F3F2B">
            <w:pPr>
              <w:spacing w:line="276" w:lineRule="auto"/>
            </w:pPr>
            <w:r w:rsidRPr="00027A56">
              <w:t>Сведения об удостоверениях</w:t>
            </w:r>
          </w:p>
        </w:tc>
        <w:tc>
          <w:tcPr>
            <w:tcW w:w="1854" w:type="dxa"/>
            <w:shd w:val="clear" w:color="auto" w:fill="auto"/>
          </w:tcPr>
          <w:p w:rsidR="006942AF" w:rsidRPr="00027A56" w:rsidRDefault="006942AF" w:rsidP="001F3F2B">
            <w:pPr>
              <w:spacing w:line="276" w:lineRule="auto"/>
            </w:pPr>
            <w:r w:rsidRPr="00027A56">
              <w:t>Мобильный телефон, рабочий телефон</w:t>
            </w:r>
          </w:p>
        </w:tc>
        <w:tc>
          <w:tcPr>
            <w:tcW w:w="1186" w:type="dxa"/>
            <w:shd w:val="clear" w:color="auto" w:fill="auto"/>
          </w:tcPr>
          <w:p w:rsidR="006942AF" w:rsidRPr="00027A56" w:rsidRDefault="006942AF" w:rsidP="001F3F2B">
            <w:pPr>
              <w:spacing w:line="276" w:lineRule="auto"/>
            </w:pPr>
            <w:r w:rsidRPr="00027A56">
              <w:rPr>
                <w:lang w:val="en-US"/>
              </w:rPr>
              <w:t>E-mail</w:t>
            </w:r>
            <w:r w:rsidRPr="00027A56">
              <w:t>:</w:t>
            </w:r>
          </w:p>
        </w:tc>
      </w:tr>
      <w:tr w:rsidR="00027A56" w:rsidRPr="00027A56" w:rsidTr="005516D9">
        <w:tc>
          <w:tcPr>
            <w:tcW w:w="591" w:type="dxa"/>
            <w:shd w:val="clear" w:color="auto" w:fill="auto"/>
          </w:tcPr>
          <w:p w:rsidR="006942AF" w:rsidRPr="00027A56" w:rsidRDefault="006942AF" w:rsidP="001F3F2B">
            <w:pPr>
              <w:spacing w:line="276" w:lineRule="auto"/>
            </w:pPr>
          </w:p>
        </w:tc>
        <w:tc>
          <w:tcPr>
            <w:tcW w:w="1479" w:type="dxa"/>
            <w:shd w:val="clear" w:color="auto" w:fill="auto"/>
          </w:tcPr>
          <w:p w:rsidR="006942AF" w:rsidRPr="00027A56" w:rsidRDefault="006942AF" w:rsidP="001F3F2B">
            <w:pPr>
              <w:spacing w:line="276" w:lineRule="auto"/>
              <w:jc w:val="center"/>
            </w:pPr>
          </w:p>
        </w:tc>
        <w:tc>
          <w:tcPr>
            <w:tcW w:w="1952" w:type="dxa"/>
            <w:shd w:val="clear" w:color="auto" w:fill="auto"/>
          </w:tcPr>
          <w:p w:rsidR="006942AF" w:rsidRPr="00027A56" w:rsidRDefault="006942AF" w:rsidP="001F3F2B">
            <w:pPr>
              <w:spacing w:line="276" w:lineRule="auto"/>
            </w:pPr>
          </w:p>
        </w:tc>
        <w:tc>
          <w:tcPr>
            <w:tcW w:w="2294" w:type="dxa"/>
            <w:shd w:val="clear" w:color="auto" w:fill="auto"/>
          </w:tcPr>
          <w:p w:rsidR="006942AF" w:rsidRPr="00027A56" w:rsidRDefault="006942AF" w:rsidP="001F3F2B">
            <w:pPr>
              <w:spacing w:line="276" w:lineRule="auto"/>
            </w:pPr>
          </w:p>
        </w:tc>
        <w:tc>
          <w:tcPr>
            <w:tcW w:w="1854" w:type="dxa"/>
            <w:shd w:val="clear" w:color="auto" w:fill="auto"/>
          </w:tcPr>
          <w:p w:rsidR="006942AF" w:rsidRPr="00027A56" w:rsidRDefault="006942AF" w:rsidP="001F3F2B">
            <w:pPr>
              <w:spacing w:line="276" w:lineRule="auto"/>
            </w:pPr>
          </w:p>
        </w:tc>
        <w:tc>
          <w:tcPr>
            <w:tcW w:w="1186" w:type="dxa"/>
            <w:shd w:val="clear" w:color="auto" w:fill="auto"/>
          </w:tcPr>
          <w:p w:rsidR="006942AF" w:rsidRPr="00027A56" w:rsidRDefault="006942AF" w:rsidP="001F3F2B">
            <w:pPr>
              <w:spacing w:line="276" w:lineRule="auto"/>
            </w:pPr>
          </w:p>
        </w:tc>
      </w:tr>
      <w:tr w:rsidR="00027A56" w:rsidRPr="00027A56" w:rsidTr="005516D9">
        <w:tc>
          <w:tcPr>
            <w:tcW w:w="591" w:type="dxa"/>
            <w:shd w:val="clear" w:color="auto" w:fill="auto"/>
          </w:tcPr>
          <w:p w:rsidR="006942AF" w:rsidRPr="00027A56" w:rsidRDefault="006942AF" w:rsidP="001F3F2B">
            <w:pPr>
              <w:spacing w:line="276" w:lineRule="auto"/>
            </w:pPr>
          </w:p>
        </w:tc>
        <w:tc>
          <w:tcPr>
            <w:tcW w:w="1479" w:type="dxa"/>
            <w:shd w:val="clear" w:color="auto" w:fill="auto"/>
          </w:tcPr>
          <w:p w:rsidR="006942AF" w:rsidRPr="00027A56" w:rsidRDefault="006942AF" w:rsidP="001F3F2B">
            <w:pPr>
              <w:spacing w:line="276" w:lineRule="auto"/>
              <w:jc w:val="center"/>
            </w:pPr>
          </w:p>
        </w:tc>
        <w:tc>
          <w:tcPr>
            <w:tcW w:w="1952" w:type="dxa"/>
            <w:shd w:val="clear" w:color="auto" w:fill="auto"/>
          </w:tcPr>
          <w:p w:rsidR="006942AF" w:rsidRPr="00027A56" w:rsidRDefault="006942AF" w:rsidP="001F3F2B">
            <w:pPr>
              <w:spacing w:line="276" w:lineRule="auto"/>
            </w:pPr>
          </w:p>
        </w:tc>
        <w:tc>
          <w:tcPr>
            <w:tcW w:w="2294" w:type="dxa"/>
            <w:shd w:val="clear" w:color="auto" w:fill="auto"/>
          </w:tcPr>
          <w:p w:rsidR="006942AF" w:rsidRPr="00027A56" w:rsidRDefault="006942AF" w:rsidP="001F3F2B">
            <w:pPr>
              <w:spacing w:line="276" w:lineRule="auto"/>
            </w:pPr>
          </w:p>
        </w:tc>
        <w:tc>
          <w:tcPr>
            <w:tcW w:w="1854" w:type="dxa"/>
            <w:shd w:val="clear" w:color="auto" w:fill="auto"/>
          </w:tcPr>
          <w:p w:rsidR="006942AF" w:rsidRPr="00027A56" w:rsidRDefault="006942AF" w:rsidP="001F3F2B">
            <w:pPr>
              <w:spacing w:line="276" w:lineRule="auto"/>
            </w:pPr>
          </w:p>
        </w:tc>
        <w:tc>
          <w:tcPr>
            <w:tcW w:w="1186" w:type="dxa"/>
            <w:shd w:val="clear" w:color="auto" w:fill="auto"/>
          </w:tcPr>
          <w:p w:rsidR="006942AF" w:rsidRPr="00027A56" w:rsidRDefault="006942AF" w:rsidP="001F3F2B">
            <w:pPr>
              <w:spacing w:line="276" w:lineRule="auto"/>
            </w:pPr>
          </w:p>
        </w:tc>
      </w:tr>
      <w:tr w:rsidR="00027A56" w:rsidRPr="00027A56" w:rsidTr="005516D9">
        <w:tc>
          <w:tcPr>
            <w:tcW w:w="9356" w:type="dxa"/>
            <w:gridSpan w:val="6"/>
            <w:shd w:val="clear" w:color="auto" w:fill="auto"/>
          </w:tcPr>
          <w:p w:rsidR="006942AF" w:rsidRPr="00027A56" w:rsidRDefault="006942AF" w:rsidP="001F3F2B">
            <w:pPr>
              <w:spacing w:line="276" w:lineRule="auto"/>
            </w:pPr>
            <w:r w:rsidRPr="00027A56">
              <w:t>Ответственные руководители:</w:t>
            </w:r>
          </w:p>
        </w:tc>
      </w:tr>
      <w:tr w:rsidR="00027A56" w:rsidRPr="00027A56" w:rsidTr="005516D9">
        <w:tc>
          <w:tcPr>
            <w:tcW w:w="591" w:type="dxa"/>
            <w:shd w:val="clear" w:color="auto" w:fill="auto"/>
          </w:tcPr>
          <w:p w:rsidR="006942AF" w:rsidRPr="00027A56" w:rsidRDefault="006942AF" w:rsidP="001F3F2B">
            <w:pPr>
              <w:spacing w:line="276" w:lineRule="auto"/>
            </w:pPr>
          </w:p>
        </w:tc>
        <w:tc>
          <w:tcPr>
            <w:tcW w:w="1479" w:type="dxa"/>
            <w:shd w:val="clear" w:color="auto" w:fill="auto"/>
          </w:tcPr>
          <w:p w:rsidR="006942AF" w:rsidRPr="00027A56" w:rsidRDefault="006942AF" w:rsidP="001F3F2B">
            <w:pPr>
              <w:spacing w:line="276" w:lineRule="auto"/>
              <w:jc w:val="center"/>
            </w:pPr>
          </w:p>
        </w:tc>
        <w:tc>
          <w:tcPr>
            <w:tcW w:w="1952" w:type="dxa"/>
            <w:shd w:val="clear" w:color="auto" w:fill="auto"/>
          </w:tcPr>
          <w:p w:rsidR="006942AF" w:rsidRPr="00027A56" w:rsidRDefault="006942AF" w:rsidP="001F3F2B">
            <w:pPr>
              <w:spacing w:line="276" w:lineRule="auto"/>
            </w:pPr>
          </w:p>
        </w:tc>
        <w:tc>
          <w:tcPr>
            <w:tcW w:w="2294" w:type="dxa"/>
            <w:shd w:val="clear" w:color="auto" w:fill="auto"/>
          </w:tcPr>
          <w:p w:rsidR="006942AF" w:rsidRPr="00027A56" w:rsidRDefault="006942AF" w:rsidP="001F3F2B">
            <w:pPr>
              <w:spacing w:line="276" w:lineRule="auto"/>
            </w:pPr>
          </w:p>
        </w:tc>
        <w:tc>
          <w:tcPr>
            <w:tcW w:w="1854" w:type="dxa"/>
            <w:shd w:val="clear" w:color="auto" w:fill="auto"/>
          </w:tcPr>
          <w:p w:rsidR="006942AF" w:rsidRPr="00027A56" w:rsidRDefault="006942AF" w:rsidP="001F3F2B">
            <w:pPr>
              <w:spacing w:line="276" w:lineRule="auto"/>
            </w:pPr>
          </w:p>
        </w:tc>
        <w:tc>
          <w:tcPr>
            <w:tcW w:w="1186" w:type="dxa"/>
            <w:shd w:val="clear" w:color="auto" w:fill="auto"/>
          </w:tcPr>
          <w:p w:rsidR="006942AF" w:rsidRPr="00027A56" w:rsidRDefault="006942AF" w:rsidP="001F3F2B">
            <w:pPr>
              <w:spacing w:line="276" w:lineRule="auto"/>
            </w:pPr>
          </w:p>
        </w:tc>
      </w:tr>
      <w:tr w:rsidR="00027A56" w:rsidRPr="00027A56" w:rsidTr="005516D9">
        <w:tc>
          <w:tcPr>
            <w:tcW w:w="591" w:type="dxa"/>
            <w:shd w:val="clear" w:color="auto" w:fill="auto"/>
          </w:tcPr>
          <w:p w:rsidR="006942AF" w:rsidRPr="00027A56" w:rsidRDefault="006942AF" w:rsidP="001F3F2B">
            <w:pPr>
              <w:spacing w:line="276" w:lineRule="auto"/>
            </w:pPr>
          </w:p>
        </w:tc>
        <w:tc>
          <w:tcPr>
            <w:tcW w:w="1479" w:type="dxa"/>
            <w:shd w:val="clear" w:color="auto" w:fill="auto"/>
          </w:tcPr>
          <w:p w:rsidR="006942AF" w:rsidRPr="00027A56" w:rsidRDefault="006942AF" w:rsidP="001F3F2B">
            <w:pPr>
              <w:spacing w:line="276" w:lineRule="auto"/>
              <w:jc w:val="center"/>
            </w:pPr>
          </w:p>
        </w:tc>
        <w:tc>
          <w:tcPr>
            <w:tcW w:w="1952" w:type="dxa"/>
            <w:shd w:val="clear" w:color="auto" w:fill="auto"/>
          </w:tcPr>
          <w:p w:rsidR="006942AF" w:rsidRPr="00027A56" w:rsidRDefault="006942AF" w:rsidP="001F3F2B">
            <w:pPr>
              <w:spacing w:line="276" w:lineRule="auto"/>
            </w:pPr>
          </w:p>
        </w:tc>
        <w:tc>
          <w:tcPr>
            <w:tcW w:w="2294" w:type="dxa"/>
            <w:shd w:val="clear" w:color="auto" w:fill="auto"/>
          </w:tcPr>
          <w:p w:rsidR="006942AF" w:rsidRPr="00027A56" w:rsidRDefault="006942AF" w:rsidP="001F3F2B">
            <w:pPr>
              <w:spacing w:line="276" w:lineRule="auto"/>
            </w:pPr>
          </w:p>
        </w:tc>
        <w:tc>
          <w:tcPr>
            <w:tcW w:w="1854" w:type="dxa"/>
            <w:shd w:val="clear" w:color="auto" w:fill="auto"/>
          </w:tcPr>
          <w:p w:rsidR="006942AF" w:rsidRPr="00027A56" w:rsidRDefault="006942AF" w:rsidP="001F3F2B">
            <w:pPr>
              <w:spacing w:line="276" w:lineRule="auto"/>
            </w:pPr>
          </w:p>
        </w:tc>
        <w:tc>
          <w:tcPr>
            <w:tcW w:w="1186" w:type="dxa"/>
            <w:shd w:val="clear" w:color="auto" w:fill="auto"/>
          </w:tcPr>
          <w:p w:rsidR="006942AF" w:rsidRPr="00027A56" w:rsidRDefault="006942AF" w:rsidP="001F3F2B">
            <w:pPr>
              <w:spacing w:line="276" w:lineRule="auto"/>
            </w:pPr>
          </w:p>
        </w:tc>
      </w:tr>
    </w:tbl>
    <w:p w:rsidR="006942AF" w:rsidRPr="00027A56" w:rsidRDefault="006942AF" w:rsidP="001F3F2B">
      <w:pPr>
        <w:spacing w:line="276" w:lineRule="auto"/>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6"/>
      </w:tblGrid>
      <w:tr w:rsidR="00027A56" w:rsidRPr="00027A56" w:rsidTr="005516D9">
        <w:tc>
          <w:tcPr>
            <w:tcW w:w="9356" w:type="dxa"/>
            <w:shd w:val="clear" w:color="auto" w:fill="auto"/>
          </w:tcPr>
          <w:p w:rsidR="006942AF" w:rsidRPr="00027A56" w:rsidRDefault="006942AF" w:rsidP="001F3F2B">
            <w:pPr>
              <w:spacing w:line="276" w:lineRule="auto"/>
              <w:rPr>
                <w:b/>
              </w:rPr>
            </w:pPr>
            <w:r w:rsidRPr="00027A56">
              <w:rPr>
                <w:b/>
              </w:rPr>
              <w:t>Круглосуточная аварийно-диспетчерская служба:</w:t>
            </w:r>
          </w:p>
          <w:p w:rsidR="006942AF" w:rsidRPr="00027A56" w:rsidRDefault="006942AF" w:rsidP="001F3F2B">
            <w:pPr>
              <w:spacing w:line="276" w:lineRule="auto"/>
            </w:pPr>
          </w:p>
          <w:p w:rsidR="006942AF" w:rsidRPr="00027A56" w:rsidRDefault="006942AF" w:rsidP="001F3F2B">
            <w:pPr>
              <w:spacing w:line="276" w:lineRule="auto"/>
            </w:pPr>
            <w:r w:rsidRPr="00027A56">
              <w:t>Телефоны:</w:t>
            </w:r>
          </w:p>
          <w:p w:rsidR="006942AF" w:rsidRPr="00027A56" w:rsidRDefault="006942AF" w:rsidP="001F3F2B">
            <w:pPr>
              <w:spacing w:line="276" w:lineRule="auto"/>
            </w:pPr>
          </w:p>
          <w:p w:rsidR="006942AF" w:rsidRPr="00027A56" w:rsidRDefault="006942AF" w:rsidP="001F3F2B">
            <w:pPr>
              <w:spacing w:line="276" w:lineRule="auto"/>
            </w:pPr>
            <w:r w:rsidRPr="00027A56">
              <w:t>E-mail:</w:t>
            </w:r>
          </w:p>
          <w:p w:rsidR="006942AF" w:rsidRPr="00027A56" w:rsidRDefault="006942AF" w:rsidP="001F3F2B">
            <w:pPr>
              <w:pStyle w:val="Heading"/>
              <w:spacing w:line="276" w:lineRule="auto"/>
              <w:ind w:firstLine="709"/>
              <w:jc w:val="both"/>
              <w:rPr>
                <w:rFonts w:ascii="Times New Roman" w:hAnsi="Times New Roman" w:cs="Times New Roman"/>
                <w:sz w:val="24"/>
                <w:szCs w:val="24"/>
              </w:rPr>
            </w:pPr>
          </w:p>
        </w:tc>
      </w:tr>
    </w:tbl>
    <w:p w:rsidR="006942AF" w:rsidRPr="00027A56" w:rsidRDefault="006942AF" w:rsidP="001F3F2B">
      <w:pPr>
        <w:spacing w:line="276" w:lineRule="auto"/>
      </w:pPr>
    </w:p>
    <w:p w:rsidR="006942AF" w:rsidRPr="00027A56" w:rsidRDefault="006942AF" w:rsidP="001F3F2B">
      <w:pPr>
        <w:spacing w:line="276" w:lineRule="auto"/>
        <w:rPr>
          <w:b/>
        </w:rPr>
      </w:pPr>
      <w:r w:rsidRPr="00027A56">
        <w:rPr>
          <w:b/>
        </w:rPr>
        <w:t>от Исполнителя:</w:t>
      </w:r>
    </w:p>
    <w:p w:rsidR="006942AF" w:rsidRPr="00027A56" w:rsidRDefault="006942AF" w:rsidP="001F3F2B">
      <w:pPr>
        <w:spacing w:line="276" w:lineRule="auto"/>
      </w:pPr>
      <w:r w:rsidRPr="00027A56">
        <w:t>«___»___________________20</w:t>
      </w:r>
      <w:r w:rsidR="00D6095A" w:rsidRPr="00027A56">
        <w:t>_</w:t>
      </w:r>
      <w:r w:rsidRPr="00027A56">
        <w:t>_г.</w:t>
      </w:r>
    </w:p>
    <w:p w:rsidR="006942AF" w:rsidRPr="00027A56" w:rsidRDefault="006942AF" w:rsidP="001F3F2B">
      <w:pPr>
        <w:spacing w:line="276" w:lineRule="auto"/>
      </w:pPr>
      <w:r w:rsidRPr="00027A56">
        <w:t>______________________________</w:t>
      </w:r>
    </w:p>
    <w:p w:rsidR="006942AF" w:rsidRPr="00027A56" w:rsidRDefault="006942AF" w:rsidP="001F3F2B">
      <w:pPr>
        <w:spacing w:line="276" w:lineRule="auto"/>
        <w:rPr>
          <w:vertAlign w:val="superscript"/>
        </w:rPr>
      </w:pPr>
      <w:r w:rsidRPr="00027A56">
        <w:rPr>
          <w:vertAlign w:val="superscript"/>
        </w:rPr>
        <w:t>Ф.И.О., подпись</w:t>
      </w:r>
    </w:p>
    <w:p w:rsidR="006942AF" w:rsidRPr="00027A56" w:rsidRDefault="006942AF" w:rsidP="001F3F2B">
      <w:pPr>
        <w:spacing w:line="276" w:lineRule="auto"/>
        <w:jc w:val="both"/>
      </w:pPr>
      <w:r w:rsidRPr="00027A56">
        <w:t>М.П.</w:t>
      </w:r>
    </w:p>
    <w:p w:rsidR="006942AF" w:rsidRPr="00027A56" w:rsidRDefault="006942AF" w:rsidP="001F3F2B">
      <w:pPr>
        <w:spacing w:line="276" w:lineRule="auto"/>
      </w:pPr>
    </w:p>
    <w:p w:rsidR="006942AF" w:rsidRPr="00027A56" w:rsidRDefault="006942AF" w:rsidP="001F3F2B">
      <w:pPr>
        <w:spacing w:line="276" w:lineRule="auto"/>
      </w:pPr>
    </w:p>
    <w:p w:rsidR="000F1673" w:rsidRPr="00027A56" w:rsidRDefault="000F1673">
      <w:pPr>
        <w:spacing w:after="160" w:line="259" w:lineRule="auto"/>
      </w:pPr>
      <w:r w:rsidRPr="00027A56">
        <w:br w:type="page"/>
      </w:r>
    </w:p>
    <w:p w:rsidR="001350B3" w:rsidRPr="00027A56" w:rsidRDefault="001350B3" w:rsidP="001F3F2B">
      <w:pPr>
        <w:spacing w:line="276" w:lineRule="auto"/>
        <w:jc w:val="center"/>
      </w:pPr>
      <w:r w:rsidRPr="00027A56">
        <w:lastRenderedPageBreak/>
        <w:t>Форма 3. Акт проведения первичного обследования</w:t>
      </w:r>
    </w:p>
    <w:p w:rsidR="001350B3" w:rsidRPr="00027A56" w:rsidRDefault="001350B3" w:rsidP="001F3F2B">
      <w:pPr>
        <w:spacing w:line="276" w:lineRule="auto"/>
        <w:jc w:val="center"/>
      </w:pPr>
    </w:p>
    <w:p w:rsidR="001350B3" w:rsidRPr="00027A56" w:rsidRDefault="001350B3" w:rsidP="001F3F2B">
      <w:pPr>
        <w:spacing w:line="276" w:lineRule="auto"/>
        <w:jc w:val="center"/>
        <w:rPr>
          <w:b/>
        </w:rPr>
      </w:pPr>
      <w:r w:rsidRPr="00027A56">
        <w:rPr>
          <w:b/>
        </w:rPr>
        <w:t>АКТ ПРОВЕДЕНИЯ ПЕРВИЧНОГО ОБСЛЕДОВАНИЯ</w:t>
      </w:r>
    </w:p>
    <w:p w:rsidR="001350B3" w:rsidRPr="00027A56" w:rsidRDefault="001350B3" w:rsidP="001F3F2B">
      <w:pPr>
        <w:pStyle w:val="ConsPlusNonformat"/>
        <w:spacing w:before="0" w:after="0" w:line="276" w:lineRule="auto"/>
        <w:rPr>
          <w:rFonts w:ascii="Times New Roman" w:hAnsi="Times New Roman" w:cs="Times New Roman"/>
          <w:sz w:val="24"/>
          <w:szCs w:val="24"/>
        </w:rPr>
      </w:pPr>
      <w:r w:rsidRPr="00027A56">
        <w:rPr>
          <w:rFonts w:ascii="Times New Roman" w:hAnsi="Times New Roman" w:cs="Times New Roman"/>
          <w:sz w:val="24"/>
          <w:szCs w:val="24"/>
        </w:rPr>
        <w:t>___________________________________________________________________________</w:t>
      </w:r>
    </w:p>
    <w:p w:rsidR="001350B3" w:rsidRPr="00027A56" w:rsidRDefault="001350B3" w:rsidP="001F3F2B">
      <w:pPr>
        <w:pStyle w:val="ConsPlusNonformat"/>
        <w:spacing w:before="0" w:after="0" w:line="276" w:lineRule="auto"/>
        <w:rPr>
          <w:rFonts w:ascii="Times New Roman" w:hAnsi="Times New Roman" w:cs="Times New Roman"/>
          <w:sz w:val="24"/>
          <w:szCs w:val="24"/>
        </w:rPr>
      </w:pPr>
      <w:r w:rsidRPr="00027A56">
        <w:rPr>
          <w:rFonts w:ascii="Times New Roman" w:hAnsi="Times New Roman" w:cs="Times New Roman"/>
          <w:sz w:val="24"/>
          <w:szCs w:val="24"/>
        </w:rPr>
        <w:t>(наименование, адрес объекта, в/на котором установлена система)</w:t>
      </w:r>
    </w:p>
    <w:p w:rsidR="001350B3" w:rsidRPr="00027A56" w:rsidRDefault="001350B3" w:rsidP="001F3F2B">
      <w:pPr>
        <w:pStyle w:val="ConsPlusNonformat"/>
        <w:spacing w:before="0" w:after="0" w:line="276" w:lineRule="auto"/>
        <w:rPr>
          <w:rFonts w:ascii="Times New Roman" w:hAnsi="Times New Roman" w:cs="Times New Roman"/>
          <w:sz w:val="24"/>
          <w:szCs w:val="24"/>
        </w:rPr>
      </w:pPr>
      <w:r w:rsidRPr="00027A56">
        <w:rPr>
          <w:rFonts w:ascii="Times New Roman" w:hAnsi="Times New Roman" w:cs="Times New Roman"/>
          <w:sz w:val="24"/>
          <w:szCs w:val="24"/>
        </w:rPr>
        <w:t>_________________________________________ «__» ___________ 20__ г.</w:t>
      </w:r>
    </w:p>
    <w:p w:rsidR="001350B3" w:rsidRPr="00027A56" w:rsidRDefault="001350B3" w:rsidP="001F3F2B">
      <w:pPr>
        <w:pStyle w:val="ConsPlusNonformat"/>
        <w:spacing w:before="0" w:after="0" w:line="276" w:lineRule="auto"/>
        <w:rPr>
          <w:rFonts w:ascii="Times New Roman" w:hAnsi="Times New Roman" w:cs="Times New Roman"/>
          <w:sz w:val="24"/>
          <w:szCs w:val="24"/>
        </w:rPr>
      </w:pPr>
      <w:r w:rsidRPr="00027A56">
        <w:rPr>
          <w:rFonts w:ascii="Times New Roman" w:hAnsi="Times New Roman" w:cs="Times New Roman"/>
          <w:sz w:val="24"/>
          <w:szCs w:val="24"/>
        </w:rPr>
        <w:t>(наименование населенного пункта)</w:t>
      </w:r>
    </w:p>
    <w:p w:rsidR="001350B3" w:rsidRPr="00027A56" w:rsidRDefault="001350B3" w:rsidP="001F3F2B">
      <w:pPr>
        <w:pStyle w:val="ConsPlusNonformat"/>
        <w:spacing w:before="0" w:after="0" w:line="276" w:lineRule="auto"/>
        <w:rPr>
          <w:rFonts w:ascii="Times New Roman" w:hAnsi="Times New Roman" w:cs="Times New Roman"/>
          <w:sz w:val="24"/>
          <w:szCs w:val="24"/>
        </w:rPr>
      </w:pPr>
      <w:r w:rsidRPr="00027A56">
        <w:rPr>
          <w:rFonts w:ascii="Times New Roman" w:hAnsi="Times New Roman" w:cs="Times New Roman"/>
          <w:sz w:val="24"/>
          <w:szCs w:val="24"/>
        </w:rPr>
        <w:t>Мы, нижеподписавшиеся, представитель _______________________________________</w:t>
      </w:r>
    </w:p>
    <w:p w:rsidR="001350B3" w:rsidRPr="00027A56" w:rsidRDefault="001350B3" w:rsidP="001F3F2B">
      <w:pPr>
        <w:pStyle w:val="ConsPlusNonformat"/>
        <w:spacing w:before="0" w:after="0" w:line="276" w:lineRule="auto"/>
        <w:rPr>
          <w:rFonts w:ascii="Times New Roman" w:hAnsi="Times New Roman" w:cs="Times New Roman"/>
          <w:sz w:val="24"/>
          <w:szCs w:val="24"/>
        </w:rPr>
      </w:pPr>
      <w:r w:rsidRPr="00027A56">
        <w:rPr>
          <w:rFonts w:ascii="Times New Roman" w:hAnsi="Times New Roman" w:cs="Times New Roman"/>
          <w:sz w:val="24"/>
          <w:szCs w:val="24"/>
        </w:rPr>
        <w:t>___________________________________________________________________________</w:t>
      </w:r>
    </w:p>
    <w:p w:rsidR="001350B3" w:rsidRPr="00027A56" w:rsidRDefault="001350B3" w:rsidP="001F3F2B">
      <w:pPr>
        <w:pStyle w:val="ConsPlusNonformat"/>
        <w:spacing w:before="0" w:after="0" w:line="276" w:lineRule="auto"/>
        <w:rPr>
          <w:rFonts w:ascii="Times New Roman" w:hAnsi="Times New Roman" w:cs="Times New Roman"/>
          <w:sz w:val="24"/>
          <w:szCs w:val="24"/>
        </w:rPr>
      </w:pPr>
      <w:r w:rsidRPr="00027A56">
        <w:rPr>
          <w:rFonts w:ascii="Times New Roman" w:hAnsi="Times New Roman" w:cs="Times New Roman"/>
          <w:sz w:val="24"/>
          <w:szCs w:val="24"/>
        </w:rPr>
        <w:t>(наименование объекта)</w:t>
      </w:r>
    </w:p>
    <w:p w:rsidR="001350B3" w:rsidRPr="00027A56" w:rsidRDefault="001350B3" w:rsidP="001F3F2B">
      <w:pPr>
        <w:pStyle w:val="ConsPlusNonformat"/>
        <w:spacing w:before="0" w:after="0" w:line="276" w:lineRule="auto"/>
        <w:rPr>
          <w:rFonts w:ascii="Times New Roman" w:hAnsi="Times New Roman" w:cs="Times New Roman"/>
          <w:sz w:val="24"/>
          <w:szCs w:val="24"/>
        </w:rPr>
      </w:pPr>
      <w:r w:rsidRPr="00027A56">
        <w:rPr>
          <w:rFonts w:ascii="Times New Roman" w:hAnsi="Times New Roman" w:cs="Times New Roman"/>
          <w:sz w:val="24"/>
          <w:szCs w:val="24"/>
        </w:rPr>
        <w:t>в лице ___________________________________________________________________,</w:t>
      </w:r>
    </w:p>
    <w:p w:rsidR="001350B3" w:rsidRPr="00027A56" w:rsidRDefault="001350B3" w:rsidP="001F3F2B">
      <w:pPr>
        <w:pStyle w:val="ConsPlusNonformat"/>
        <w:spacing w:before="0" w:after="0" w:line="276" w:lineRule="auto"/>
        <w:rPr>
          <w:rFonts w:ascii="Times New Roman" w:hAnsi="Times New Roman" w:cs="Times New Roman"/>
          <w:sz w:val="24"/>
          <w:szCs w:val="24"/>
        </w:rPr>
      </w:pPr>
      <w:r w:rsidRPr="00027A56">
        <w:rPr>
          <w:rFonts w:ascii="Times New Roman" w:hAnsi="Times New Roman" w:cs="Times New Roman"/>
          <w:sz w:val="24"/>
          <w:szCs w:val="24"/>
        </w:rPr>
        <w:t>(должность, фамилия, имя, отчество полностью)</w:t>
      </w:r>
    </w:p>
    <w:p w:rsidR="001350B3" w:rsidRPr="00027A56" w:rsidRDefault="001350B3" w:rsidP="001F3F2B">
      <w:pPr>
        <w:pStyle w:val="ConsPlusNonformat"/>
        <w:spacing w:before="0" w:after="0" w:line="276" w:lineRule="auto"/>
        <w:rPr>
          <w:rFonts w:ascii="Times New Roman" w:hAnsi="Times New Roman" w:cs="Times New Roman"/>
          <w:sz w:val="24"/>
          <w:szCs w:val="24"/>
        </w:rPr>
      </w:pPr>
      <w:r w:rsidRPr="00027A56">
        <w:rPr>
          <w:rFonts w:ascii="Times New Roman" w:hAnsi="Times New Roman" w:cs="Times New Roman"/>
          <w:sz w:val="24"/>
          <w:szCs w:val="24"/>
        </w:rPr>
        <w:t>представитель Исполнителя</w:t>
      </w:r>
    </w:p>
    <w:p w:rsidR="001350B3" w:rsidRPr="00027A56" w:rsidRDefault="001350B3" w:rsidP="001F3F2B">
      <w:pPr>
        <w:pStyle w:val="ConsPlusNonformat"/>
        <w:spacing w:before="0" w:after="0" w:line="276" w:lineRule="auto"/>
        <w:rPr>
          <w:rFonts w:ascii="Times New Roman" w:hAnsi="Times New Roman" w:cs="Times New Roman"/>
          <w:sz w:val="24"/>
          <w:szCs w:val="24"/>
        </w:rPr>
      </w:pPr>
      <w:r w:rsidRPr="00027A56">
        <w:rPr>
          <w:rFonts w:ascii="Times New Roman" w:hAnsi="Times New Roman" w:cs="Times New Roman"/>
          <w:sz w:val="24"/>
          <w:szCs w:val="24"/>
        </w:rPr>
        <w:t>__________________________________________________________________________,</w:t>
      </w:r>
    </w:p>
    <w:p w:rsidR="001350B3" w:rsidRPr="00027A56" w:rsidRDefault="001350B3" w:rsidP="001F3F2B">
      <w:pPr>
        <w:pStyle w:val="ConsPlusNonformat"/>
        <w:spacing w:before="0" w:after="0" w:line="276" w:lineRule="auto"/>
        <w:rPr>
          <w:rFonts w:ascii="Times New Roman" w:hAnsi="Times New Roman" w:cs="Times New Roman"/>
          <w:sz w:val="24"/>
          <w:szCs w:val="24"/>
        </w:rPr>
      </w:pPr>
      <w:r w:rsidRPr="00027A56">
        <w:rPr>
          <w:rFonts w:ascii="Times New Roman" w:hAnsi="Times New Roman" w:cs="Times New Roman"/>
          <w:sz w:val="24"/>
          <w:szCs w:val="24"/>
        </w:rPr>
        <w:t>(должность, фамилия, имя, отчество полностью)</w:t>
      </w:r>
    </w:p>
    <w:p w:rsidR="001350B3" w:rsidRPr="00027A56" w:rsidRDefault="001350B3" w:rsidP="001F3F2B">
      <w:pPr>
        <w:pStyle w:val="ConsPlusNonformat"/>
        <w:spacing w:before="0" w:after="0" w:line="276" w:lineRule="auto"/>
        <w:rPr>
          <w:rFonts w:ascii="Times New Roman" w:hAnsi="Times New Roman" w:cs="Times New Roman"/>
          <w:sz w:val="24"/>
          <w:szCs w:val="24"/>
        </w:rPr>
      </w:pPr>
      <w:r w:rsidRPr="00027A56">
        <w:rPr>
          <w:rFonts w:ascii="Times New Roman" w:hAnsi="Times New Roman" w:cs="Times New Roman"/>
          <w:sz w:val="24"/>
          <w:szCs w:val="24"/>
        </w:rPr>
        <w:t xml:space="preserve">представитель Заказчика </w:t>
      </w:r>
    </w:p>
    <w:p w:rsidR="001350B3" w:rsidRPr="00027A56" w:rsidRDefault="001350B3" w:rsidP="001F3F2B">
      <w:pPr>
        <w:pStyle w:val="ConsPlusNonformat"/>
        <w:spacing w:before="0" w:after="0" w:line="276" w:lineRule="auto"/>
        <w:rPr>
          <w:rFonts w:ascii="Times New Roman" w:hAnsi="Times New Roman" w:cs="Times New Roman"/>
          <w:sz w:val="24"/>
          <w:szCs w:val="24"/>
        </w:rPr>
      </w:pPr>
      <w:r w:rsidRPr="00027A56">
        <w:rPr>
          <w:rFonts w:ascii="Times New Roman" w:hAnsi="Times New Roman" w:cs="Times New Roman"/>
          <w:sz w:val="24"/>
          <w:szCs w:val="24"/>
        </w:rPr>
        <w:t>в лице ___________________________________________________________________,</w:t>
      </w:r>
    </w:p>
    <w:p w:rsidR="001350B3" w:rsidRPr="00027A56" w:rsidRDefault="001350B3" w:rsidP="001F3F2B">
      <w:pPr>
        <w:pStyle w:val="ConsPlusNonformat"/>
        <w:spacing w:before="0" w:after="0" w:line="276" w:lineRule="auto"/>
        <w:rPr>
          <w:rFonts w:ascii="Times New Roman" w:hAnsi="Times New Roman" w:cs="Times New Roman"/>
          <w:sz w:val="24"/>
          <w:szCs w:val="24"/>
        </w:rPr>
      </w:pPr>
      <w:r w:rsidRPr="00027A56">
        <w:rPr>
          <w:rFonts w:ascii="Times New Roman" w:hAnsi="Times New Roman" w:cs="Times New Roman"/>
          <w:sz w:val="24"/>
          <w:szCs w:val="24"/>
        </w:rPr>
        <w:t>(должность, фамилия, имя, отчество полностью)</w:t>
      </w:r>
    </w:p>
    <w:p w:rsidR="001350B3" w:rsidRPr="00027A56" w:rsidRDefault="001350B3" w:rsidP="001F3F2B">
      <w:pPr>
        <w:pStyle w:val="ConsPlusNonformat"/>
        <w:spacing w:before="0" w:after="0" w:line="276" w:lineRule="auto"/>
        <w:rPr>
          <w:rFonts w:ascii="Times New Roman" w:hAnsi="Times New Roman" w:cs="Times New Roman"/>
          <w:sz w:val="24"/>
          <w:szCs w:val="24"/>
        </w:rPr>
      </w:pPr>
      <w:r w:rsidRPr="00027A56">
        <w:rPr>
          <w:rFonts w:ascii="Times New Roman" w:hAnsi="Times New Roman" w:cs="Times New Roman"/>
          <w:sz w:val="24"/>
          <w:szCs w:val="24"/>
        </w:rPr>
        <w:t>составили настоящий акт о том, что при обследовании системы</w:t>
      </w:r>
    </w:p>
    <w:p w:rsidR="001350B3" w:rsidRPr="00027A56" w:rsidRDefault="001350B3" w:rsidP="001F3F2B">
      <w:pPr>
        <w:pStyle w:val="ConsPlusNonformat"/>
        <w:spacing w:before="0" w:after="0" w:line="276" w:lineRule="auto"/>
        <w:rPr>
          <w:rFonts w:ascii="Times New Roman" w:hAnsi="Times New Roman" w:cs="Times New Roman"/>
          <w:sz w:val="24"/>
          <w:szCs w:val="24"/>
        </w:rPr>
      </w:pPr>
      <w:r w:rsidRPr="00027A56">
        <w:rPr>
          <w:rFonts w:ascii="Times New Roman" w:hAnsi="Times New Roman" w:cs="Times New Roman"/>
          <w:sz w:val="24"/>
          <w:szCs w:val="24"/>
        </w:rPr>
        <w:t>__________________________________________________________________________,</w:t>
      </w:r>
    </w:p>
    <w:p w:rsidR="001350B3" w:rsidRPr="00027A56" w:rsidRDefault="001350B3" w:rsidP="001F3F2B">
      <w:pPr>
        <w:pStyle w:val="ConsPlusNonformat"/>
        <w:spacing w:before="0" w:after="0" w:line="276" w:lineRule="auto"/>
        <w:rPr>
          <w:rFonts w:ascii="Times New Roman" w:hAnsi="Times New Roman" w:cs="Times New Roman"/>
          <w:sz w:val="24"/>
          <w:szCs w:val="24"/>
        </w:rPr>
      </w:pPr>
      <w:r w:rsidRPr="00027A56">
        <w:rPr>
          <w:rFonts w:ascii="Times New Roman" w:hAnsi="Times New Roman" w:cs="Times New Roman"/>
          <w:sz w:val="24"/>
          <w:szCs w:val="24"/>
        </w:rPr>
        <w:t>(наименование систем и технических средств)</w:t>
      </w:r>
    </w:p>
    <w:p w:rsidR="001350B3" w:rsidRPr="00027A56" w:rsidRDefault="001350B3" w:rsidP="001F3F2B">
      <w:pPr>
        <w:pStyle w:val="ConsPlusNonformat"/>
        <w:spacing w:before="0" w:after="0" w:line="276" w:lineRule="auto"/>
        <w:rPr>
          <w:rFonts w:ascii="Times New Roman" w:hAnsi="Times New Roman" w:cs="Times New Roman"/>
          <w:sz w:val="24"/>
          <w:szCs w:val="24"/>
        </w:rPr>
      </w:pPr>
      <w:r w:rsidRPr="00027A56">
        <w:rPr>
          <w:rFonts w:ascii="Times New Roman" w:hAnsi="Times New Roman" w:cs="Times New Roman"/>
          <w:sz w:val="24"/>
          <w:szCs w:val="24"/>
        </w:rPr>
        <w:t>смонтированных ____________________________________________________________</w:t>
      </w:r>
    </w:p>
    <w:p w:rsidR="001350B3" w:rsidRPr="00027A56" w:rsidRDefault="001350B3" w:rsidP="001F3F2B">
      <w:pPr>
        <w:pStyle w:val="ConsPlusNonformat"/>
        <w:spacing w:before="0" w:after="0" w:line="276" w:lineRule="auto"/>
        <w:rPr>
          <w:rFonts w:ascii="Times New Roman" w:hAnsi="Times New Roman" w:cs="Times New Roman"/>
          <w:sz w:val="24"/>
          <w:szCs w:val="24"/>
        </w:rPr>
      </w:pPr>
      <w:r w:rsidRPr="00027A56">
        <w:rPr>
          <w:rFonts w:ascii="Times New Roman" w:hAnsi="Times New Roman" w:cs="Times New Roman"/>
          <w:sz w:val="24"/>
          <w:szCs w:val="24"/>
        </w:rPr>
        <w:t>___________________________________________________________________________</w:t>
      </w:r>
    </w:p>
    <w:p w:rsidR="001350B3" w:rsidRPr="00027A56" w:rsidRDefault="001350B3" w:rsidP="001F3F2B">
      <w:pPr>
        <w:pStyle w:val="ConsPlusNonformat"/>
        <w:spacing w:before="0" w:after="0" w:line="276" w:lineRule="auto"/>
        <w:rPr>
          <w:rFonts w:ascii="Times New Roman" w:hAnsi="Times New Roman" w:cs="Times New Roman"/>
          <w:sz w:val="24"/>
          <w:szCs w:val="24"/>
        </w:rPr>
      </w:pPr>
      <w:r w:rsidRPr="00027A56">
        <w:rPr>
          <w:rFonts w:ascii="Times New Roman" w:hAnsi="Times New Roman" w:cs="Times New Roman"/>
          <w:sz w:val="24"/>
          <w:szCs w:val="24"/>
        </w:rPr>
        <w:t>(наименование наладочных организаций, дата монтажа)</w:t>
      </w:r>
    </w:p>
    <w:p w:rsidR="001350B3" w:rsidRPr="00027A56" w:rsidRDefault="001350B3" w:rsidP="001F3F2B">
      <w:pPr>
        <w:pStyle w:val="ConsPlusNonformat"/>
        <w:spacing w:before="0" w:after="0" w:line="276" w:lineRule="auto"/>
        <w:rPr>
          <w:rFonts w:ascii="Times New Roman" w:hAnsi="Times New Roman" w:cs="Times New Roman"/>
          <w:sz w:val="24"/>
          <w:szCs w:val="24"/>
        </w:rPr>
      </w:pPr>
      <w:r w:rsidRPr="00027A56">
        <w:rPr>
          <w:rFonts w:ascii="Times New Roman" w:hAnsi="Times New Roman" w:cs="Times New Roman"/>
          <w:sz w:val="24"/>
          <w:szCs w:val="24"/>
        </w:rPr>
        <w:t>по проекту (акту обследования), выполненному</w:t>
      </w:r>
    </w:p>
    <w:p w:rsidR="001350B3" w:rsidRPr="00027A56" w:rsidRDefault="001350B3" w:rsidP="001F3F2B">
      <w:pPr>
        <w:pStyle w:val="ConsPlusNonformat"/>
        <w:spacing w:before="0" w:after="0" w:line="276" w:lineRule="auto"/>
        <w:rPr>
          <w:rFonts w:ascii="Times New Roman" w:hAnsi="Times New Roman" w:cs="Times New Roman"/>
          <w:sz w:val="24"/>
          <w:szCs w:val="24"/>
        </w:rPr>
      </w:pPr>
      <w:r w:rsidRPr="00027A56">
        <w:rPr>
          <w:rFonts w:ascii="Times New Roman" w:hAnsi="Times New Roman" w:cs="Times New Roman"/>
          <w:sz w:val="24"/>
          <w:szCs w:val="24"/>
        </w:rPr>
        <w:t>__________________________________________________________________________,</w:t>
      </w:r>
    </w:p>
    <w:p w:rsidR="001350B3" w:rsidRPr="00027A56" w:rsidRDefault="001350B3" w:rsidP="001F3F2B">
      <w:pPr>
        <w:pStyle w:val="ConsPlusNonformat"/>
        <w:spacing w:before="0" w:after="0" w:line="276" w:lineRule="auto"/>
        <w:rPr>
          <w:rFonts w:ascii="Times New Roman" w:hAnsi="Times New Roman" w:cs="Times New Roman"/>
          <w:sz w:val="24"/>
          <w:szCs w:val="24"/>
        </w:rPr>
      </w:pPr>
      <w:r w:rsidRPr="00027A56">
        <w:rPr>
          <w:rFonts w:ascii="Times New Roman" w:hAnsi="Times New Roman" w:cs="Times New Roman"/>
          <w:sz w:val="24"/>
          <w:szCs w:val="24"/>
        </w:rPr>
        <w:t>налаженной _______________________________________________________________.</w:t>
      </w:r>
    </w:p>
    <w:p w:rsidR="001350B3" w:rsidRPr="00027A56" w:rsidRDefault="001350B3" w:rsidP="001F3F2B">
      <w:pPr>
        <w:pStyle w:val="ConsPlusNonformat"/>
        <w:spacing w:before="0" w:after="0" w:line="276" w:lineRule="auto"/>
        <w:rPr>
          <w:rFonts w:ascii="Times New Roman" w:hAnsi="Times New Roman" w:cs="Times New Roman"/>
          <w:sz w:val="24"/>
          <w:szCs w:val="24"/>
        </w:rPr>
      </w:pPr>
      <w:r w:rsidRPr="00027A56">
        <w:rPr>
          <w:rFonts w:ascii="Times New Roman" w:hAnsi="Times New Roman" w:cs="Times New Roman"/>
          <w:sz w:val="24"/>
          <w:szCs w:val="24"/>
        </w:rPr>
        <w:t>(наименование наладочной организации)</w:t>
      </w:r>
    </w:p>
    <w:p w:rsidR="001350B3" w:rsidRPr="00027A56" w:rsidRDefault="001350B3" w:rsidP="001F3F2B">
      <w:pPr>
        <w:pStyle w:val="ConsPlusNonformat"/>
        <w:spacing w:before="0" w:after="0" w:line="276" w:lineRule="auto"/>
        <w:rPr>
          <w:rFonts w:ascii="Times New Roman" w:hAnsi="Times New Roman" w:cs="Times New Roman"/>
          <w:sz w:val="24"/>
          <w:szCs w:val="24"/>
        </w:rPr>
      </w:pPr>
      <w:r w:rsidRPr="00027A56">
        <w:rPr>
          <w:rFonts w:ascii="Times New Roman" w:hAnsi="Times New Roman" w:cs="Times New Roman"/>
          <w:sz w:val="24"/>
          <w:szCs w:val="24"/>
        </w:rPr>
        <w:t>УСТАНОВЛЕНО:</w:t>
      </w:r>
    </w:p>
    <w:p w:rsidR="001350B3" w:rsidRPr="00027A56" w:rsidRDefault="001350B3" w:rsidP="001F3F2B">
      <w:pPr>
        <w:pStyle w:val="ConsPlusNonformat"/>
        <w:spacing w:before="0" w:after="0" w:line="276" w:lineRule="auto"/>
        <w:rPr>
          <w:rFonts w:ascii="Times New Roman" w:hAnsi="Times New Roman" w:cs="Times New Roman"/>
          <w:sz w:val="24"/>
          <w:szCs w:val="24"/>
        </w:rPr>
      </w:pPr>
      <w:r w:rsidRPr="00027A56">
        <w:rPr>
          <w:rFonts w:ascii="Times New Roman" w:hAnsi="Times New Roman" w:cs="Times New Roman"/>
          <w:sz w:val="24"/>
          <w:szCs w:val="24"/>
        </w:rPr>
        <w:t>Техническое состояние системы (технических средств)</w:t>
      </w:r>
    </w:p>
    <w:p w:rsidR="001350B3" w:rsidRPr="00027A56" w:rsidRDefault="001350B3" w:rsidP="001F3F2B">
      <w:pPr>
        <w:pStyle w:val="ConsPlusNonformat"/>
        <w:spacing w:before="0" w:after="0" w:line="276" w:lineRule="auto"/>
        <w:rPr>
          <w:rFonts w:ascii="Times New Roman" w:hAnsi="Times New Roman" w:cs="Times New Roman"/>
          <w:sz w:val="24"/>
          <w:szCs w:val="24"/>
        </w:rPr>
      </w:pPr>
      <w:r w:rsidRPr="00027A56">
        <w:rPr>
          <w:rFonts w:ascii="Times New Roman" w:hAnsi="Times New Roman" w:cs="Times New Roman"/>
          <w:sz w:val="24"/>
          <w:szCs w:val="24"/>
        </w:rPr>
        <w:t>___________________________________________________________________________</w:t>
      </w:r>
    </w:p>
    <w:p w:rsidR="001350B3" w:rsidRPr="00027A56" w:rsidRDefault="001350B3" w:rsidP="001F3F2B">
      <w:pPr>
        <w:pStyle w:val="ConsPlusNonformat"/>
        <w:spacing w:before="0" w:after="0" w:line="276" w:lineRule="auto"/>
        <w:rPr>
          <w:rFonts w:ascii="Times New Roman" w:hAnsi="Times New Roman" w:cs="Times New Roman"/>
          <w:sz w:val="24"/>
          <w:szCs w:val="24"/>
        </w:rPr>
      </w:pPr>
      <w:r w:rsidRPr="00027A56">
        <w:rPr>
          <w:rFonts w:ascii="Times New Roman" w:hAnsi="Times New Roman" w:cs="Times New Roman"/>
          <w:sz w:val="24"/>
          <w:szCs w:val="24"/>
        </w:rPr>
        <w:t>(указать дефекты, неисправности технических средств и системы в целом)</w:t>
      </w:r>
    </w:p>
    <w:p w:rsidR="001350B3" w:rsidRPr="00027A56" w:rsidRDefault="001350B3" w:rsidP="001F3F2B">
      <w:pPr>
        <w:pStyle w:val="ConsPlusNonformat"/>
        <w:spacing w:before="0" w:after="0" w:line="276" w:lineRule="auto"/>
        <w:rPr>
          <w:rFonts w:ascii="Times New Roman" w:hAnsi="Times New Roman" w:cs="Times New Roman"/>
          <w:sz w:val="24"/>
          <w:szCs w:val="24"/>
        </w:rPr>
      </w:pPr>
      <w:r w:rsidRPr="00027A56">
        <w:rPr>
          <w:rFonts w:ascii="Times New Roman" w:hAnsi="Times New Roman" w:cs="Times New Roman"/>
          <w:sz w:val="24"/>
          <w:szCs w:val="24"/>
        </w:rPr>
        <w:t>проектная и техническая документация</w:t>
      </w:r>
    </w:p>
    <w:p w:rsidR="001350B3" w:rsidRPr="00027A56" w:rsidRDefault="001350B3" w:rsidP="001F3F2B">
      <w:pPr>
        <w:pStyle w:val="ConsPlusNonformat"/>
        <w:spacing w:before="0" w:after="0" w:line="276" w:lineRule="auto"/>
        <w:rPr>
          <w:rFonts w:ascii="Times New Roman" w:hAnsi="Times New Roman" w:cs="Times New Roman"/>
          <w:sz w:val="24"/>
          <w:szCs w:val="24"/>
        </w:rPr>
      </w:pPr>
      <w:r w:rsidRPr="00027A56">
        <w:rPr>
          <w:rFonts w:ascii="Times New Roman" w:hAnsi="Times New Roman" w:cs="Times New Roman"/>
          <w:sz w:val="24"/>
          <w:szCs w:val="24"/>
        </w:rPr>
        <w:t>___________________________________________________________________________</w:t>
      </w:r>
    </w:p>
    <w:p w:rsidR="001350B3" w:rsidRPr="00027A56" w:rsidRDefault="001350B3" w:rsidP="001F3F2B">
      <w:pPr>
        <w:pStyle w:val="ConsPlusNonformat"/>
        <w:spacing w:before="0" w:after="0" w:line="276" w:lineRule="auto"/>
        <w:rPr>
          <w:rFonts w:ascii="Times New Roman" w:hAnsi="Times New Roman" w:cs="Times New Roman"/>
          <w:sz w:val="24"/>
          <w:szCs w:val="24"/>
        </w:rPr>
      </w:pPr>
      <w:r w:rsidRPr="00027A56">
        <w:rPr>
          <w:rFonts w:ascii="Times New Roman" w:hAnsi="Times New Roman" w:cs="Times New Roman"/>
          <w:sz w:val="24"/>
          <w:szCs w:val="24"/>
        </w:rPr>
        <w:t>(указать наличие, отсутствие документации, дать замечания по ней)</w:t>
      </w:r>
    </w:p>
    <w:p w:rsidR="001350B3" w:rsidRPr="00027A56" w:rsidRDefault="001350B3" w:rsidP="001F3F2B">
      <w:pPr>
        <w:pStyle w:val="ConsPlusNonformat"/>
        <w:spacing w:before="0" w:after="0" w:line="276" w:lineRule="auto"/>
        <w:rPr>
          <w:rFonts w:ascii="Times New Roman" w:hAnsi="Times New Roman" w:cs="Times New Roman"/>
          <w:sz w:val="24"/>
          <w:szCs w:val="24"/>
        </w:rPr>
      </w:pPr>
      <w:r w:rsidRPr="00027A56">
        <w:rPr>
          <w:rFonts w:ascii="Times New Roman" w:hAnsi="Times New Roman" w:cs="Times New Roman"/>
          <w:sz w:val="24"/>
          <w:szCs w:val="24"/>
        </w:rPr>
        <w:t>Выводы, предложения:</w:t>
      </w:r>
    </w:p>
    <w:p w:rsidR="001350B3" w:rsidRPr="00027A56" w:rsidRDefault="001350B3" w:rsidP="001F3F2B">
      <w:pPr>
        <w:pStyle w:val="ConsPlusNonformat"/>
        <w:spacing w:before="0" w:after="0" w:line="276" w:lineRule="auto"/>
        <w:rPr>
          <w:rFonts w:ascii="Times New Roman" w:hAnsi="Times New Roman" w:cs="Times New Roman"/>
          <w:sz w:val="24"/>
          <w:szCs w:val="24"/>
        </w:rPr>
      </w:pPr>
      <w:r w:rsidRPr="00027A56">
        <w:rPr>
          <w:rFonts w:ascii="Times New Roman" w:hAnsi="Times New Roman" w:cs="Times New Roman"/>
          <w:sz w:val="24"/>
          <w:szCs w:val="24"/>
        </w:rPr>
        <w:t>___________________________________________________________________________</w:t>
      </w:r>
    </w:p>
    <w:p w:rsidR="001350B3" w:rsidRPr="00027A56" w:rsidRDefault="001350B3" w:rsidP="001F3F2B">
      <w:pPr>
        <w:pStyle w:val="ConsPlusNonformat"/>
        <w:spacing w:before="0" w:after="0" w:line="276" w:lineRule="auto"/>
        <w:rPr>
          <w:rFonts w:ascii="Times New Roman" w:hAnsi="Times New Roman" w:cs="Times New Roman"/>
          <w:sz w:val="24"/>
          <w:szCs w:val="24"/>
        </w:rPr>
      </w:pPr>
    </w:p>
    <w:p w:rsidR="001350B3" w:rsidRPr="00027A56" w:rsidRDefault="001350B3" w:rsidP="001F3F2B">
      <w:pPr>
        <w:pStyle w:val="ConsPlusNonformat"/>
        <w:spacing w:before="0" w:after="0" w:line="276" w:lineRule="auto"/>
        <w:rPr>
          <w:rFonts w:ascii="Times New Roman" w:hAnsi="Times New Roman" w:cs="Times New Roman"/>
          <w:sz w:val="24"/>
          <w:szCs w:val="24"/>
        </w:rPr>
      </w:pPr>
      <w:r w:rsidRPr="00027A56">
        <w:rPr>
          <w:rFonts w:ascii="Times New Roman" w:hAnsi="Times New Roman" w:cs="Times New Roman"/>
          <w:sz w:val="24"/>
          <w:szCs w:val="24"/>
        </w:rPr>
        <w:t xml:space="preserve">Услугу принял                                                                Исполнитель            </w:t>
      </w:r>
    </w:p>
    <w:p w:rsidR="001350B3" w:rsidRPr="00027A56" w:rsidRDefault="001350B3" w:rsidP="001F3F2B">
      <w:pPr>
        <w:pStyle w:val="ConsPlusNonformat"/>
        <w:spacing w:before="0" w:after="0" w:line="276" w:lineRule="auto"/>
        <w:rPr>
          <w:rFonts w:ascii="Times New Roman" w:hAnsi="Times New Roman" w:cs="Times New Roman"/>
          <w:sz w:val="24"/>
          <w:szCs w:val="24"/>
        </w:rPr>
      </w:pPr>
      <w:r w:rsidRPr="00027A56">
        <w:rPr>
          <w:rFonts w:ascii="Times New Roman" w:hAnsi="Times New Roman" w:cs="Times New Roman"/>
          <w:sz w:val="24"/>
          <w:szCs w:val="24"/>
        </w:rPr>
        <w:t xml:space="preserve">                                                                          </w:t>
      </w:r>
    </w:p>
    <w:p w:rsidR="006942AF" w:rsidRPr="00027A56" w:rsidRDefault="001350B3" w:rsidP="001F3F2B">
      <w:pPr>
        <w:spacing w:line="276" w:lineRule="auto"/>
      </w:pPr>
      <w:r w:rsidRPr="00027A56">
        <w:t>________________                                                     ___________________</w:t>
      </w:r>
    </w:p>
    <w:p w:rsidR="001350B3" w:rsidRPr="00027A56" w:rsidRDefault="001350B3" w:rsidP="001F3F2B">
      <w:pPr>
        <w:spacing w:line="276" w:lineRule="auto"/>
      </w:pPr>
    </w:p>
    <w:p w:rsidR="001350B3" w:rsidRPr="00027A56" w:rsidRDefault="001350B3" w:rsidP="001F3F2B">
      <w:pPr>
        <w:spacing w:line="276" w:lineRule="auto"/>
      </w:pPr>
    </w:p>
    <w:p w:rsidR="000F1673" w:rsidRPr="00027A56" w:rsidRDefault="000F1673">
      <w:pPr>
        <w:spacing w:after="160" w:line="259" w:lineRule="auto"/>
      </w:pPr>
      <w:r w:rsidRPr="00027A56">
        <w:br w:type="page"/>
      </w:r>
    </w:p>
    <w:p w:rsidR="001350B3" w:rsidRPr="00027A56" w:rsidRDefault="001350B3" w:rsidP="001F3F2B">
      <w:pPr>
        <w:spacing w:line="276" w:lineRule="auto"/>
        <w:jc w:val="center"/>
      </w:pPr>
      <w:r w:rsidRPr="00027A56">
        <w:lastRenderedPageBreak/>
        <w:t>Форма 4. Дефектная ведомость на систему и технические средства</w:t>
      </w:r>
    </w:p>
    <w:p w:rsidR="001350B3" w:rsidRPr="00027A56" w:rsidRDefault="001350B3" w:rsidP="001F3F2B">
      <w:pPr>
        <w:spacing w:line="276" w:lineRule="auto"/>
        <w:jc w:val="center"/>
      </w:pPr>
    </w:p>
    <w:p w:rsidR="001350B3" w:rsidRPr="00027A56" w:rsidRDefault="001350B3" w:rsidP="001F3F2B">
      <w:pPr>
        <w:pStyle w:val="Heading"/>
        <w:spacing w:line="276" w:lineRule="auto"/>
        <w:ind w:firstLine="284"/>
        <w:jc w:val="center"/>
        <w:rPr>
          <w:rFonts w:ascii="Times New Roman" w:hAnsi="Times New Roman" w:cs="Times New Roman"/>
          <w:sz w:val="24"/>
          <w:szCs w:val="24"/>
        </w:rPr>
      </w:pPr>
      <w:r w:rsidRPr="00027A56">
        <w:rPr>
          <w:rFonts w:ascii="Times New Roman" w:hAnsi="Times New Roman" w:cs="Times New Roman"/>
          <w:sz w:val="24"/>
          <w:szCs w:val="24"/>
        </w:rPr>
        <w:t>Дефектная ведомость на систему и технические средства</w:t>
      </w:r>
    </w:p>
    <w:p w:rsidR="001350B3" w:rsidRPr="00027A56" w:rsidRDefault="001350B3" w:rsidP="001F3F2B">
      <w:pPr>
        <w:pStyle w:val="Heading"/>
        <w:spacing w:line="276" w:lineRule="auto"/>
        <w:ind w:firstLine="284"/>
        <w:jc w:val="center"/>
        <w:rPr>
          <w:rFonts w:ascii="Times New Roman" w:hAnsi="Times New Roman" w:cs="Times New Roman"/>
          <w:sz w:val="24"/>
          <w:szCs w:val="24"/>
        </w:rPr>
      </w:pPr>
    </w:p>
    <w:p w:rsidR="001350B3" w:rsidRPr="00027A56" w:rsidRDefault="001350B3" w:rsidP="001F3F2B">
      <w:pPr>
        <w:pStyle w:val="Heading"/>
        <w:spacing w:line="276" w:lineRule="auto"/>
        <w:ind w:firstLine="284"/>
        <w:rPr>
          <w:rFonts w:ascii="Times New Roman" w:hAnsi="Times New Roman" w:cs="Times New Roman"/>
          <w:sz w:val="24"/>
          <w:szCs w:val="24"/>
        </w:rPr>
      </w:pPr>
      <w:r w:rsidRPr="00027A56">
        <w:rPr>
          <w:rFonts w:ascii="Times New Roman" w:hAnsi="Times New Roman" w:cs="Times New Roman"/>
          <w:sz w:val="24"/>
          <w:szCs w:val="24"/>
        </w:rPr>
        <w:t>Дата составления: _____________________________________________</w:t>
      </w:r>
    </w:p>
    <w:p w:rsidR="001350B3" w:rsidRPr="00027A56" w:rsidRDefault="001350B3" w:rsidP="001F3F2B">
      <w:pPr>
        <w:pStyle w:val="Heading"/>
        <w:spacing w:line="276" w:lineRule="auto"/>
        <w:ind w:firstLine="284"/>
        <w:jc w:val="center"/>
        <w:rPr>
          <w:rFonts w:ascii="Times New Roman" w:hAnsi="Times New Roman" w:cs="Times New Roman"/>
          <w:sz w:val="24"/>
          <w:szCs w:val="24"/>
        </w:rPr>
      </w:pPr>
    </w:p>
    <w:p w:rsidR="001350B3" w:rsidRPr="00027A56" w:rsidRDefault="001350B3" w:rsidP="001F3F2B">
      <w:pPr>
        <w:pStyle w:val="Heading"/>
        <w:spacing w:line="276" w:lineRule="auto"/>
        <w:ind w:firstLine="284"/>
        <w:rPr>
          <w:rFonts w:ascii="Times New Roman" w:hAnsi="Times New Roman" w:cs="Times New Roman"/>
          <w:sz w:val="24"/>
          <w:szCs w:val="24"/>
        </w:rPr>
      </w:pPr>
      <w:r w:rsidRPr="00027A56">
        <w:rPr>
          <w:rFonts w:ascii="Times New Roman" w:hAnsi="Times New Roman" w:cs="Times New Roman"/>
          <w:sz w:val="24"/>
          <w:szCs w:val="24"/>
        </w:rPr>
        <w:t>Объект: ________________________________________________________________</w:t>
      </w:r>
    </w:p>
    <w:p w:rsidR="001350B3" w:rsidRPr="00027A56" w:rsidRDefault="001350B3" w:rsidP="001F3F2B">
      <w:pPr>
        <w:pStyle w:val="Heading"/>
        <w:spacing w:line="276" w:lineRule="auto"/>
        <w:ind w:firstLine="284"/>
        <w:rPr>
          <w:rFonts w:ascii="Times New Roman" w:hAnsi="Times New Roman" w:cs="Times New Roman"/>
          <w:sz w:val="24"/>
          <w:szCs w:val="24"/>
        </w:rPr>
      </w:pPr>
      <w:r w:rsidRPr="00027A56">
        <w:rPr>
          <w:rFonts w:ascii="Times New Roman" w:hAnsi="Times New Roman" w:cs="Times New Roman"/>
          <w:sz w:val="24"/>
          <w:szCs w:val="24"/>
        </w:rPr>
        <w:t>Адрес: ________________________________________________________________</w:t>
      </w:r>
    </w:p>
    <w:p w:rsidR="001350B3" w:rsidRPr="00027A56" w:rsidRDefault="001350B3" w:rsidP="001F3F2B">
      <w:pPr>
        <w:spacing w:line="276" w:lineRule="auto"/>
        <w:ind w:firstLine="284"/>
        <w:jc w:val="both"/>
        <w:rPr>
          <w:b/>
        </w:rPr>
      </w:pPr>
      <w:r w:rsidRPr="00027A56">
        <w:rPr>
          <w:b/>
        </w:rPr>
        <w:t>Наименование системы:</w:t>
      </w:r>
    </w:p>
    <w:p w:rsidR="001350B3" w:rsidRPr="00027A56" w:rsidRDefault="001350B3" w:rsidP="001F3F2B">
      <w:pPr>
        <w:spacing w:line="276" w:lineRule="auto"/>
        <w:jc w:val="both"/>
        <w:rPr>
          <w:b/>
        </w:rPr>
      </w:pPr>
      <w:r w:rsidRPr="00027A56">
        <w:rPr>
          <w:b/>
        </w:rPr>
        <w:t>____________________________________________________________</w:t>
      </w:r>
    </w:p>
    <w:p w:rsidR="001350B3" w:rsidRPr="00027A56" w:rsidRDefault="001350B3" w:rsidP="001F3F2B">
      <w:pPr>
        <w:spacing w:line="276" w:lineRule="auto"/>
        <w:ind w:firstLine="284"/>
        <w:jc w:val="both"/>
        <w:rPr>
          <w:b/>
        </w:rPr>
      </w:pPr>
      <w:r w:rsidRPr="00027A56">
        <w:rPr>
          <w:b/>
        </w:rPr>
        <w:t>Место установки системы:</w:t>
      </w:r>
    </w:p>
    <w:p w:rsidR="001350B3" w:rsidRPr="00027A56" w:rsidRDefault="001350B3" w:rsidP="001F3F2B">
      <w:pPr>
        <w:spacing w:line="276" w:lineRule="auto"/>
        <w:jc w:val="both"/>
        <w:rPr>
          <w:b/>
        </w:rPr>
      </w:pPr>
      <w:r w:rsidRPr="00027A56">
        <w:rPr>
          <w:b/>
        </w:rPr>
        <w:t>____________________________________________________________</w:t>
      </w:r>
    </w:p>
    <w:p w:rsidR="001350B3" w:rsidRPr="00027A56" w:rsidRDefault="001350B3" w:rsidP="001F3F2B">
      <w:pPr>
        <w:spacing w:line="276" w:lineRule="auto"/>
        <w:jc w:val="both"/>
      </w:pPr>
    </w:p>
    <w:tbl>
      <w:tblPr>
        <w:tblW w:w="8647" w:type="dxa"/>
        <w:tblInd w:w="105" w:type="dxa"/>
        <w:tblLayout w:type="fixed"/>
        <w:tblCellMar>
          <w:left w:w="105" w:type="dxa"/>
          <w:right w:w="105" w:type="dxa"/>
        </w:tblCellMar>
        <w:tblLook w:val="0000" w:firstRow="0" w:lastRow="0" w:firstColumn="0" w:lastColumn="0" w:noHBand="0" w:noVBand="0"/>
      </w:tblPr>
      <w:tblGrid>
        <w:gridCol w:w="567"/>
        <w:gridCol w:w="2268"/>
        <w:gridCol w:w="2410"/>
        <w:gridCol w:w="3402"/>
      </w:tblGrid>
      <w:tr w:rsidR="00027A56" w:rsidRPr="00027A56" w:rsidTr="005516D9">
        <w:tc>
          <w:tcPr>
            <w:tcW w:w="567" w:type="dxa"/>
            <w:tcBorders>
              <w:top w:val="single" w:sz="6" w:space="0" w:color="auto"/>
              <w:left w:val="single" w:sz="6" w:space="0" w:color="auto"/>
              <w:bottom w:val="single" w:sz="6" w:space="0" w:color="auto"/>
              <w:right w:val="single" w:sz="6" w:space="0" w:color="auto"/>
            </w:tcBorders>
          </w:tcPr>
          <w:p w:rsidR="001350B3" w:rsidRPr="00027A56" w:rsidRDefault="001350B3" w:rsidP="001F3F2B">
            <w:pPr>
              <w:spacing w:line="276" w:lineRule="auto"/>
              <w:jc w:val="center"/>
            </w:pPr>
            <w:r w:rsidRPr="00027A56">
              <w:rPr>
                <w:lang w:val="en-US"/>
              </w:rPr>
              <w:t xml:space="preserve">№ </w:t>
            </w:r>
            <w:r w:rsidRPr="00027A56">
              <w:t>п/п</w:t>
            </w:r>
          </w:p>
        </w:tc>
        <w:tc>
          <w:tcPr>
            <w:tcW w:w="2268" w:type="dxa"/>
            <w:tcBorders>
              <w:top w:val="single" w:sz="6" w:space="0" w:color="auto"/>
              <w:left w:val="single" w:sz="6" w:space="0" w:color="auto"/>
              <w:bottom w:val="single" w:sz="6" w:space="0" w:color="auto"/>
              <w:right w:val="single" w:sz="6" w:space="0" w:color="auto"/>
            </w:tcBorders>
          </w:tcPr>
          <w:p w:rsidR="001350B3" w:rsidRPr="00027A56" w:rsidRDefault="001350B3" w:rsidP="001F3F2B">
            <w:pPr>
              <w:spacing w:line="276" w:lineRule="auto"/>
              <w:jc w:val="center"/>
            </w:pPr>
            <w:r w:rsidRPr="00027A56">
              <w:t xml:space="preserve">Наименование системы, технических средств, их состояние </w:t>
            </w:r>
          </w:p>
        </w:tc>
        <w:tc>
          <w:tcPr>
            <w:tcW w:w="2410" w:type="dxa"/>
            <w:tcBorders>
              <w:top w:val="single" w:sz="6" w:space="0" w:color="auto"/>
              <w:left w:val="single" w:sz="6" w:space="0" w:color="auto"/>
              <w:bottom w:val="single" w:sz="6" w:space="0" w:color="auto"/>
              <w:right w:val="single" w:sz="6" w:space="0" w:color="auto"/>
            </w:tcBorders>
          </w:tcPr>
          <w:p w:rsidR="001350B3" w:rsidRPr="00027A56" w:rsidRDefault="001350B3" w:rsidP="001F3F2B">
            <w:pPr>
              <w:spacing w:line="276" w:lineRule="auto"/>
              <w:jc w:val="center"/>
            </w:pPr>
            <w:r w:rsidRPr="00027A56">
              <w:t>Неисправный узел, деталь, элемент, средство</w:t>
            </w:r>
          </w:p>
          <w:p w:rsidR="001350B3" w:rsidRPr="00027A56" w:rsidRDefault="001350B3" w:rsidP="001F3F2B">
            <w:pPr>
              <w:spacing w:line="276" w:lineRule="auto"/>
              <w:jc w:val="center"/>
            </w:pPr>
          </w:p>
        </w:tc>
        <w:tc>
          <w:tcPr>
            <w:tcW w:w="3402" w:type="dxa"/>
            <w:tcBorders>
              <w:top w:val="single" w:sz="6" w:space="0" w:color="auto"/>
              <w:left w:val="single" w:sz="6" w:space="0" w:color="auto"/>
              <w:bottom w:val="single" w:sz="6" w:space="0" w:color="auto"/>
              <w:right w:val="single" w:sz="6" w:space="0" w:color="auto"/>
            </w:tcBorders>
          </w:tcPr>
          <w:p w:rsidR="001350B3" w:rsidRPr="00027A56" w:rsidRDefault="001350B3" w:rsidP="001F3F2B">
            <w:pPr>
              <w:spacing w:line="276" w:lineRule="auto"/>
              <w:jc w:val="center"/>
            </w:pPr>
            <w:r w:rsidRPr="00027A56">
              <w:t xml:space="preserve">Проявление дефекта </w:t>
            </w:r>
          </w:p>
        </w:tc>
      </w:tr>
      <w:tr w:rsidR="00027A56" w:rsidRPr="00027A56" w:rsidTr="005516D9">
        <w:tc>
          <w:tcPr>
            <w:tcW w:w="567" w:type="dxa"/>
            <w:tcBorders>
              <w:top w:val="single" w:sz="6" w:space="0" w:color="auto"/>
              <w:left w:val="single" w:sz="6" w:space="0" w:color="auto"/>
              <w:bottom w:val="single" w:sz="6" w:space="0" w:color="auto"/>
              <w:right w:val="single" w:sz="6" w:space="0" w:color="auto"/>
            </w:tcBorders>
          </w:tcPr>
          <w:p w:rsidR="001350B3" w:rsidRPr="00027A56" w:rsidRDefault="001350B3" w:rsidP="001F3F2B">
            <w:pPr>
              <w:spacing w:line="276" w:lineRule="auto"/>
              <w:jc w:val="center"/>
            </w:pPr>
          </w:p>
        </w:tc>
        <w:tc>
          <w:tcPr>
            <w:tcW w:w="2268" w:type="dxa"/>
            <w:tcBorders>
              <w:top w:val="single" w:sz="6" w:space="0" w:color="auto"/>
              <w:left w:val="single" w:sz="6" w:space="0" w:color="auto"/>
              <w:bottom w:val="single" w:sz="6" w:space="0" w:color="auto"/>
              <w:right w:val="single" w:sz="6" w:space="0" w:color="auto"/>
            </w:tcBorders>
          </w:tcPr>
          <w:p w:rsidR="001350B3" w:rsidRPr="00027A56" w:rsidRDefault="001350B3" w:rsidP="001F3F2B">
            <w:pPr>
              <w:spacing w:line="276" w:lineRule="auto"/>
              <w:jc w:val="center"/>
            </w:pPr>
            <w:r w:rsidRPr="00027A56">
              <w:t xml:space="preserve">1 </w:t>
            </w:r>
          </w:p>
        </w:tc>
        <w:tc>
          <w:tcPr>
            <w:tcW w:w="2410" w:type="dxa"/>
            <w:tcBorders>
              <w:top w:val="single" w:sz="6" w:space="0" w:color="auto"/>
              <w:left w:val="single" w:sz="6" w:space="0" w:color="auto"/>
              <w:bottom w:val="single" w:sz="6" w:space="0" w:color="auto"/>
              <w:right w:val="single" w:sz="6" w:space="0" w:color="auto"/>
            </w:tcBorders>
          </w:tcPr>
          <w:p w:rsidR="001350B3" w:rsidRPr="00027A56" w:rsidRDefault="001350B3" w:rsidP="001F3F2B">
            <w:pPr>
              <w:spacing w:line="276" w:lineRule="auto"/>
              <w:jc w:val="center"/>
            </w:pPr>
            <w:r w:rsidRPr="00027A56">
              <w:t xml:space="preserve">2 </w:t>
            </w:r>
          </w:p>
        </w:tc>
        <w:tc>
          <w:tcPr>
            <w:tcW w:w="3402" w:type="dxa"/>
            <w:tcBorders>
              <w:top w:val="single" w:sz="6" w:space="0" w:color="auto"/>
              <w:left w:val="single" w:sz="6" w:space="0" w:color="auto"/>
              <w:bottom w:val="single" w:sz="6" w:space="0" w:color="auto"/>
              <w:right w:val="single" w:sz="6" w:space="0" w:color="auto"/>
            </w:tcBorders>
          </w:tcPr>
          <w:p w:rsidR="001350B3" w:rsidRPr="00027A56" w:rsidRDefault="001350B3" w:rsidP="001F3F2B">
            <w:pPr>
              <w:spacing w:line="276" w:lineRule="auto"/>
              <w:jc w:val="center"/>
            </w:pPr>
            <w:r w:rsidRPr="00027A56">
              <w:t xml:space="preserve">3 </w:t>
            </w:r>
          </w:p>
        </w:tc>
      </w:tr>
      <w:tr w:rsidR="00027A56" w:rsidRPr="00027A56" w:rsidTr="005516D9">
        <w:tc>
          <w:tcPr>
            <w:tcW w:w="567" w:type="dxa"/>
            <w:tcBorders>
              <w:top w:val="single" w:sz="6" w:space="0" w:color="auto"/>
              <w:left w:val="single" w:sz="6" w:space="0" w:color="auto"/>
              <w:bottom w:val="single" w:sz="6" w:space="0" w:color="auto"/>
              <w:right w:val="single" w:sz="6" w:space="0" w:color="auto"/>
            </w:tcBorders>
          </w:tcPr>
          <w:p w:rsidR="001350B3" w:rsidRPr="00027A56" w:rsidRDefault="001350B3" w:rsidP="001F3F2B">
            <w:pPr>
              <w:spacing w:line="276" w:lineRule="auto"/>
              <w:jc w:val="center"/>
            </w:pPr>
          </w:p>
        </w:tc>
        <w:tc>
          <w:tcPr>
            <w:tcW w:w="2268" w:type="dxa"/>
            <w:tcBorders>
              <w:top w:val="single" w:sz="6" w:space="0" w:color="auto"/>
              <w:left w:val="single" w:sz="6" w:space="0" w:color="auto"/>
              <w:bottom w:val="single" w:sz="6" w:space="0" w:color="auto"/>
              <w:right w:val="single" w:sz="6" w:space="0" w:color="auto"/>
            </w:tcBorders>
          </w:tcPr>
          <w:p w:rsidR="001350B3" w:rsidRPr="00027A56" w:rsidRDefault="001350B3" w:rsidP="001F3F2B">
            <w:pPr>
              <w:spacing w:line="276" w:lineRule="auto"/>
              <w:jc w:val="center"/>
            </w:pPr>
          </w:p>
        </w:tc>
        <w:tc>
          <w:tcPr>
            <w:tcW w:w="2410" w:type="dxa"/>
            <w:tcBorders>
              <w:top w:val="single" w:sz="6" w:space="0" w:color="auto"/>
              <w:left w:val="single" w:sz="6" w:space="0" w:color="auto"/>
              <w:bottom w:val="single" w:sz="6" w:space="0" w:color="auto"/>
              <w:right w:val="single" w:sz="6" w:space="0" w:color="auto"/>
            </w:tcBorders>
          </w:tcPr>
          <w:p w:rsidR="001350B3" w:rsidRPr="00027A56" w:rsidRDefault="001350B3" w:rsidP="001F3F2B">
            <w:pPr>
              <w:spacing w:line="276" w:lineRule="auto"/>
              <w:jc w:val="center"/>
            </w:pPr>
          </w:p>
        </w:tc>
        <w:tc>
          <w:tcPr>
            <w:tcW w:w="3402" w:type="dxa"/>
            <w:tcBorders>
              <w:top w:val="single" w:sz="6" w:space="0" w:color="auto"/>
              <w:left w:val="single" w:sz="6" w:space="0" w:color="auto"/>
              <w:bottom w:val="single" w:sz="6" w:space="0" w:color="auto"/>
              <w:right w:val="single" w:sz="6" w:space="0" w:color="auto"/>
            </w:tcBorders>
          </w:tcPr>
          <w:p w:rsidR="001350B3" w:rsidRPr="00027A56" w:rsidRDefault="001350B3" w:rsidP="001F3F2B">
            <w:pPr>
              <w:spacing w:line="276" w:lineRule="auto"/>
              <w:jc w:val="center"/>
            </w:pPr>
          </w:p>
        </w:tc>
      </w:tr>
    </w:tbl>
    <w:p w:rsidR="001350B3" w:rsidRPr="00027A56" w:rsidRDefault="001350B3" w:rsidP="001F3F2B">
      <w:pPr>
        <w:spacing w:line="276" w:lineRule="auto"/>
        <w:ind w:firstLine="284"/>
        <w:jc w:val="both"/>
      </w:pPr>
    </w:p>
    <w:p w:rsidR="001350B3" w:rsidRPr="00027A56" w:rsidRDefault="001350B3" w:rsidP="001F3F2B">
      <w:pPr>
        <w:spacing w:line="276" w:lineRule="auto"/>
        <w:ind w:firstLine="284"/>
        <w:jc w:val="both"/>
      </w:pPr>
      <w:r w:rsidRPr="00027A56">
        <w:t>Выводы и предложения: ______________________________________</w:t>
      </w:r>
    </w:p>
    <w:p w:rsidR="001350B3" w:rsidRPr="00027A56" w:rsidRDefault="001350B3" w:rsidP="001F3F2B">
      <w:pPr>
        <w:spacing w:line="276" w:lineRule="auto"/>
        <w:jc w:val="both"/>
      </w:pPr>
      <w:r w:rsidRPr="00027A56">
        <w:t>___________________________________________________________ _____________________________________________________________</w:t>
      </w:r>
    </w:p>
    <w:p w:rsidR="001350B3" w:rsidRPr="00027A56" w:rsidRDefault="001350B3" w:rsidP="001F3F2B">
      <w:pPr>
        <w:spacing w:line="276" w:lineRule="auto"/>
        <w:ind w:firstLine="284"/>
        <w:jc w:val="both"/>
      </w:pPr>
    </w:p>
    <w:p w:rsidR="001350B3" w:rsidRPr="00027A56" w:rsidRDefault="001350B3" w:rsidP="001F3F2B">
      <w:pPr>
        <w:spacing w:line="276" w:lineRule="auto"/>
        <w:ind w:firstLine="284"/>
        <w:jc w:val="both"/>
      </w:pPr>
    </w:p>
    <w:p w:rsidR="001350B3" w:rsidRPr="00027A56" w:rsidRDefault="001350B3" w:rsidP="001F3F2B">
      <w:pPr>
        <w:spacing w:line="276" w:lineRule="auto"/>
        <w:ind w:firstLine="284"/>
        <w:jc w:val="both"/>
      </w:pPr>
      <w:r w:rsidRPr="00027A56">
        <w:t>Исполнитель:</w:t>
      </w:r>
    </w:p>
    <w:p w:rsidR="001350B3" w:rsidRPr="00027A56" w:rsidRDefault="001350B3" w:rsidP="001F3F2B">
      <w:pPr>
        <w:spacing w:line="276" w:lineRule="auto"/>
        <w:ind w:firstLine="284"/>
        <w:jc w:val="both"/>
      </w:pPr>
    </w:p>
    <w:p w:rsidR="001350B3" w:rsidRPr="00027A56" w:rsidRDefault="001350B3" w:rsidP="001F3F2B">
      <w:pPr>
        <w:spacing w:line="276" w:lineRule="auto"/>
        <w:ind w:firstLine="284"/>
        <w:jc w:val="both"/>
      </w:pPr>
      <w:r w:rsidRPr="00027A56">
        <w:t>__________________________________</w:t>
      </w:r>
    </w:p>
    <w:p w:rsidR="001350B3" w:rsidRPr="00027A56" w:rsidRDefault="001350B3" w:rsidP="001F3F2B">
      <w:pPr>
        <w:spacing w:line="276" w:lineRule="auto"/>
        <w:ind w:firstLine="284"/>
        <w:jc w:val="both"/>
      </w:pPr>
      <w:r w:rsidRPr="00027A56">
        <w:t>Должность, Ф.И.О., подпись</w:t>
      </w:r>
    </w:p>
    <w:p w:rsidR="001350B3" w:rsidRPr="00027A56" w:rsidRDefault="001350B3" w:rsidP="001F3F2B">
      <w:pPr>
        <w:spacing w:line="276" w:lineRule="auto"/>
      </w:pPr>
      <w:r w:rsidRPr="00027A56">
        <w:t>« ___» _____________________ 20</w:t>
      </w:r>
      <w:r w:rsidR="001D788F" w:rsidRPr="00027A56">
        <w:t>_</w:t>
      </w:r>
      <w:r w:rsidRPr="00027A56">
        <w:t>_ г.</w:t>
      </w:r>
    </w:p>
    <w:p w:rsidR="001350B3" w:rsidRPr="00027A56" w:rsidRDefault="001350B3" w:rsidP="001F3F2B">
      <w:pPr>
        <w:spacing w:line="276" w:lineRule="auto"/>
      </w:pPr>
    </w:p>
    <w:p w:rsidR="001350B3" w:rsidRPr="00027A56" w:rsidRDefault="001350B3" w:rsidP="001F3F2B">
      <w:pPr>
        <w:spacing w:line="276" w:lineRule="auto"/>
      </w:pPr>
    </w:p>
    <w:p w:rsidR="000F1673" w:rsidRPr="00027A56" w:rsidRDefault="000F1673">
      <w:pPr>
        <w:spacing w:after="160" w:line="259" w:lineRule="auto"/>
      </w:pPr>
      <w:r w:rsidRPr="00027A56">
        <w:br w:type="page"/>
      </w:r>
    </w:p>
    <w:p w:rsidR="009159D6" w:rsidRPr="00027A56" w:rsidRDefault="009159D6" w:rsidP="001F3F2B">
      <w:pPr>
        <w:spacing w:line="276" w:lineRule="auto"/>
        <w:jc w:val="center"/>
      </w:pPr>
      <w:r w:rsidRPr="00027A56">
        <w:lastRenderedPageBreak/>
        <w:t>Форма 5. Журнал регистрации работ по ТО и ТР</w:t>
      </w:r>
      <w:r w:rsidR="00EE4254" w:rsidRPr="00027A56">
        <w:t xml:space="preserve"> системы</w:t>
      </w:r>
    </w:p>
    <w:p w:rsidR="009159D6" w:rsidRPr="00027A56" w:rsidRDefault="009159D6" w:rsidP="001F3F2B">
      <w:pPr>
        <w:spacing w:line="276" w:lineRule="auto"/>
        <w:jc w:val="center"/>
      </w:pPr>
    </w:p>
    <w:p w:rsidR="009159D6" w:rsidRPr="00027A56" w:rsidRDefault="009159D6" w:rsidP="001F3F2B">
      <w:pPr>
        <w:spacing w:line="276" w:lineRule="auto"/>
        <w:ind w:firstLine="284"/>
        <w:jc w:val="center"/>
        <w:rPr>
          <w:b/>
        </w:rPr>
      </w:pPr>
      <w:r w:rsidRPr="00027A56">
        <w:rPr>
          <w:b/>
        </w:rPr>
        <w:t>ЖУРНАЛ</w:t>
      </w:r>
    </w:p>
    <w:p w:rsidR="009159D6" w:rsidRPr="00027A56" w:rsidRDefault="009159D6" w:rsidP="001F3F2B">
      <w:pPr>
        <w:spacing w:line="276" w:lineRule="auto"/>
        <w:jc w:val="center"/>
        <w:rPr>
          <w:b/>
        </w:rPr>
      </w:pPr>
      <w:r w:rsidRPr="00027A56">
        <w:rPr>
          <w:b/>
        </w:rPr>
        <w:t>регистрации работ по ТО и ТР</w:t>
      </w:r>
      <w:r w:rsidR="00EE4254" w:rsidRPr="00027A56">
        <w:rPr>
          <w:b/>
        </w:rPr>
        <w:t xml:space="preserve"> системы</w:t>
      </w:r>
    </w:p>
    <w:p w:rsidR="009159D6" w:rsidRPr="00027A56" w:rsidRDefault="009159D6" w:rsidP="001F3F2B">
      <w:pPr>
        <w:spacing w:line="276" w:lineRule="auto"/>
      </w:pPr>
      <w:r w:rsidRPr="00027A56">
        <w:t>________________________________________________________________________________</w:t>
      </w:r>
    </w:p>
    <w:p w:rsidR="009159D6" w:rsidRPr="00027A56" w:rsidRDefault="009159D6" w:rsidP="001F3F2B">
      <w:pPr>
        <w:spacing w:line="276" w:lineRule="auto"/>
      </w:pPr>
      <w:r w:rsidRPr="00027A56">
        <w:t>(Исполнитель)</w:t>
      </w:r>
    </w:p>
    <w:p w:rsidR="009159D6" w:rsidRPr="00027A56" w:rsidRDefault="009159D6" w:rsidP="001F3F2B">
      <w:pPr>
        <w:spacing w:line="276" w:lineRule="auto"/>
      </w:pPr>
      <w:r w:rsidRPr="00027A56">
        <w:t>________________________________________________________________________________</w:t>
      </w:r>
    </w:p>
    <w:p w:rsidR="009159D6" w:rsidRPr="00027A56" w:rsidRDefault="009159D6" w:rsidP="001F3F2B">
      <w:pPr>
        <w:spacing w:line="276" w:lineRule="auto"/>
      </w:pPr>
      <w:r w:rsidRPr="00027A56">
        <w:t xml:space="preserve">(наименование объекта) </w:t>
      </w:r>
    </w:p>
    <w:p w:rsidR="009159D6" w:rsidRPr="00027A56" w:rsidRDefault="009159D6" w:rsidP="001F3F2B">
      <w:pPr>
        <w:spacing w:line="276" w:lineRule="auto"/>
      </w:pPr>
      <w:r w:rsidRPr="00027A56">
        <w:t>________________________________________________________________________________</w:t>
      </w:r>
    </w:p>
    <w:p w:rsidR="009159D6" w:rsidRPr="00027A56" w:rsidRDefault="009159D6" w:rsidP="001F3F2B">
      <w:pPr>
        <w:spacing w:line="276" w:lineRule="auto"/>
      </w:pPr>
      <w:r w:rsidRPr="00027A56">
        <w:t xml:space="preserve">(наименование системы) </w:t>
      </w:r>
    </w:p>
    <w:p w:rsidR="009159D6" w:rsidRPr="00027A56" w:rsidRDefault="009159D6" w:rsidP="001F3F2B">
      <w:pPr>
        <w:spacing w:line="276" w:lineRule="auto"/>
      </w:pPr>
    </w:p>
    <w:p w:rsidR="009159D6" w:rsidRPr="00027A56" w:rsidRDefault="009159D6" w:rsidP="001F3F2B">
      <w:pPr>
        <w:spacing w:line="276" w:lineRule="auto"/>
      </w:pPr>
      <w:r w:rsidRPr="00027A56">
        <w:t>Начат «__» ___________________ 20__года</w:t>
      </w:r>
    </w:p>
    <w:p w:rsidR="009159D6" w:rsidRPr="00027A56" w:rsidRDefault="009159D6" w:rsidP="001F3F2B">
      <w:pPr>
        <w:spacing w:line="276" w:lineRule="auto"/>
      </w:pPr>
      <w:r w:rsidRPr="00027A56">
        <w:t>Окончен «__» ___________________20__года</w:t>
      </w:r>
    </w:p>
    <w:p w:rsidR="009159D6" w:rsidRPr="00027A56" w:rsidRDefault="009159D6" w:rsidP="001F3F2B">
      <w:pPr>
        <w:spacing w:line="276" w:lineRule="auto"/>
      </w:pPr>
    </w:p>
    <w:p w:rsidR="009159D6" w:rsidRPr="00027A56" w:rsidRDefault="009159D6" w:rsidP="001F3F2B">
      <w:pPr>
        <w:spacing w:line="276" w:lineRule="auto"/>
        <w:jc w:val="center"/>
      </w:pPr>
      <w:r w:rsidRPr="00027A56">
        <w:t xml:space="preserve">ВТОРОЙ ЛИСТ ЖУРНАЛА </w:t>
      </w:r>
    </w:p>
    <w:p w:rsidR="009159D6" w:rsidRPr="00027A56" w:rsidRDefault="009159D6" w:rsidP="001F3F2B">
      <w:pPr>
        <w:spacing w:line="276" w:lineRule="auto"/>
      </w:pPr>
    </w:p>
    <w:p w:rsidR="009159D6" w:rsidRPr="00027A56" w:rsidRDefault="009159D6" w:rsidP="001F3F2B">
      <w:pPr>
        <w:spacing w:line="276" w:lineRule="auto"/>
      </w:pPr>
      <w:r w:rsidRPr="00027A56">
        <w:t>1.Наименование объекта, адрес, телефон ____________________________________________</w:t>
      </w:r>
    </w:p>
    <w:p w:rsidR="009159D6" w:rsidRPr="00027A56" w:rsidRDefault="009159D6" w:rsidP="001F3F2B">
      <w:pPr>
        <w:spacing w:line="276" w:lineRule="auto"/>
      </w:pPr>
      <w:r w:rsidRPr="00027A56">
        <w:t>________________________________________________________________________________</w:t>
      </w:r>
    </w:p>
    <w:p w:rsidR="009159D6" w:rsidRPr="00027A56" w:rsidRDefault="009159D6" w:rsidP="001F3F2B">
      <w:pPr>
        <w:spacing w:line="276" w:lineRule="auto"/>
      </w:pPr>
      <w:r w:rsidRPr="00027A56">
        <w:t>2.Перечень технических средств системы:</w:t>
      </w:r>
    </w:p>
    <w:p w:rsidR="009159D6" w:rsidRPr="00027A56" w:rsidRDefault="009159D6" w:rsidP="001F3F2B">
      <w:pPr>
        <w:spacing w:line="276" w:lineRule="auto"/>
      </w:pPr>
      <w:r w:rsidRPr="00027A56">
        <w:t>________________________________________________________________________________</w:t>
      </w:r>
    </w:p>
    <w:p w:rsidR="009159D6" w:rsidRPr="00027A56" w:rsidRDefault="009159D6" w:rsidP="001F3F2B">
      <w:pPr>
        <w:spacing w:line="276" w:lineRule="auto"/>
      </w:pPr>
      <w:r w:rsidRPr="00027A56">
        <w:t>________________________________________________________________________________</w:t>
      </w:r>
    </w:p>
    <w:p w:rsidR="009159D6" w:rsidRPr="00027A56" w:rsidRDefault="009159D6" w:rsidP="001F3F2B">
      <w:pPr>
        <w:spacing w:line="276" w:lineRule="auto"/>
      </w:pPr>
      <w:r w:rsidRPr="00027A56">
        <w:t>3.Номер договора, дата его заключения _____________________________________________</w:t>
      </w:r>
    </w:p>
    <w:p w:rsidR="009159D6" w:rsidRPr="00027A56" w:rsidRDefault="009159D6" w:rsidP="001F3F2B">
      <w:pPr>
        <w:spacing w:line="276" w:lineRule="auto"/>
        <w:ind w:right="1132"/>
        <w:jc w:val="both"/>
      </w:pPr>
      <w:r w:rsidRPr="00027A56">
        <w:t>4. Особые условия на объекте (взрывоопасность, химически агрессивная среда, работа на большой высоте, конструктивные особенности стен, перекрытий и т.п.):</w:t>
      </w:r>
    </w:p>
    <w:p w:rsidR="009159D6" w:rsidRPr="00027A56" w:rsidRDefault="009159D6" w:rsidP="001F3F2B">
      <w:pPr>
        <w:spacing w:line="276" w:lineRule="auto"/>
      </w:pPr>
      <w:r w:rsidRPr="00027A56">
        <w:t>________________________________________________________________________________</w:t>
      </w:r>
    </w:p>
    <w:p w:rsidR="009159D6" w:rsidRPr="00027A56" w:rsidRDefault="009159D6" w:rsidP="001F3F2B">
      <w:pPr>
        <w:spacing w:line="276" w:lineRule="auto"/>
        <w:ind w:right="1132"/>
        <w:jc w:val="both"/>
      </w:pPr>
      <w:r w:rsidRPr="00027A56">
        <w:t>5. Условия выполнения работ (в рабочее время, в нерабочее время; с привлечением персонала других служб, без привлечения персонала; наличие или отсутствие искусственного освещения в месте проведения работ и т.п.):</w:t>
      </w:r>
    </w:p>
    <w:p w:rsidR="009159D6" w:rsidRPr="00027A56" w:rsidRDefault="009159D6" w:rsidP="001F3F2B">
      <w:pPr>
        <w:spacing w:line="276" w:lineRule="auto"/>
        <w:ind w:left="284" w:right="1132"/>
        <w:jc w:val="both"/>
      </w:pPr>
      <w:r w:rsidRPr="00027A56">
        <w:t>____________________________________________________________________________</w:t>
      </w:r>
    </w:p>
    <w:p w:rsidR="009159D6" w:rsidRPr="00027A56" w:rsidRDefault="009159D6" w:rsidP="001F3F2B">
      <w:pPr>
        <w:spacing w:line="276" w:lineRule="auto"/>
      </w:pPr>
      <w:r w:rsidRPr="00027A56">
        <w:t>6.Ответственное лицо Объекта, образец подписи, телефон</w:t>
      </w:r>
    </w:p>
    <w:p w:rsidR="009159D6" w:rsidRPr="00027A56" w:rsidRDefault="009159D6" w:rsidP="001F3F2B">
      <w:pPr>
        <w:spacing w:line="276" w:lineRule="auto"/>
      </w:pPr>
      <w:r w:rsidRPr="00027A56">
        <w:t>________________________________________________________________________________</w:t>
      </w:r>
    </w:p>
    <w:p w:rsidR="009159D6" w:rsidRPr="00027A56" w:rsidRDefault="009159D6" w:rsidP="001F3F2B">
      <w:pPr>
        <w:spacing w:line="276" w:lineRule="auto"/>
      </w:pPr>
      <w:r w:rsidRPr="00027A56">
        <w:t>________________________________________________________________________________</w:t>
      </w:r>
    </w:p>
    <w:p w:rsidR="009159D6" w:rsidRPr="00027A56" w:rsidRDefault="009159D6" w:rsidP="001F3F2B">
      <w:pPr>
        <w:spacing w:line="276" w:lineRule="auto"/>
      </w:pPr>
      <w:r w:rsidRPr="00027A56">
        <w:lastRenderedPageBreak/>
        <w:t>7.Исполнитель – Ф. И. О., телефон:</w:t>
      </w:r>
    </w:p>
    <w:p w:rsidR="009159D6" w:rsidRPr="00027A56" w:rsidRDefault="009159D6" w:rsidP="001F3F2B">
      <w:pPr>
        <w:spacing w:line="276" w:lineRule="auto"/>
      </w:pPr>
      <w:r w:rsidRPr="00027A56">
        <w:t>________________________________________________________________________________</w:t>
      </w:r>
    </w:p>
    <w:p w:rsidR="009159D6" w:rsidRPr="00027A56" w:rsidRDefault="009159D6" w:rsidP="001F3F2B">
      <w:pPr>
        <w:spacing w:line="276" w:lineRule="auto"/>
      </w:pPr>
      <w:r w:rsidRPr="00027A56">
        <w:t>________________________________________________________________________________</w:t>
      </w:r>
    </w:p>
    <w:p w:rsidR="009159D6" w:rsidRPr="00027A56" w:rsidRDefault="009159D6" w:rsidP="001F3F2B">
      <w:pPr>
        <w:spacing w:line="276" w:lineRule="auto"/>
      </w:pPr>
      <w:r w:rsidRPr="00027A56">
        <w:t>8*.Представитель органа управления ГПС – Ф. И. О., телефо</w:t>
      </w:r>
      <w:r w:rsidR="00E767AF" w:rsidRPr="00027A56">
        <w:t xml:space="preserve">н (*для системы автоматической </w:t>
      </w:r>
      <w:r w:rsidRPr="00027A56">
        <w:t>пожарной сигнализации, системы автоматического пожаротушения)</w:t>
      </w:r>
    </w:p>
    <w:p w:rsidR="009159D6" w:rsidRPr="00027A56" w:rsidRDefault="009159D6" w:rsidP="001F3F2B">
      <w:pPr>
        <w:spacing w:line="276" w:lineRule="auto"/>
      </w:pPr>
      <w:r w:rsidRPr="00027A56">
        <w:t>________________________________________________________________________________</w:t>
      </w:r>
    </w:p>
    <w:p w:rsidR="009159D6" w:rsidRPr="00027A56" w:rsidRDefault="009159D6" w:rsidP="001F3F2B">
      <w:pPr>
        <w:spacing w:line="276" w:lineRule="auto"/>
      </w:pPr>
    </w:p>
    <w:p w:rsidR="009159D6" w:rsidRPr="00027A56" w:rsidRDefault="009159D6" w:rsidP="001F3F2B">
      <w:pPr>
        <w:spacing w:line="276" w:lineRule="auto"/>
      </w:pPr>
      <w:r w:rsidRPr="00027A56">
        <w:t>Примечание: в журнале пронумеровано и прошнуровано __ листов.</w:t>
      </w:r>
    </w:p>
    <w:p w:rsidR="009159D6" w:rsidRPr="00027A56" w:rsidRDefault="009159D6" w:rsidP="001F3F2B">
      <w:pPr>
        <w:spacing w:line="276" w:lineRule="auto"/>
      </w:pPr>
    </w:p>
    <w:p w:rsidR="009159D6" w:rsidRPr="00027A56" w:rsidRDefault="009159D6" w:rsidP="001F3F2B">
      <w:pPr>
        <w:spacing w:line="276" w:lineRule="auto"/>
        <w:jc w:val="center"/>
      </w:pPr>
      <w:r w:rsidRPr="00027A56">
        <w:t>ТРЕТИЙ ЛИСТ ЖУРНАЛА</w:t>
      </w:r>
    </w:p>
    <w:p w:rsidR="009159D6" w:rsidRPr="00027A56" w:rsidRDefault="009159D6" w:rsidP="001F3F2B">
      <w:pPr>
        <w:spacing w:line="276" w:lineRule="auto"/>
        <w:jc w:val="center"/>
      </w:pPr>
    </w:p>
    <w:p w:rsidR="009159D6" w:rsidRPr="00027A56" w:rsidRDefault="009159D6" w:rsidP="001F3F2B">
      <w:pPr>
        <w:spacing w:line="276" w:lineRule="auto"/>
      </w:pPr>
      <w:r w:rsidRPr="00027A56">
        <w:t>Проведение периодического инструктажа персонала Исполнителя ответственным лицом Организации</w:t>
      </w:r>
    </w:p>
    <w:tbl>
      <w:tblPr>
        <w:tblW w:w="4959" w:type="pct"/>
        <w:tblInd w:w="40" w:type="dxa"/>
        <w:tblBorders>
          <w:top w:val="single" w:sz="6" w:space="0" w:color="auto"/>
          <w:left w:val="single" w:sz="6" w:space="0" w:color="auto"/>
          <w:bottom w:val="single" w:sz="6" w:space="0" w:color="auto"/>
          <w:right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2374"/>
        <w:gridCol w:w="2311"/>
        <w:gridCol w:w="2311"/>
        <w:gridCol w:w="2265"/>
      </w:tblGrid>
      <w:tr w:rsidR="00027A56" w:rsidRPr="00027A56" w:rsidTr="005516D9">
        <w:tc>
          <w:tcPr>
            <w:tcW w:w="2398" w:type="dxa"/>
          </w:tcPr>
          <w:p w:rsidR="009159D6" w:rsidRPr="00027A56" w:rsidRDefault="009159D6" w:rsidP="001F3F2B">
            <w:pPr>
              <w:spacing w:line="276" w:lineRule="auto"/>
              <w:jc w:val="center"/>
            </w:pPr>
            <w:r w:rsidRPr="00027A56">
              <w:t>Дата проведения</w:t>
            </w:r>
          </w:p>
          <w:p w:rsidR="009159D6" w:rsidRPr="00027A56" w:rsidRDefault="009159D6" w:rsidP="001F3F2B">
            <w:pPr>
              <w:spacing w:line="276" w:lineRule="auto"/>
              <w:jc w:val="center"/>
            </w:pPr>
            <w:r w:rsidRPr="00027A56">
              <w:t>инструктажа</w:t>
            </w:r>
          </w:p>
        </w:tc>
        <w:tc>
          <w:tcPr>
            <w:tcW w:w="2335" w:type="dxa"/>
          </w:tcPr>
          <w:p w:rsidR="009159D6" w:rsidRPr="00027A56" w:rsidRDefault="009159D6" w:rsidP="001F3F2B">
            <w:pPr>
              <w:spacing w:line="276" w:lineRule="auto"/>
              <w:jc w:val="center"/>
            </w:pPr>
            <w:r w:rsidRPr="00027A56">
              <w:t>Номера и</w:t>
            </w:r>
          </w:p>
          <w:p w:rsidR="009159D6" w:rsidRPr="00027A56" w:rsidRDefault="009159D6" w:rsidP="001F3F2B">
            <w:pPr>
              <w:spacing w:line="276" w:lineRule="auto"/>
              <w:jc w:val="center"/>
            </w:pPr>
            <w:r w:rsidRPr="00027A56">
              <w:t>наименование инструкции (правил) по технике безопасности</w:t>
            </w:r>
          </w:p>
        </w:tc>
        <w:tc>
          <w:tcPr>
            <w:tcW w:w="2335" w:type="dxa"/>
          </w:tcPr>
          <w:p w:rsidR="009159D6" w:rsidRPr="00027A56" w:rsidRDefault="009159D6" w:rsidP="001F3F2B">
            <w:pPr>
              <w:spacing w:line="276" w:lineRule="auto"/>
              <w:jc w:val="center"/>
            </w:pPr>
            <w:r w:rsidRPr="00027A56">
              <w:t>Должность,</w:t>
            </w:r>
          </w:p>
          <w:p w:rsidR="009159D6" w:rsidRPr="00027A56" w:rsidRDefault="009159D6" w:rsidP="001F3F2B">
            <w:pPr>
              <w:spacing w:line="276" w:lineRule="auto"/>
              <w:jc w:val="center"/>
            </w:pPr>
            <w:r w:rsidRPr="00027A56">
              <w:t>Ф. И. О., подпись лица,</w:t>
            </w:r>
          </w:p>
          <w:p w:rsidR="009159D6" w:rsidRPr="00027A56" w:rsidRDefault="009159D6" w:rsidP="001F3F2B">
            <w:pPr>
              <w:spacing w:line="276" w:lineRule="auto"/>
              <w:jc w:val="center"/>
            </w:pPr>
            <w:r w:rsidRPr="00027A56">
              <w:t>проводящего</w:t>
            </w:r>
          </w:p>
          <w:p w:rsidR="009159D6" w:rsidRPr="00027A56" w:rsidRDefault="009159D6" w:rsidP="001F3F2B">
            <w:pPr>
              <w:spacing w:line="276" w:lineRule="auto"/>
              <w:jc w:val="center"/>
            </w:pPr>
            <w:r w:rsidRPr="00027A56">
              <w:t>инструктаж</w:t>
            </w:r>
          </w:p>
        </w:tc>
        <w:tc>
          <w:tcPr>
            <w:tcW w:w="2288" w:type="dxa"/>
          </w:tcPr>
          <w:p w:rsidR="009159D6" w:rsidRPr="00027A56" w:rsidRDefault="009159D6" w:rsidP="001F3F2B">
            <w:pPr>
              <w:spacing w:line="276" w:lineRule="auto"/>
              <w:jc w:val="center"/>
            </w:pPr>
            <w:r w:rsidRPr="00027A56">
              <w:t>Профессия,</w:t>
            </w:r>
          </w:p>
          <w:p w:rsidR="009159D6" w:rsidRPr="00027A56" w:rsidRDefault="009159D6" w:rsidP="001F3F2B">
            <w:pPr>
              <w:spacing w:line="276" w:lineRule="auto"/>
              <w:jc w:val="center"/>
            </w:pPr>
            <w:r w:rsidRPr="00027A56">
              <w:t>Ф. И.О., подпись лица - Исполнителя работ</w:t>
            </w:r>
          </w:p>
          <w:p w:rsidR="009159D6" w:rsidRPr="00027A56" w:rsidRDefault="009159D6" w:rsidP="001F3F2B">
            <w:pPr>
              <w:spacing w:line="276" w:lineRule="auto"/>
              <w:jc w:val="center"/>
            </w:pPr>
          </w:p>
        </w:tc>
      </w:tr>
    </w:tbl>
    <w:p w:rsidR="009159D6" w:rsidRPr="00027A56" w:rsidRDefault="009159D6" w:rsidP="001F3F2B">
      <w:pPr>
        <w:spacing w:line="276" w:lineRule="auto"/>
        <w:ind w:firstLine="284"/>
      </w:pPr>
    </w:p>
    <w:p w:rsidR="00736B1F" w:rsidRPr="00027A56" w:rsidRDefault="00736B1F" w:rsidP="001F3F2B">
      <w:pPr>
        <w:spacing w:line="276" w:lineRule="auto"/>
        <w:ind w:firstLine="284"/>
        <w:jc w:val="center"/>
      </w:pPr>
    </w:p>
    <w:p w:rsidR="009159D6" w:rsidRPr="00027A56" w:rsidRDefault="009159D6" w:rsidP="001F3F2B">
      <w:pPr>
        <w:spacing w:line="276" w:lineRule="auto"/>
        <w:ind w:firstLine="284"/>
        <w:jc w:val="center"/>
      </w:pPr>
      <w:r w:rsidRPr="00027A56">
        <w:t>ПОСЛЕДУЮЩИЕ ЛИСТЫ ЖУРНАЛА</w:t>
      </w:r>
    </w:p>
    <w:p w:rsidR="009159D6" w:rsidRPr="00027A56" w:rsidRDefault="009159D6" w:rsidP="001F3F2B">
      <w:pPr>
        <w:spacing w:line="276" w:lineRule="auto"/>
        <w:ind w:firstLine="284"/>
      </w:pPr>
    </w:p>
    <w:tbl>
      <w:tblPr>
        <w:tblW w:w="5000" w:type="pct"/>
        <w:tblInd w:w="40" w:type="dxa"/>
        <w:tblBorders>
          <w:top w:val="single" w:sz="6" w:space="0" w:color="auto"/>
          <w:left w:val="single" w:sz="6" w:space="0" w:color="auto"/>
          <w:bottom w:val="single" w:sz="6" w:space="0" w:color="auto"/>
          <w:right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1157"/>
        <w:gridCol w:w="1592"/>
        <w:gridCol w:w="2458"/>
        <w:gridCol w:w="1665"/>
        <w:gridCol w:w="1276"/>
        <w:gridCol w:w="1190"/>
      </w:tblGrid>
      <w:tr w:rsidR="00027A56" w:rsidRPr="00027A56" w:rsidTr="005516D9">
        <w:tc>
          <w:tcPr>
            <w:tcW w:w="1134" w:type="dxa"/>
          </w:tcPr>
          <w:p w:rsidR="009159D6" w:rsidRPr="00027A56" w:rsidRDefault="009159D6" w:rsidP="001F3F2B">
            <w:pPr>
              <w:spacing w:line="276" w:lineRule="auto"/>
              <w:jc w:val="center"/>
            </w:pPr>
            <w:r w:rsidRPr="00027A56">
              <w:t>Дата</w:t>
            </w:r>
          </w:p>
          <w:p w:rsidR="009159D6" w:rsidRPr="00027A56" w:rsidRDefault="009159D6" w:rsidP="001F3F2B">
            <w:pPr>
              <w:spacing w:line="276" w:lineRule="auto"/>
              <w:jc w:val="center"/>
            </w:pPr>
          </w:p>
        </w:tc>
        <w:tc>
          <w:tcPr>
            <w:tcW w:w="1560" w:type="dxa"/>
          </w:tcPr>
          <w:p w:rsidR="009159D6" w:rsidRPr="00027A56" w:rsidRDefault="009159D6" w:rsidP="001F3F2B">
            <w:pPr>
              <w:spacing w:line="276" w:lineRule="auto"/>
              <w:jc w:val="center"/>
            </w:pPr>
            <w:r w:rsidRPr="00027A56">
              <w:t>Типы системы,</w:t>
            </w:r>
          </w:p>
          <w:p w:rsidR="009159D6" w:rsidRPr="00027A56" w:rsidRDefault="009159D6" w:rsidP="001F3F2B">
            <w:pPr>
              <w:spacing w:line="276" w:lineRule="auto"/>
              <w:jc w:val="center"/>
            </w:pPr>
            <w:r w:rsidRPr="00027A56">
              <w:t>тех. средств,</w:t>
            </w:r>
          </w:p>
          <w:p w:rsidR="009159D6" w:rsidRPr="00027A56" w:rsidRDefault="009159D6" w:rsidP="001F3F2B">
            <w:pPr>
              <w:spacing w:line="276" w:lineRule="auto"/>
              <w:jc w:val="center"/>
            </w:pPr>
            <w:r w:rsidRPr="00027A56">
              <w:t>узлов,</w:t>
            </w:r>
          </w:p>
          <w:p w:rsidR="009159D6" w:rsidRPr="00027A56" w:rsidRDefault="009159D6" w:rsidP="001F3F2B">
            <w:pPr>
              <w:spacing w:line="276" w:lineRule="auto"/>
              <w:jc w:val="center"/>
            </w:pPr>
            <w:r w:rsidRPr="00027A56">
              <w:t>элементов</w:t>
            </w:r>
          </w:p>
        </w:tc>
        <w:tc>
          <w:tcPr>
            <w:tcW w:w="2409" w:type="dxa"/>
          </w:tcPr>
          <w:p w:rsidR="009159D6" w:rsidRPr="00027A56" w:rsidRDefault="009159D6" w:rsidP="001F3F2B">
            <w:pPr>
              <w:spacing w:line="276" w:lineRule="auto"/>
              <w:jc w:val="center"/>
            </w:pPr>
            <w:r w:rsidRPr="00027A56">
              <w:t>Описание оказанных услуг, заключение о техническом состоянии</w:t>
            </w:r>
          </w:p>
        </w:tc>
        <w:tc>
          <w:tcPr>
            <w:tcW w:w="1632" w:type="dxa"/>
          </w:tcPr>
          <w:p w:rsidR="009159D6" w:rsidRPr="00027A56" w:rsidRDefault="009159D6" w:rsidP="001F3F2B">
            <w:pPr>
              <w:spacing w:line="276" w:lineRule="auto"/>
              <w:jc w:val="center"/>
            </w:pPr>
            <w:r w:rsidRPr="00027A56">
              <w:t>Наименование</w:t>
            </w:r>
          </w:p>
          <w:p w:rsidR="009159D6" w:rsidRPr="00027A56" w:rsidRDefault="009159D6" w:rsidP="001F3F2B">
            <w:pPr>
              <w:spacing w:line="276" w:lineRule="auto"/>
              <w:jc w:val="center"/>
            </w:pPr>
            <w:r w:rsidRPr="00027A56">
              <w:t>и количество</w:t>
            </w:r>
          </w:p>
          <w:p w:rsidR="009159D6" w:rsidRPr="00027A56" w:rsidRDefault="009159D6" w:rsidP="001F3F2B">
            <w:pPr>
              <w:spacing w:line="276" w:lineRule="auto"/>
              <w:jc w:val="center"/>
            </w:pPr>
            <w:r w:rsidRPr="00027A56">
              <w:t>замененных</w:t>
            </w:r>
          </w:p>
          <w:p w:rsidR="009159D6" w:rsidRPr="00027A56" w:rsidRDefault="009159D6" w:rsidP="001F3F2B">
            <w:pPr>
              <w:spacing w:line="276" w:lineRule="auto"/>
              <w:jc w:val="center"/>
            </w:pPr>
            <w:r w:rsidRPr="00027A56">
              <w:t>(составных) частей</w:t>
            </w:r>
          </w:p>
        </w:tc>
        <w:tc>
          <w:tcPr>
            <w:tcW w:w="1251" w:type="dxa"/>
          </w:tcPr>
          <w:p w:rsidR="009159D6" w:rsidRPr="00027A56" w:rsidRDefault="009159D6" w:rsidP="001F3F2B">
            <w:pPr>
              <w:spacing w:line="276" w:lineRule="auto"/>
              <w:jc w:val="center"/>
            </w:pPr>
            <w:r w:rsidRPr="00027A56">
              <w:t>Подпись</w:t>
            </w:r>
          </w:p>
          <w:p w:rsidR="009159D6" w:rsidRPr="00027A56" w:rsidRDefault="009159D6" w:rsidP="001F3F2B">
            <w:pPr>
              <w:spacing w:line="276" w:lineRule="auto"/>
              <w:jc w:val="center"/>
            </w:pPr>
            <w:r w:rsidRPr="00027A56">
              <w:t>Исполнителя</w:t>
            </w:r>
          </w:p>
        </w:tc>
        <w:tc>
          <w:tcPr>
            <w:tcW w:w="1166" w:type="dxa"/>
          </w:tcPr>
          <w:p w:rsidR="009159D6" w:rsidRPr="00027A56" w:rsidRDefault="009159D6" w:rsidP="001F3F2B">
            <w:pPr>
              <w:spacing w:line="276" w:lineRule="auto"/>
              <w:jc w:val="center"/>
            </w:pPr>
            <w:r w:rsidRPr="00027A56">
              <w:t>Подпись представителя объекта</w:t>
            </w:r>
          </w:p>
        </w:tc>
      </w:tr>
    </w:tbl>
    <w:p w:rsidR="009159D6" w:rsidRPr="00027A56" w:rsidRDefault="009159D6" w:rsidP="001F3F2B">
      <w:pPr>
        <w:pBdr>
          <w:bottom w:val="single" w:sz="12" w:space="1" w:color="auto"/>
        </w:pBdr>
        <w:spacing w:line="276" w:lineRule="auto"/>
      </w:pPr>
    </w:p>
    <w:p w:rsidR="001350B3" w:rsidRPr="00027A56" w:rsidRDefault="009159D6" w:rsidP="001F3F2B">
      <w:pPr>
        <w:spacing w:line="276" w:lineRule="auto"/>
        <w:jc w:val="both"/>
      </w:pPr>
      <w:r w:rsidRPr="00027A56">
        <w:t>Журнал оформляется в 2 экземплярах. Записи в обоих журналах о проведенных работах по ТО и ТР</w:t>
      </w:r>
      <w:r w:rsidR="00EE4254" w:rsidRPr="00027A56">
        <w:t xml:space="preserve"> системы</w:t>
      </w:r>
      <w:r w:rsidRPr="00027A56">
        <w:t xml:space="preserve">, а также выявленных недостатках в содержании и эксплуатации систем должны быть идентичны, оформляться одновременно и заверяться подписями ответственных лиц </w:t>
      </w:r>
      <w:r w:rsidR="000F1673" w:rsidRPr="00027A56">
        <w:t>и</w:t>
      </w:r>
      <w:r w:rsidRPr="00027A56">
        <w:t xml:space="preserve">сполнителя и объекта. Описание выполненных </w:t>
      </w:r>
      <w:r w:rsidR="000F1673" w:rsidRPr="00027A56">
        <w:t>и</w:t>
      </w:r>
      <w:r w:rsidRPr="00027A56">
        <w:t xml:space="preserve">сполнителем работ должно соответствовать регламентам. Записи должны констатировать следующий вывод: «Установка (установки) сдана (сданы) </w:t>
      </w:r>
      <w:r w:rsidR="000F1673" w:rsidRPr="00027A56">
        <w:t>з</w:t>
      </w:r>
      <w:r w:rsidRPr="00027A56">
        <w:t>аказчику в исправном и работоспособном состоянии в автоматическом режиме и готова (готовы) к использованию по назначению». В Журнале регистрации работ по ТО и ТР</w:t>
      </w:r>
      <w:r w:rsidR="00EE4254" w:rsidRPr="00027A56">
        <w:t xml:space="preserve"> системы</w:t>
      </w:r>
      <w:r w:rsidRPr="00027A56">
        <w:t xml:space="preserve"> должно также фиксироваться проведение инструктажа по технике безопасности с персоналом </w:t>
      </w:r>
      <w:r w:rsidR="000F1673" w:rsidRPr="00027A56">
        <w:t>и</w:t>
      </w:r>
      <w:r w:rsidRPr="00027A56">
        <w:t xml:space="preserve">сполнителя. Страницы журнала должны быть пронумерованы, прошнурованы и скреплены печатями </w:t>
      </w:r>
      <w:r w:rsidR="000F1673" w:rsidRPr="00027A56">
        <w:t>и</w:t>
      </w:r>
      <w:r w:rsidRPr="00027A56">
        <w:t>сполнителя и объекта.</w:t>
      </w:r>
    </w:p>
    <w:p w:rsidR="009159D6" w:rsidRPr="00027A56" w:rsidRDefault="009159D6" w:rsidP="001F3F2B">
      <w:pPr>
        <w:spacing w:line="276" w:lineRule="auto"/>
      </w:pPr>
    </w:p>
    <w:p w:rsidR="009159D6" w:rsidRPr="00027A56" w:rsidRDefault="009159D6" w:rsidP="001F3F2B">
      <w:pPr>
        <w:spacing w:line="276" w:lineRule="auto"/>
      </w:pPr>
    </w:p>
    <w:p w:rsidR="00BB3867" w:rsidRPr="00027A56" w:rsidRDefault="00BB3867" w:rsidP="001F3F2B">
      <w:pPr>
        <w:spacing w:line="276" w:lineRule="auto"/>
      </w:pPr>
    </w:p>
    <w:p w:rsidR="009159D6" w:rsidRPr="00027A56" w:rsidRDefault="009159D6" w:rsidP="001F3F2B">
      <w:pPr>
        <w:spacing w:line="276" w:lineRule="auto"/>
        <w:jc w:val="center"/>
      </w:pPr>
      <w:r w:rsidRPr="00027A56">
        <w:lastRenderedPageBreak/>
        <w:t>Форма 6. Акт-наряд</w:t>
      </w:r>
    </w:p>
    <w:p w:rsidR="009159D6" w:rsidRPr="00027A56" w:rsidRDefault="009159D6" w:rsidP="001F3F2B">
      <w:pPr>
        <w:spacing w:line="276" w:lineRule="auto"/>
        <w:jc w:val="center"/>
      </w:pPr>
    </w:p>
    <w:p w:rsidR="009159D6" w:rsidRPr="00027A56" w:rsidRDefault="009159D6" w:rsidP="001F3F2B">
      <w:pPr>
        <w:spacing w:line="276" w:lineRule="auto"/>
        <w:jc w:val="center"/>
        <w:rPr>
          <w:b/>
        </w:rPr>
      </w:pPr>
      <w:r w:rsidRPr="00027A56">
        <w:rPr>
          <w:b/>
        </w:rPr>
        <w:t>Акт-наряд</w:t>
      </w:r>
    </w:p>
    <w:p w:rsidR="009159D6" w:rsidRPr="00027A56" w:rsidRDefault="009159D6" w:rsidP="001F3F2B">
      <w:pPr>
        <w:spacing w:line="276" w:lineRule="auto"/>
        <w:jc w:val="center"/>
      </w:pPr>
      <w:r w:rsidRPr="00027A56">
        <w:rPr>
          <w:b/>
        </w:rPr>
        <w:t xml:space="preserve">№________ </w:t>
      </w:r>
      <w:r w:rsidRPr="00027A56">
        <w:t>от «____» _____________20___г.</w:t>
      </w:r>
    </w:p>
    <w:p w:rsidR="009159D6" w:rsidRPr="00027A56" w:rsidRDefault="009159D6" w:rsidP="001F3F2B">
      <w:pPr>
        <w:spacing w:line="276" w:lineRule="auto"/>
      </w:pPr>
    </w:p>
    <w:p w:rsidR="009159D6" w:rsidRPr="00027A56" w:rsidRDefault="009159D6" w:rsidP="001F3F2B">
      <w:pPr>
        <w:spacing w:line="276" w:lineRule="auto"/>
      </w:pPr>
      <w:r w:rsidRPr="00027A56">
        <w:t>Цель: техническое обслуживание/ремонт/тестирование прохождения сигналов</w:t>
      </w:r>
    </w:p>
    <w:p w:rsidR="009159D6" w:rsidRPr="00027A56" w:rsidRDefault="009159D6" w:rsidP="001F3F2B">
      <w:pPr>
        <w:spacing w:line="276" w:lineRule="auto"/>
      </w:pPr>
      <w:r w:rsidRPr="00027A56">
        <w:rPr>
          <w:vertAlign w:val="superscript"/>
        </w:rPr>
        <w:t xml:space="preserve"> (нужное подчеркнуть)</w:t>
      </w:r>
    </w:p>
    <w:p w:rsidR="009159D6" w:rsidRPr="00027A56" w:rsidRDefault="009159D6" w:rsidP="001F3F2B">
      <w:pPr>
        <w:spacing w:line="276" w:lineRule="auto"/>
      </w:pPr>
      <w:r w:rsidRPr="00027A56">
        <w:t xml:space="preserve">Вид ТО: плановое/внеплановое </w:t>
      </w:r>
    </w:p>
    <w:p w:rsidR="009159D6" w:rsidRPr="00027A56" w:rsidRDefault="009159D6" w:rsidP="001F3F2B">
      <w:pPr>
        <w:spacing w:line="276" w:lineRule="auto"/>
      </w:pPr>
      <w:r w:rsidRPr="00027A56">
        <w:rPr>
          <w:vertAlign w:val="superscript"/>
        </w:rPr>
        <w:t xml:space="preserve"> (нужное подчеркнуть)</w:t>
      </w:r>
    </w:p>
    <w:p w:rsidR="009159D6" w:rsidRPr="00027A56" w:rsidRDefault="009159D6" w:rsidP="001F3F2B">
      <w:pPr>
        <w:spacing w:line="276" w:lineRule="auto"/>
      </w:pPr>
      <w:r w:rsidRPr="00027A56">
        <w:t xml:space="preserve">1. Исполнитель:_____________________________________________________________ </w:t>
      </w:r>
    </w:p>
    <w:p w:rsidR="009159D6" w:rsidRPr="00027A56" w:rsidRDefault="009159D6" w:rsidP="001F3F2B">
      <w:pPr>
        <w:spacing w:line="276" w:lineRule="auto"/>
        <w:jc w:val="both"/>
      </w:pPr>
    </w:p>
    <w:p w:rsidR="009159D6" w:rsidRPr="00027A56" w:rsidRDefault="009159D6" w:rsidP="001F3F2B">
      <w:pPr>
        <w:spacing w:line="276" w:lineRule="auto"/>
      </w:pPr>
      <w:r w:rsidRPr="00027A56">
        <w:t>2. Объект: __________________________________________________________________</w:t>
      </w:r>
    </w:p>
    <w:p w:rsidR="009159D6" w:rsidRPr="00027A56" w:rsidRDefault="009159D6" w:rsidP="001F3F2B">
      <w:pPr>
        <w:spacing w:line="276" w:lineRule="auto"/>
        <w:jc w:val="both"/>
      </w:pPr>
      <w:r w:rsidRPr="00027A56">
        <w:t>___________________________________________________________________________</w:t>
      </w:r>
    </w:p>
    <w:p w:rsidR="009159D6" w:rsidRPr="00027A56" w:rsidRDefault="009159D6" w:rsidP="001F3F2B">
      <w:pPr>
        <w:spacing w:line="276" w:lineRule="auto"/>
      </w:pPr>
      <w:r w:rsidRPr="00027A56">
        <w:t>3. № объекта, адрес __________________________________________________________ ___________________________________________________________________________</w:t>
      </w:r>
    </w:p>
    <w:p w:rsidR="009159D6" w:rsidRPr="00027A56" w:rsidRDefault="009159D6" w:rsidP="001F3F2B">
      <w:pPr>
        <w:spacing w:line="276" w:lineRule="auto"/>
      </w:pPr>
      <w:r w:rsidRPr="00027A56">
        <w:t>___________________________________________________________________________</w:t>
      </w:r>
    </w:p>
    <w:p w:rsidR="009159D6" w:rsidRPr="00027A56" w:rsidRDefault="009159D6" w:rsidP="001F3F2B">
      <w:pPr>
        <w:spacing w:line="276" w:lineRule="auto"/>
      </w:pPr>
      <w:r w:rsidRPr="00027A56">
        <w:t>4. Должность, Ф.И.О. ответственного за оказание услуг___________________________ ___________________________________________________________________________</w:t>
      </w:r>
    </w:p>
    <w:p w:rsidR="009159D6" w:rsidRPr="00027A56" w:rsidRDefault="009159D6" w:rsidP="001F3F2B">
      <w:pPr>
        <w:spacing w:line="276" w:lineRule="auto"/>
        <w:jc w:val="both"/>
      </w:pPr>
      <w:r w:rsidRPr="00027A56">
        <w:t>___________________________________________________________________________</w:t>
      </w:r>
    </w:p>
    <w:p w:rsidR="009159D6" w:rsidRPr="00027A56" w:rsidRDefault="009159D6" w:rsidP="001F3F2B">
      <w:pPr>
        <w:spacing w:line="276" w:lineRule="auto"/>
        <w:jc w:val="both"/>
      </w:pPr>
      <w:r w:rsidRPr="00027A56">
        <w:t>5. Дата и время оказания услуг________________________________________________</w:t>
      </w:r>
    </w:p>
    <w:p w:rsidR="009159D6" w:rsidRPr="00027A56" w:rsidRDefault="009159D6" w:rsidP="001F3F2B">
      <w:pPr>
        <w:spacing w:line="276" w:lineRule="auto"/>
        <w:jc w:val="both"/>
      </w:pPr>
      <w:r w:rsidRPr="00027A56">
        <w:t>___________________________________________________________________________</w:t>
      </w:r>
    </w:p>
    <w:p w:rsidR="009159D6" w:rsidRPr="00027A56" w:rsidRDefault="009159D6" w:rsidP="001F3F2B">
      <w:pPr>
        <w:spacing w:line="276" w:lineRule="auto"/>
      </w:pPr>
      <w:r w:rsidRPr="00027A56">
        <w:t>6. № заявки, причина вызова___________________________________________________</w:t>
      </w:r>
    </w:p>
    <w:p w:rsidR="009159D6" w:rsidRPr="00027A56" w:rsidRDefault="009159D6" w:rsidP="001F3F2B">
      <w:pPr>
        <w:spacing w:line="276" w:lineRule="auto"/>
      </w:pPr>
      <w:r w:rsidRPr="00027A56">
        <w:t>___________________________________________________________________________</w:t>
      </w:r>
    </w:p>
    <w:p w:rsidR="009159D6" w:rsidRPr="00027A56" w:rsidRDefault="009159D6" w:rsidP="001F3F2B">
      <w:pPr>
        <w:spacing w:line="276" w:lineRule="auto"/>
      </w:pPr>
      <w:r w:rsidRPr="00027A56">
        <w:t>7. Перечень услуг (подробно указать все выполняемые мероприятия)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159D6" w:rsidRPr="00027A56" w:rsidRDefault="009159D6" w:rsidP="001F3F2B">
      <w:pPr>
        <w:spacing w:line="276" w:lineRule="auto"/>
      </w:pPr>
      <w:r w:rsidRPr="00027A56">
        <w:t>8. Результат ________________________________________________________________</w:t>
      </w:r>
    </w:p>
    <w:p w:rsidR="009159D6" w:rsidRPr="00027A56" w:rsidRDefault="009159D6" w:rsidP="001F3F2B">
      <w:pPr>
        <w:spacing w:line="276" w:lineRule="auto"/>
      </w:pPr>
      <w:r w:rsidRPr="00027A56">
        <w:t>_________________________________________________________________________________________________________________________________________________________________________________________________________________________________</w:t>
      </w:r>
    </w:p>
    <w:p w:rsidR="009159D6" w:rsidRPr="00027A56" w:rsidRDefault="009159D6" w:rsidP="001F3F2B">
      <w:pPr>
        <w:spacing w:line="276" w:lineRule="auto"/>
        <w:jc w:val="both"/>
      </w:pPr>
    </w:p>
    <w:p w:rsidR="009159D6" w:rsidRPr="00027A56" w:rsidRDefault="009159D6" w:rsidP="001F3F2B">
      <w:pPr>
        <w:spacing w:line="276" w:lineRule="auto"/>
        <w:jc w:val="both"/>
      </w:pPr>
      <w:r w:rsidRPr="00027A56">
        <w:t xml:space="preserve">Услуги оказал _______________________________________________________________ </w:t>
      </w:r>
    </w:p>
    <w:p w:rsidR="009159D6" w:rsidRPr="00027A56" w:rsidRDefault="009159D6" w:rsidP="001F3F2B">
      <w:pPr>
        <w:spacing w:line="276" w:lineRule="auto"/>
      </w:pPr>
      <w:r w:rsidRPr="00027A56">
        <w:t>Услуги принял ______________________________________________________________</w:t>
      </w:r>
    </w:p>
    <w:p w:rsidR="009159D6" w:rsidRPr="00027A56" w:rsidRDefault="009159D6" w:rsidP="001F3F2B">
      <w:pPr>
        <w:spacing w:line="276" w:lineRule="auto"/>
      </w:pPr>
    </w:p>
    <w:p w:rsidR="00736B1F" w:rsidRPr="00027A56" w:rsidRDefault="00736B1F" w:rsidP="001F3F2B">
      <w:pPr>
        <w:spacing w:after="160" w:line="276" w:lineRule="auto"/>
      </w:pPr>
      <w:r w:rsidRPr="00027A56">
        <w:br w:type="page"/>
      </w:r>
    </w:p>
    <w:p w:rsidR="009159D6" w:rsidRPr="00027A56" w:rsidRDefault="009159D6" w:rsidP="001F3F2B">
      <w:pPr>
        <w:spacing w:line="276" w:lineRule="auto"/>
        <w:jc w:val="center"/>
      </w:pPr>
      <w:r w:rsidRPr="00027A56">
        <w:lastRenderedPageBreak/>
        <w:t>Форма 7. Акт проверки технического состояния</w:t>
      </w:r>
    </w:p>
    <w:p w:rsidR="009159D6" w:rsidRPr="00027A56" w:rsidRDefault="009159D6" w:rsidP="001F3F2B">
      <w:pPr>
        <w:spacing w:line="276" w:lineRule="auto"/>
        <w:jc w:val="center"/>
        <w:rPr>
          <w:b/>
          <w:shd w:val="clear" w:color="auto" w:fill="FFFFFF"/>
        </w:rPr>
      </w:pPr>
    </w:p>
    <w:p w:rsidR="009159D6" w:rsidRPr="00027A56" w:rsidRDefault="009159D6" w:rsidP="001F3F2B">
      <w:pPr>
        <w:spacing w:line="276" w:lineRule="auto"/>
        <w:jc w:val="center"/>
        <w:rPr>
          <w:b/>
          <w:shd w:val="clear" w:color="auto" w:fill="FFFFFF"/>
        </w:rPr>
      </w:pPr>
      <w:r w:rsidRPr="00027A56">
        <w:rPr>
          <w:b/>
          <w:shd w:val="clear" w:color="auto" w:fill="FFFFFF"/>
        </w:rPr>
        <w:t>АКТ</w:t>
      </w:r>
    </w:p>
    <w:p w:rsidR="009159D6" w:rsidRPr="00027A56" w:rsidRDefault="009159D6" w:rsidP="001F3F2B">
      <w:pPr>
        <w:spacing w:line="276" w:lineRule="auto"/>
        <w:jc w:val="center"/>
      </w:pPr>
      <w:r w:rsidRPr="00027A56">
        <w:rPr>
          <w:b/>
          <w:shd w:val="clear" w:color="auto" w:fill="FFFFFF"/>
        </w:rPr>
        <w:t>проверки технического состояния</w:t>
      </w:r>
      <w:r w:rsidRPr="00027A56">
        <w:t xml:space="preserve"> </w:t>
      </w:r>
      <w:r w:rsidRPr="00027A56">
        <w:rPr>
          <w:shd w:val="clear" w:color="auto" w:fill="FFFFFF"/>
        </w:rPr>
        <w:t>№ ______ от «__» _____ 20</w:t>
      </w:r>
      <w:r w:rsidR="005B7A91" w:rsidRPr="00027A56">
        <w:rPr>
          <w:shd w:val="clear" w:color="auto" w:fill="FFFFFF"/>
        </w:rPr>
        <w:t>_</w:t>
      </w:r>
      <w:r w:rsidRPr="00027A56">
        <w:rPr>
          <w:shd w:val="clear" w:color="auto" w:fill="FFFFFF"/>
        </w:rPr>
        <w:t>_г.</w:t>
      </w:r>
    </w:p>
    <w:p w:rsidR="009159D6" w:rsidRPr="00027A56" w:rsidRDefault="009159D6" w:rsidP="001F3F2B">
      <w:pPr>
        <w:spacing w:line="276" w:lineRule="auto"/>
        <w:rPr>
          <w:shd w:val="clear" w:color="auto" w:fill="FFFFFF"/>
        </w:rPr>
      </w:pPr>
    </w:p>
    <w:p w:rsidR="009159D6" w:rsidRPr="00027A56" w:rsidRDefault="009159D6" w:rsidP="001F3F2B">
      <w:pPr>
        <w:spacing w:line="276" w:lineRule="auto"/>
      </w:pPr>
      <w:r w:rsidRPr="00027A56">
        <w:rPr>
          <w:shd w:val="clear" w:color="auto" w:fill="FFFFFF"/>
        </w:rPr>
        <w:t>Настоящий акт составлен ___________________________________________________</w:t>
      </w:r>
      <w:r w:rsidRPr="00027A56">
        <w:br/>
      </w:r>
      <w:r w:rsidRPr="00027A56">
        <w:rPr>
          <w:shd w:val="clear" w:color="auto" w:fill="FFFFFF"/>
        </w:rPr>
        <w:t>(должность, фамилия, имя, отчество)</w:t>
      </w:r>
    </w:p>
    <w:p w:rsidR="009159D6" w:rsidRPr="00027A56" w:rsidRDefault="009159D6" w:rsidP="001F3F2B">
      <w:pPr>
        <w:spacing w:line="276" w:lineRule="auto"/>
        <w:rPr>
          <w:rStyle w:val="apple-converted-space"/>
          <w:shd w:val="clear" w:color="auto" w:fill="FFFFFF"/>
        </w:rPr>
      </w:pPr>
      <w:r w:rsidRPr="00027A56">
        <w:rPr>
          <w:shd w:val="clear" w:color="auto" w:fill="FFFFFF"/>
        </w:rPr>
        <w:t>в том, что согласно заявке ____________________________________________________</w:t>
      </w:r>
      <w:r w:rsidRPr="00027A56">
        <w:br/>
      </w:r>
      <w:r w:rsidRPr="00027A56">
        <w:rPr>
          <w:shd w:val="clear" w:color="auto" w:fill="FFFFFF"/>
        </w:rPr>
        <w:t>___________________________________________________________________________</w:t>
      </w:r>
      <w:r w:rsidRPr="00027A56">
        <w:br/>
      </w:r>
      <w:r w:rsidRPr="00027A56">
        <w:rPr>
          <w:shd w:val="clear" w:color="auto" w:fill="FFFFFF"/>
        </w:rPr>
        <w:t>(объект, адрес)</w:t>
      </w:r>
    </w:p>
    <w:p w:rsidR="009159D6" w:rsidRPr="00027A56" w:rsidRDefault="009159D6" w:rsidP="001F3F2B">
      <w:pPr>
        <w:spacing w:line="276" w:lineRule="auto"/>
      </w:pPr>
      <w:r w:rsidRPr="00027A56">
        <w:rPr>
          <w:shd w:val="clear" w:color="auto" w:fill="FFFFFF"/>
        </w:rPr>
        <w:t>проведена проверка технического состояния:</w:t>
      </w:r>
      <w:r w:rsidRPr="00027A56">
        <w:br/>
      </w:r>
      <w:r w:rsidRPr="00027A56">
        <w:rPr>
          <w:shd w:val="clear" w:color="auto" w:fill="FFFFFF"/>
        </w:rPr>
        <w:t>___________________________________________________________________________</w:t>
      </w:r>
      <w:r w:rsidRPr="00027A56">
        <w:br/>
      </w:r>
      <w:r w:rsidRPr="00027A56">
        <w:rPr>
          <w:shd w:val="clear" w:color="auto" w:fill="FFFFFF"/>
        </w:rPr>
        <w:t>(наименование, марка устройства, подлежащего проверке)</w:t>
      </w:r>
      <w:r w:rsidRPr="00027A56">
        <w:br/>
      </w:r>
      <w:r w:rsidRPr="00027A56">
        <w:rPr>
          <w:shd w:val="clear" w:color="auto" w:fill="FFFFFF"/>
        </w:rPr>
        <w:t>модель ________________</w:t>
      </w:r>
      <w:r w:rsidRPr="00027A56">
        <w:br/>
      </w:r>
      <w:r w:rsidRPr="00027A56">
        <w:rPr>
          <w:shd w:val="clear" w:color="auto" w:fill="FFFFFF"/>
        </w:rPr>
        <w:t>год выпуска _________________</w:t>
      </w:r>
      <w:r w:rsidRPr="00027A56">
        <w:br/>
      </w:r>
      <w:r w:rsidRPr="00027A56">
        <w:rPr>
          <w:shd w:val="clear" w:color="auto" w:fill="FFFFFF"/>
        </w:rPr>
        <w:t>инвентарный номер _________________</w:t>
      </w:r>
      <w:r w:rsidRPr="00027A56">
        <w:br/>
      </w:r>
      <w:r w:rsidRPr="00027A56">
        <w:br/>
      </w:r>
      <w:r w:rsidRPr="00027A56">
        <w:br/>
      </w:r>
      <w:r w:rsidRPr="00027A56">
        <w:rPr>
          <w:shd w:val="clear" w:color="auto" w:fill="FFFFFF"/>
        </w:rPr>
        <w:t>Установлено: ______________________________________________________________</w:t>
      </w:r>
      <w:r w:rsidRPr="00027A56">
        <w:br/>
      </w:r>
      <w:r w:rsidRPr="00027A56">
        <w:rPr>
          <w:shd w:val="clear" w:color="auto" w:fill="FFFFFF"/>
        </w:rPr>
        <w:t>___________________________________________________________________________</w:t>
      </w:r>
      <w:r w:rsidRPr="00027A56">
        <w:br/>
      </w:r>
      <w:r w:rsidRPr="00027A56">
        <w:rPr>
          <w:shd w:val="clear" w:color="auto" w:fill="FFFFFF"/>
        </w:rPr>
        <w:t>___________________________________________________________________________</w:t>
      </w:r>
      <w:r w:rsidRPr="00027A56">
        <w:br/>
      </w:r>
      <w:r w:rsidRPr="00027A56">
        <w:rPr>
          <w:shd w:val="clear" w:color="auto" w:fill="FFFFFF"/>
        </w:rPr>
        <w:t>(описание неисправностей в технике, явившихся</w:t>
      </w:r>
      <w:r w:rsidRPr="00027A56">
        <w:br/>
      </w:r>
      <w:r w:rsidRPr="00027A56">
        <w:rPr>
          <w:shd w:val="clear" w:color="auto" w:fill="FFFFFF"/>
        </w:rPr>
        <w:t>причиной неработоспособности)</w:t>
      </w:r>
      <w:r w:rsidRPr="00027A56">
        <w:br/>
      </w:r>
      <w:r w:rsidRPr="00027A56">
        <w:br/>
      </w:r>
      <w:r w:rsidRPr="00027A56">
        <w:rPr>
          <w:shd w:val="clear" w:color="auto" w:fill="FFFFFF"/>
        </w:rPr>
        <w:t>Заключение:</w:t>
      </w:r>
      <w:r w:rsidRPr="00027A56">
        <w:br/>
      </w:r>
      <w:r w:rsidRPr="00027A56">
        <w:rPr>
          <w:shd w:val="clear" w:color="auto" w:fill="FFFFFF"/>
        </w:rPr>
        <w:t>В результате вышеуказанных неисправностей изделие признано:</w:t>
      </w:r>
      <w:r w:rsidRPr="00027A56">
        <w:br/>
      </w:r>
      <w:r w:rsidRPr="00027A56">
        <w:rPr>
          <w:shd w:val="clear" w:color="auto" w:fill="FFFFFF"/>
        </w:rPr>
        <w:t>1.</w:t>
      </w:r>
      <w:r w:rsidRPr="00027A56">
        <w:br/>
      </w:r>
      <w:r w:rsidRPr="00027A56">
        <w:rPr>
          <w:shd w:val="clear" w:color="auto" w:fill="FFFFFF"/>
        </w:rPr>
        <w:t>2.</w:t>
      </w:r>
      <w:r w:rsidRPr="00027A56">
        <w:br/>
      </w:r>
      <w:r w:rsidRPr="00027A56">
        <w:rPr>
          <w:shd w:val="clear" w:color="auto" w:fill="FFFFFF"/>
        </w:rPr>
        <w:t>3.</w:t>
      </w:r>
      <w:r w:rsidRPr="00027A56">
        <w:br/>
      </w:r>
      <w:r w:rsidRPr="00027A56">
        <w:br/>
      </w:r>
      <w:r w:rsidRPr="00027A56">
        <w:rPr>
          <w:shd w:val="clear" w:color="auto" w:fill="FFFFFF"/>
        </w:rPr>
        <w:t>Примечание:</w:t>
      </w:r>
      <w:r w:rsidRPr="00027A56">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3115"/>
        <w:gridCol w:w="3115"/>
      </w:tblGrid>
      <w:tr w:rsidR="00027A56" w:rsidRPr="00027A56" w:rsidTr="005516D9">
        <w:tc>
          <w:tcPr>
            <w:tcW w:w="3189" w:type="dxa"/>
            <w:shd w:val="clear" w:color="auto" w:fill="auto"/>
          </w:tcPr>
          <w:p w:rsidR="009159D6" w:rsidRPr="00027A56" w:rsidRDefault="009159D6" w:rsidP="001F3F2B">
            <w:pPr>
              <w:spacing w:line="276" w:lineRule="auto"/>
              <w:rPr>
                <w:shd w:val="clear" w:color="auto" w:fill="FFFFFF"/>
              </w:rPr>
            </w:pPr>
            <w:r w:rsidRPr="00027A56">
              <w:rPr>
                <w:shd w:val="clear" w:color="auto" w:fill="FFFFFF"/>
              </w:rPr>
              <w:t>С заключением согласен: ___________________________</w:t>
            </w:r>
          </w:p>
          <w:p w:rsidR="009159D6" w:rsidRPr="00027A56" w:rsidRDefault="009159D6" w:rsidP="001F3F2B">
            <w:pPr>
              <w:spacing w:line="276" w:lineRule="auto"/>
              <w:rPr>
                <w:shd w:val="clear" w:color="auto" w:fill="FFFFFF"/>
              </w:rPr>
            </w:pPr>
          </w:p>
          <w:p w:rsidR="009159D6" w:rsidRPr="00027A56" w:rsidRDefault="009159D6" w:rsidP="001F3F2B">
            <w:pPr>
              <w:spacing w:line="276" w:lineRule="auto"/>
              <w:rPr>
                <w:rStyle w:val="apple-converted-space"/>
                <w:shd w:val="clear" w:color="auto" w:fill="FFFFFF"/>
              </w:rPr>
            </w:pPr>
            <w:r w:rsidRPr="00027A56">
              <w:rPr>
                <w:shd w:val="clear" w:color="auto" w:fill="FFFFFF"/>
              </w:rPr>
              <w:t>((Ф.И.О.), должность, дата)</w:t>
            </w:r>
          </w:p>
          <w:p w:rsidR="009159D6" w:rsidRPr="00027A56" w:rsidRDefault="009159D6" w:rsidP="001F3F2B">
            <w:pPr>
              <w:spacing w:line="276" w:lineRule="auto"/>
            </w:pPr>
            <w:r w:rsidRPr="00027A56">
              <w:rPr>
                <w:rStyle w:val="apple-converted-space"/>
                <w:shd w:val="clear" w:color="auto" w:fill="FFFFFF"/>
              </w:rPr>
              <w:t>М.П.</w:t>
            </w:r>
          </w:p>
        </w:tc>
        <w:tc>
          <w:tcPr>
            <w:tcW w:w="3190" w:type="dxa"/>
            <w:shd w:val="clear" w:color="auto" w:fill="auto"/>
          </w:tcPr>
          <w:p w:rsidR="009159D6" w:rsidRPr="00027A56" w:rsidRDefault="009159D6" w:rsidP="001F3F2B">
            <w:pPr>
              <w:spacing w:line="276" w:lineRule="auto"/>
              <w:rPr>
                <w:shd w:val="clear" w:color="auto" w:fill="FFFFFF"/>
              </w:rPr>
            </w:pPr>
            <w:r w:rsidRPr="00027A56">
              <w:rPr>
                <w:shd w:val="clear" w:color="auto" w:fill="FFFFFF"/>
              </w:rPr>
              <w:t xml:space="preserve">Заключение выдал: </w:t>
            </w:r>
          </w:p>
          <w:p w:rsidR="009159D6" w:rsidRPr="00027A56" w:rsidRDefault="009159D6" w:rsidP="001F3F2B">
            <w:pPr>
              <w:spacing w:line="276" w:lineRule="auto"/>
              <w:rPr>
                <w:shd w:val="clear" w:color="auto" w:fill="FFFFFF"/>
              </w:rPr>
            </w:pPr>
            <w:r w:rsidRPr="00027A56">
              <w:rPr>
                <w:shd w:val="clear" w:color="auto" w:fill="FFFFFF"/>
              </w:rPr>
              <w:t>___________________________</w:t>
            </w:r>
          </w:p>
          <w:p w:rsidR="009159D6" w:rsidRPr="00027A56" w:rsidRDefault="009159D6" w:rsidP="001F3F2B">
            <w:pPr>
              <w:spacing w:line="276" w:lineRule="auto"/>
              <w:rPr>
                <w:shd w:val="clear" w:color="auto" w:fill="FFFFFF"/>
              </w:rPr>
            </w:pPr>
          </w:p>
          <w:p w:rsidR="009159D6" w:rsidRPr="00027A56" w:rsidRDefault="009159D6" w:rsidP="001F3F2B">
            <w:pPr>
              <w:spacing w:line="276" w:lineRule="auto"/>
              <w:rPr>
                <w:rStyle w:val="apple-converted-space"/>
                <w:shd w:val="clear" w:color="auto" w:fill="FFFFFF"/>
              </w:rPr>
            </w:pPr>
            <w:r w:rsidRPr="00027A56">
              <w:rPr>
                <w:shd w:val="clear" w:color="auto" w:fill="FFFFFF"/>
              </w:rPr>
              <w:t>((Ф.И.О.), должность, дата)</w:t>
            </w:r>
          </w:p>
          <w:p w:rsidR="009159D6" w:rsidRPr="00027A56" w:rsidRDefault="009159D6" w:rsidP="001F3F2B">
            <w:pPr>
              <w:spacing w:line="276" w:lineRule="auto"/>
            </w:pPr>
            <w:r w:rsidRPr="00027A56">
              <w:rPr>
                <w:rStyle w:val="apple-converted-space"/>
                <w:shd w:val="clear" w:color="auto" w:fill="FFFFFF"/>
              </w:rPr>
              <w:t>М.П.</w:t>
            </w:r>
          </w:p>
        </w:tc>
        <w:tc>
          <w:tcPr>
            <w:tcW w:w="3085" w:type="dxa"/>
            <w:shd w:val="clear" w:color="auto" w:fill="auto"/>
          </w:tcPr>
          <w:p w:rsidR="009159D6" w:rsidRPr="00027A56" w:rsidRDefault="009159D6" w:rsidP="001F3F2B">
            <w:pPr>
              <w:spacing w:line="276" w:lineRule="auto"/>
              <w:rPr>
                <w:shd w:val="clear" w:color="auto" w:fill="FFFFFF"/>
              </w:rPr>
            </w:pPr>
            <w:r w:rsidRPr="00027A56">
              <w:rPr>
                <w:shd w:val="clear" w:color="auto" w:fill="FFFFFF"/>
              </w:rPr>
              <w:t>Услугу принял:</w:t>
            </w:r>
          </w:p>
          <w:p w:rsidR="009159D6" w:rsidRPr="00027A56" w:rsidRDefault="009159D6" w:rsidP="001F3F2B">
            <w:pPr>
              <w:spacing w:line="276" w:lineRule="auto"/>
              <w:rPr>
                <w:shd w:val="clear" w:color="auto" w:fill="FFFFFF"/>
              </w:rPr>
            </w:pPr>
            <w:r w:rsidRPr="00027A56">
              <w:rPr>
                <w:shd w:val="clear" w:color="auto" w:fill="FFFFFF"/>
              </w:rPr>
              <w:t>___________________________</w:t>
            </w:r>
          </w:p>
          <w:p w:rsidR="009159D6" w:rsidRPr="00027A56" w:rsidRDefault="009159D6" w:rsidP="001F3F2B">
            <w:pPr>
              <w:spacing w:line="276" w:lineRule="auto"/>
              <w:rPr>
                <w:shd w:val="clear" w:color="auto" w:fill="FFFFFF"/>
              </w:rPr>
            </w:pPr>
          </w:p>
          <w:p w:rsidR="009159D6" w:rsidRPr="00027A56" w:rsidRDefault="009159D6" w:rsidP="001F3F2B">
            <w:pPr>
              <w:spacing w:line="276" w:lineRule="auto"/>
              <w:rPr>
                <w:rStyle w:val="apple-converted-space"/>
                <w:shd w:val="clear" w:color="auto" w:fill="FFFFFF"/>
              </w:rPr>
            </w:pPr>
            <w:r w:rsidRPr="00027A56">
              <w:rPr>
                <w:shd w:val="clear" w:color="auto" w:fill="FFFFFF"/>
              </w:rPr>
              <w:t>((Ф.И.О.), должность, дата)</w:t>
            </w:r>
          </w:p>
          <w:p w:rsidR="009159D6" w:rsidRPr="00027A56" w:rsidRDefault="009159D6" w:rsidP="001F3F2B">
            <w:pPr>
              <w:spacing w:line="276" w:lineRule="auto"/>
            </w:pPr>
            <w:r w:rsidRPr="00027A56">
              <w:rPr>
                <w:rStyle w:val="apple-converted-space"/>
                <w:shd w:val="clear" w:color="auto" w:fill="FFFFFF"/>
              </w:rPr>
              <w:t>М.П.</w:t>
            </w:r>
          </w:p>
        </w:tc>
      </w:tr>
    </w:tbl>
    <w:p w:rsidR="009159D6" w:rsidRPr="00027A56" w:rsidRDefault="009159D6" w:rsidP="001F3F2B">
      <w:pPr>
        <w:spacing w:line="276" w:lineRule="auto"/>
        <w:jc w:val="both"/>
      </w:pPr>
    </w:p>
    <w:p w:rsidR="009159D6" w:rsidRPr="00027A56" w:rsidRDefault="009159D6" w:rsidP="001F3F2B">
      <w:pPr>
        <w:spacing w:line="276" w:lineRule="auto"/>
        <w:jc w:val="both"/>
      </w:pPr>
    </w:p>
    <w:p w:rsidR="009159D6" w:rsidRPr="00027A56" w:rsidRDefault="009159D6" w:rsidP="001F3F2B">
      <w:pPr>
        <w:spacing w:line="276" w:lineRule="auto"/>
        <w:jc w:val="both"/>
      </w:pPr>
    </w:p>
    <w:p w:rsidR="00F54D87" w:rsidRPr="00027A56" w:rsidRDefault="00F54D87" w:rsidP="001F3F2B">
      <w:pPr>
        <w:spacing w:line="276" w:lineRule="auto"/>
        <w:jc w:val="both"/>
      </w:pPr>
    </w:p>
    <w:p w:rsidR="009159D6" w:rsidRPr="00027A56" w:rsidRDefault="009159D6" w:rsidP="001F3F2B">
      <w:pPr>
        <w:spacing w:line="276" w:lineRule="auto"/>
        <w:jc w:val="both"/>
      </w:pPr>
    </w:p>
    <w:p w:rsidR="00BA24C3" w:rsidRPr="00027A56" w:rsidRDefault="00BA24C3" w:rsidP="001F3F2B">
      <w:pPr>
        <w:spacing w:line="276" w:lineRule="auto"/>
        <w:jc w:val="both"/>
      </w:pPr>
    </w:p>
    <w:p w:rsidR="009159D6" w:rsidRPr="00027A56" w:rsidRDefault="009159D6" w:rsidP="001F3F2B">
      <w:pPr>
        <w:spacing w:line="276" w:lineRule="auto"/>
        <w:jc w:val="both"/>
      </w:pPr>
    </w:p>
    <w:p w:rsidR="009159D6" w:rsidRPr="00027A56" w:rsidRDefault="009159D6" w:rsidP="001F3F2B">
      <w:pPr>
        <w:spacing w:line="276" w:lineRule="auto"/>
        <w:jc w:val="center"/>
      </w:pPr>
      <w:r w:rsidRPr="00027A56">
        <w:lastRenderedPageBreak/>
        <w:t>Форма 8. Акт проведения монтажа/демонтажа оборудования</w:t>
      </w:r>
    </w:p>
    <w:p w:rsidR="009159D6" w:rsidRPr="00027A56" w:rsidRDefault="009159D6" w:rsidP="001F3F2B">
      <w:pPr>
        <w:pStyle w:val="Heading"/>
        <w:spacing w:line="276" w:lineRule="auto"/>
        <w:jc w:val="center"/>
        <w:rPr>
          <w:rFonts w:ascii="Times New Roman" w:hAnsi="Times New Roman" w:cs="Times New Roman"/>
          <w:b w:val="0"/>
          <w:sz w:val="24"/>
          <w:szCs w:val="24"/>
        </w:rPr>
      </w:pPr>
      <w:r w:rsidRPr="00027A56">
        <w:rPr>
          <w:rFonts w:ascii="Times New Roman" w:hAnsi="Times New Roman" w:cs="Times New Roman"/>
          <w:sz w:val="24"/>
          <w:szCs w:val="24"/>
        </w:rPr>
        <w:t>Акт проведения монтажа/демонтажа оборудования</w:t>
      </w:r>
      <w:r w:rsidRPr="00027A56">
        <w:rPr>
          <w:rFonts w:ascii="Times New Roman" w:hAnsi="Times New Roman" w:cs="Times New Roman"/>
          <w:b w:val="0"/>
          <w:sz w:val="24"/>
          <w:szCs w:val="24"/>
        </w:rPr>
        <w:t xml:space="preserve"> </w:t>
      </w:r>
    </w:p>
    <w:p w:rsidR="009159D6" w:rsidRPr="00027A56" w:rsidRDefault="009159D6" w:rsidP="001F3F2B">
      <w:pPr>
        <w:spacing w:line="276" w:lineRule="auto"/>
        <w:jc w:val="center"/>
        <w:rPr>
          <w:b/>
        </w:rPr>
      </w:pPr>
      <w:r w:rsidRPr="00027A56">
        <w:t>№ ____ от «__» _______ 20___ г.</w:t>
      </w:r>
    </w:p>
    <w:p w:rsidR="009159D6" w:rsidRPr="00027A56" w:rsidRDefault="009159D6" w:rsidP="001F3F2B">
      <w:pPr>
        <w:pStyle w:val="af4"/>
        <w:spacing w:line="276" w:lineRule="auto"/>
        <w:jc w:val="left"/>
        <w:rPr>
          <w:b/>
          <w:sz w:val="24"/>
          <w:szCs w:val="24"/>
        </w:rPr>
      </w:pPr>
    </w:p>
    <w:p w:rsidR="009159D6" w:rsidRPr="00027A56" w:rsidRDefault="009159D6" w:rsidP="001F3F2B">
      <w:pPr>
        <w:spacing w:line="276" w:lineRule="auto"/>
      </w:pPr>
      <w:r w:rsidRPr="00027A56">
        <w:rPr>
          <w:b/>
        </w:rPr>
        <w:t>Представитель объекта:____________________________________________________________________</w:t>
      </w:r>
    </w:p>
    <w:p w:rsidR="009159D6" w:rsidRPr="00027A56" w:rsidRDefault="009159D6" w:rsidP="001F3F2B">
      <w:pPr>
        <w:pStyle w:val="ConsPlusNonformat"/>
        <w:pBdr>
          <w:bottom w:val="single" w:sz="12" w:space="1" w:color="auto"/>
        </w:pBdr>
        <w:spacing w:before="0" w:after="0" w:line="276" w:lineRule="auto"/>
        <w:jc w:val="center"/>
        <w:rPr>
          <w:rFonts w:ascii="Times New Roman" w:hAnsi="Times New Roman" w:cs="Times New Roman"/>
          <w:sz w:val="24"/>
          <w:szCs w:val="24"/>
        </w:rPr>
      </w:pPr>
      <w:r w:rsidRPr="00027A56">
        <w:rPr>
          <w:rFonts w:ascii="Times New Roman" w:hAnsi="Times New Roman" w:cs="Times New Roman"/>
          <w:sz w:val="24"/>
          <w:szCs w:val="24"/>
        </w:rPr>
        <w:t>должность, фамилия, инициалы,</w:t>
      </w:r>
    </w:p>
    <w:p w:rsidR="009159D6" w:rsidRPr="00027A56" w:rsidRDefault="009159D6" w:rsidP="001F3F2B">
      <w:pPr>
        <w:spacing w:line="276" w:lineRule="auto"/>
      </w:pPr>
      <w:r w:rsidRPr="00027A56">
        <w:rPr>
          <w:b/>
        </w:rPr>
        <w:t>Представитель Исполнителя________________________________________________________________</w:t>
      </w:r>
    </w:p>
    <w:p w:rsidR="009159D6" w:rsidRPr="00027A56" w:rsidRDefault="009159D6" w:rsidP="001F3F2B">
      <w:pPr>
        <w:pStyle w:val="ConsPlusNonformat"/>
        <w:spacing w:before="0" w:after="0" w:line="276" w:lineRule="auto"/>
        <w:jc w:val="center"/>
        <w:rPr>
          <w:rFonts w:ascii="Times New Roman" w:hAnsi="Times New Roman" w:cs="Times New Roman"/>
          <w:sz w:val="24"/>
          <w:szCs w:val="24"/>
        </w:rPr>
      </w:pPr>
      <w:r w:rsidRPr="00027A56">
        <w:rPr>
          <w:rFonts w:ascii="Times New Roman" w:hAnsi="Times New Roman" w:cs="Times New Roman"/>
          <w:sz w:val="24"/>
          <w:szCs w:val="24"/>
        </w:rPr>
        <w:t>(должность, фамилия, инициалы, реквизиты документа о представительстве)</w:t>
      </w:r>
    </w:p>
    <w:p w:rsidR="009159D6" w:rsidRPr="00027A56" w:rsidRDefault="009159D6" w:rsidP="001F3F2B">
      <w:pPr>
        <w:spacing w:line="276" w:lineRule="auto"/>
      </w:pPr>
      <w:r w:rsidRPr="00027A56">
        <w:t>Настоящий акт составлен о нижеследующем:</w:t>
      </w:r>
    </w:p>
    <w:p w:rsidR="009159D6" w:rsidRPr="00027A56" w:rsidRDefault="009159D6" w:rsidP="001F3F2B">
      <w:pPr>
        <w:spacing w:line="276" w:lineRule="auto"/>
        <w:jc w:val="both"/>
      </w:pPr>
      <w:r w:rsidRPr="00027A56">
        <w:t xml:space="preserve">«__» ________ 20___ года, </w:t>
      </w:r>
      <w:r w:rsidR="000F1673" w:rsidRPr="00027A56">
        <w:t>и</w:t>
      </w:r>
      <w:r w:rsidRPr="00027A56">
        <w:t>сполнителем произведен демонтаж/монтаж</w:t>
      </w:r>
    </w:p>
    <w:p w:rsidR="009159D6" w:rsidRPr="00027A56" w:rsidRDefault="009159D6" w:rsidP="001F3F2B">
      <w:pPr>
        <w:spacing w:line="276" w:lineRule="auto"/>
        <w:jc w:val="both"/>
      </w:pPr>
      <w:r w:rsidRPr="00027A56">
        <w:t>(ненужное подчеркнуть)</w:t>
      </w:r>
    </w:p>
    <w:p w:rsidR="009159D6" w:rsidRPr="00027A56" w:rsidRDefault="009159D6" w:rsidP="001F3F2B">
      <w:pPr>
        <w:spacing w:line="276" w:lineRule="auto"/>
        <w:jc w:val="both"/>
      </w:pPr>
      <w:r w:rsidRPr="00027A56">
        <w:t>оборудования системы__________________</w:t>
      </w:r>
    </w:p>
    <w:p w:rsidR="009159D6" w:rsidRPr="00027A56" w:rsidRDefault="009159D6" w:rsidP="001F3F2B">
      <w:pPr>
        <w:spacing w:line="276" w:lineRule="auto"/>
      </w:pPr>
      <w:r w:rsidRPr="00027A56">
        <w:t>(наименование системы)</w:t>
      </w:r>
    </w:p>
    <w:p w:rsidR="009159D6" w:rsidRPr="00027A56" w:rsidRDefault="009159D6" w:rsidP="001F3F2B">
      <w:pPr>
        <w:pBdr>
          <w:bottom w:val="single" w:sz="12"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r w:rsidRPr="00027A56">
        <w:t>Причина демонтажа/монтажа___________________________________________________________________</w:t>
      </w:r>
    </w:p>
    <w:p w:rsidR="009159D6" w:rsidRPr="00027A56" w:rsidRDefault="009159D6" w:rsidP="001F3F2B">
      <w:pPr>
        <w:pBdr>
          <w:bottom w:val="single" w:sz="12"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r w:rsidRPr="00027A56">
        <w:t>Перечень демонтированного/смонтированного оборудования:</w:t>
      </w:r>
    </w:p>
    <w:p w:rsidR="009159D6" w:rsidRPr="00027A56" w:rsidRDefault="009159D6" w:rsidP="001F3F2B">
      <w:pPr>
        <w:pBdr>
          <w:bottom w:val="single" w:sz="12"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pPr>
    </w:p>
    <w:tbl>
      <w:tblPr>
        <w:tblW w:w="9427" w:type="dxa"/>
        <w:jc w:val="right"/>
        <w:tblLook w:val="04A0" w:firstRow="1" w:lastRow="0" w:firstColumn="1" w:lastColumn="0" w:noHBand="0" w:noVBand="1"/>
      </w:tblPr>
      <w:tblGrid>
        <w:gridCol w:w="871"/>
        <w:gridCol w:w="5100"/>
        <w:gridCol w:w="2105"/>
        <w:gridCol w:w="1351"/>
      </w:tblGrid>
      <w:tr w:rsidR="00027A56" w:rsidRPr="00027A56" w:rsidTr="005516D9">
        <w:trPr>
          <w:trHeight w:val="491"/>
          <w:jc w:val="right"/>
        </w:trPr>
        <w:tc>
          <w:tcPr>
            <w:tcW w:w="871" w:type="dxa"/>
            <w:vMerge w:val="restart"/>
            <w:tcBorders>
              <w:top w:val="single" w:sz="8" w:space="0" w:color="auto"/>
              <w:left w:val="single" w:sz="8" w:space="0" w:color="auto"/>
              <w:bottom w:val="single" w:sz="8" w:space="0" w:color="000000"/>
              <w:right w:val="nil"/>
            </w:tcBorders>
            <w:shd w:val="clear" w:color="000000" w:fill="C0C0C0"/>
            <w:vAlign w:val="center"/>
            <w:hideMark/>
          </w:tcPr>
          <w:p w:rsidR="009159D6" w:rsidRPr="00027A56" w:rsidRDefault="009159D6" w:rsidP="001F3F2B">
            <w:pPr>
              <w:spacing w:line="276" w:lineRule="auto"/>
              <w:jc w:val="center"/>
              <w:rPr>
                <w:b/>
                <w:bCs/>
              </w:rPr>
            </w:pPr>
            <w:r w:rsidRPr="00027A56">
              <w:rPr>
                <w:b/>
                <w:bCs/>
                <w:lang w:val="en-US"/>
              </w:rPr>
              <w:t>№ п/п</w:t>
            </w:r>
          </w:p>
        </w:tc>
        <w:tc>
          <w:tcPr>
            <w:tcW w:w="5100" w:type="dxa"/>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rsidR="009159D6" w:rsidRPr="00027A56" w:rsidRDefault="009159D6" w:rsidP="001F3F2B">
            <w:pPr>
              <w:spacing w:line="276" w:lineRule="auto"/>
              <w:jc w:val="center"/>
              <w:rPr>
                <w:b/>
                <w:bCs/>
              </w:rPr>
            </w:pPr>
            <w:r w:rsidRPr="00027A56">
              <w:rPr>
                <w:b/>
                <w:bCs/>
              </w:rPr>
              <w:t xml:space="preserve">Наименование Оборудования </w:t>
            </w:r>
          </w:p>
        </w:tc>
        <w:tc>
          <w:tcPr>
            <w:tcW w:w="2105" w:type="dxa"/>
            <w:vMerge w:val="restart"/>
            <w:tcBorders>
              <w:top w:val="single" w:sz="8" w:space="0" w:color="auto"/>
              <w:left w:val="nil"/>
              <w:bottom w:val="single" w:sz="8" w:space="0" w:color="000000"/>
              <w:right w:val="nil"/>
            </w:tcBorders>
            <w:shd w:val="clear" w:color="000000" w:fill="C0C0C0"/>
            <w:vAlign w:val="center"/>
            <w:hideMark/>
          </w:tcPr>
          <w:p w:rsidR="009159D6" w:rsidRPr="00027A56" w:rsidRDefault="009159D6" w:rsidP="001F3F2B">
            <w:pPr>
              <w:spacing w:line="276" w:lineRule="auto"/>
              <w:jc w:val="center"/>
              <w:rPr>
                <w:b/>
                <w:bCs/>
              </w:rPr>
            </w:pPr>
            <w:r w:rsidRPr="00027A56">
              <w:rPr>
                <w:b/>
                <w:bCs/>
                <w:lang w:val="en-US"/>
              </w:rPr>
              <w:t>Серийный номер</w:t>
            </w:r>
          </w:p>
        </w:tc>
        <w:tc>
          <w:tcPr>
            <w:tcW w:w="1351" w:type="dxa"/>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rsidR="009159D6" w:rsidRPr="00027A56" w:rsidRDefault="009159D6" w:rsidP="001F3F2B">
            <w:pPr>
              <w:spacing w:line="276" w:lineRule="auto"/>
              <w:jc w:val="center"/>
              <w:rPr>
                <w:b/>
                <w:bCs/>
              </w:rPr>
            </w:pPr>
            <w:r w:rsidRPr="00027A56">
              <w:rPr>
                <w:b/>
                <w:bCs/>
              </w:rPr>
              <w:t>Место установки</w:t>
            </w:r>
          </w:p>
        </w:tc>
      </w:tr>
      <w:tr w:rsidR="00027A56" w:rsidRPr="00027A56" w:rsidTr="005516D9">
        <w:trPr>
          <w:trHeight w:val="509"/>
          <w:jc w:val="right"/>
        </w:trPr>
        <w:tc>
          <w:tcPr>
            <w:tcW w:w="871" w:type="dxa"/>
            <w:vMerge/>
            <w:tcBorders>
              <w:top w:val="single" w:sz="8" w:space="0" w:color="auto"/>
              <w:left w:val="single" w:sz="8" w:space="0" w:color="auto"/>
              <w:bottom w:val="single" w:sz="8" w:space="0" w:color="000000"/>
              <w:right w:val="nil"/>
            </w:tcBorders>
            <w:vAlign w:val="center"/>
            <w:hideMark/>
          </w:tcPr>
          <w:p w:rsidR="009159D6" w:rsidRPr="00027A56" w:rsidRDefault="009159D6" w:rsidP="001F3F2B">
            <w:pPr>
              <w:spacing w:line="276" w:lineRule="auto"/>
              <w:rPr>
                <w:b/>
                <w:bCs/>
              </w:rPr>
            </w:pPr>
          </w:p>
        </w:tc>
        <w:tc>
          <w:tcPr>
            <w:tcW w:w="5100" w:type="dxa"/>
            <w:vMerge/>
            <w:tcBorders>
              <w:top w:val="single" w:sz="8" w:space="0" w:color="auto"/>
              <w:left w:val="single" w:sz="8" w:space="0" w:color="auto"/>
              <w:bottom w:val="single" w:sz="8" w:space="0" w:color="000000"/>
              <w:right w:val="single" w:sz="8" w:space="0" w:color="auto"/>
            </w:tcBorders>
            <w:vAlign w:val="center"/>
            <w:hideMark/>
          </w:tcPr>
          <w:p w:rsidR="009159D6" w:rsidRPr="00027A56" w:rsidRDefault="009159D6" w:rsidP="001F3F2B">
            <w:pPr>
              <w:spacing w:line="276" w:lineRule="auto"/>
              <w:rPr>
                <w:b/>
                <w:bCs/>
              </w:rPr>
            </w:pPr>
          </w:p>
        </w:tc>
        <w:tc>
          <w:tcPr>
            <w:tcW w:w="2105" w:type="dxa"/>
            <w:vMerge/>
            <w:tcBorders>
              <w:top w:val="single" w:sz="8" w:space="0" w:color="auto"/>
              <w:left w:val="nil"/>
              <w:bottom w:val="single" w:sz="8" w:space="0" w:color="000000"/>
              <w:right w:val="nil"/>
            </w:tcBorders>
            <w:vAlign w:val="center"/>
            <w:hideMark/>
          </w:tcPr>
          <w:p w:rsidR="009159D6" w:rsidRPr="00027A56" w:rsidRDefault="009159D6" w:rsidP="001F3F2B">
            <w:pPr>
              <w:spacing w:line="276" w:lineRule="auto"/>
              <w:rPr>
                <w:b/>
                <w:bCs/>
              </w:rPr>
            </w:pPr>
          </w:p>
        </w:tc>
        <w:tc>
          <w:tcPr>
            <w:tcW w:w="1351" w:type="dxa"/>
            <w:vMerge/>
            <w:tcBorders>
              <w:top w:val="single" w:sz="8" w:space="0" w:color="auto"/>
              <w:left w:val="single" w:sz="8" w:space="0" w:color="auto"/>
              <w:bottom w:val="single" w:sz="8" w:space="0" w:color="000000"/>
              <w:right w:val="single" w:sz="8" w:space="0" w:color="auto"/>
            </w:tcBorders>
            <w:vAlign w:val="center"/>
            <w:hideMark/>
          </w:tcPr>
          <w:p w:rsidR="009159D6" w:rsidRPr="00027A56" w:rsidRDefault="009159D6" w:rsidP="001F3F2B">
            <w:pPr>
              <w:spacing w:line="276" w:lineRule="auto"/>
              <w:rPr>
                <w:b/>
                <w:bCs/>
              </w:rPr>
            </w:pPr>
          </w:p>
        </w:tc>
      </w:tr>
      <w:tr w:rsidR="00027A56" w:rsidRPr="00027A56" w:rsidTr="005516D9">
        <w:trPr>
          <w:trHeight w:val="509"/>
          <w:jc w:val="right"/>
        </w:trPr>
        <w:tc>
          <w:tcPr>
            <w:tcW w:w="871" w:type="dxa"/>
            <w:vMerge/>
            <w:tcBorders>
              <w:top w:val="single" w:sz="8" w:space="0" w:color="auto"/>
              <w:left w:val="single" w:sz="8" w:space="0" w:color="auto"/>
              <w:bottom w:val="single" w:sz="8" w:space="0" w:color="000000"/>
              <w:right w:val="nil"/>
            </w:tcBorders>
            <w:vAlign w:val="center"/>
            <w:hideMark/>
          </w:tcPr>
          <w:p w:rsidR="009159D6" w:rsidRPr="00027A56" w:rsidRDefault="009159D6" w:rsidP="001F3F2B">
            <w:pPr>
              <w:spacing w:line="276" w:lineRule="auto"/>
              <w:rPr>
                <w:b/>
                <w:bCs/>
              </w:rPr>
            </w:pPr>
          </w:p>
        </w:tc>
        <w:tc>
          <w:tcPr>
            <w:tcW w:w="5100" w:type="dxa"/>
            <w:vMerge/>
            <w:tcBorders>
              <w:top w:val="single" w:sz="8" w:space="0" w:color="auto"/>
              <w:left w:val="single" w:sz="8" w:space="0" w:color="auto"/>
              <w:bottom w:val="single" w:sz="8" w:space="0" w:color="000000"/>
              <w:right w:val="single" w:sz="8" w:space="0" w:color="auto"/>
            </w:tcBorders>
            <w:vAlign w:val="center"/>
            <w:hideMark/>
          </w:tcPr>
          <w:p w:rsidR="009159D6" w:rsidRPr="00027A56" w:rsidRDefault="009159D6" w:rsidP="001F3F2B">
            <w:pPr>
              <w:spacing w:line="276" w:lineRule="auto"/>
              <w:rPr>
                <w:b/>
                <w:bCs/>
              </w:rPr>
            </w:pPr>
          </w:p>
        </w:tc>
        <w:tc>
          <w:tcPr>
            <w:tcW w:w="2105" w:type="dxa"/>
            <w:vMerge/>
            <w:tcBorders>
              <w:top w:val="single" w:sz="8" w:space="0" w:color="auto"/>
              <w:left w:val="nil"/>
              <w:bottom w:val="single" w:sz="8" w:space="0" w:color="000000"/>
              <w:right w:val="nil"/>
            </w:tcBorders>
            <w:vAlign w:val="center"/>
            <w:hideMark/>
          </w:tcPr>
          <w:p w:rsidR="009159D6" w:rsidRPr="00027A56" w:rsidRDefault="009159D6" w:rsidP="001F3F2B">
            <w:pPr>
              <w:spacing w:line="276" w:lineRule="auto"/>
              <w:rPr>
                <w:b/>
                <w:bCs/>
              </w:rPr>
            </w:pPr>
          </w:p>
        </w:tc>
        <w:tc>
          <w:tcPr>
            <w:tcW w:w="1351" w:type="dxa"/>
            <w:vMerge/>
            <w:tcBorders>
              <w:top w:val="single" w:sz="8" w:space="0" w:color="auto"/>
              <w:left w:val="single" w:sz="8" w:space="0" w:color="auto"/>
              <w:bottom w:val="single" w:sz="8" w:space="0" w:color="000000"/>
              <w:right w:val="single" w:sz="8" w:space="0" w:color="auto"/>
            </w:tcBorders>
            <w:vAlign w:val="center"/>
            <w:hideMark/>
          </w:tcPr>
          <w:p w:rsidR="009159D6" w:rsidRPr="00027A56" w:rsidRDefault="009159D6" w:rsidP="001F3F2B">
            <w:pPr>
              <w:spacing w:line="276" w:lineRule="auto"/>
              <w:rPr>
                <w:b/>
                <w:bCs/>
              </w:rPr>
            </w:pPr>
          </w:p>
        </w:tc>
      </w:tr>
      <w:tr w:rsidR="00027A56" w:rsidRPr="00027A56" w:rsidTr="005516D9">
        <w:trPr>
          <w:trHeight w:val="315"/>
          <w:jc w:val="right"/>
        </w:trPr>
        <w:tc>
          <w:tcPr>
            <w:tcW w:w="871" w:type="dxa"/>
            <w:tcBorders>
              <w:top w:val="nil"/>
              <w:left w:val="single" w:sz="4" w:space="0" w:color="auto"/>
              <w:bottom w:val="single" w:sz="4" w:space="0" w:color="auto"/>
              <w:right w:val="single" w:sz="4" w:space="0" w:color="auto"/>
            </w:tcBorders>
            <w:shd w:val="clear" w:color="auto" w:fill="auto"/>
            <w:vAlign w:val="center"/>
            <w:hideMark/>
          </w:tcPr>
          <w:p w:rsidR="009159D6" w:rsidRPr="00027A56" w:rsidRDefault="009159D6" w:rsidP="001F3F2B">
            <w:pPr>
              <w:spacing w:line="276" w:lineRule="auto"/>
              <w:jc w:val="center"/>
            </w:pPr>
            <w:r w:rsidRPr="00027A56">
              <w:t xml:space="preserve"> </w:t>
            </w:r>
          </w:p>
        </w:tc>
        <w:tc>
          <w:tcPr>
            <w:tcW w:w="5100" w:type="dxa"/>
            <w:tcBorders>
              <w:top w:val="nil"/>
              <w:left w:val="nil"/>
              <w:bottom w:val="single" w:sz="4" w:space="0" w:color="auto"/>
              <w:right w:val="single" w:sz="4" w:space="0" w:color="auto"/>
            </w:tcBorders>
            <w:shd w:val="clear" w:color="auto" w:fill="auto"/>
            <w:vAlign w:val="center"/>
            <w:hideMark/>
          </w:tcPr>
          <w:p w:rsidR="009159D6" w:rsidRPr="00027A56" w:rsidRDefault="009159D6" w:rsidP="001F3F2B">
            <w:pPr>
              <w:spacing w:line="276" w:lineRule="auto"/>
              <w:jc w:val="center"/>
            </w:pPr>
            <w:r w:rsidRPr="00027A56">
              <w:t xml:space="preserve"> </w:t>
            </w:r>
          </w:p>
        </w:tc>
        <w:tc>
          <w:tcPr>
            <w:tcW w:w="2105" w:type="dxa"/>
            <w:tcBorders>
              <w:top w:val="nil"/>
              <w:left w:val="nil"/>
              <w:bottom w:val="single" w:sz="4" w:space="0" w:color="auto"/>
              <w:right w:val="single" w:sz="4" w:space="0" w:color="auto"/>
            </w:tcBorders>
            <w:shd w:val="clear" w:color="auto" w:fill="auto"/>
            <w:vAlign w:val="center"/>
            <w:hideMark/>
          </w:tcPr>
          <w:p w:rsidR="009159D6" w:rsidRPr="00027A56" w:rsidRDefault="009159D6" w:rsidP="001F3F2B">
            <w:pPr>
              <w:spacing w:line="276" w:lineRule="auto"/>
              <w:jc w:val="center"/>
            </w:pPr>
            <w:r w:rsidRPr="00027A56">
              <w:t xml:space="preserve"> </w:t>
            </w:r>
          </w:p>
        </w:tc>
        <w:tc>
          <w:tcPr>
            <w:tcW w:w="1351" w:type="dxa"/>
            <w:tcBorders>
              <w:top w:val="nil"/>
              <w:left w:val="nil"/>
              <w:bottom w:val="single" w:sz="4" w:space="0" w:color="auto"/>
              <w:right w:val="single" w:sz="4" w:space="0" w:color="auto"/>
            </w:tcBorders>
            <w:shd w:val="clear" w:color="auto" w:fill="auto"/>
            <w:vAlign w:val="center"/>
            <w:hideMark/>
          </w:tcPr>
          <w:p w:rsidR="009159D6" w:rsidRPr="00027A56" w:rsidRDefault="009159D6" w:rsidP="001F3F2B">
            <w:pPr>
              <w:spacing w:line="276" w:lineRule="auto"/>
              <w:jc w:val="center"/>
            </w:pPr>
            <w:r w:rsidRPr="00027A56">
              <w:t xml:space="preserve"> </w:t>
            </w:r>
          </w:p>
        </w:tc>
      </w:tr>
      <w:tr w:rsidR="00027A56" w:rsidRPr="00027A56" w:rsidTr="005516D9">
        <w:trPr>
          <w:trHeight w:val="315"/>
          <w:jc w:val="right"/>
        </w:trPr>
        <w:tc>
          <w:tcPr>
            <w:tcW w:w="871" w:type="dxa"/>
            <w:tcBorders>
              <w:top w:val="nil"/>
              <w:left w:val="single" w:sz="4" w:space="0" w:color="auto"/>
              <w:bottom w:val="single" w:sz="4" w:space="0" w:color="auto"/>
              <w:right w:val="single" w:sz="4" w:space="0" w:color="auto"/>
            </w:tcBorders>
            <w:shd w:val="clear" w:color="auto" w:fill="auto"/>
            <w:vAlign w:val="center"/>
            <w:hideMark/>
          </w:tcPr>
          <w:p w:rsidR="009159D6" w:rsidRPr="00027A56" w:rsidRDefault="009159D6" w:rsidP="001F3F2B">
            <w:pPr>
              <w:spacing w:line="276" w:lineRule="auto"/>
              <w:jc w:val="center"/>
            </w:pPr>
            <w:r w:rsidRPr="00027A56">
              <w:t xml:space="preserve"> </w:t>
            </w:r>
          </w:p>
        </w:tc>
        <w:tc>
          <w:tcPr>
            <w:tcW w:w="5100" w:type="dxa"/>
            <w:tcBorders>
              <w:top w:val="nil"/>
              <w:left w:val="nil"/>
              <w:bottom w:val="single" w:sz="4" w:space="0" w:color="auto"/>
              <w:right w:val="single" w:sz="4" w:space="0" w:color="auto"/>
            </w:tcBorders>
            <w:shd w:val="clear" w:color="auto" w:fill="auto"/>
            <w:vAlign w:val="center"/>
            <w:hideMark/>
          </w:tcPr>
          <w:p w:rsidR="009159D6" w:rsidRPr="00027A56" w:rsidRDefault="009159D6" w:rsidP="001F3F2B">
            <w:pPr>
              <w:spacing w:line="276" w:lineRule="auto"/>
              <w:jc w:val="center"/>
            </w:pPr>
            <w:r w:rsidRPr="00027A56">
              <w:t xml:space="preserve"> </w:t>
            </w:r>
          </w:p>
        </w:tc>
        <w:tc>
          <w:tcPr>
            <w:tcW w:w="2105" w:type="dxa"/>
            <w:tcBorders>
              <w:top w:val="nil"/>
              <w:left w:val="nil"/>
              <w:bottom w:val="single" w:sz="4" w:space="0" w:color="auto"/>
              <w:right w:val="single" w:sz="4" w:space="0" w:color="auto"/>
            </w:tcBorders>
            <w:shd w:val="clear" w:color="auto" w:fill="auto"/>
            <w:vAlign w:val="center"/>
            <w:hideMark/>
          </w:tcPr>
          <w:p w:rsidR="009159D6" w:rsidRPr="00027A56" w:rsidRDefault="009159D6" w:rsidP="001F3F2B">
            <w:pPr>
              <w:spacing w:line="276" w:lineRule="auto"/>
              <w:jc w:val="center"/>
            </w:pPr>
            <w:r w:rsidRPr="00027A56">
              <w:t xml:space="preserve"> </w:t>
            </w:r>
          </w:p>
        </w:tc>
        <w:tc>
          <w:tcPr>
            <w:tcW w:w="1351" w:type="dxa"/>
            <w:tcBorders>
              <w:top w:val="nil"/>
              <w:left w:val="nil"/>
              <w:bottom w:val="single" w:sz="4" w:space="0" w:color="auto"/>
              <w:right w:val="single" w:sz="4" w:space="0" w:color="auto"/>
            </w:tcBorders>
            <w:shd w:val="clear" w:color="auto" w:fill="auto"/>
            <w:vAlign w:val="center"/>
            <w:hideMark/>
          </w:tcPr>
          <w:p w:rsidR="009159D6" w:rsidRPr="00027A56" w:rsidRDefault="009159D6" w:rsidP="001F3F2B">
            <w:pPr>
              <w:spacing w:line="276" w:lineRule="auto"/>
              <w:jc w:val="center"/>
            </w:pPr>
            <w:r w:rsidRPr="00027A56">
              <w:t xml:space="preserve"> </w:t>
            </w:r>
          </w:p>
        </w:tc>
      </w:tr>
      <w:tr w:rsidR="00027A56" w:rsidRPr="00027A56" w:rsidTr="005516D9">
        <w:trPr>
          <w:trHeight w:val="315"/>
          <w:jc w:val="right"/>
        </w:trPr>
        <w:tc>
          <w:tcPr>
            <w:tcW w:w="871" w:type="dxa"/>
            <w:tcBorders>
              <w:top w:val="nil"/>
              <w:left w:val="single" w:sz="4" w:space="0" w:color="auto"/>
              <w:bottom w:val="single" w:sz="4" w:space="0" w:color="auto"/>
              <w:right w:val="single" w:sz="4" w:space="0" w:color="auto"/>
            </w:tcBorders>
            <w:shd w:val="clear" w:color="auto" w:fill="auto"/>
            <w:vAlign w:val="center"/>
            <w:hideMark/>
          </w:tcPr>
          <w:p w:rsidR="009159D6" w:rsidRPr="00027A56" w:rsidRDefault="009159D6" w:rsidP="001F3F2B">
            <w:pPr>
              <w:spacing w:line="276" w:lineRule="auto"/>
              <w:jc w:val="center"/>
            </w:pPr>
            <w:r w:rsidRPr="00027A56">
              <w:t xml:space="preserve"> </w:t>
            </w:r>
          </w:p>
        </w:tc>
        <w:tc>
          <w:tcPr>
            <w:tcW w:w="5100" w:type="dxa"/>
            <w:tcBorders>
              <w:top w:val="nil"/>
              <w:left w:val="nil"/>
              <w:bottom w:val="single" w:sz="4" w:space="0" w:color="auto"/>
              <w:right w:val="single" w:sz="4" w:space="0" w:color="auto"/>
            </w:tcBorders>
            <w:shd w:val="clear" w:color="auto" w:fill="auto"/>
            <w:vAlign w:val="center"/>
            <w:hideMark/>
          </w:tcPr>
          <w:p w:rsidR="009159D6" w:rsidRPr="00027A56" w:rsidRDefault="009159D6" w:rsidP="001F3F2B">
            <w:pPr>
              <w:spacing w:line="276" w:lineRule="auto"/>
              <w:jc w:val="center"/>
            </w:pPr>
            <w:r w:rsidRPr="00027A56">
              <w:t xml:space="preserve"> </w:t>
            </w:r>
          </w:p>
        </w:tc>
        <w:tc>
          <w:tcPr>
            <w:tcW w:w="2105" w:type="dxa"/>
            <w:tcBorders>
              <w:top w:val="nil"/>
              <w:left w:val="nil"/>
              <w:bottom w:val="single" w:sz="4" w:space="0" w:color="auto"/>
              <w:right w:val="single" w:sz="4" w:space="0" w:color="auto"/>
            </w:tcBorders>
            <w:shd w:val="clear" w:color="auto" w:fill="auto"/>
            <w:vAlign w:val="center"/>
            <w:hideMark/>
          </w:tcPr>
          <w:p w:rsidR="009159D6" w:rsidRPr="00027A56" w:rsidRDefault="009159D6" w:rsidP="001F3F2B">
            <w:pPr>
              <w:spacing w:line="276" w:lineRule="auto"/>
              <w:jc w:val="center"/>
            </w:pPr>
            <w:r w:rsidRPr="00027A56">
              <w:t xml:space="preserve"> </w:t>
            </w:r>
          </w:p>
        </w:tc>
        <w:tc>
          <w:tcPr>
            <w:tcW w:w="1351" w:type="dxa"/>
            <w:tcBorders>
              <w:top w:val="nil"/>
              <w:left w:val="nil"/>
              <w:bottom w:val="single" w:sz="4" w:space="0" w:color="auto"/>
              <w:right w:val="single" w:sz="4" w:space="0" w:color="auto"/>
            </w:tcBorders>
            <w:shd w:val="clear" w:color="auto" w:fill="auto"/>
            <w:vAlign w:val="center"/>
            <w:hideMark/>
          </w:tcPr>
          <w:p w:rsidR="009159D6" w:rsidRPr="00027A56" w:rsidRDefault="009159D6" w:rsidP="001F3F2B">
            <w:pPr>
              <w:spacing w:line="276" w:lineRule="auto"/>
              <w:jc w:val="center"/>
            </w:pPr>
            <w:r w:rsidRPr="00027A56">
              <w:t xml:space="preserve"> </w:t>
            </w:r>
          </w:p>
        </w:tc>
      </w:tr>
    </w:tbl>
    <w:p w:rsidR="009159D6" w:rsidRPr="00027A56" w:rsidRDefault="009159D6" w:rsidP="008D399B">
      <w:pPr>
        <w:numPr>
          <w:ilvl w:val="0"/>
          <w:numId w:val="9"/>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pPr>
      <w:r w:rsidRPr="00027A56">
        <w:rPr>
          <w:u w:val="single"/>
        </w:rPr>
        <w:t>При демонтаже:</w:t>
      </w:r>
      <w:r w:rsidRPr="00027A56">
        <w:t xml:space="preserve"> Указанное оборудование в течение 3 (трех) рабочих дней подлежит передаче на склад </w:t>
      </w:r>
      <w:r w:rsidR="000F1673" w:rsidRPr="00027A56">
        <w:t>п</w:t>
      </w:r>
      <w:r w:rsidRPr="00027A56">
        <w:t>олучателя услуг, в полной комплектности, включая соединительные провода и документацию на оборудование (паспорта, инструкции по эксплуатации, журнал проведения технического обслуживания).</w:t>
      </w:r>
    </w:p>
    <w:p w:rsidR="009159D6" w:rsidRPr="00027A56" w:rsidRDefault="009159D6" w:rsidP="008D399B">
      <w:pPr>
        <w:numPr>
          <w:ilvl w:val="0"/>
          <w:numId w:val="9"/>
        </w:num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pPr>
      <w:r w:rsidRPr="00027A56">
        <w:rPr>
          <w:u w:val="single"/>
        </w:rPr>
        <w:t>При монтаже:</w:t>
      </w:r>
      <w:r w:rsidRPr="00027A56">
        <w:t xml:space="preserve"> Указанное оборудование новое, взято из подменного фонда, другое: __________________________.</w:t>
      </w:r>
    </w:p>
    <w:p w:rsidR="009159D6" w:rsidRPr="00027A56" w:rsidRDefault="009159D6" w:rsidP="001F3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027A56">
        <w:t>Акт составлен в 3 экземплярах:</w:t>
      </w:r>
    </w:p>
    <w:p w:rsidR="009159D6" w:rsidRPr="00027A56" w:rsidRDefault="009159D6" w:rsidP="001F3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027A56">
        <w:t xml:space="preserve">1 экземпляр – </w:t>
      </w:r>
      <w:r w:rsidR="000F1673" w:rsidRPr="00027A56">
        <w:t>и</w:t>
      </w:r>
      <w:r w:rsidRPr="00027A56">
        <w:t xml:space="preserve">сполнителю; 2,3 экземпляры – </w:t>
      </w:r>
      <w:r w:rsidR="000F1673" w:rsidRPr="00027A56">
        <w:t>з</w:t>
      </w:r>
      <w:r w:rsidRPr="00027A56">
        <w:t>аказчику и объекту.</w:t>
      </w:r>
    </w:p>
    <w:p w:rsidR="009159D6" w:rsidRPr="00027A56" w:rsidRDefault="009159D6" w:rsidP="001F3F2B">
      <w:pPr>
        <w:spacing w:line="276" w:lineRule="auto"/>
      </w:pPr>
      <w:r w:rsidRPr="00027A56">
        <w:rPr>
          <w:b/>
        </w:rPr>
        <w:t>Представитель объекта __________________________________________________________</w:t>
      </w:r>
    </w:p>
    <w:p w:rsidR="009159D6" w:rsidRPr="00027A56" w:rsidRDefault="009159D6" w:rsidP="001F3F2B">
      <w:pPr>
        <w:pStyle w:val="ConsPlusNonformat"/>
        <w:spacing w:before="0" w:after="0" w:line="276" w:lineRule="auto"/>
        <w:jc w:val="center"/>
        <w:rPr>
          <w:rFonts w:ascii="Times New Roman" w:hAnsi="Times New Roman" w:cs="Times New Roman"/>
          <w:sz w:val="24"/>
          <w:szCs w:val="24"/>
        </w:rPr>
      </w:pPr>
      <w:r w:rsidRPr="00027A56">
        <w:rPr>
          <w:rFonts w:ascii="Times New Roman" w:hAnsi="Times New Roman" w:cs="Times New Roman"/>
          <w:sz w:val="24"/>
          <w:szCs w:val="24"/>
        </w:rPr>
        <w:t>должность, фамилия, инициалы, подпись</w:t>
      </w:r>
    </w:p>
    <w:p w:rsidR="009159D6" w:rsidRPr="00027A56" w:rsidRDefault="009159D6" w:rsidP="001F3F2B">
      <w:pPr>
        <w:spacing w:line="276" w:lineRule="auto"/>
      </w:pPr>
      <w:r w:rsidRPr="00027A56">
        <w:rPr>
          <w:b/>
        </w:rPr>
        <w:t>Представитель Исполнителя ________________________________________________________________</w:t>
      </w:r>
    </w:p>
    <w:p w:rsidR="009159D6" w:rsidRPr="00027A56" w:rsidRDefault="009159D6" w:rsidP="001F3F2B">
      <w:pPr>
        <w:pStyle w:val="ConsPlusNonformat"/>
        <w:spacing w:before="0" w:after="0" w:line="276" w:lineRule="auto"/>
        <w:jc w:val="center"/>
        <w:rPr>
          <w:rFonts w:ascii="Times New Roman" w:hAnsi="Times New Roman" w:cs="Times New Roman"/>
          <w:sz w:val="24"/>
          <w:szCs w:val="24"/>
        </w:rPr>
      </w:pPr>
      <w:r w:rsidRPr="00027A56">
        <w:rPr>
          <w:rFonts w:ascii="Times New Roman" w:hAnsi="Times New Roman" w:cs="Times New Roman"/>
          <w:sz w:val="24"/>
          <w:szCs w:val="24"/>
        </w:rPr>
        <w:t>должность, фамилия, инициалы, подпись</w:t>
      </w:r>
    </w:p>
    <w:p w:rsidR="009159D6" w:rsidRPr="00027A56" w:rsidRDefault="009159D6" w:rsidP="001F3F2B">
      <w:pPr>
        <w:spacing w:line="276" w:lineRule="auto"/>
      </w:pPr>
      <w:r w:rsidRPr="00027A56">
        <w:rPr>
          <w:b/>
        </w:rPr>
        <w:t xml:space="preserve">Представитель Заказчика ____________________________________________________________________ </w:t>
      </w:r>
    </w:p>
    <w:p w:rsidR="009159D6" w:rsidRPr="00027A56" w:rsidRDefault="009159D6" w:rsidP="001F3F2B">
      <w:pPr>
        <w:spacing w:line="276" w:lineRule="auto"/>
        <w:jc w:val="both"/>
      </w:pPr>
      <w:r w:rsidRPr="00027A56">
        <w:t xml:space="preserve"> должность, фамилия, инициалы, подпись</w:t>
      </w:r>
    </w:p>
    <w:p w:rsidR="009159D6" w:rsidRPr="00027A56" w:rsidRDefault="009159D6" w:rsidP="001F3F2B">
      <w:pPr>
        <w:spacing w:line="276" w:lineRule="auto"/>
        <w:ind w:left="-284"/>
        <w:jc w:val="center"/>
      </w:pPr>
      <w:r w:rsidRPr="00027A56">
        <w:lastRenderedPageBreak/>
        <w:t>Форма 9. График проведения первичного обследования</w:t>
      </w:r>
    </w:p>
    <w:p w:rsidR="009159D6" w:rsidRPr="00027A56" w:rsidRDefault="009159D6" w:rsidP="001F3F2B">
      <w:pPr>
        <w:spacing w:line="276" w:lineRule="auto"/>
        <w:ind w:left="-284"/>
        <w:rPr>
          <w:b/>
        </w:rPr>
      </w:pPr>
    </w:p>
    <w:p w:rsidR="009159D6" w:rsidRPr="00027A56" w:rsidRDefault="009159D6" w:rsidP="001F3F2B">
      <w:pPr>
        <w:spacing w:line="276" w:lineRule="auto"/>
        <w:jc w:val="center"/>
        <w:outlineLvl w:val="0"/>
        <w:rPr>
          <w:b/>
          <w:bCs/>
          <w:kern w:val="36"/>
        </w:rPr>
      </w:pPr>
      <w:r w:rsidRPr="00027A56">
        <w:rPr>
          <w:b/>
          <w:bCs/>
          <w:kern w:val="36"/>
        </w:rPr>
        <w:t>График проведения первичного обследования на _______ 20_ г.</w:t>
      </w:r>
    </w:p>
    <w:p w:rsidR="009159D6" w:rsidRPr="00027A56" w:rsidRDefault="009159D6" w:rsidP="001F3F2B">
      <w:pPr>
        <w:spacing w:line="276" w:lineRule="auto"/>
        <w:jc w:val="center"/>
      </w:pPr>
      <w:r w:rsidRPr="00027A56">
        <w:t>по государственному контракту №_____________</w:t>
      </w:r>
    </w:p>
    <w:p w:rsidR="009159D6" w:rsidRPr="00027A56" w:rsidRDefault="009159D6" w:rsidP="001F3F2B">
      <w:pPr>
        <w:spacing w:line="276" w:lineRule="auto"/>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3"/>
        <w:gridCol w:w="2342"/>
        <w:gridCol w:w="2338"/>
        <w:gridCol w:w="2333"/>
      </w:tblGrid>
      <w:tr w:rsidR="00027A56" w:rsidRPr="00027A56" w:rsidTr="005516D9">
        <w:trPr>
          <w:trHeight w:val="513"/>
        </w:trPr>
        <w:tc>
          <w:tcPr>
            <w:tcW w:w="2284" w:type="dxa"/>
            <w:shd w:val="clear" w:color="auto" w:fill="auto"/>
          </w:tcPr>
          <w:p w:rsidR="009159D6" w:rsidRPr="00027A56" w:rsidRDefault="009159D6" w:rsidP="001F3F2B">
            <w:pPr>
              <w:spacing w:line="276" w:lineRule="auto"/>
              <w:jc w:val="center"/>
            </w:pPr>
            <w:r w:rsidRPr="00027A56">
              <w:t>№ п/п</w:t>
            </w:r>
          </w:p>
        </w:tc>
        <w:tc>
          <w:tcPr>
            <w:tcW w:w="2392" w:type="dxa"/>
            <w:shd w:val="clear" w:color="auto" w:fill="auto"/>
          </w:tcPr>
          <w:p w:rsidR="009159D6" w:rsidRPr="00027A56" w:rsidRDefault="009159D6" w:rsidP="001F3F2B">
            <w:pPr>
              <w:spacing w:line="276" w:lineRule="auto"/>
              <w:jc w:val="center"/>
            </w:pPr>
            <w:r w:rsidRPr="00027A56">
              <w:t>Объект</w:t>
            </w:r>
          </w:p>
        </w:tc>
        <w:tc>
          <w:tcPr>
            <w:tcW w:w="2393" w:type="dxa"/>
            <w:shd w:val="clear" w:color="auto" w:fill="auto"/>
          </w:tcPr>
          <w:p w:rsidR="009159D6" w:rsidRPr="00027A56" w:rsidRDefault="009159D6" w:rsidP="001F3F2B">
            <w:pPr>
              <w:spacing w:line="276" w:lineRule="auto"/>
              <w:jc w:val="center"/>
            </w:pPr>
            <w:r w:rsidRPr="00027A56">
              <w:t>Адрес</w:t>
            </w:r>
          </w:p>
        </w:tc>
        <w:tc>
          <w:tcPr>
            <w:tcW w:w="2393" w:type="dxa"/>
            <w:shd w:val="clear" w:color="auto" w:fill="auto"/>
          </w:tcPr>
          <w:p w:rsidR="009159D6" w:rsidRPr="00027A56" w:rsidRDefault="009159D6" w:rsidP="001F3F2B">
            <w:pPr>
              <w:spacing w:line="276" w:lineRule="auto"/>
              <w:jc w:val="center"/>
            </w:pPr>
            <w:r w:rsidRPr="00027A56">
              <w:t>Дата</w:t>
            </w:r>
          </w:p>
        </w:tc>
      </w:tr>
      <w:tr w:rsidR="00027A56" w:rsidRPr="00027A56" w:rsidTr="005516D9">
        <w:trPr>
          <w:trHeight w:val="517"/>
        </w:trPr>
        <w:tc>
          <w:tcPr>
            <w:tcW w:w="2284" w:type="dxa"/>
            <w:shd w:val="clear" w:color="auto" w:fill="auto"/>
          </w:tcPr>
          <w:p w:rsidR="009159D6" w:rsidRPr="00027A56" w:rsidRDefault="009159D6" w:rsidP="001F3F2B">
            <w:pPr>
              <w:spacing w:line="276" w:lineRule="auto"/>
              <w:jc w:val="center"/>
            </w:pPr>
          </w:p>
        </w:tc>
        <w:tc>
          <w:tcPr>
            <w:tcW w:w="2392" w:type="dxa"/>
            <w:shd w:val="clear" w:color="auto" w:fill="auto"/>
          </w:tcPr>
          <w:p w:rsidR="009159D6" w:rsidRPr="00027A56" w:rsidRDefault="009159D6" w:rsidP="001F3F2B">
            <w:pPr>
              <w:spacing w:line="276" w:lineRule="auto"/>
              <w:jc w:val="center"/>
            </w:pPr>
          </w:p>
        </w:tc>
        <w:tc>
          <w:tcPr>
            <w:tcW w:w="2393" w:type="dxa"/>
            <w:shd w:val="clear" w:color="auto" w:fill="auto"/>
          </w:tcPr>
          <w:p w:rsidR="009159D6" w:rsidRPr="00027A56" w:rsidRDefault="009159D6" w:rsidP="001F3F2B">
            <w:pPr>
              <w:spacing w:line="276" w:lineRule="auto"/>
              <w:jc w:val="center"/>
            </w:pPr>
          </w:p>
        </w:tc>
        <w:tc>
          <w:tcPr>
            <w:tcW w:w="2393" w:type="dxa"/>
            <w:shd w:val="clear" w:color="auto" w:fill="auto"/>
          </w:tcPr>
          <w:p w:rsidR="009159D6" w:rsidRPr="00027A56" w:rsidRDefault="009159D6" w:rsidP="001F3F2B">
            <w:pPr>
              <w:spacing w:line="276" w:lineRule="auto"/>
              <w:jc w:val="center"/>
            </w:pPr>
          </w:p>
        </w:tc>
      </w:tr>
    </w:tbl>
    <w:p w:rsidR="009159D6" w:rsidRPr="00027A56" w:rsidRDefault="009159D6" w:rsidP="001F3F2B">
      <w:pPr>
        <w:spacing w:line="276" w:lineRule="auto"/>
      </w:pPr>
    </w:p>
    <w:p w:rsidR="009159D6" w:rsidRPr="00027A56" w:rsidRDefault="009159D6" w:rsidP="001F3F2B">
      <w:pPr>
        <w:spacing w:line="276" w:lineRule="auto"/>
      </w:pPr>
    </w:p>
    <w:tbl>
      <w:tblPr>
        <w:tblW w:w="0" w:type="auto"/>
        <w:tblBorders>
          <w:insideH w:val="single" w:sz="4" w:space="0" w:color="auto"/>
        </w:tblBorders>
        <w:tblLook w:val="04A0" w:firstRow="1" w:lastRow="0" w:firstColumn="1" w:lastColumn="0" w:noHBand="0" w:noVBand="1"/>
      </w:tblPr>
      <w:tblGrid>
        <w:gridCol w:w="4677"/>
        <w:gridCol w:w="4677"/>
      </w:tblGrid>
      <w:tr w:rsidR="00027A56" w:rsidRPr="00027A56" w:rsidTr="005516D9">
        <w:tc>
          <w:tcPr>
            <w:tcW w:w="4785" w:type="dxa"/>
            <w:shd w:val="clear" w:color="auto" w:fill="auto"/>
          </w:tcPr>
          <w:p w:rsidR="009159D6" w:rsidRPr="00027A56" w:rsidRDefault="009159D6" w:rsidP="001F3F2B">
            <w:pPr>
              <w:spacing w:line="276" w:lineRule="auto"/>
              <w:rPr>
                <w:b/>
              </w:rPr>
            </w:pPr>
            <w:r w:rsidRPr="00027A56">
              <w:rPr>
                <w:b/>
              </w:rPr>
              <w:t>от Исполнителя:</w:t>
            </w:r>
          </w:p>
          <w:p w:rsidR="009159D6" w:rsidRPr="00027A56" w:rsidRDefault="009159D6" w:rsidP="001F3F2B">
            <w:pPr>
              <w:spacing w:line="276" w:lineRule="auto"/>
            </w:pPr>
            <w:r w:rsidRPr="00027A56">
              <w:t>«___»___________________20</w:t>
            </w:r>
            <w:r w:rsidR="00902AE9" w:rsidRPr="00027A56">
              <w:t>_</w:t>
            </w:r>
            <w:r w:rsidRPr="00027A56">
              <w:t>_г.</w:t>
            </w:r>
          </w:p>
          <w:p w:rsidR="009159D6" w:rsidRPr="00027A56" w:rsidRDefault="009159D6" w:rsidP="001F3F2B">
            <w:pPr>
              <w:spacing w:line="276" w:lineRule="auto"/>
            </w:pPr>
            <w:r w:rsidRPr="00027A56">
              <w:t>______________________________</w:t>
            </w:r>
          </w:p>
          <w:p w:rsidR="009159D6" w:rsidRPr="00027A56" w:rsidRDefault="009159D6" w:rsidP="001F3F2B">
            <w:pPr>
              <w:spacing w:line="276" w:lineRule="auto"/>
              <w:rPr>
                <w:vertAlign w:val="superscript"/>
              </w:rPr>
            </w:pPr>
            <w:r w:rsidRPr="00027A56">
              <w:rPr>
                <w:vertAlign w:val="superscript"/>
              </w:rPr>
              <w:t>Ф.И.О., подпись</w:t>
            </w:r>
          </w:p>
          <w:p w:rsidR="009159D6" w:rsidRPr="00027A56" w:rsidRDefault="009159D6" w:rsidP="001F3F2B">
            <w:pPr>
              <w:spacing w:line="276" w:lineRule="auto"/>
              <w:rPr>
                <w:vertAlign w:val="superscript"/>
              </w:rPr>
            </w:pPr>
            <w:r w:rsidRPr="00027A56">
              <w:t xml:space="preserve">М.П. </w:t>
            </w:r>
          </w:p>
          <w:p w:rsidR="009159D6" w:rsidRPr="00027A56" w:rsidRDefault="009159D6" w:rsidP="001F3F2B">
            <w:pPr>
              <w:spacing w:line="276" w:lineRule="auto"/>
              <w:rPr>
                <w:b/>
              </w:rPr>
            </w:pPr>
          </w:p>
        </w:tc>
        <w:tc>
          <w:tcPr>
            <w:tcW w:w="4786" w:type="dxa"/>
            <w:shd w:val="clear" w:color="auto" w:fill="auto"/>
          </w:tcPr>
          <w:p w:rsidR="009159D6" w:rsidRPr="00027A56" w:rsidRDefault="009159D6" w:rsidP="001F3F2B">
            <w:pPr>
              <w:spacing w:line="276" w:lineRule="auto"/>
              <w:rPr>
                <w:b/>
              </w:rPr>
            </w:pPr>
            <w:r w:rsidRPr="00027A56">
              <w:rPr>
                <w:b/>
              </w:rPr>
              <w:t xml:space="preserve">от Заказчика: </w:t>
            </w:r>
          </w:p>
          <w:p w:rsidR="009159D6" w:rsidRPr="00027A56" w:rsidRDefault="009159D6" w:rsidP="001F3F2B">
            <w:pPr>
              <w:spacing w:line="276" w:lineRule="auto"/>
            </w:pPr>
            <w:r w:rsidRPr="00027A56">
              <w:t>«___»___________________20</w:t>
            </w:r>
            <w:r w:rsidR="00902AE9" w:rsidRPr="00027A56">
              <w:t>_</w:t>
            </w:r>
            <w:r w:rsidRPr="00027A56">
              <w:t>_г.</w:t>
            </w:r>
          </w:p>
          <w:p w:rsidR="009159D6" w:rsidRPr="00027A56" w:rsidRDefault="009159D6" w:rsidP="001F3F2B">
            <w:pPr>
              <w:spacing w:line="276" w:lineRule="auto"/>
            </w:pPr>
            <w:r w:rsidRPr="00027A56">
              <w:t>______________________________</w:t>
            </w:r>
          </w:p>
          <w:p w:rsidR="009159D6" w:rsidRPr="00027A56" w:rsidRDefault="009159D6" w:rsidP="001F3F2B">
            <w:pPr>
              <w:spacing w:line="276" w:lineRule="auto"/>
              <w:rPr>
                <w:vertAlign w:val="superscript"/>
              </w:rPr>
            </w:pPr>
            <w:r w:rsidRPr="00027A56">
              <w:rPr>
                <w:vertAlign w:val="superscript"/>
              </w:rPr>
              <w:t>Ф.И.О., подпись</w:t>
            </w:r>
          </w:p>
          <w:p w:rsidR="009159D6" w:rsidRPr="00027A56" w:rsidRDefault="009159D6" w:rsidP="001F3F2B">
            <w:pPr>
              <w:spacing w:line="276" w:lineRule="auto"/>
            </w:pPr>
            <w:r w:rsidRPr="00027A56">
              <w:t>М.П.</w:t>
            </w:r>
          </w:p>
          <w:p w:rsidR="009159D6" w:rsidRPr="00027A56" w:rsidRDefault="009159D6" w:rsidP="001F3F2B">
            <w:pPr>
              <w:spacing w:line="276" w:lineRule="auto"/>
              <w:rPr>
                <w:b/>
              </w:rPr>
            </w:pPr>
          </w:p>
        </w:tc>
      </w:tr>
    </w:tbl>
    <w:p w:rsidR="009159D6" w:rsidRPr="00027A56" w:rsidRDefault="009159D6" w:rsidP="001F3F2B">
      <w:pPr>
        <w:pStyle w:val="ConsPlusNonformat"/>
        <w:spacing w:before="0" w:after="0" w:line="276" w:lineRule="auto"/>
        <w:rPr>
          <w:rFonts w:ascii="Times New Roman" w:hAnsi="Times New Roman" w:cs="Times New Roman"/>
          <w:sz w:val="24"/>
          <w:szCs w:val="24"/>
        </w:rPr>
      </w:pPr>
    </w:p>
    <w:p w:rsidR="009159D6" w:rsidRPr="00027A56" w:rsidRDefault="009159D6" w:rsidP="001F3F2B">
      <w:pPr>
        <w:pStyle w:val="ConsPlusNonformat"/>
        <w:spacing w:before="0" w:after="0" w:line="276" w:lineRule="auto"/>
        <w:rPr>
          <w:rFonts w:ascii="Times New Roman" w:hAnsi="Times New Roman" w:cs="Times New Roman"/>
          <w:sz w:val="24"/>
          <w:szCs w:val="24"/>
        </w:rPr>
      </w:pPr>
    </w:p>
    <w:p w:rsidR="009159D6" w:rsidRPr="00027A56" w:rsidRDefault="009159D6" w:rsidP="001F3F2B">
      <w:pPr>
        <w:pStyle w:val="ConsPlusNonformat"/>
        <w:spacing w:before="0" w:after="0" w:line="276" w:lineRule="auto"/>
        <w:rPr>
          <w:rFonts w:ascii="Times New Roman" w:hAnsi="Times New Roman" w:cs="Times New Roman"/>
          <w:sz w:val="24"/>
          <w:szCs w:val="24"/>
        </w:rPr>
      </w:pPr>
    </w:p>
    <w:p w:rsidR="009159D6" w:rsidRPr="00027A56" w:rsidRDefault="009159D6" w:rsidP="001F3F2B">
      <w:pPr>
        <w:spacing w:line="276" w:lineRule="auto"/>
        <w:jc w:val="both"/>
        <w:rPr>
          <w:b/>
          <w:noProof/>
        </w:rPr>
      </w:pPr>
      <w:r w:rsidRPr="00027A56">
        <w:rPr>
          <w:b/>
          <w:noProof/>
        </w:rPr>
        <w:t>Член контрактной службы</w:t>
      </w:r>
    </w:p>
    <w:p w:rsidR="009159D6" w:rsidRPr="00027A56" w:rsidRDefault="009159D6" w:rsidP="001F3F2B">
      <w:pPr>
        <w:spacing w:line="276" w:lineRule="auto"/>
        <w:jc w:val="both"/>
        <w:rPr>
          <w:b/>
          <w:noProof/>
        </w:rPr>
      </w:pPr>
      <w:r w:rsidRPr="00027A56">
        <w:rPr>
          <w:b/>
          <w:noProof/>
        </w:rPr>
        <w:t>(контрактный управляющий)</w:t>
      </w:r>
      <w:r w:rsidRPr="00027A56">
        <w:rPr>
          <w:b/>
          <w:noProof/>
        </w:rPr>
        <w:tab/>
      </w:r>
      <w:r w:rsidRPr="00027A56">
        <w:rPr>
          <w:b/>
          <w:noProof/>
        </w:rPr>
        <w:tab/>
      </w:r>
      <w:r w:rsidRPr="00027A56">
        <w:rPr>
          <w:b/>
          <w:noProof/>
        </w:rPr>
        <w:tab/>
      </w:r>
      <w:r w:rsidRPr="00027A56">
        <w:rPr>
          <w:b/>
          <w:noProof/>
        </w:rPr>
        <w:tab/>
        <w:t>________________</w:t>
      </w:r>
    </w:p>
    <w:p w:rsidR="009159D6" w:rsidRPr="00027A56" w:rsidRDefault="009159D6" w:rsidP="001F3F2B">
      <w:pPr>
        <w:spacing w:line="276" w:lineRule="auto"/>
        <w:jc w:val="both"/>
        <w:rPr>
          <w:b/>
          <w:noProof/>
        </w:rPr>
      </w:pPr>
    </w:p>
    <w:p w:rsidR="009159D6" w:rsidRPr="00027A56" w:rsidRDefault="009159D6" w:rsidP="001F3F2B">
      <w:pPr>
        <w:spacing w:line="276" w:lineRule="auto"/>
        <w:jc w:val="both"/>
        <w:rPr>
          <w:b/>
          <w:noProof/>
        </w:rPr>
      </w:pPr>
    </w:p>
    <w:p w:rsidR="009159D6" w:rsidRPr="00027A56" w:rsidRDefault="009159D6" w:rsidP="001F3F2B">
      <w:pPr>
        <w:spacing w:line="276" w:lineRule="auto"/>
        <w:jc w:val="both"/>
        <w:rPr>
          <w:b/>
          <w:noProof/>
        </w:rPr>
      </w:pPr>
    </w:p>
    <w:p w:rsidR="009159D6" w:rsidRPr="00027A56" w:rsidRDefault="009159D6" w:rsidP="001F3F2B">
      <w:pPr>
        <w:spacing w:line="276" w:lineRule="auto"/>
        <w:jc w:val="both"/>
        <w:rPr>
          <w:b/>
          <w:noProof/>
        </w:rPr>
      </w:pPr>
    </w:p>
    <w:p w:rsidR="009159D6" w:rsidRPr="00027A56" w:rsidRDefault="009159D6" w:rsidP="001F3F2B">
      <w:pPr>
        <w:spacing w:line="276" w:lineRule="auto"/>
        <w:jc w:val="both"/>
        <w:rPr>
          <w:b/>
          <w:noProof/>
        </w:rPr>
      </w:pPr>
    </w:p>
    <w:p w:rsidR="009159D6" w:rsidRPr="00027A56" w:rsidRDefault="009159D6" w:rsidP="001F3F2B">
      <w:pPr>
        <w:spacing w:line="276" w:lineRule="auto"/>
        <w:jc w:val="both"/>
        <w:rPr>
          <w:b/>
          <w:noProof/>
        </w:rPr>
      </w:pPr>
    </w:p>
    <w:p w:rsidR="009159D6" w:rsidRPr="00027A56" w:rsidRDefault="009159D6" w:rsidP="001F3F2B">
      <w:pPr>
        <w:spacing w:line="276" w:lineRule="auto"/>
        <w:jc w:val="both"/>
        <w:rPr>
          <w:b/>
          <w:noProof/>
        </w:rPr>
      </w:pPr>
    </w:p>
    <w:p w:rsidR="009159D6" w:rsidRPr="00027A56" w:rsidRDefault="009159D6" w:rsidP="001F3F2B">
      <w:pPr>
        <w:spacing w:line="276" w:lineRule="auto"/>
        <w:jc w:val="both"/>
        <w:rPr>
          <w:b/>
          <w:noProof/>
        </w:rPr>
      </w:pPr>
    </w:p>
    <w:p w:rsidR="009159D6" w:rsidRPr="00027A56" w:rsidRDefault="009159D6" w:rsidP="001F3F2B">
      <w:pPr>
        <w:spacing w:line="276" w:lineRule="auto"/>
        <w:jc w:val="both"/>
        <w:rPr>
          <w:b/>
          <w:noProof/>
        </w:rPr>
      </w:pPr>
    </w:p>
    <w:p w:rsidR="009159D6" w:rsidRPr="00027A56" w:rsidRDefault="009159D6" w:rsidP="001F3F2B">
      <w:pPr>
        <w:spacing w:line="276" w:lineRule="auto"/>
        <w:jc w:val="both"/>
        <w:rPr>
          <w:b/>
          <w:noProof/>
        </w:rPr>
      </w:pPr>
    </w:p>
    <w:p w:rsidR="009159D6" w:rsidRPr="00027A56" w:rsidRDefault="009159D6" w:rsidP="001F3F2B">
      <w:pPr>
        <w:spacing w:line="276" w:lineRule="auto"/>
        <w:jc w:val="both"/>
        <w:rPr>
          <w:b/>
          <w:noProof/>
        </w:rPr>
      </w:pPr>
    </w:p>
    <w:p w:rsidR="009159D6" w:rsidRPr="00027A56" w:rsidRDefault="009159D6" w:rsidP="001F3F2B">
      <w:pPr>
        <w:spacing w:line="276" w:lineRule="auto"/>
        <w:jc w:val="both"/>
        <w:rPr>
          <w:b/>
          <w:noProof/>
        </w:rPr>
      </w:pPr>
    </w:p>
    <w:p w:rsidR="009159D6" w:rsidRPr="00027A56" w:rsidRDefault="009159D6" w:rsidP="001F3F2B">
      <w:pPr>
        <w:spacing w:line="276" w:lineRule="auto"/>
        <w:jc w:val="both"/>
        <w:rPr>
          <w:b/>
          <w:noProof/>
        </w:rPr>
      </w:pPr>
    </w:p>
    <w:p w:rsidR="009159D6" w:rsidRPr="00027A56" w:rsidRDefault="009159D6" w:rsidP="001F3F2B">
      <w:pPr>
        <w:spacing w:line="276" w:lineRule="auto"/>
        <w:jc w:val="both"/>
        <w:rPr>
          <w:b/>
          <w:noProof/>
        </w:rPr>
      </w:pPr>
    </w:p>
    <w:p w:rsidR="009159D6" w:rsidRPr="00027A56" w:rsidRDefault="009159D6" w:rsidP="001F3F2B">
      <w:pPr>
        <w:spacing w:line="276" w:lineRule="auto"/>
        <w:jc w:val="both"/>
        <w:rPr>
          <w:b/>
          <w:noProof/>
        </w:rPr>
      </w:pPr>
    </w:p>
    <w:p w:rsidR="009159D6" w:rsidRPr="00027A56" w:rsidRDefault="009159D6" w:rsidP="001F3F2B">
      <w:pPr>
        <w:spacing w:line="276" w:lineRule="auto"/>
        <w:jc w:val="both"/>
        <w:rPr>
          <w:b/>
          <w:noProof/>
        </w:rPr>
      </w:pPr>
    </w:p>
    <w:p w:rsidR="009159D6" w:rsidRPr="00027A56" w:rsidRDefault="009159D6" w:rsidP="001F3F2B">
      <w:pPr>
        <w:spacing w:line="276" w:lineRule="auto"/>
        <w:jc w:val="both"/>
        <w:rPr>
          <w:b/>
          <w:noProof/>
        </w:rPr>
      </w:pPr>
    </w:p>
    <w:p w:rsidR="009159D6" w:rsidRPr="00027A56" w:rsidRDefault="009159D6" w:rsidP="001F3F2B">
      <w:pPr>
        <w:spacing w:line="276" w:lineRule="auto"/>
        <w:jc w:val="both"/>
        <w:rPr>
          <w:b/>
          <w:noProof/>
        </w:rPr>
      </w:pPr>
    </w:p>
    <w:p w:rsidR="004B4DC8" w:rsidRPr="00027A56" w:rsidRDefault="004B4DC8">
      <w:pPr>
        <w:spacing w:after="160" w:line="259" w:lineRule="auto"/>
        <w:rPr>
          <w:rFonts w:eastAsia="ヒラギノ角ゴ Pro W3"/>
        </w:rPr>
      </w:pPr>
      <w:r w:rsidRPr="00027A56">
        <w:rPr>
          <w:rFonts w:eastAsia="ヒラギノ角ゴ Pro W3"/>
        </w:rPr>
        <w:br w:type="page"/>
      </w:r>
    </w:p>
    <w:p w:rsidR="009159D6" w:rsidRPr="00027A56" w:rsidRDefault="009159D6" w:rsidP="001F3F2B">
      <w:pPr>
        <w:suppressLineNumbers/>
        <w:suppressAutoHyphens/>
        <w:spacing w:line="276" w:lineRule="auto"/>
        <w:jc w:val="right"/>
        <w:rPr>
          <w:rFonts w:eastAsia="ヒラギノ角ゴ Pro W3"/>
        </w:rPr>
      </w:pPr>
      <w:r w:rsidRPr="00027A56">
        <w:rPr>
          <w:rFonts w:eastAsia="ヒラギノ角ゴ Pro W3"/>
        </w:rPr>
        <w:lastRenderedPageBreak/>
        <w:t>Приложение № 8</w:t>
      </w:r>
    </w:p>
    <w:p w:rsidR="009159D6" w:rsidRPr="00027A56" w:rsidRDefault="009159D6" w:rsidP="001F3F2B">
      <w:pPr>
        <w:pStyle w:val="ad"/>
        <w:spacing w:line="276" w:lineRule="auto"/>
        <w:jc w:val="right"/>
        <w:rPr>
          <w:szCs w:val="24"/>
        </w:rPr>
      </w:pPr>
      <w:r w:rsidRPr="00027A56">
        <w:rPr>
          <w:szCs w:val="24"/>
        </w:rPr>
        <w:t>к Техническому заданию</w:t>
      </w:r>
    </w:p>
    <w:p w:rsidR="009159D6" w:rsidRPr="00027A56" w:rsidRDefault="009159D6" w:rsidP="001F3F2B">
      <w:pPr>
        <w:pStyle w:val="ad"/>
        <w:spacing w:line="276" w:lineRule="auto"/>
        <w:jc w:val="right"/>
        <w:rPr>
          <w:szCs w:val="24"/>
        </w:rPr>
      </w:pPr>
    </w:p>
    <w:p w:rsidR="009159D6" w:rsidRPr="00027A56" w:rsidRDefault="009159D6" w:rsidP="001F3F2B">
      <w:pPr>
        <w:spacing w:line="276" w:lineRule="auto"/>
        <w:jc w:val="center"/>
        <w:rPr>
          <w:rFonts w:eastAsia="ヒラギノ角ゴ Pro W3"/>
          <w:b/>
        </w:rPr>
      </w:pPr>
      <w:r w:rsidRPr="00027A56">
        <w:rPr>
          <w:rFonts w:eastAsia="ヒラギノ角ゴ Pro W3"/>
          <w:b/>
        </w:rPr>
        <w:t>Требования к оформлению технического паспорта КСОБ</w:t>
      </w:r>
    </w:p>
    <w:p w:rsidR="009159D6" w:rsidRPr="00027A56" w:rsidRDefault="009159D6" w:rsidP="001F3F2B">
      <w:pPr>
        <w:spacing w:line="276" w:lineRule="auto"/>
        <w:jc w:val="center"/>
        <w:rPr>
          <w:rFonts w:eastAsia="ヒラギノ角ゴ Pro W3"/>
          <w:b/>
        </w:rPr>
      </w:pPr>
      <w:r w:rsidRPr="00027A56">
        <w:rPr>
          <w:rFonts w:eastAsia="ヒラギノ角ゴ Pro W3"/>
          <w:b/>
        </w:rPr>
        <w:t>адресных и адресно-аналоговых подсистем КСОБ</w:t>
      </w:r>
    </w:p>
    <w:p w:rsidR="009159D6" w:rsidRPr="00027A56" w:rsidRDefault="009159D6" w:rsidP="001F3F2B">
      <w:pPr>
        <w:spacing w:line="276" w:lineRule="auto"/>
        <w:jc w:val="center"/>
        <w:rPr>
          <w:rFonts w:eastAsia="ヒラギノ角ゴ Pro W3"/>
          <w:b/>
        </w:rPr>
      </w:pPr>
    </w:p>
    <w:p w:rsidR="009159D6" w:rsidRPr="00027A56" w:rsidRDefault="009159D6" w:rsidP="008D399B">
      <w:pPr>
        <w:widowControl w:val="0"/>
        <w:numPr>
          <w:ilvl w:val="0"/>
          <w:numId w:val="10"/>
        </w:numPr>
        <w:tabs>
          <w:tab w:val="left" w:pos="0"/>
          <w:tab w:val="left" w:pos="1134"/>
        </w:tabs>
        <w:autoSpaceDE w:val="0"/>
        <w:autoSpaceDN w:val="0"/>
        <w:adjustRightInd w:val="0"/>
        <w:spacing w:line="276" w:lineRule="auto"/>
        <w:ind w:left="0" w:firstLine="567"/>
        <w:contextualSpacing/>
        <w:jc w:val="both"/>
      </w:pPr>
      <w:r w:rsidRPr="00027A56">
        <w:t>Требования к программированию КСОБ объекта.</w:t>
      </w:r>
    </w:p>
    <w:p w:rsidR="009159D6" w:rsidRPr="00027A56" w:rsidRDefault="009159D6" w:rsidP="008D399B">
      <w:pPr>
        <w:widowControl w:val="0"/>
        <w:numPr>
          <w:ilvl w:val="1"/>
          <w:numId w:val="10"/>
        </w:numPr>
        <w:tabs>
          <w:tab w:val="left" w:pos="0"/>
          <w:tab w:val="left" w:pos="1418"/>
        </w:tabs>
        <w:autoSpaceDE w:val="0"/>
        <w:autoSpaceDN w:val="0"/>
        <w:adjustRightInd w:val="0"/>
        <w:spacing w:line="276" w:lineRule="auto"/>
        <w:ind w:left="0" w:firstLine="567"/>
        <w:contextualSpacing/>
        <w:jc w:val="both"/>
      </w:pPr>
      <w:r w:rsidRPr="00027A56">
        <w:t>Программирование системы должно обеспечивать возможность передачи тревожных сообщений с точностью до извещателя.</w:t>
      </w:r>
    </w:p>
    <w:p w:rsidR="009159D6" w:rsidRPr="00027A56" w:rsidRDefault="009159D6" w:rsidP="008D399B">
      <w:pPr>
        <w:widowControl w:val="0"/>
        <w:numPr>
          <w:ilvl w:val="1"/>
          <w:numId w:val="10"/>
        </w:numPr>
        <w:tabs>
          <w:tab w:val="left" w:pos="0"/>
          <w:tab w:val="left" w:pos="1418"/>
        </w:tabs>
        <w:autoSpaceDE w:val="0"/>
        <w:autoSpaceDN w:val="0"/>
        <w:adjustRightInd w:val="0"/>
        <w:spacing w:line="276" w:lineRule="auto"/>
        <w:ind w:left="0" w:firstLine="567"/>
        <w:contextualSpacing/>
        <w:jc w:val="both"/>
      </w:pPr>
      <w:r w:rsidRPr="00027A56">
        <w:t>Система должна быть запрограммирована таким образом, чтобы однозначно определять раздел, в котором произошло формирование тревожного сообщения. Один извещатель не должен принадлежать нескольким разделам.</w:t>
      </w:r>
    </w:p>
    <w:p w:rsidR="009159D6" w:rsidRPr="00027A56" w:rsidRDefault="009159D6" w:rsidP="008D399B">
      <w:pPr>
        <w:widowControl w:val="0"/>
        <w:numPr>
          <w:ilvl w:val="1"/>
          <w:numId w:val="10"/>
        </w:numPr>
        <w:tabs>
          <w:tab w:val="left" w:pos="0"/>
          <w:tab w:val="left" w:pos="1418"/>
        </w:tabs>
        <w:autoSpaceDE w:val="0"/>
        <w:autoSpaceDN w:val="0"/>
        <w:adjustRightInd w:val="0"/>
        <w:spacing w:line="276" w:lineRule="auto"/>
        <w:ind w:left="0" w:firstLine="567"/>
        <w:contextualSpacing/>
        <w:jc w:val="both"/>
      </w:pPr>
      <w:r w:rsidRPr="00027A56">
        <w:t>Разделы должны быть определены таким образом, чтобы место возникновения тревожной ситуации на ИС могло быть установлено с точностью до помещения. Для этого, при наличии технической возможности, каждое отдельное помещение должно быть запрограммировано как отдельный раздел.</w:t>
      </w:r>
    </w:p>
    <w:p w:rsidR="009159D6" w:rsidRPr="00027A56" w:rsidRDefault="009159D6" w:rsidP="008D399B">
      <w:pPr>
        <w:widowControl w:val="0"/>
        <w:numPr>
          <w:ilvl w:val="2"/>
          <w:numId w:val="10"/>
        </w:numPr>
        <w:tabs>
          <w:tab w:val="left" w:pos="0"/>
          <w:tab w:val="left" w:pos="1560"/>
        </w:tabs>
        <w:autoSpaceDE w:val="0"/>
        <w:autoSpaceDN w:val="0"/>
        <w:adjustRightInd w:val="0"/>
        <w:spacing w:line="276" w:lineRule="auto"/>
        <w:ind w:left="0" w:firstLine="567"/>
        <w:contextualSpacing/>
        <w:jc w:val="both"/>
      </w:pPr>
      <w:r w:rsidRPr="00027A56">
        <w:t>Не допускается объединение в один раздел различных видов КСОБ.</w:t>
      </w:r>
    </w:p>
    <w:p w:rsidR="009159D6" w:rsidRPr="00027A56" w:rsidRDefault="009159D6" w:rsidP="008D399B">
      <w:pPr>
        <w:widowControl w:val="0"/>
        <w:numPr>
          <w:ilvl w:val="2"/>
          <w:numId w:val="10"/>
        </w:numPr>
        <w:tabs>
          <w:tab w:val="left" w:pos="0"/>
          <w:tab w:val="left" w:pos="1560"/>
        </w:tabs>
        <w:autoSpaceDE w:val="0"/>
        <w:autoSpaceDN w:val="0"/>
        <w:adjustRightInd w:val="0"/>
        <w:spacing w:line="276" w:lineRule="auto"/>
        <w:ind w:left="0" w:firstLine="567"/>
        <w:contextualSpacing/>
        <w:jc w:val="both"/>
      </w:pPr>
      <w:r w:rsidRPr="00027A56">
        <w:t>Должны передаваться все события, генерируемые системой КСОБ.</w:t>
      </w:r>
    </w:p>
    <w:p w:rsidR="009159D6" w:rsidRPr="00027A56" w:rsidRDefault="009159D6" w:rsidP="008D399B">
      <w:pPr>
        <w:pStyle w:val="af0"/>
        <w:numPr>
          <w:ilvl w:val="0"/>
          <w:numId w:val="10"/>
        </w:numPr>
        <w:tabs>
          <w:tab w:val="left" w:pos="0"/>
          <w:tab w:val="left" w:pos="1134"/>
        </w:tabs>
        <w:spacing w:before="0" w:after="0"/>
        <w:ind w:left="0" w:firstLine="567"/>
        <w:jc w:val="both"/>
        <w:rPr>
          <w:rFonts w:ascii="Times New Roman" w:eastAsia="Times New Roman" w:hAnsi="Times New Roman"/>
          <w:sz w:val="24"/>
          <w:szCs w:val="24"/>
          <w:lang w:eastAsia="ru-RU"/>
        </w:rPr>
      </w:pPr>
      <w:r w:rsidRPr="00027A56">
        <w:rPr>
          <w:rFonts w:ascii="Times New Roman" w:eastAsia="Times New Roman" w:hAnsi="Times New Roman"/>
          <w:sz w:val="24"/>
          <w:szCs w:val="24"/>
          <w:lang w:eastAsia="ru-RU"/>
        </w:rPr>
        <w:t>Требования к документации.</w:t>
      </w:r>
    </w:p>
    <w:p w:rsidR="009159D6" w:rsidRPr="00027A56" w:rsidRDefault="009159D6" w:rsidP="008D399B">
      <w:pPr>
        <w:widowControl w:val="0"/>
        <w:numPr>
          <w:ilvl w:val="2"/>
          <w:numId w:val="10"/>
        </w:numPr>
        <w:tabs>
          <w:tab w:val="left" w:pos="0"/>
          <w:tab w:val="left" w:pos="1560"/>
          <w:tab w:val="left" w:pos="1843"/>
        </w:tabs>
        <w:autoSpaceDE w:val="0"/>
        <w:autoSpaceDN w:val="0"/>
        <w:adjustRightInd w:val="0"/>
        <w:spacing w:line="276" w:lineRule="auto"/>
        <w:ind w:left="0" w:firstLine="567"/>
        <w:contextualSpacing/>
        <w:jc w:val="both"/>
      </w:pPr>
      <w:r w:rsidRPr="00027A56">
        <w:t>Документ «План-подложка» должен удовлетворять следующим требованиям:</w:t>
      </w:r>
    </w:p>
    <w:p w:rsidR="009159D6" w:rsidRPr="00027A56" w:rsidRDefault="009159D6" w:rsidP="008D399B">
      <w:pPr>
        <w:widowControl w:val="0"/>
        <w:numPr>
          <w:ilvl w:val="3"/>
          <w:numId w:val="10"/>
        </w:numPr>
        <w:tabs>
          <w:tab w:val="left" w:pos="0"/>
          <w:tab w:val="left" w:pos="709"/>
          <w:tab w:val="left" w:pos="1843"/>
        </w:tabs>
        <w:autoSpaceDE w:val="0"/>
        <w:autoSpaceDN w:val="0"/>
        <w:adjustRightInd w:val="0"/>
        <w:spacing w:line="276" w:lineRule="auto"/>
        <w:ind w:left="0" w:firstLine="567"/>
        <w:contextualSpacing/>
        <w:jc w:val="both"/>
      </w:pPr>
      <w:r w:rsidRPr="00027A56">
        <w:t>План-подложка – графическая схема помещений объекта с нанесенными капитальными и временными стенами, окнами, дверьми, лестничными клетками и другими архитектурными элементами объекта, включая стеклянные, деревянные, гипсокартонные перегородки и другие средства деления объема помещения.</w:t>
      </w:r>
    </w:p>
    <w:p w:rsidR="009159D6" w:rsidRPr="00027A56" w:rsidRDefault="009159D6" w:rsidP="008D399B">
      <w:pPr>
        <w:widowControl w:val="0"/>
        <w:numPr>
          <w:ilvl w:val="3"/>
          <w:numId w:val="10"/>
        </w:numPr>
        <w:tabs>
          <w:tab w:val="left" w:pos="0"/>
          <w:tab w:val="left" w:pos="142"/>
          <w:tab w:val="left" w:pos="709"/>
          <w:tab w:val="left" w:pos="1843"/>
        </w:tabs>
        <w:autoSpaceDE w:val="0"/>
        <w:autoSpaceDN w:val="0"/>
        <w:adjustRightInd w:val="0"/>
        <w:spacing w:line="276" w:lineRule="auto"/>
        <w:ind w:left="0" w:firstLine="567"/>
        <w:contextualSpacing/>
        <w:jc w:val="both"/>
      </w:pPr>
      <w:r w:rsidRPr="00027A56">
        <w:t>Использование осей с размерами в плане-подложке не допускается, оси и прочие лишние элементы графики должны быть удалены, включая условные графические обозначения технических средств КСОБ.</w:t>
      </w:r>
    </w:p>
    <w:p w:rsidR="009159D6" w:rsidRPr="00027A56" w:rsidRDefault="009159D6" w:rsidP="008D399B">
      <w:pPr>
        <w:widowControl w:val="0"/>
        <w:numPr>
          <w:ilvl w:val="3"/>
          <w:numId w:val="10"/>
        </w:numPr>
        <w:tabs>
          <w:tab w:val="left" w:pos="0"/>
          <w:tab w:val="left" w:pos="284"/>
          <w:tab w:val="left" w:pos="709"/>
          <w:tab w:val="left" w:pos="1843"/>
        </w:tabs>
        <w:autoSpaceDE w:val="0"/>
        <w:autoSpaceDN w:val="0"/>
        <w:adjustRightInd w:val="0"/>
        <w:spacing w:line="276" w:lineRule="auto"/>
        <w:ind w:left="0" w:firstLine="567"/>
        <w:contextualSpacing/>
        <w:jc w:val="both"/>
      </w:pPr>
      <w:r w:rsidRPr="00027A56">
        <w:t>Наименование и номера помещений наносятся на план-подложку в пределах контуров изображенных помещений согласно ГОСТ Р 21.1101-2013 «Национальный стандарт Российской Федерации. Система проектной документации для строительства. Основные требования к проектной и рабочей документации», утвержденному и введенному в действие приказом Росстандарта от 11.06.2013 № 156-ст.</w:t>
      </w:r>
    </w:p>
    <w:p w:rsidR="009159D6" w:rsidRPr="00027A56" w:rsidRDefault="009159D6" w:rsidP="008D399B">
      <w:pPr>
        <w:widowControl w:val="0"/>
        <w:numPr>
          <w:ilvl w:val="3"/>
          <w:numId w:val="10"/>
        </w:numPr>
        <w:tabs>
          <w:tab w:val="left" w:pos="0"/>
          <w:tab w:val="left" w:pos="284"/>
          <w:tab w:val="left" w:pos="709"/>
          <w:tab w:val="left" w:pos="1843"/>
        </w:tabs>
        <w:autoSpaceDE w:val="0"/>
        <w:autoSpaceDN w:val="0"/>
        <w:adjustRightInd w:val="0"/>
        <w:spacing w:line="276" w:lineRule="auto"/>
        <w:ind w:left="0" w:firstLine="567"/>
        <w:contextualSpacing/>
        <w:jc w:val="both"/>
      </w:pPr>
      <w:r w:rsidRPr="00027A56">
        <w:t xml:space="preserve">Наименования и номера помещений должны отвечать требованиям: </w:t>
      </w:r>
    </w:p>
    <w:p w:rsidR="009159D6" w:rsidRPr="00027A56" w:rsidRDefault="009159D6" w:rsidP="008D399B">
      <w:pPr>
        <w:widowControl w:val="0"/>
        <w:numPr>
          <w:ilvl w:val="4"/>
          <w:numId w:val="10"/>
        </w:numPr>
        <w:tabs>
          <w:tab w:val="left" w:pos="0"/>
          <w:tab w:val="left" w:pos="284"/>
          <w:tab w:val="left" w:pos="709"/>
          <w:tab w:val="left" w:pos="1843"/>
        </w:tabs>
        <w:autoSpaceDE w:val="0"/>
        <w:autoSpaceDN w:val="0"/>
        <w:adjustRightInd w:val="0"/>
        <w:spacing w:line="276" w:lineRule="auto"/>
        <w:ind w:left="0" w:firstLine="567"/>
        <w:contextualSpacing/>
        <w:jc w:val="both"/>
      </w:pPr>
      <w:r w:rsidRPr="00027A56">
        <w:t>Номера помещений указываются только соответствующие фактической нумерации, принятой на объекте, любую другую нумерацию запрещено наносить на графическую схему.</w:t>
      </w:r>
    </w:p>
    <w:p w:rsidR="009159D6" w:rsidRPr="00027A56" w:rsidRDefault="009159D6" w:rsidP="008D399B">
      <w:pPr>
        <w:widowControl w:val="0"/>
        <w:numPr>
          <w:ilvl w:val="4"/>
          <w:numId w:val="10"/>
        </w:numPr>
        <w:tabs>
          <w:tab w:val="left" w:pos="0"/>
          <w:tab w:val="left" w:pos="709"/>
          <w:tab w:val="left" w:pos="1843"/>
        </w:tabs>
        <w:autoSpaceDE w:val="0"/>
        <w:autoSpaceDN w:val="0"/>
        <w:adjustRightInd w:val="0"/>
        <w:spacing w:line="276" w:lineRule="auto"/>
        <w:ind w:left="0" w:firstLine="567"/>
        <w:contextualSpacing/>
        <w:jc w:val="both"/>
      </w:pPr>
      <w:r w:rsidRPr="00027A56">
        <w:t>В качестве наименований указываются либо официальные названия кабинетов, принятые на объекте, либо, в случае отсутствия официального названия, помещения именуются в соответствии с их функциями (пример: Коридор, Санузел, Подсобное помещение и т.п.).</w:t>
      </w:r>
    </w:p>
    <w:p w:rsidR="009159D6" w:rsidRPr="00027A56" w:rsidRDefault="009159D6" w:rsidP="008D399B">
      <w:pPr>
        <w:widowControl w:val="0"/>
        <w:numPr>
          <w:ilvl w:val="3"/>
          <w:numId w:val="10"/>
        </w:numPr>
        <w:tabs>
          <w:tab w:val="left" w:pos="0"/>
          <w:tab w:val="left" w:pos="284"/>
          <w:tab w:val="left" w:pos="709"/>
          <w:tab w:val="left" w:pos="1843"/>
        </w:tabs>
        <w:autoSpaceDE w:val="0"/>
        <w:autoSpaceDN w:val="0"/>
        <w:adjustRightInd w:val="0"/>
        <w:spacing w:line="276" w:lineRule="auto"/>
        <w:ind w:left="0" w:firstLine="567"/>
        <w:contextualSpacing/>
        <w:jc w:val="both"/>
      </w:pPr>
      <w:r w:rsidRPr="00027A56">
        <w:t>План-подложка создается для каждого этажа, на котором устанавливаются средства КСОБ, включая подвальный и чердачный.</w:t>
      </w:r>
    </w:p>
    <w:p w:rsidR="009159D6" w:rsidRPr="00027A56" w:rsidRDefault="009159D6" w:rsidP="008D399B">
      <w:pPr>
        <w:widowControl w:val="0"/>
        <w:numPr>
          <w:ilvl w:val="3"/>
          <w:numId w:val="10"/>
        </w:numPr>
        <w:tabs>
          <w:tab w:val="left" w:pos="0"/>
          <w:tab w:val="left" w:pos="284"/>
          <w:tab w:val="left" w:pos="709"/>
          <w:tab w:val="left" w:pos="1843"/>
        </w:tabs>
        <w:autoSpaceDE w:val="0"/>
        <w:autoSpaceDN w:val="0"/>
        <w:adjustRightInd w:val="0"/>
        <w:spacing w:line="276" w:lineRule="auto"/>
        <w:ind w:left="0" w:firstLine="567"/>
        <w:contextualSpacing/>
        <w:jc w:val="both"/>
      </w:pPr>
      <w:r w:rsidRPr="00027A56">
        <w:t xml:space="preserve">На плане-подложке должен быть указан этаж в формате «План Э», где Э – наименование этажа в родительном падеже, номер этажа, при наличии, указывается </w:t>
      </w:r>
      <w:r w:rsidRPr="00027A56">
        <w:lastRenderedPageBreak/>
        <w:t>прописью. Пример: «План второго этажа».</w:t>
      </w:r>
    </w:p>
    <w:p w:rsidR="009159D6" w:rsidRPr="00027A56" w:rsidRDefault="009159D6" w:rsidP="008D399B">
      <w:pPr>
        <w:widowControl w:val="0"/>
        <w:numPr>
          <w:ilvl w:val="3"/>
          <w:numId w:val="10"/>
        </w:numPr>
        <w:tabs>
          <w:tab w:val="left" w:pos="0"/>
          <w:tab w:val="left" w:pos="284"/>
          <w:tab w:val="left" w:pos="709"/>
          <w:tab w:val="left" w:pos="1843"/>
        </w:tabs>
        <w:autoSpaceDE w:val="0"/>
        <w:autoSpaceDN w:val="0"/>
        <w:adjustRightInd w:val="0"/>
        <w:spacing w:line="276" w:lineRule="auto"/>
        <w:ind w:left="0" w:firstLine="567"/>
        <w:contextualSpacing/>
        <w:jc w:val="both"/>
      </w:pPr>
      <w:r w:rsidRPr="00027A56">
        <w:t>План-подложка должна быть распечатана и согласована с администрацией объекта поэтажно.</w:t>
      </w:r>
    </w:p>
    <w:p w:rsidR="009159D6" w:rsidRPr="00027A56" w:rsidRDefault="009159D6" w:rsidP="008D399B">
      <w:pPr>
        <w:widowControl w:val="0"/>
        <w:numPr>
          <w:ilvl w:val="3"/>
          <w:numId w:val="10"/>
        </w:numPr>
        <w:tabs>
          <w:tab w:val="left" w:pos="0"/>
          <w:tab w:val="left" w:pos="284"/>
          <w:tab w:val="left" w:pos="709"/>
          <w:tab w:val="left" w:pos="1843"/>
        </w:tabs>
        <w:autoSpaceDE w:val="0"/>
        <w:autoSpaceDN w:val="0"/>
        <w:adjustRightInd w:val="0"/>
        <w:spacing w:line="276" w:lineRule="auto"/>
        <w:ind w:left="0" w:firstLine="567"/>
        <w:contextualSpacing/>
        <w:jc w:val="both"/>
      </w:pPr>
      <w:r w:rsidRPr="00027A56">
        <w:t>План-подложка предоставляется в виде исходного файла формата векторной графики DWG (*.dwg), в виде графического файла формата JPEG (*.jpg). Файл формата JPEG должен быть с соотношением сторон 16:9 и разрешением при сканировании или конвертации из других графических форматов не менее 300 dpi.</w:t>
      </w:r>
    </w:p>
    <w:p w:rsidR="009159D6" w:rsidRPr="00027A56" w:rsidRDefault="009159D6" w:rsidP="008D399B">
      <w:pPr>
        <w:widowControl w:val="0"/>
        <w:numPr>
          <w:ilvl w:val="2"/>
          <w:numId w:val="10"/>
        </w:numPr>
        <w:tabs>
          <w:tab w:val="left" w:pos="0"/>
          <w:tab w:val="left" w:pos="284"/>
          <w:tab w:val="left" w:pos="709"/>
          <w:tab w:val="left" w:pos="1560"/>
          <w:tab w:val="left" w:pos="1843"/>
        </w:tabs>
        <w:autoSpaceDE w:val="0"/>
        <w:autoSpaceDN w:val="0"/>
        <w:adjustRightInd w:val="0"/>
        <w:spacing w:line="276" w:lineRule="auto"/>
        <w:ind w:left="0" w:firstLine="567"/>
        <w:contextualSpacing/>
        <w:jc w:val="both"/>
      </w:pPr>
      <w:r w:rsidRPr="00027A56">
        <w:t>Документ «Таблица программирования» должен удовлетворять следующим требованиям:</w:t>
      </w:r>
    </w:p>
    <w:p w:rsidR="009159D6" w:rsidRPr="00027A56" w:rsidRDefault="009159D6" w:rsidP="008D399B">
      <w:pPr>
        <w:widowControl w:val="0"/>
        <w:numPr>
          <w:ilvl w:val="3"/>
          <w:numId w:val="10"/>
        </w:numPr>
        <w:tabs>
          <w:tab w:val="left" w:pos="0"/>
          <w:tab w:val="left" w:pos="284"/>
          <w:tab w:val="left" w:pos="709"/>
          <w:tab w:val="left" w:pos="1843"/>
        </w:tabs>
        <w:autoSpaceDE w:val="0"/>
        <w:autoSpaceDN w:val="0"/>
        <w:adjustRightInd w:val="0"/>
        <w:spacing w:line="276" w:lineRule="auto"/>
        <w:ind w:left="0" w:firstLine="567"/>
        <w:contextualSpacing/>
        <w:jc w:val="both"/>
      </w:pPr>
      <w:r w:rsidRPr="00027A56">
        <w:t xml:space="preserve">Таблица программирования должна отражать адресность программирования КСОБ для каждого извещателя согласно пунктам </w:t>
      </w:r>
      <w:r w:rsidR="00AB63CE" w:rsidRPr="00027A56">
        <w:t>2</w:t>
      </w:r>
      <w:r w:rsidRPr="00027A56">
        <w:t xml:space="preserve">.1.2.4 - </w:t>
      </w:r>
      <w:r w:rsidR="00AB63CE" w:rsidRPr="00027A56">
        <w:t>2</w:t>
      </w:r>
      <w:r w:rsidRPr="00027A56">
        <w:t>.1.2.5 (в зависимости от производителя оборудования, на основе которого построена КСОБ).</w:t>
      </w:r>
    </w:p>
    <w:p w:rsidR="009159D6" w:rsidRPr="00027A56" w:rsidRDefault="009159D6" w:rsidP="008D399B">
      <w:pPr>
        <w:widowControl w:val="0"/>
        <w:numPr>
          <w:ilvl w:val="3"/>
          <w:numId w:val="10"/>
        </w:numPr>
        <w:tabs>
          <w:tab w:val="left" w:pos="0"/>
          <w:tab w:val="left" w:pos="284"/>
          <w:tab w:val="left" w:pos="709"/>
          <w:tab w:val="left" w:pos="1843"/>
        </w:tabs>
        <w:autoSpaceDE w:val="0"/>
        <w:autoSpaceDN w:val="0"/>
        <w:adjustRightInd w:val="0"/>
        <w:spacing w:line="276" w:lineRule="auto"/>
        <w:ind w:left="0" w:firstLine="567"/>
        <w:contextualSpacing/>
        <w:jc w:val="both"/>
      </w:pPr>
      <w:r w:rsidRPr="00027A56">
        <w:t>Средства СКУД и СОУЭ не заносятся в таблицу программирования.</w:t>
      </w:r>
    </w:p>
    <w:p w:rsidR="009159D6" w:rsidRPr="00027A56" w:rsidRDefault="009159D6" w:rsidP="008D399B">
      <w:pPr>
        <w:widowControl w:val="0"/>
        <w:numPr>
          <w:ilvl w:val="3"/>
          <w:numId w:val="10"/>
        </w:numPr>
        <w:tabs>
          <w:tab w:val="left" w:pos="0"/>
          <w:tab w:val="left" w:pos="284"/>
          <w:tab w:val="left" w:pos="709"/>
          <w:tab w:val="left" w:pos="1843"/>
        </w:tabs>
        <w:autoSpaceDE w:val="0"/>
        <w:autoSpaceDN w:val="0"/>
        <w:adjustRightInd w:val="0"/>
        <w:spacing w:line="276" w:lineRule="auto"/>
        <w:ind w:left="0" w:firstLine="567"/>
        <w:contextualSpacing/>
        <w:jc w:val="both"/>
      </w:pPr>
      <w:r w:rsidRPr="00027A56">
        <w:t>Таблица программирования предоставляется в формате таблицы данных Excel (*.xls, *.xlsx).</w:t>
      </w:r>
    </w:p>
    <w:p w:rsidR="009159D6" w:rsidRPr="00027A56" w:rsidRDefault="009159D6" w:rsidP="008D399B">
      <w:pPr>
        <w:widowControl w:val="0"/>
        <w:numPr>
          <w:ilvl w:val="3"/>
          <w:numId w:val="10"/>
        </w:numPr>
        <w:tabs>
          <w:tab w:val="left" w:pos="0"/>
          <w:tab w:val="left" w:pos="284"/>
          <w:tab w:val="left" w:pos="709"/>
          <w:tab w:val="left" w:pos="1843"/>
        </w:tabs>
        <w:autoSpaceDE w:val="0"/>
        <w:autoSpaceDN w:val="0"/>
        <w:adjustRightInd w:val="0"/>
        <w:spacing w:line="276" w:lineRule="auto"/>
        <w:ind w:left="0" w:firstLine="567"/>
        <w:contextualSpacing/>
        <w:jc w:val="both"/>
      </w:pPr>
      <w:r w:rsidRPr="00027A56">
        <w:t>Таблица программирования для КСОБ, построенных на основе оборудования «ИСБ Стрелец-Интеграл» производства ЗАО «Аргус-Спектр», содержит следующие столбцы:</w:t>
      </w:r>
    </w:p>
    <w:p w:rsidR="009159D6" w:rsidRPr="00027A56" w:rsidRDefault="009159D6" w:rsidP="001F3F2B">
      <w:pPr>
        <w:pStyle w:val="af0"/>
        <w:tabs>
          <w:tab w:val="left" w:pos="0"/>
          <w:tab w:val="left" w:pos="284"/>
          <w:tab w:val="left" w:pos="1843"/>
        </w:tabs>
        <w:spacing w:before="0"/>
        <w:ind w:left="709" w:hanging="142"/>
        <w:rPr>
          <w:rFonts w:ascii="Times New Roman" w:eastAsia="Times New Roman" w:hAnsi="Times New Roman"/>
          <w:sz w:val="24"/>
          <w:szCs w:val="24"/>
          <w:lang w:eastAsia="ru-RU"/>
        </w:rPr>
      </w:pPr>
      <w:r w:rsidRPr="00027A56">
        <w:rPr>
          <w:rFonts w:ascii="Times New Roman" w:eastAsia="Times New Roman" w:hAnsi="Times New Roman"/>
          <w:sz w:val="24"/>
          <w:szCs w:val="24"/>
          <w:lang w:eastAsia="ru-RU"/>
        </w:rPr>
        <w:t>1) Порядковый номер, нумерация начинается с первого;</w:t>
      </w:r>
    </w:p>
    <w:p w:rsidR="009159D6" w:rsidRPr="00027A56" w:rsidRDefault="009159D6" w:rsidP="001F3F2B">
      <w:pPr>
        <w:pStyle w:val="af0"/>
        <w:tabs>
          <w:tab w:val="left" w:pos="0"/>
          <w:tab w:val="left" w:pos="284"/>
          <w:tab w:val="left" w:pos="1843"/>
        </w:tabs>
        <w:spacing w:before="0"/>
        <w:ind w:left="709" w:hanging="142"/>
        <w:rPr>
          <w:rFonts w:ascii="Times New Roman" w:eastAsia="Times New Roman" w:hAnsi="Times New Roman"/>
          <w:sz w:val="24"/>
          <w:szCs w:val="24"/>
          <w:lang w:eastAsia="ru-RU"/>
        </w:rPr>
      </w:pPr>
      <w:r w:rsidRPr="00027A56">
        <w:rPr>
          <w:rFonts w:ascii="Times New Roman" w:eastAsia="Times New Roman" w:hAnsi="Times New Roman"/>
          <w:sz w:val="24"/>
          <w:szCs w:val="24"/>
          <w:lang w:eastAsia="ru-RU"/>
        </w:rPr>
        <w:t>2) Подсеть (№ Сегмента)</w:t>
      </w:r>
    </w:p>
    <w:p w:rsidR="009159D6" w:rsidRPr="00027A56" w:rsidRDefault="009159D6" w:rsidP="001F3F2B">
      <w:pPr>
        <w:pStyle w:val="af0"/>
        <w:tabs>
          <w:tab w:val="left" w:pos="0"/>
          <w:tab w:val="left" w:pos="284"/>
          <w:tab w:val="left" w:pos="1843"/>
        </w:tabs>
        <w:spacing w:before="0" w:after="0"/>
        <w:ind w:left="567"/>
        <w:jc w:val="both"/>
        <w:rPr>
          <w:rFonts w:ascii="Times New Roman" w:eastAsia="Times New Roman" w:hAnsi="Times New Roman"/>
          <w:sz w:val="24"/>
          <w:szCs w:val="24"/>
          <w:lang w:eastAsia="ru-RU"/>
        </w:rPr>
      </w:pPr>
      <w:r w:rsidRPr="00027A56">
        <w:rPr>
          <w:rFonts w:ascii="Times New Roman" w:eastAsia="Times New Roman" w:hAnsi="Times New Roman"/>
          <w:sz w:val="24"/>
          <w:szCs w:val="24"/>
          <w:lang w:eastAsia="ru-RU"/>
        </w:rPr>
        <w:t>3) Узел (№ РРОП-И, который осуществляет управления дочерними РРОП)</w:t>
      </w:r>
    </w:p>
    <w:p w:rsidR="009159D6" w:rsidRPr="00027A56" w:rsidRDefault="009159D6" w:rsidP="001F3F2B">
      <w:pPr>
        <w:tabs>
          <w:tab w:val="left" w:pos="0"/>
          <w:tab w:val="left" w:pos="284"/>
          <w:tab w:val="left" w:pos="1843"/>
        </w:tabs>
        <w:spacing w:line="276" w:lineRule="auto"/>
        <w:ind w:firstLine="567"/>
        <w:contextualSpacing/>
        <w:jc w:val="both"/>
      </w:pPr>
      <w:r w:rsidRPr="00027A56">
        <w:t>4) № РРОП (адрес РРОП в системе);</w:t>
      </w:r>
    </w:p>
    <w:p w:rsidR="009159D6" w:rsidRPr="00027A56" w:rsidRDefault="009159D6" w:rsidP="001F3F2B">
      <w:pPr>
        <w:tabs>
          <w:tab w:val="left" w:pos="0"/>
          <w:tab w:val="left" w:pos="284"/>
          <w:tab w:val="left" w:pos="1843"/>
        </w:tabs>
        <w:spacing w:line="276" w:lineRule="auto"/>
        <w:ind w:firstLine="567"/>
        <w:contextualSpacing/>
        <w:jc w:val="both"/>
      </w:pPr>
      <w:r w:rsidRPr="00027A56">
        <w:t>5) Группа разделов;</w:t>
      </w:r>
    </w:p>
    <w:p w:rsidR="009159D6" w:rsidRPr="00027A56" w:rsidRDefault="009159D6" w:rsidP="001F3F2B">
      <w:pPr>
        <w:tabs>
          <w:tab w:val="left" w:pos="0"/>
          <w:tab w:val="left" w:pos="284"/>
          <w:tab w:val="left" w:pos="1843"/>
        </w:tabs>
        <w:spacing w:line="276" w:lineRule="auto"/>
        <w:ind w:firstLine="567"/>
        <w:contextualSpacing/>
        <w:jc w:val="both"/>
      </w:pPr>
      <w:r w:rsidRPr="00027A56">
        <w:t>6) № Глобального раздела;</w:t>
      </w:r>
    </w:p>
    <w:p w:rsidR="009159D6" w:rsidRPr="00027A56" w:rsidRDefault="009159D6" w:rsidP="001F3F2B">
      <w:pPr>
        <w:tabs>
          <w:tab w:val="left" w:pos="0"/>
          <w:tab w:val="left" w:pos="284"/>
          <w:tab w:val="left" w:pos="1843"/>
        </w:tabs>
        <w:spacing w:line="276" w:lineRule="auto"/>
        <w:ind w:firstLine="567"/>
        <w:contextualSpacing/>
        <w:jc w:val="both"/>
      </w:pPr>
      <w:r w:rsidRPr="00027A56">
        <w:t>7) № Локального раздела;</w:t>
      </w:r>
    </w:p>
    <w:p w:rsidR="009159D6" w:rsidRPr="00027A56" w:rsidRDefault="009159D6" w:rsidP="001F3F2B">
      <w:pPr>
        <w:tabs>
          <w:tab w:val="left" w:pos="0"/>
          <w:tab w:val="left" w:pos="284"/>
          <w:tab w:val="left" w:pos="1843"/>
        </w:tabs>
        <w:spacing w:line="276" w:lineRule="auto"/>
        <w:ind w:firstLine="567"/>
        <w:contextualSpacing/>
        <w:jc w:val="both"/>
      </w:pPr>
      <w:r w:rsidRPr="00027A56">
        <w:t>9) № Зоны;</w:t>
      </w:r>
    </w:p>
    <w:p w:rsidR="009159D6" w:rsidRPr="00027A56" w:rsidRDefault="009159D6" w:rsidP="001F3F2B">
      <w:pPr>
        <w:tabs>
          <w:tab w:val="left" w:pos="0"/>
          <w:tab w:val="left" w:pos="284"/>
          <w:tab w:val="left" w:pos="1843"/>
        </w:tabs>
        <w:spacing w:line="276" w:lineRule="auto"/>
        <w:ind w:firstLine="567"/>
        <w:contextualSpacing/>
        <w:jc w:val="both"/>
      </w:pPr>
      <w:r w:rsidRPr="00027A56">
        <w:t>10) Тип раздела;</w:t>
      </w:r>
    </w:p>
    <w:p w:rsidR="009159D6" w:rsidRPr="00027A56" w:rsidRDefault="009159D6" w:rsidP="001F3F2B">
      <w:pPr>
        <w:tabs>
          <w:tab w:val="left" w:pos="0"/>
          <w:tab w:val="left" w:pos="284"/>
          <w:tab w:val="left" w:pos="1843"/>
        </w:tabs>
        <w:spacing w:line="276" w:lineRule="auto"/>
        <w:ind w:firstLine="567"/>
        <w:contextualSpacing/>
        <w:jc w:val="both"/>
      </w:pPr>
      <w:r w:rsidRPr="00027A56">
        <w:t>11) Номера помещений раздела;</w:t>
      </w:r>
    </w:p>
    <w:p w:rsidR="009159D6" w:rsidRPr="00027A56" w:rsidRDefault="009159D6" w:rsidP="001F3F2B">
      <w:pPr>
        <w:tabs>
          <w:tab w:val="left" w:pos="0"/>
          <w:tab w:val="left" w:pos="284"/>
          <w:tab w:val="left" w:pos="1843"/>
        </w:tabs>
        <w:spacing w:line="276" w:lineRule="auto"/>
        <w:ind w:firstLine="567"/>
        <w:contextualSpacing/>
        <w:jc w:val="both"/>
      </w:pPr>
      <w:r w:rsidRPr="00027A56">
        <w:t>12) Название раздела;</w:t>
      </w:r>
    </w:p>
    <w:p w:rsidR="009159D6" w:rsidRPr="00027A56" w:rsidRDefault="009159D6" w:rsidP="001F3F2B">
      <w:pPr>
        <w:tabs>
          <w:tab w:val="left" w:pos="0"/>
          <w:tab w:val="left" w:pos="284"/>
          <w:tab w:val="left" w:pos="1843"/>
        </w:tabs>
        <w:spacing w:line="276" w:lineRule="auto"/>
        <w:ind w:firstLine="567"/>
        <w:contextualSpacing/>
        <w:jc w:val="both"/>
      </w:pPr>
      <w:r w:rsidRPr="00027A56">
        <w:t>13) Наименование зоны;</w:t>
      </w:r>
    </w:p>
    <w:p w:rsidR="009159D6" w:rsidRPr="00027A56" w:rsidRDefault="009159D6" w:rsidP="001F3F2B">
      <w:pPr>
        <w:tabs>
          <w:tab w:val="left" w:pos="0"/>
          <w:tab w:val="left" w:pos="284"/>
          <w:tab w:val="left" w:pos="1843"/>
        </w:tabs>
        <w:spacing w:line="276" w:lineRule="auto"/>
        <w:ind w:firstLine="567"/>
        <w:contextualSpacing/>
        <w:jc w:val="both"/>
      </w:pPr>
      <w:r w:rsidRPr="00027A56">
        <w:t>14) Пользователь;</w:t>
      </w:r>
    </w:p>
    <w:p w:rsidR="009159D6" w:rsidRPr="00027A56" w:rsidRDefault="009159D6" w:rsidP="001F3F2B">
      <w:pPr>
        <w:tabs>
          <w:tab w:val="left" w:pos="0"/>
          <w:tab w:val="left" w:pos="284"/>
          <w:tab w:val="left" w:pos="1843"/>
        </w:tabs>
        <w:spacing w:line="276" w:lineRule="auto"/>
        <w:ind w:firstLine="567"/>
        <w:contextualSpacing/>
        <w:jc w:val="both"/>
      </w:pPr>
      <w:r w:rsidRPr="00027A56">
        <w:t>15) Марка извещателя;</w:t>
      </w:r>
    </w:p>
    <w:p w:rsidR="009159D6" w:rsidRPr="00027A56" w:rsidRDefault="009159D6" w:rsidP="008D399B">
      <w:pPr>
        <w:widowControl w:val="0"/>
        <w:numPr>
          <w:ilvl w:val="4"/>
          <w:numId w:val="10"/>
        </w:numPr>
        <w:tabs>
          <w:tab w:val="left" w:pos="0"/>
          <w:tab w:val="left" w:pos="1843"/>
        </w:tabs>
        <w:autoSpaceDE w:val="0"/>
        <w:autoSpaceDN w:val="0"/>
        <w:adjustRightInd w:val="0"/>
        <w:spacing w:line="276" w:lineRule="auto"/>
        <w:ind w:left="0" w:firstLine="567"/>
        <w:contextualSpacing/>
        <w:jc w:val="both"/>
      </w:pPr>
      <w:r w:rsidRPr="00027A56">
        <w:t>Пояснения к составлению таблицы программирования ИС:</w:t>
      </w:r>
    </w:p>
    <w:p w:rsidR="009159D6" w:rsidRPr="00027A56" w:rsidRDefault="009159D6" w:rsidP="008D399B">
      <w:pPr>
        <w:widowControl w:val="0"/>
        <w:numPr>
          <w:ilvl w:val="5"/>
          <w:numId w:val="10"/>
        </w:numPr>
        <w:tabs>
          <w:tab w:val="left" w:pos="0"/>
          <w:tab w:val="left" w:pos="284"/>
          <w:tab w:val="left" w:pos="1843"/>
          <w:tab w:val="left" w:pos="1985"/>
        </w:tabs>
        <w:autoSpaceDE w:val="0"/>
        <w:autoSpaceDN w:val="0"/>
        <w:adjustRightInd w:val="0"/>
        <w:spacing w:line="276" w:lineRule="auto"/>
        <w:ind w:left="0" w:firstLine="567"/>
        <w:contextualSpacing/>
        <w:jc w:val="both"/>
      </w:pPr>
      <w:r w:rsidRPr="00027A56">
        <w:t>Номера Подсети, Узла, РРОП, группы разделов, глобального и локального раздела, а также зоны и пользователя указываются арабскими цифрами.</w:t>
      </w:r>
    </w:p>
    <w:p w:rsidR="009159D6" w:rsidRPr="00027A56" w:rsidRDefault="009159D6" w:rsidP="008D399B">
      <w:pPr>
        <w:widowControl w:val="0"/>
        <w:numPr>
          <w:ilvl w:val="5"/>
          <w:numId w:val="10"/>
        </w:numPr>
        <w:tabs>
          <w:tab w:val="left" w:pos="0"/>
          <w:tab w:val="left" w:pos="284"/>
          <w:tab w:val="left" w:pos="1843"/>
          <w:tab w:val="left" w:pos="1985"/>
        </w:tabs>
        <w:autoSpaceDE w:val="0"/>
        <w:autoSpaceDN w:val="0"/>
        <w:adjustRightInd w:val="0"/>
        <w:spacing w:line="276" w:lineRule="auto"/>
        <w:ind w:left="0" w:firstLine="567"/>
        <w:contextualSpacing/>
        <w:jc w:val="both"/>
      </w:pPr>
      <w:r w:rsidRPr="00027A56">
        <w:t>Тип раздела может принимать следующие значения:</w:t>
      </w:r>
    </w:p>
    <w:p w:rsidR="009159D6" w:rsidRPr="00027A56" w:rsidRDefault="009159D6" w:rsidP="001F3F2B">
      <w:pPr>
        <w:tabs>
          <w:tab w:val="left" w:pos="0"/>
          <w:tab w:val="left" w:pos="284"/>
          <w:tab w:val="left" w:pos="1843"/>
        </w:tabs>
        <w:spacing w:line="276" w:lineRule="auto"/>
        <w:ind w:firstLine="567"/>
        <w:contextualSpacing/>
        <w:jc w:val="both"/>
      </w:pPr>
      <w:r w:rsidRPr="00027A56">
        <w:t>Охранный;</w:t>
      </w:r>
    </w:p>
    <w:p w:rsidR="009159D6" w:rsidRPr="00027A56" w:rsidRDefault="009159D6" w:rsidP="001F3F2B">
      <w:pPr>
        <w:tabs>
          <w:tab w:val="left" w:pos="0"/>
          <w:tab w:val="left" w:pos="284"/>
          <w:tab w:val="left" w:pos="1843"/>
        </w:tabs>
        <w:spacing w:line="276" w:lineRule="auto"/>
        <w:ind w:firstLine="567"/>
        <w:contextualSpacing/>
        <w:jc w:val="both"/>
      </w:pPr>
      <w:r w:rsidRPr="00027A56">
        <w:t>Тревожный;</w:t>
      </w:r>
    </w:p>
    <w:p w:rsidR="009159D6" w:rsidRPr="00027A56" w:rsidRDefault="009159D6" w:rsidP="001F3F2B">
      <w:pPr>
        <w:tabs>
          <w:tab w:val="left" w:pos="0"/>
          <w:tab w:val="left" w:pos="284"/>
          <w:tab w:val="left" w:pos="1843"/>
        </w:tabs>
        <w:spacing w:line="276" w:lineRule="auto"/>
        <w:ind w:firstLine="567"/>
        <w:contextualSpacing/>
        <w:jc w:val="both"/>
      </w:pPr>
      <w:r w:rsidRPr="00027A56">
        <w:t>Пожарный.</w:t>
      </w:r>
    </w:p>
    <w:p w:rsidR="009159D6" w:rsidRPr="00027A56" w:rsidRDefault="009159D6" w:rsidP="008D399B">
      <w:pPr>
        <w:widowControl w:val="0"/>
        <w:numPr>
          <w:ilvl w:val="5"/>
          <w:numId w:val="10"/>
        </w:numPr>
        <w:tabs>
          <w:tab w:val="left" w:pos="0"/>
          <w:tab w:val="left" w:pos="284"/>
          <w:tab w:val="left" w:pos="1843"/>
        </w:tabs>
        <w:autoSpaceDE w:val="0"/>
        <w:autoSpaceDN w:val="0"/>
        <w:adjustRightInd w:val="0"/>
        <w:spacing w:line="276" w:lineRule="auto"/>
        <w:ind w:left="0" w:firstLine="567"/>
        <w:contextualSpacing/>
        <w:jc w:val="both"/>
      </w:pPr>
      <w:r w:rsidRPr="00027A56">
        <w:t>Номера помещений раздела заполняются в соответствии с нумерацией помещений в плане-подложке объекта. В случае отсутствия официальной нумерации помещений на объекте, столбец не заполняется.</w:t>
      </w:r>
    </w:p>
    <w:p w:rsidR="009159D6" w:rsidRPr="00027A56" w:rsidRDefault="009159D6" w:rsidP="008D399B">
      <w:pPr>
        <w:widowControl w:val="0"/>
        <w:numPr>
          <w:ilvl w:val="5"/>
          <w:numId w:val="10"/>
        </w:numPr>
        <w:tabs>
          <w:tab w:val="left" w:pos="0"/>
          <w:tab w:val="left" w:pos="284"/>
          <w:tab w:val="left" w:pos="1843"/>
        </w:tabs>
        <w:autoSpaceDE w:val="0"/>
        <w:autoSpaceDN w:val="0"/>
        <w:adjustRightInd w:val="0"/>
        <w:spacing w:line="276" w:lineRule="auto"/>
        <w:ind w:left="0" w:firstLine="567"/>
        <w:contextualSpacing/>
        <w:jc w:val="both"/>
      </w:pPr>
      <w:r w:rsidRPr="00027A56">
        <w:t>Название раздела формируется по следующему алгоритму:</w:t>
      </w:r>
    </w:p>
    <w:p w:rsidR="009159D6" w:rsidRPr="00027A56" w:rsidRDefault="009159D6" w:rsidP="008D399B">
      <w:pPr>
        <w:widowControl w:val="0"/>
        <w:numPr>
          <w:ilvl w:val="6"/>
          <w:numId w:val="10"/>
        </w:numPr>
        <w:tabs>
          <w:tab w:val="left" w:pos="0"/>
          <w:tab w:val="left" w:pos="284"/>
          <w:tab w:val="left" w:pos="2268"/>
        </w:tabs>
        <w:autoSpaceDE w:val="0"/>
        <w:autoSpaceDN w:val="0"/>
        <w:adjustRightInd w:val="0"/>
        <w:spacing w:line="276" w:lineRule="auto"/>
        <w:ind w:left="0" w:firstLine="567"/>
        <w:contextualSpacing/>
        <w:jc w:val="both"/>
      </w:pPr>
      <w:r w:rsidRPr="00027A56">
        <w:t xml:space="preserve">Если в раздел входит только одно помещение, то название раздела должно соответствовать маске: </w:t>
      </w:r>
    </w:p>
    <w:p w:rsidR="009159D6" w:rsidRPr="00027A56" w:rsidRDefault="009159D6" w:rsidP="001F3F2B">
      <w:pPr>
        <w:tabs>
          <w:tab w:val="left" w:pos="0"/>
          <w:tab w:val="left" w:pos="284"/>
          <w:tab w:val="left" w:pos="1843"/>
        </w:tabs>
        <w:spacing w:line="276" w:lineRule="auto"/>
        <w:ind w:firstLine="567"/>
        <w:contextualSpacing/>
        <w:jc w:val="both"/>
      </w:pPr>
      <w:r w:rsidRPr="00027A56">
        <w:lastRenderedPageBreak/>
        <w:t xml:space="preserve">«Э, Помещение/я № Н, Название», </w:t>
      </w:r>
    </w:p>
    <w:p w:rsidR="009159D6" w:rsidRPr="00027A56" w:rsidRDefault="009159D6" w:rsidP="001F3F2B">
      <w:pPr>
        <w:tabs>
          <w:tab w:val="left" w:pos="0"/>
          <w:tab w:val="left" w:pos="284"/>
          <w:tab w:val="left" w:pos="1843"/>
        </w:tabs>
        <w:spacing w:line="276" w:lineRule="auto"/>
        <w:ind w:firstLine="567"/>
        <w:contextualSpacing/>
        <w:jc w:val="both"/>
      </w:pPr>
      <w:r w:rsidRPr="00027A56">
        <w:t>где Э – наименование этажа в именительном падеже, номер этажа указывается в виде цифры с окончанием -ой/-ий/-ый, в наименовании чердачных и подвальных помещений, номер этажа не указывается;</w:t>
      </w:r>
    </w:p>
    <w:p w:rsidR="009159D6" w:rsidRPr="00027A56" w:rsidRDefault="009159D6" w:rsidP="001F3F2B">
      <w:pPr>
        <w:tabs>
          <w:tab w:val="left" w:pos="0"/>
          <w:tab w:val="left" w:pos="284"/>
          <w:tab w:val="left" w:pos="1843"/>
        </w:tabs>
        <w:spacing w:line="276" w:lineRule="auto"/>
        <w:ind w:firstLine="567"/>
        <w:contextualSpacing/>
        <w:jc w:val="both"/>
      </w:pPr>
      <w:r w:rsidRPr="00027A56">
        <w:t>Н – номер помещения в соответствии с нумерацией помещения в плане-подложке объекта;</w:t>
      </w:r>
    </w:p>
    <w:p w:rsidR="009159D6" w:rsidRPr="00027A56" w:rsidRDefault="009159D6" w:rsidP="001F3F2B">
      <w:pPr>
        <w:tabs>
          <w:tab w:val="left" w:pos="0"/>
          <w:tab w:val="left" w:pos="284"/>
          <w:tab w:val="left" w:pos="1843"/>
        </w:tabs>
        <w:spacing w:line="276" w:lineRule="auto"/>
        <w:ind w:firstLine="567"/>
        <w:contextualSpacing/>
        <w:jc w:val="both"/>
      </w:pPr>
      <w:r w:rsidRPr="00027A56">
        <w:t>Название – наименование помещения в соответствии с информацией, указанной в плане-подложке объекта.</w:t>
      </w:r>
    </w:p>
    <w:p w:rsidR="009159D6" w:rsidRPr="00027A56" w:rsidRDefault="009159D6" w:rsidP="001F3F2B">
      <w:pPr>
        <w:tabs>
          <w:tab w:val="left" w:pos="0"/>
          <w:tab w:val="left" w:pos="284"/>
          <w:tab w:val="left" w:pos="1843"/>
        </w:tabs>
        <w:spacing w:line="276" w:lineRule="auto"/>
        <w:ind w:firstLine="567"/>
        <w:contextualSpacing/>
        <w:jc w:val="both"/>
      </w:pPr>
      <w:r w:rsidRPr="00027A56">
        <w:t>Допускается исключить из маски номер или наименование помещения, в случае, если эта информация отсутствует в плане-подложке.</w:t>
      </w:r>
    </w:p>
    <w:p w:rsidR="009159D6" w:rsidRPr="00027A56" w:rsidRDefault="009159D6" w:rsidP="001F3F2B">
      <w:pPr>
        <w:tabs>
          <w:tab w:val="left" w:pos="0"/>
          <w:tab w:val="left" w:pos="284"/>
          <w:tab w:val="left" w:pos="1843"/>
        </w:tabs>
        <w:spacing w:line="276" w:lineRule="auto"/>
        <w:ind w:firstLine="567"/>
        <w:contextualSpacing/>
        <w:jc w:val="both"/>
      </w:pPr>
      <w:r w:rsidRPr="00027A56">
        <w:t>Пример: «Подвал, Помещение № 12, Кабинет директора».</w:t>
      </w:r>
    </w:p>
    <w:p w:rsidR="009159D6" w:rsidRPr="00027A56" w:rsidRDefault="009159D6" w:rsidP="008D399B">
      <w:pPr>
        <w:widowControl w:val="0"/>
        <w:numPr>
          <w:ilvl w:val="6"/>
          <w:numId w:val="10"/>
        </w:numPr>
        <w:tabs>
          <w:tab w:val="left" w:pos="0"/>
          <w:tab w:val="left" w:pos="284"/>
          <w:tab w:val="left" w:pos="2268"/>
        </w:tabs>
        <w:autoSpaceDE w:val="0"/>
        <w:autoSpaceDN w:val="0"/>
        <w:adjustRightInd w:val="0"/>
        <w:spacing w:line="276" w:lineRule="auto"/>
        <w:ind w:left="0" w:firstLine="567"/>
        <w:contextualSpacing/>
        <w:jc w:val="both"/>
      </w:pPr>
      <w:r w:rsidRPr="00027A56">
        <w:t xml:space="preserve">Если техническая возможность не позволяет выделить только одно помещение в качестве раздела и в раздел объединяется группа помещений, то название раздела должно соответствовать маске: </w:t>
      </w:r>
    </w:p>
    <w:p w:rsidR="009159D6" w:rsidRPr="00027A56" w:rsidRDefault="009159D6" w:rsidP="001F3F2B">
      <w:pPr>
        <w:tabs>
          <w:tab w:val="left" w:pos="0"/>
          <w:tab w:val="left" w:pos="284"/>
          <w:tab w:val="left" w:pos="1843"/>
        </w:tabs>
        <w:spacing w:line="276" w:lineRule="auto"/>
        <w:ind w:firstLine="567"/>
        <w:contextualSpacing/>
        <w:jc w:val="both"/>
      </w:pPr>
      <w:r w:rsidRPr="00027A56">
        <w:t>«Э, Группа помещений Г»,</w:t>
      </w:r>
    </w:p>
    <w:p w:rsidR="009159D6" w:rsidRPr="00027A56" w:rsidRDefault="009159D6" w:rsidP="001F3F2B">
      <w:pPr>
        <w:tabs>
          <w:tab w:val="left" w:pos="0"/>
          <w:tab w:val="left" w:pos="284"/>
          <w:tab w:val="left" w:pos="1843"/>
        </w:tabs>
        <w:spacing w:line="276" w:lineRule="auto"/>
        <w:ind w:firstLine="567"/>
        <w:contextualSpacing/>
        <w:jc w:val="both"/>
      </w:pPr>
      <w:r w:rsidRPr="00027A56">
        <w:t>где Э – наименование этажа в именительном падеже, номер этажа указывается в виде цифры с окончанием -ой/-ий/-ый, в наименовании чердачных и подвальных помещений, номер этажа не указывается;</w:t>
      </w:r>
    </w:p>
    <w:p w:rsidR="009159D6" w:rsidRPr="00027A56" w:rsidRDefault="009159D6" w:rsidP="001F3F2B">
      <w:pPr>
        <w:tabs>
          <w:tab w:val="left" w:pos="0"/>
          <w:tab w:val="left" w:pos="284"/>
          <w:tab w:val="left" w:pos="1843"/>
        </w:tabs>
        <w:spacing w:line="276" w:lineRule="auto"/>
        <w:ind w:firstLine="567"/>
        <w:contextualSpacing/>
        <w:jc w:val="both"/>
      </w:pPr>
      <w:r w:rsidRPr="00027A56">
        <w:t>Г – общее название группы помещений.</w:t>
      </w:r>
    </w:p>
    <w:p w:rsidR="009159D6" w:rsidRPr="00027A56" w:rsidRDefault="009159D6" w:rsidP="001F3F2B">
      <w:pPr>
        <w:tabs>
          <w:tab w:val="left" w:pos="0"/>
          <w:tab w:val="left" w:pos="284"/>
          <w:tab w:val="left" w:pos="1843"/>
        </w:tabs>
        <w:spacing w:line="276" w:lineRule="auto"/>
        <w:ind w:firstLine="567"/>
        <w:contextualSpacing/>
        <w:jc w:val="both"/>
      </w:pPr>
      <w:r w:rsidRPr="00027A56">
        <w:t>Пример: «Группа помещений бухгалтерии».</w:t>
      </w:r>
    </w:p>
    <w:p w:rsidR="009159D6" w:rsidRPr="00027A56" w:rsidRDefault="009159D6" w:rsidP="008D399B">
      <w:pPr>
        <w:widowControl w:val="0"/>
        <w:numPr>
          <w:ilvl w:val="5"/>
          <w:numId w:val="10"/>
        </w:numPr>
        <w:tabs>
          <w:tab w:val="left" w:pos="0"/>
          <w:tab w:val="left" w:pos="284"/>
          <w:tab w:val="left" w:pos="1843"/>
        </w:tabs>
        <w:autoSpaceDE w:val="0"/>
        <w:autoSpaceDN w:val="0"/>
        <w:adjustRightInd w:val="0"/>
        <w:spacing w:line="276" w:lineRule="auto"/>
        <w:ind w:left="0" w:firstLine="567"/>
        <w:contextualSpacing/>
        <w:jc w:val="both"/>
      </w:pPr>
      <w:r w:rsidRPr="00027A56">
        <w:t xml:space="preserve">Наименование зоны формируется по следующей маске: </w:t>
      </w:r>
    </w:p>
    <w:p w:rsidR="009159D6" w:rsidRPr="00027A56" w:rsidRDefault="009159D6" w:rsidP="001F3F2B">
      <w:pPr>
        <w:tabs>
          <w:tab w:val="left" w:pos="0"/>
          <w:tab w:val="left" w:pos="284"/>
          <w:tab w:val="left" w:pos="1843"/>
        </w:tabs>
        <w:spacing w:line="276" w:lineRule="auto"/>
        <w:ind w:firstLine="567"/>
        <w:contextualSpacing/>
        <w:jc w:val="both"/>
      </w:pPr>
      <w:r w:rsidRPr="00027A56">
        <w:t>«W, XY(Z)»,</w:t>
      </w:r>
    </w:p>
    <w:p w:rsidR="009159D6" w:rsidRPr="00027A56" w:rsidRDefault="009159D6" w:rsidP="001F3F2B">
      <w:pPr>
        <w:tabs>
          <w:tab w:val="left" w:pos="0"/>
          <w:tab w:val="left" w:pos="284"/>
          <w:tab w:val="left" w:pos="1843"/>
        </w:tabs>
        <w:spacing w:line="276" w:lineRule="auto"/>
        <w:ind w:firstLine="567"/>
        <w:contextualSpacing/>
        <w:jc w:val="both"/>
      </w:pPr>
      <w:r w:rsidRPr="00027A56">
        <w:t>где W – охраняемый элемент, указывается только для ОС:</w:t>
      </w:r>
    </w:p>
    <w:p w:rsidR="009159D6" w:rsidRPr="00027A56" w:rsidRDefault="009159D6" w:rsidP="001F3F2B">
      <w:pPr>
        <w:tabs>
          <w:tab w:val="left" w:pos="0"/>
          <w:tab w:val="left" w:pos="284"/>
          <w:tab w:val="left" w:pos="1843"/>
        </w:tabs>
        <w:spacing w:line="276" w:lineRule="auto"/>
        <w:ind w:firstLine="567"/>
        <w:contextualSpacing/>
        <w:jc w:val="both"/>
      </w:pPr>
      <w:r w:rsidRPr="00027A56">
        <w:t>окно;</w:t>
      </w:r>
    </w:p>
    <w:p w:rsidR="009159D6" w:rsidRPr="00027A56" w:rsidRDefault="009159D6" w:rsidP="001F3F2B">
      <w:pPr>
        <w:tabs>
          <w:tab w:val="left" w:pos="0"/>
          <w:tab w:val="left" w:pos="284"/>
          <w:tab w:val="left" w:pos="1843"/>
        </w:tabs>
        <w:spacing w:line="276" w:lineRule="auto"/>
        <w:ind w:firstLine="567"/>
        <w:contextualSpacing/>
        <w:jc w:val="both"/>
      </w:pPr>
      <w:r w:rsidRPr="00027A56">
        <w:t>дверь;</w:t>
      </w:r>
    </w:p>
    <w:p w:rsidR="009159D6" w:rsidRPr="00027A56" w:rsidRDefault="009159D6" w:rsidP="001F3F2B">
      <w:pPr>
        <w:tabs>
          <w:tab w:val="left" w:pos="0"/>
          <w:tab w:val="left" w:pos="284"/>
          <w:tab w:val="left" w:pos="1843"/>
        </w:tabs>
        <w:spacing w:line="276" w:lineRule="auto"/>
        <w:ind w:firstLine="567"/>
        <w:contextualSpacing/>
        <w:jc w:val="both"/>
      </w:pPr>
      <w:r w:rsidRPr="00027A56">
        <w:t>объем.</w:t>
      </w:r>
    </w:p>
    <w:p w:rsidR="009159D6" w:rsidRPr="00027A56" w:rsidRDefault="009159D6" w:rsidP="001F3F2B">
      <w:pPr>
        <w:tabs>
          <w:tab w:val="left" w:pos="0"/>
          <w:tab w:val="left" w:pos="284"/>
          <w:tab w:val="left" w:pos="1843"/>
        </w:tabs>
        <w:spacing w:line="276" w:lineRule="auto"/>
        <w:ind w:firstLine="567"/>
        <w:contextualSpacing/>
        <w:jc w:val="both"/>
      </w:pPr>
      <w:r w:rsidRPr="00027A56">
        <w:t>X – односложная характеристика и/или тип извещателя:</w:t>
      </w:r>
    </w:p>
    <w:p w:rsidR="009159D6" w:rsidRPr="00027A56" w:rsidRDefault="009159D6" w:rsidP="001F3F2B">
      <w:pPr>
        <w:tabs>
          <w:tab w:val="left" w:pos="0"/>
          <w:tab w:val="left" w:pos="284"/>
          <w:tab w:val="left" w:pos="1843"/>
        </w:tabs>
        <w:spacing w:line="276" w:lineRule="auto"/>
        <w:ind w:firstLine="567"/>
        <w:contextualSpacing/>
        <w:jc w:val="both"/>
      </w:pPr>
      <w:r w:rsidRPr="00027A56">
        <w:t>магнитноконтактный (СМК), объемный (ИК), акустический (ДРС) и т.п. – для ОС;</w:t>
      </w:r>
    </w:p>
    <w:p w:rsidR="009159D6" w:rsidRPr="00027A56" w:rsidRDefault="009159D6" w:rsidP="001F3F2B">
      <w:pPr>
        <w:tabs>
          <w:tab w:val="left" w:pos="0"/>
          <w:tab w:val="left" w:pos="284"/>
          <w:tab w:val="left" w:pos="1843"/>
        </w:tabs>
        <w:spacing w:line="276" w:lineRule="auto"/>
        <w:ind w:firstLine="567"/>
        <w:contextualSpacing/>
        <w:jc w:val="both"/>
      </w:pPr>
      <w:r w:rsidRPr="00027A56">
        <w:t>дымовой, тепловой и т.п. – для АПС.</w:t>
      </w:r>
    </w:p>
    <w:p w:rsidR="009159D6" w:rsidRPr="00027A56" w:rsidRDefault="009159D6" w:rsidP="001F3F2B">
      <w:pPr>
        <w:tabs>
          <w:tab w:val="left" w:pos="0"/>
          <w:tab w:val="left" w:pos="284"/>
          <w:tab w:val="left" w:pos="1843"/>
        </w:tabs>
        <w:spacing w:line="276" w:lineRule="auto"/>
        <w:ind w:firstLine="567"/>
        <w:contextualSpacing/>
        <w:jc w:val="both"/>
      </w:pPr>
      <w:r w:rsidRPr="00027A56">
        <w:t>Y – сокращенное наименование извещателя по типу КСОБ:</w:t>
      </w:r>
    </w:p>
    <w:p w:rsidR="009159D6" w:rsidRPr="00027A56" w:rsidRDefault="009159D6" w:rsidP="001F3F2B">
      <w:pPr>
        <w:tabs>
          <w:tab w:val="left" w:pos="0"/>
          <w:tab w:val="left" w:pos="284"/>
          <w:tab w:val="left" w:pos="1843"/>
        </w:tabs>
        <w:spacing w:line="276" w:lineRule="auto"/>
        <w:ind w:firstLine="567"/>
        <w:contextualSpacing/>
        <w:jc w:val="both"/>
      </w:pPr>
      <w:r w:rsidRPr="00027A56">
        <w:t>ИО – для ОС;</w:t>
      </w:r>
    </w:p>
    <w:p w:rsidR="009159D6" w:rsidRPr="00027A56" w:rsidRDefault="009159D6" w:rsidP="001F3F2B">
      <w:pPr>
        <w:tabs>
          <w:tab w:val="left" w:pos="0"/>
          <w:tab w:val="left" w:pos="284"/>
          <w:tab w:val="left" w:pos="1843"/>
        </w:tabs>
        <w:spacing w:line="276" w:lineRule="auto"/>
        <w:ind w:firstLine="567"/>
        <w:contextualSpacing/>
        <w:jc w:val="both"/>
      </w:pPr>
      <w:r w:rsidRPr="00027A56">
        <w:t>ИП – для АПС.</w:t>
      </w:r>
    </w:p>
    <w:p w:rsidR="009159D6" w:rsidRPr="00027A56" w:rsidRDefault="009159D6" w:rsidP="001F3F2B">
      <w:pPr>
        <w:tabs>
          <w:tab w:val="left" w:pos="0"/>
          <w:tab w:val="left" w:pos="284"/>
          <w:tab w:val="left" w:pos="1843"/>
        </w:tabs>
        <w:spacing w:line="276" w:lineRule="auto"/>
        <w:ind w:firstLine="567"/>
        <w:contextualSpacing/>
        <w:jc w:val="both"/>
      </w:pPr>
      <w:r w:rsidRPr="00027A56">
        <w:t>Z – условное обозначение датчика в соответствии с исполнительной документацией.</w:t>
      </w:r>
    </w:p>
    <w:p w:rsidR="009159D6" w:rsidRPr="00027A56" w:rsidRDefault="009159D6" w:rsidP="001F3F2B">
      <w:pPr>
        <w:tabs>
          <w:tab w:val="left" w:pos="0"/>
          <w:tab w:val="left" w:pos="284"/>
          <w:tab w:val="left" w:pos="1843"/>
        </w:tabs>
        <w:spacing w:line="276" w:lineRule="auto"/>
        <w:ind w:firstLine="567"/>
        <w:contextualSpacing/>
        <w:jc w:val="both"/>
      </w:pPr>
      <w:r w:rsidRPr="00027A56">
        <w:t>Пример: «Дверь, магнитноконтактный (СМК) ИО (BGB1.01)»</w:t>
      </w:r>
    </w:p>
    <w:p w:rsidR="009159D6" w:rsidRPr="00027A56" w:rsidRDefault="009159D6" w:rsidP="008D399B">
      <w:pPr>
        <w:widowControl w:val="0"/>
        <w:numPr>
          <w:ilvl w:val="5"/>
          <w:numId w:val="10"/>
        </w:numPr>
        <w:tabs>
          <w:tab w:val="left" w:pos="0"/>
          <w:tab w:val="left" w:pos="284"/>
          <w:tab w:val="left" w:pos="1843"/>
        </w:tabs>
        <w:autoSpaceDE w:val="0"/>
        <w:autoSpaceDN w:val="0"/>
        <w:adjustRightInd w:val="0"/>
        <w:spacing w:line="276" w:lineRule="auto"/>
        <w:ind w:left="0" w:firstLine="567"/>
        <w:contextualSpacing/>
        <w:jc w:val="both"/>
      </w:pPr>
      <w:r w:rsidRPr="00027A56">
        <w:t xml:space="preserve">Марка извещателя указывается в соответствии с исполнительной документацией. </w:t>
      </w:r>
    </w:p>
    <w:p w:rsidR="009159D6" w:rsidRPr="00027A56" w:rsidRDefault="009159D6" w:rsidP="008D399B">
      <w:pPr>
        <w:widowControl w:val="0"/>
        <w:numPr>
          <w:ilvl w:val="3"/>
          <w:numId w:val="10"/>
        </w:numPr>
        <w:tabs>
          <w:tab w:val="left" w:pos="0"/>
          <w:tab w:val="left" w:pos="284"/>
          <w:tab w:val="left" w:pos="1843"/>
        </w:tabs>
        <w:autoSpaceDE w:val="0"/>
        <w:autoSpaceDN w:val="0"/>
        <w:adjustRightInd w:val="0"/>
        <w:spacing w:line="276" w:lineRule="auto"/>
        <w:ind w:left="0" w:firstLine="567"/>
        <w:contextualSpacing/>
        <w:jc w:val="both"/>
      </w:pPr>
      <w:r w:rsidRPr="00027A56">
        <w:t xml:space="preserve"> Таблица программирования для КСОБ, построенных на основе оборудования производства «НВП Болид» содержит следующие столбцы:</w:t>
      </w:r>
    </w:p>
    <w:p w:rsidR="009159D6" w:rsidRPr="00027A56" w:rsidRDefault="009159D6" w:rsidP="001F3F2B">
      <w:pPr>
        <w:tabs>
          <w:tab w:val="left" w:pos="0"/>
          <w:tab w:val="left" w:pos="284"/>
          <w:tab w:val="left" w:pos="1843"/>
        </w:tabs>
        <w:spacing w:line="276" w:lineRule="auto"/>
        <w:ind w:firstLine="567"/>
        <w:contextualSpacing/>
        <w:jc w:val="both"/>
      </w:pPr>
      <w:r w:rsidRPr="00027A56">
        <w:t>1) Порядковый номер, нумерация начинается с первого;</w:t>
      </w:r>
    </w:p>
    <w:p w:rsidR="009159D6" w:rsidRPr="00027A56" w:rsidRDefault="009159D6" w:rsidP="001F3F2B">
      <w:pPr>
        <w:tabs>
          <w:tab w:val="left" w:pos="0"/>
          <w:tab w:val="left" w:pos="284"/>
          <w:tab w:val="left" w:pos="1843"/>
        </w:tabs>
        <w:spacing w:line="276" w:lineRule="auto"/>
        <w:ind w:firstLine="567"/>
        <w:contextualSpacing/>
        <w:jc w:val="both"/>
      </w:pPr>
      <w:r w:rsidRPr="00027A56">
        <w:t>2) Адрес прибора в системе;</w:t>
      </w:r>
    </w:p>
    <w:p w:rsidR="009159D6" w:rsidRPr="00027A56" w:rsidRDefault="009159D6" w:rsidP="001F3F2B">
      <w:pPr>
        <w:tabs>
          <w:tab w:val="left" w:pos="0"/>
          <w:tab w:val="left" w:pos="284"/>
          <w:tab w:val="left" w:pos="1843"/>
        </w:tabs>
        <w:spacing w:line="276" w:lineRule="auto"/>
        <w:ind w:firstLine="567"/>
        <w:contextualSpacing/>
        <w:jc w:val="both"/>
      </w:pPr>
      <w:r w:rsidRPr="00027A56">
        <w:t>3) Наименование прибора с его проектным обозначением;</w:t>
      </w:r>
    </w:p>
    <w:p w:rsidR="009159D6" w:rsidRPr="00027A56" w:rsidRDefault="009159D6" w:rsidP="001F3F2B">
      <w:pPr>
        <w:tabs>
          <w:tab w:val="left" w:pos="0"/>
          <w:tab w:val="left" w:pos="284"/>
          <w:tab w:val="left" w:pos="1843"/>
        </w:tabs>
        <w:spacing w:line="276" w:lineRule="auto"/>
        <w:ind w:firstLine="567"/>
        <w:contextualSpacing/>
        <w:jc w:val="both"/>
      </w:pPr>
      <w:r w:rsidRPr="00027A56">
        <w:t>4) Группа разделов;</w:t>
      </w:r>
    </w:p>
    <w:p w:rsidR="009159D6" w:rsidRPr="00027A56" w:rsidRDefault="009159D6" w:rsidP="001F3F2B">
      <w:pPr>
        <w:tabs>
          <w:tab w:val="left" w:pos="0"/>
          <w:tab w:val="left" w:pos="284"/>
          <w:tab w:val="left" w:pos="1843"/>
        </w:tabs>
        <w:spacing w:line="276" w:lineRule="auto"/>
        <w:ind w:firstLine="567"/>
        <w:contextualSpacing/>
        <w:jc w:val="both"/>
      </w:pPr>
      <w:r w:rsidRPr="00027A56">
        <w:t>5) № раздела;</w:t>
      </w:r>
    </w:p>
    <w:p w:rsidR="009159D6" w:rsidRPr="00027A56" w:rsidRDefault="009159D6" w:rsidP="001F3F2B">
      <w:pPr>
        <w:tabs>
          <w:tab w:val="left" w:pos="0"/>
          <w:tab w:val="left" w:pos="284"/>
          <w:tab w:val="left" w:pos="1843"/>
        </w:tabs>
        <w:spacing w:line="276" w:lineRule="auto"/>
        <w:ind w:firstLine="567"/>
        <w:contextualSpacing/>
        <w:jc w:val="both"/>
      </w:pPr>
      <w:r w:rsidRPr="00027A56">
        <w:t>6) № Зоны;</w:t>
      </w:r>
    </w:p>
    <w:p w:rsidR="009159D6" w:rsidRPr="00027A56" w:rsidRDefault="009159D6" w:rsidP="001F3F2B">
      <w:pPr>
        <w:tabs>
          <w:tab w:val="left" w:pos="0"/>
          <w:tab w:val="left" w:pos="284"/>
          <w:tab w:val="left" w:pos="1843"/>
        </w:tabs>
        <w:spacing w:line="276" w:lineRule="auto"/>
        <w:ind w:firstLine="567"/>
        <w:contextualSpacing/>
        <w:jc w:val="both"/>
      </w:pPr>
      <w:r w:rsidRPr="00027A56">
        <w:t>7) Тип раздела;</w:t>
      </w:r>
    </w:p>
    <w:p w:rsidR="009159D6" w:rsidRPr="00027A56" w:rsidRDefault="009159D6" w:rsidP="001F3F2B">
      <w:pPr>
        <w:tabs>
          <w:tab w:val="left" w:pos="0"/>
          <w:tab w:val="left" w:pos="284"/>
          <w:tab w:val="left" w:pos="1843"/>
        </w:tabs>
        <w:spacing w:line="276" w:lineRule="auto"/>
        <w:ind w:firstLine="567"/>
        <w:contextualSpacing/>
        <w:jc w:val="both"/>
      </w:pPr>
      <w:r w:rsidRPr="00027A56">
        <w:lastRenderedPageBreak/>
        <w:t>8) Номера помещений раздела;</w:t>
      </w:r>
    </w:p>
    <w:p w:rsidR="009159D6" w:rsidRPr="00027A56" w:rsidRDefault="009159D6" w:rsidP="001F3F2B">
      <w:pPr>
        <w:tabs>
          <w:tab w:val="left" w:pos="0"/>
          <w:tab w:val="left" w:pos="284"/>
          <w:tab w:val="left" w:pos="1843"/>
        </w:tabs>
        <w:spacing w:line="276" w:lineRule="auto"/>
        <w:ind w:firstLine="567"/>
        <w:contextualSpacing/>
        <w:jc w:val="both"/>
      </w:pPr>
      <w:r w:rsidRPr="00027A56">
        <w:t>9) Название раздела;</w:t>
      </w:r>
    </w:p>
    <w:p w:rsidR="009159D6" w:rsidRPr="00027A56" w:rsidRDefault="009159D6" w:rsidP="001F3F2B">
      <w:pPr>
        <w:tabs>
          <w:tab w:val="left" w:pos="0"/>
          <w:tab w:val="left" w:pos="284"/>
          <w:tab w:val="left" w:pos="1843"/>
        </w:tabs>
        <w:spacing w:line="276" w:lineRule="auto"/>
        <w:ind w:firstLine="567"/>
        <w:contextualSpacing/>
        <w:jc w:val="both"/>
      </w:pPr>
      <w:r w:rsidRPr="00027A56">
        <w:t xml:space="preserve">10) Наименование зоны; </w:t>
      </w:r>
    </w:p>
    <w:p w:rsidR="009159D6" w:rsidRPr="00027A56" w:rsidRDefault="009159D6" w:rsidP="001F3F2B">
      <w:pPr>
        <w:tabs>
          <w:tab w:val="left" w:pos="0"/>
          <w:tab w:val="left" w:pos="284"/>
          <w:tab w:val="left" w:pos="1843"/>
        </w:tabs>
        <w:spacing w:line="276" w:lineRule="auto"/>
        <w:ind w:firstLine="567"/>
        <w:contextualSpacing/>
        <w:jc w:val="both"/>
      </w:pPr>
      <w:r w:rsidRPr="00027A56">
        <w:t>11) Марка извещателя;</w:t>
      </w:r>
    </w:p>
    <w:p w:rsidR="009159D6" w:rsidRPr="00027A56" w:rsidRDefault="009159D6" w:rsidP="008D399B">
      <w:pPr>
        <w:widowControl w:val="0"/>
        <w:numPr>
          <w:ilvl w:val="4"/>
          <w:numId w:val="10"/>
        </w:numPr>
        <w:tabs>
          <w:tab w:val="left" w:pos="0"/>
          <w:tab w:val="left" w:pos="284"/>
          <w:tab w:val="left" w:pos="1843"/>
        </w:tabs>
        <w:autoSpaceDE w:val="0"/>
        <w:autoSpaceDN w:val="0"/>
        <w:adjustRightInd w:val="0"/>
        <w:spacing w:line="276" w:lineRule="auto"/>
        <w:ind w:left="0" w:firstLine="567"/>
        <w:contextualSpacing/>
        <w:jc w:val="both"/>
      </w:pPr>
      <w:r w:rsidRPr="00027A56">
        <w:t>Пояснения к составлению таблицы программирования ИС.</w:t>
      </w:r>
    </w:p>
    <w:p w:rsidR="009159D6" w:rsidRPr="00027A56" w:rsidRDefault="009159D6" w:rsidP="008D399B">
      <w:pPr>
        <w:widowControl w:val="0"/>
        <w:numPr>
          <w:ilvl w:val="5"/>
          <w:numId w:val="10"/>
        </w:numPr>
        <w:tabs>
          <w:tab w:val="left" w:pos="0"/>
          <w:tab w:val="left" w:pos="284"/>
          <w:tab w:val="left" w:pos="1843"/>
        </w:tabs>
        <w:autoSpaceDE w:val="0"/>
        <w:autoSpaceDN w:val="0"/>
        <w:adjustRightInd w:val="0"/>
        <w:spacing w:line="276" w:lineRule="auto"/>
        <w:ind w:left="0" w:firstLine="567"/>
        <w:contextualSpacing/>
        <w:jc w:val="both"/>
      </w:pPr>
      <w:r w:rsidRPr="00027A56">
        <w:t xml:space="preserve"> Номера группы разделов, раздела и зоны указываются арабскими цифрами.</w:t>
      </w:r>
    </w:p>
    <w:p w:rsidR="009159D6" w:rsidRPr="00027A56" w:rsidRDefault="009159D6" w:rsidP="008D399B">
      <w:pPr>
        <w:widowControl w:val="0"/>
        <w:numPr>
          <w:ilvl w:val="5"/>
          <w:numId w:val="10"/>
        </w:numPr>
        <w:tabs>
          <w:tab w:val="left" w:pos="0"/>
          <w:tab w:val="left" w:pos="284"/>
          <w:tab w:val="left" w:pos="1843"/>
        </w:tabs>
        <w:autoSpaceDE w:val="0"/>
        <w:autoSpaceDN w:val="0"/>
        <w:adjustRightInd w:val="0"/>
        <w:spacing w:line="276" w:lineRule="auto"/>
        <w:ind w:left="0" w:firstLine="567"/>
        <w:contextualSpacing/>
        <w:jc w:val="both"/>
      </w:pPr>
      <w:r w:rsidRPr="00027A56">
        <w:t>Тип раздела может принимать следующие значения:</w:t>
      </w:r>
    </w:p>
    <w:p w:rsidR="009159D6" w:rsidRPr="00027A56" w:rsidRDefault="009159D6" w:rsidP="001F3F2B">
      <w:pPr>
        <w:tabs>
          <w:tab w:val="left" w:pos="0"/>
          <w:tab w:val="left" w:pos="284"/>
          <w:tab w:val="left" w:pos="1843"/>
        </w:tabs>
        <w:spacing w:line="276" w:lineRule="auto"/>
        <w:ind w:firstLine="567"/>
        <w:contextualSpacing/>
        <w:jc w:val="both"/>
      </w:pPr>
      <w:r w:rsidRPr="00027A56">
        <w:t>Охранный;</w:t>
      </w:r>
    </w:p>
    <w:p w:rsidR="009159D6" w:rsidRPr="00027A56" w:rsidRDefault="009159D6" w:rsidP="001F3F2B">
      <w:pPr>
        <w:tabs>
          <w:tab w:val="left" w:pos="0"/>
          <w:tab w:val="left" w:pos="284"/>
          <w:tab w:val="left" w:pos="1843"/>
        </w:tabs>
        <w:spacing w:line="276" w:lineRule="auto"/>
        <w:ind w:firstLine="567"/>
        <w:contextualSpacing/>
        <w:jc w:val="both"/>
      </w:pPr>
      <w:r w:rsidRPr="00027A56">
        <w:t>Тревожный;</w:t>
      </w:r>
    </w:p>
    <w:p w:rsidR="009159D6" w:rsidRPr="00027A56" w:rsidRDefault="009159D6" w:rsidP="001F3F2B">
      <w:pPr>
        <w:tabs>
          <w:tab w:val="left" w:pos="0"/>
          <w:tab w:val="left" w:pos="284"/>
          <w:tab w:val="left" w:pos="1843"/>
        </w:tabs>
        <w:spacing w:line="276" w:lineRule="auto"/>
        <w:ind w:firstLine="567"/>
        <w:contextualSpacing/>
        <w:jc w:val="both"/>
      </w:pPr>
      <w:r w:rsidRPr="00027A56">
        <w:t>Пожарный.</w:t>
      </w:r>
    </w:p>
    <w:p w:rsidR="009159D6" w:rsidRPr="00027A56" w:rsidRDefault="009159D6" w:rsidP="008D399B">
      <w:pPr>
        <w:widowControl w:val="0"/>
        <w:numPr>
          <w:ilvl w:val="5"/>
          <w:numId w:val="10"/>
        </w:numPr>
        <w:tabs>
          <w:tab w:val="left" w:pos="0"/>
          <w:tab w:val="left" w:pos="284"/>
          <w:tab w:val="left" w:pos="1843"/>
        </w:tabs>
        <w:autoSpaceDE w:val="0"/>
        <w:autoSpaceDN w:val="0"/>
        <w:adjustRightInd w:val="0"/>
        <w:spacing w:line="276" w:lineRule="auto"/>
        <w:ind w:left="0" w:firstLine="567"/>
        <w:contextualSpacing/>
        <w:jc w:val="both"/>
      </w:pPr>
      <w:r w:rsidRPr="00027A56">
        <w:t>Номера помещений раздела заполняются в соответствии с нумерацией помещений в плане-подложке объекта. В случае отсутствия официальной нумерации помещений на объекте, столбец не заполняется.</w:t>
      </w:r>
    </w:p>
    <w:p w:rsidR="009159D6" w:rsidRPr="00027A56" w:rsidRDefault="009159D6" w:rsidP="008D399B">
      <w:pPr>
        <w:widowControl w:val="0"/>
        <w:numPr>
          <w:ilvl w:val="5"/>
          <w:numId w:val="10"/>
        </w:numPr>
        <w:tabs>
          <w:tab w:val="left" w:pos="0"/>
          <w:tab w:val="left" w:pos="284"/>
          <w:tab w:val="left" w:pos="1843"/>
        </w:tabs>
        <w:autoSpaceDE w:val="0"/>
        <w:autoSpaceDN w:val="0"/>
        <w:adjustRightInd w:val="0"/>
        <w:spacing w:line="276" w:lineRule="auto"/>
        <w:ind w:left="0" w:firstLine="567"/>
        <w:contextualSpacing/>
        <w:jc w:val="both"/>
      </w:pPr>
      <w:r w:rsidRPr="00027A56">
        <w:t>Название раздела формируется по следующему алгоритму:</w:t>
      </w:r>
    </w:p>
    <w:p w:rsidR="009159D6" w:rsidRPr="00027A56" w:rsidRDefault="009159D6" w:rsidP="008D399B">
      <w:pPr>
        <w:widowControl w:val="0"/>
        <w:numPr>
          <w:ilvl w:val="6"/>
          <w:numId w:val="10"/>
        </w:numPr>
        <w:tabs>
          <w:tab w:val="left" w:pos="0"/>
          <w:tab w:val="left" w:pos="284"/>
          <w:tab w:val="left" w:pos="2268"/>
        </w:tabs>
        <w:autoSpaceDE w:val="0"/>
        <w:autoSpaceDN w:val="0"/>
        <w:adjustRightInd w:val="0"/>
        <w:spacing w:line="276" w:lineRule="auto"/>
        <w:ind w:left="0" w:firstLine="567"/>
        <w:contextualSpacing/>
        <w:jc w:val="both"/>
      </w:pPr>
      <w:r w:rsidRPr="00027A56">
        <w:t xml:space="preserve">Если в раздел входит только одно помещение, то название раздела должно соответствовать маске: </w:t>
      </w:r>
    </w:p>
    <w:p w:rsidR="009159D6" w:rsidRPr="00027A56" w:rsidRDefault="009159D6" w:rsidP="001F3F2B">
      <w:pPr>
        <w:tabs>
          <w:tab w:val="left" w:pos="0"/>
          <w:tab w:val="left" w:pos="284"/>
          <w:tab w:val="left" w:pos="1843"/>
        </w:tabs>
        <w:spacing w:line="276" w:lineRule="auto"/>
        <w:ind w:firstLine="567"/>
        <w:contextualSpacing/>
        <w:jc w:val="both"/>
      </w:pPr>
      <w:r w:rsidRPr="00027A56">
        <w:t xml:space="preserve">«Э, Помещение/я № Н, Название», </w:t>
      </w:r>
    </w:p>
    <w:p w:rsidR="009159D6" w:rsidRPr="00027A56" w:rsidRDefault="009159D6" w:rsidP="001F3F2B">
      <w:pPr>
        <w:tabs>
          <w:tab w:val="left" w:pos="0"/>
          <w:tab w:val="left" w:pos="284"/>
          <w:tab w:val="left" w:pos="1843"/>
        </w:tabs>
        <w:spacing w:line="276" w:lineRule="auto"/>
        <w:ind w:firstLine="567"/>
        <w:contextualSpacing/>
        <w:jc w:val="both"/>
      </w:pPr>
      <w:r w:rsidRPr="00027A56">
        <w:t>где Э – наименование этажа в именительном падеже, номер этажа указывается в виде цифры с окончанием -ой/-ий/-ый, в наименовании чердачных и подвальных помещений, номер этажа не указывается;</w:t>
      </w:r>
    </w:p>
    <w:p w:rsidR="009159D6" w:rsidRPr="00027A56" w:rsidRDefault="009159D6" w:rsidP="001F3F2B">
      <w:pPr>
        <w:tabs>
          <w:tab w:val="left" w:pos="0"/>
          <w:tab w:val="left" w:pos="284"/>
          <w:tab w:val="left" w:pos="1843"/>
        </w:tabs>
        <w:spacing w:line="276" w:lineRule="auto"/>
        <w:ind w:firstLine="567"/>
        <w:contextualSpacing/>
        <w:jc w:val="both"/>
      </w:pPr>
      <w:r w:rsidRPr="00027A56">
        <w:t>Н – номер помещения в соответствии с нумерацией помещения в плане-подложке объекта;</w:t>
      </w:r>
    </w:p>
    <w:p w:rsidR="009159D6" w:rsidRPr="00027A56" w:rsidRDefault="009159D6" w:rsidP="001F3F2B">
      <w:pPr>
        <w:tabs>
          <w:tab w:val="left" w:pos="0"/>
          <w:tab w:val="left" w:pos="284"/>
          <w:tab w:val="left" w:pos="1843"/>
        </w:tabs>
        <w:spacing w:line="276" w:lineRule="auto"/>
        <w:ind w:firstLine="567"/>
        <w:contextualSpacing/>
        <w:jc w:val="both"/>
      </w:pPr>
      <w:r w:rsidRPr="00027A56">
        <w:t>Название – наименование помещения в соответствии с информацией, указанной в плане-подложке объекта.</w:t>
      </w:r>
    </w:p>
    <w:p w:rsidR="009159D6" w:rsidRPr="00027A56" w:rsidRDefault="009159D6" w:rsidP="001F3F2B">
      <w:pPr>
        <w:tabs>
          <w:tab w:val="left" w:pos="0"/>
          <w:tab w:val="left" w:pos="284"/>
          <w:tab w:val="left" w:pos="1843"/>
        </w:tabs>
        <w:spacing w:line="276" w:lineRule="auto"/>
        <w:ind w:firstLine="567"/>
        <w:contextualSpacing/>
        <w:jc w:val="both"/>
      </w:pPr>
      <w:r w:rsidRPr="00027A56">
        <w:t>Допускается исключить из маски номер или наименование помещения, в случае, если эта информация отсутствует в плане-подложке.</w:t>
      </w:r>
    </w:p>
    <w:p w:rsidR="009159D6" w:rsidRPr="00027A56" w:rsidRDefault="009159D6" w:rsidP="001F3F2B">
      <w:pPr>
        <w:tabs>
          <w:tab w:val="left" w:pos="0"/>
          <w:tab w:val="left" w:pos="284"/>
          <w:tab w:val="left" w:pos="1843"/>
        </w:tabs>
        <w:spacing w:line="276" w:lineRule="auto"/>
        <w:ind w:firstLine="567"/>
        <w:contextualSpacing/>
        <w:jc w:val="both"/>
      </w:pPr>
      <w:r w:rsidRPr="00027A56">
        <w:t>Пример: «Подвал, Помещение № 12, Кабинет директора».</w:t>
      </w:r>
    </w:p>
    <w:p w:rsidR="009159D6" w:rsidRPr="00027A56" w:rsidRDefault="009159D6" w:rsidP="008D399B">
      <w:pPr>
        <w:widowControl w:val="0"/>
        <w:numPr>
          <w:ilvl w:val="6"/>
          <w:numId w:val="10"/>
        </w:numPr>
        <w:tabs>
          <w:tab w:val="left" w:pos="0"/>
          <w:tab w:val="left" w:pos="284"/>
          <w:tab w:val="left" w:pos="1843"/>
        </w:tabs>
        <w:autoSpaceDE w:val="0"/>
        <w:autoSpaceDN w:val="0"/>
        <w:adjustRightInd w:val="0"/>
        <w:spacing w:line="276" w:lineRule="auto"/>
        <w:ind w:left="0" w:firstLine="567"/>
        <w:contextualSpacing/>
        <w:jc w:val="both"/>
      </w:pPr>
      <w:r w:rsidRPr="00027A56">
        <w:t xml:space="preserve">Если техническая возможность не позволяет выделить только одно помещение в качестве раздела и в раздел объединяется группа помещений, то название раздела должно соответствовать маске: </w:t>
      </w:r>
    </w:p>
    <w:p w:rsidR="009159D6" w:rsidRPr="00027A56" w:rsidRDefault="009159D6" w:rsidP="001F3F2B">
      <w:pPr>
        <w:tabs>
          <w:tab w:val="left" w:pos="0"/>
          <w:tab w:val="left" w:pos="284"/>
          <w:tab w:val="left" w:pos="1843"/>
        </w:tabs>
        <w:spacing w:line="276" w:lineRule="auto"/>
        <w:ind w:firstLine="567"/>
        <w:contextualSpacing/>
        <w:jc w:val="both"/>
      </w:pPr>
      <w:r w:rsidRPr="00027A56">
        <w:t>«Э, Группа помещений Г»,</w:t>
      </w:r>
    </w:p>
    <w:p w:rsidR="009159D6" w:rsidRPr="00027A56" w:rsidRDefault="009159D6" w:rsidP="001F3F2B">
      <w:pPr>
        <w:tabs>
          <w:tab w:val="left" w:pos="0"/>
          <w:tab w:val="left" w:pos="284"/>
          <w:tab w:val="left" w:pos="1843"/>
        </w:tabs>
        <w:spacing w:line="276" w:lineRule="auto"/>
        <w:ind w:firstLine="567"/>
        <w:contextualSpacing/>
        <w:jc w:val="both"/>
      </w:pPr>
      <w:r w:rsidRPr="00027A56">
        <w:t>где Э – наименование этажа в именительном падеже, номер этажа указывается в виде цифры с окончанием -ой/-ий/-ый, в наименовании чердачных и подвальных помещений, номер этажа не указывается;</w:t>
      </w:r>
    </w:p>
    <w:p w:rsidR="009159D6" w:rsidRPr="00027A56" w:rsidRDefault="009159D6" w:rsidP="001F3F2B">
      <w:pPr>
        <w:tabs>
          <w:tab w:val="left" w:pos="0"/>
          <w:tab w:val="left" w:pos="284"/>
          <w:tab w:val="left" w:pos="1843"/>
        </w:tabs>
        <w:spacing w:line="276" w:lineRule="auto"/>
        <w:ind w:firstLine="567"/>
        <w:contextualSpacing/>
        <w:jc w:val="both"/>
      </w:pPr>
      <w:r w:rsidRPr="00027A56">
        <w:t>Г – общее название группы помещений.</w:t>
      </w:r>
    </w:p>
    <w:p w:rsidR="009159D6" w:rsidRPr="00027A56" w:rsidRDefault="009159D6" w:rsidP="001F3F2B">
      <w:pPr>
        <w:tabs>
          <w:tab w:val="left" w:pos="0"/>
          <w:tab w:val="left" w:pos="284"/>
          <w:tab w:val="left" w:pos="1843"/>
        </w:tabs>
        <w:spacing w:line="276" w:lineRule="auto"/>
        <w:ind w:firstLine="567"/>
        <w:contextualSpacing/>
        <w:jc w:val="both"/>
      </w:pPr>
      <w:r w:rsidRPr="00027A56">
        <w:t>Пример: «Группа помещений бухгалтерии».</w:t>
      </w:r>
    </w:p>
    <w:p w:rsidR="009159D6" w:rsidRPr="00027A56" w:rsidRDefault="009159D6" w:rsidP="008D399B">
      <w:pPr>
        <w:widowControl w:val="0"/>
        <w:numPr>
          <w:ilvl w:val="5"/>
          <w:numId w:val="10"/>
        </w:numPr>
        <w:tabs>
          <w:tab w:val="left" w:pos="0"/>
          <w:tab w:val="left" w:pos="284"/>
          <w:tab w:val="left" w:pos="1843"/>
        </w:tabs>
        <w:autoSpaceDE w:val="0"/>
        <w:autoSpaceDN w:val="0"/>
        <w:adjustRightInd w:val="0"/>
        <w:spacing w:line="276" w:lineRule="auto"/>
        <w:ind w:left="0" w:firstLine="567"/>
        <w:contextualSpacing/>
        <w:jc w:val="both"/>
      </w:pPr>
      <w:r w:rsidRPr="00027A56">
        <w:t xml:space="preserve">Наименование зоны формируется по следующей маске: </w:t>
      </w:r>
    </w:p>
    <w:p w:rsidR="009159D6" w:rsidRPr="00027A56" w:rsidRDefault="009159D6" w:rsidP="001F3F2B">
      <w:pPr>
        <w:tabs>
          <w:tab w:val="left" w:pos="0"/>
          <w:tab w:val="left" w:pos="284"/>
          <w:tab w:val="left" w:pos="1843"/>
        </w:tabs>
        <w:spacing w:line="276" w:lineRule="auto"/>
        <w:ind w:firstLine="567"/>
        <w:contextualSpacing/>
        <w:jc w:val="both"/>
      </w:pPr>
      <w:r w:rsidRPr="00027A56">
        <w:t>«W, XY(Z)»,</w:t>
      </w:r>
    </w:p>
    <w:p w:rsidR="009159D6" w:rsidRPr="00027A56" w:rsidRDefault="009159D6" w:rsidP="001F3F2B">
      <w:pPr>
        <w:tabs>
          <w:tab w:val="left" w:pos="0"/>
          <w:tab w:val="left" w:pos="284"/>
          <w:tab w:val="left" w:pos="1843"/>
        </w:tabs>
        <w:spacing w:line="276" w:lineRule="auto"/>
        <w:ind w:firstLine="567"/>
        <w:contextualSpacing/>
        <w:jc w:val="both"/>
      </w:pPr>
      <w:r w:rsidRPr="00027A56">
        <w:t>где W – охраняемый элемент, указывается только для ОС:</w:t>
      </w:r>
    </w:p>
    <w:p w:rsidR="009159D6" w:rsidRPr="00027A56" w:rsidRDefault="009159D6" w:rsidP="001F3F2B">
      <w:pPr>
        <w:tabs>
          <w:tab w:val="left" w:pos="0"/>
          <w:tab w:val="left" w:pos="284"/>
          <w:tab w:val="left" w:pos="1843"/>
        </w:tabs>
        <w:spacing w:line="276" w:lineRule="auto"/>
        <w:ind w:firstLine="567"/>
        <w:contextualSpacing/>
        <w:jc w:val="both"/>
      </w:pPr>
      <w:r w:rsidRPr="00027A56">
        <w:t>окно;</w:t>
      </w:r>
    </w:p>
    <w:p w:rsidR="009159D6" w:rsidRPr="00027A56" w:rsidRDefault="009159D6" w:rsidP="001F3F2B">
      <w:pPr>
        <w:tabs>
          <w:tab w:val="left" w:pos="0"/>
          <w:tab w:val="left" w:pos="284"/>
          <w:tab w:val="left" w:pos="1843"/>
        </w:tabs>
        <w:spacing w:line="276" w:lineRule="auto"/>
        <w:ind w:firstLine="567"/>
        <w:contextualSpacing/>
        <w:jc w:val="both"/>
      </w:pPr>
      <w:r w:rsidRPr="00027A56">
        <w:t>дверь;</w:t>
      </w:r>
    </w:p>
    <w:p w:rsidR="009159D6" w:rsidRPr="00027A56" w:rsidRDefault="009159D6" w:rsidP="001F3F2B">
      <w:pPr>
        <w:tabs>
          <w:tab w:val="left" w:pos="0"/>
          <w:tab w:val="left" w:pos="284"/>
          <w:tab w:val="left" w:pos="1843"/>
        </w:tabs>
        <w:spacing w:line="276" w:lineRule="auto"/>
        <w:ind w:firstLine="567"/>
        <w:contextualSpacing/>
        <w:jc w:val="both"/>
      </w:pPr>
      <w:r w:rsidRPr="00027A56">
        <w:t>объем,</w:t>
      </w:r>
    </w:p>
    <w:p w:rsidR="009159D6" w:rsidRPr="00027A56" w:rsidRDefault="009159D6" w:rsidP="001F3F2B">
      <w:pPr>
        <w:tabs>
          <w:tab w:val="left" w:pos="0"/>
          <w:tab w:val="left" w:pos="284"/>
          <w:tab w:val="left" w:pos="1843"/>
        </w:tabs>
        <w:spacing w:line="276" w:lineRule="auto"/>
        <w:ind w:firstLine="567"/>
        <w:contextualSpacing/>
        <w:jc w:val="both"/>
      </w:pPr>
      <w:r w:rsidRPr="00027A56">
        <w:t>X – односложная характеристика и/или тип извещателя:</w:t>
      </w:r>
    </w:p>
    <w:p w:rsidR="009159D6" w:rsidRPr="00027A56" w:rsidRDefault="009159D6" w:rsidP="001F3F2B">
      <w:pPr>
        <w:tabs>
          <w:tab w:val="left" w:pos="0"/>
          <w:tab w:val="left" w:pos="284"/>
          <w:tab w:val="left" w:pos="1843"/>
        </w:tabs>
        <w:spacing w:line="276" w:lineRule="auto"/>
        <w:ind w:firstLine="567"/>
        <w:contextualSpacing/>
        <w:jc w:val="both"/>
      </w:pPr>
      <w:r w:rsidRPr="00027A56">
        <w:t>магнитноконтактный (СМК), объемный (ИК), акустический (ДРС) и т.п. – для ОС;</w:t>
      </w:r>
    </w:p>
    <w:p w:rsidR="009159D6" w:rsidRPr="00027A56" w:rsidRDefault="009159D6" w:rsidP="001F3F2B">
      <w:pPr>
        <w:tabs>
          <w:tab w:val="left" w:pos="0"/>
          <w:tab w:val="left" w:pos="284"/>
          <w:tab w:val="left" w:pos="1843"/>
        </w:tabs>
        <w:spacing w:line="276" w:lineRule="auto"/>
        <w:ind w:firstLine="567"/>
        <w:contextualSpacing/>
        <w:jc w:val="both"/>
      </w:pPr>
      <w:r w:rsidRPr="00027A56">
        <w:lastRenderedPageBreak/>
        <w:t>дымовой, тепловой и т.п. – для АПС;</w:t>
      </w:r>
    </w:p>
    <w:p w:rsidR="009159D6" w:rsidRPr="00027A56" w:rsidRDefault="009159D6" w:rsidP="001F3F2B">
      <w:pPr>
        <w:tabs>
          <w:tab w:val="left" w:pos="0"/>
          <w:tab w:val="left" w:pos="284"/>
          <w:tab w:val="left" w:pos="1843"/>
        </w:tabs>
        <w:spacing w:line="276" w:lineRule="auto"/>
        <w:ind w:firstLine="567"/>
        <w:contextualSpacing/>
        <w:jc w:val="both"/>
      </w:pPr>
      <w:r w:rsidRPr="00027A56">
        <w:t>Y– сокращенное наименование извещателя по типу КСОБ:</w:t>
      </w:r>
    </w:p>
    <w:p w:rsidR="009159D6" w:rsidRPr="00027A56" w:rsidRDefault="009159D6" w:rsidP="001F3F2B">
      <w:pPr>
        <w:tabs>
          <w:tab w:val="left" w:pos="0"/>
          <w:tab w:val="left" w:pos="284"/>
          <w:tab w:val="left" w:pos="1843"/>
        </w:tabs>
        <w:spacing w:line="276" w:lineRule="auto"/>
        <w:ind w:firstLine="567"/>
        <w:contextualSpacing/>
        <w:jc w:val="both"/>
      </w:pPr>
      <w:r w:rsidRPr="00027A56">
        <w:t>ИО – для ОС;</w:t>
      </w:r>
    </w:p>
    <w:p w:rsidR="009159D6" w:rsidRPr="00027A56" w:rsidRDefault="009159D6" w:rsidP="001F3F2B">
      <w:pPr>
        <w:tabs>
          <w:tab w:val="left" w:pos="0"/>
          <w:tab w:val="left" w:pos="284"/>
          <w:tab w:val="left" w:pos="1843"/>
        </w:tabs>
        <w:spacing w:line="276" w:lineRule="auto"/>
        <w:ind w:firstLine="567"/>
        <w:contextualSpacing/>
        <w:jc w:val="both"/>
      </w:pPr>
      <w:r w:rsidRPr="00027A56">
        <w:t>ИП – для АПС;</w:t>
      </w:r>
    </w:p>
    <w:p w:rsidR="009159D6" w:rsidRPr="00027A56" w:rsidRDefault="009159D6" w:rsidP="001F3F2B">
      <w:pPr>
        <w:tabs>
          <w:tab w:val="left" w:pos="0"/>
          <w:tab w:val="left" w:pos="284"/>
          <w:tab w:val="left" w:pos="1843"/>
        </w:tabs>
        <w:spacing w:line="276" w:lineRule="auto"/>
        <w:ind w:firstLine="567"/>
        <w:contextualSpacing/>
        <w:jc w:val="both"/>
      </w:pPr>
      <w:r w:rsidRPr="00027A56">
        <w:t>Z – условное обозначение датчика в соответствии с исполнительной документацией.</w:t>
      </w:r>
    </w:p>
    <w:p w:rsidR="009159D6" w:rsidRPr="00027A56" w:rsidRDefault="009159D6" w:rsidP="001F3F2B">
      <w:pPr>
        <w:tabs>
          <w:tab w:val="left" w:pos="0"/>
          <w:tab w:val="left" w:pos="284"/>
          <w:tab w:val="left" w:pos="1843"/>
        </w:tabs>
        <w:spacing w:line="276" w:lineRule="auto"/>
        <w:ind w:firstLine="567"/>
        <w:contextualSpacing/>
        <w:jc w:val="both"/>
      </w:pPr>
      <w:r w:rsidRPr="00027A56">
        <w:t>Пример: «Дверь, магнитноконтактный (СМК) ИО (BGB1.01)».</w:t>
      </w:r>
    </w:p>
    <w:p w:rsidR="009159D6" w:rsidRPr="00027A56" w:rsidRDefault="009159D6" w:rsidP="008D399B">
      <w:pPr>
        <w:widowControl w:val="0"/>
        <w:numPr>
          <w:ilvl w:val="2"/>
          <w:numId w:val="10"/>
        </w:numPr>
        <w:tabs>
          <w:tab w:val="left" w:pos="0"/>
          <w:tab w:val="left" w:pos="284"/>
          <w:tab w:val="left" w:pos="1560"/>
          <w:tab w:val="left" w:pos="1843"/>
        </w:tabs>
        <w:autoSpaceDE w:val="0"/>
        <w:autoSpaceDN w:val="0"/>
        <w:adjustRightInd w:val="0"/>
        <w:spacing w:line="276" w:lineRule="auto"/>
        <w:ind w:left="0" w:firstLine="567"/>
        <w:contextualSpacing/>
        <w:jc w:val="both"/>
      </w:pPr>
      <w:r w:rsidRPr="00027A56">
        <w:t>Документ «Схема размещения оборудования» должен удовлетворять следующим требованиям:</w:t>
      </w:r>
    </w:p>
    <w:p w:rsidR="009159D6" w:rsidRPr="00027A56" w:rsidRDefault="009159D6" w:rsidP="008D399B">
      <w:pPr>
        <w:widowControl w:val="0"/>
        <w:numPr>
          <w:ilvl w:val="3"/>
          <w:numId w:val="10"/>
        </w:numPr>
        <w:tabs>
          <w:tab w:val="left" w:pos="0"/>
          <w:tab w:val="left" w:pos="709"/>
          <w:tab w:val="left" w:pos="1843"/>
        </w:tabs>
        <w:autoSpaceDE w:val="0"/>
        <w:autoSpaceDN w:val="0"/>
        <w:adjustRightInd w:val="0"/>
        <w:spacing w:line="276" w:lineRule="auto"/>
        <w:ind w:left="0" w:firstLine="567"/>
        <w:contextualSpacing/>
        <w:jc w:val="both"/>
      </w:pPr>
      <w:r w:rsidRPr="00027A56">
        <w:t>Схема размещения оборудования – графическая схема помещений объекта с нанесенными капитальными и временными стенами, окнами, дверьми, лестничными клетками и другими архитектурными элементами объекта, включая стеклянные, деревянные, гипсокартонные перегородки и другие средства деления объема помещения, отображающая места установки извещателей объектовой КСОБ.</w:t>
      </w:r>
    </w:p>
    <w:p w:rsidR="009159D6" w:rsidRPr="00027A56" w:rsidRDefault="009159D6" w:rsidP="008D399B">
      <w:pPr>
        <w:widowControl w:val="0"/>
        <w:numPr>
          <w:ilvl w:val="3"/>
          <w:numId w:val="10"/>
        </w:numPr>
        <w:tabs>
          <w:tab w:val="left" w:pos="0"/>
          <w:tab w:val="left" w:pos="284"/>
          <w:tab w:val="left" w:pos="709"/>
          <w:tab w:val="left" w:pos="1843"/>
        </w:tabs>
        <w:autoSpaceDE w:val="0"/>
        <w:autoSpaceDN w:val="0"/>
        <w:adjustRightInd w:val="0"/>
        <w:spacing w:line="276" w:lineRule="auto"/>
        <w:ind w:left="0" w:firstLine="567"/>
        <w:contextualSpacing/>
        <w:jc w:val="both"/>
      </w:pPr>
      <w:r w:rsidRPr="00027A56">
        <w:t xml:space="preserve">Наименования и графические обозначения извещателей наносятся на схему размещения оборудования в местах их рельной установки, в пределах контуров изображенных помещений согласно </w:t>
      </w:r>
      <w:bookmarkStart w:id="12" w:name="OLE_LINK1"/>
      <w:bookmarkStart w:id="13" w:name="OLE_LINK2"/>
      <w:r w:rsidRPr="00027A56">
        <w:t>РД 25.953-90 «Системы автоматического пожаротушения, пожарной, охранной и охранно-пожарной сигнализации. Обозначения условные графические элементов связи</w:t>
      </w:r>
      <w:bookmarkEnd w:id="12"/>
      <w:bookmarkEnd w:id="13"/>
      <w:r w:rsidRPr="00027A56">
        <w:t>».</w:t>
      </w:r>
    </w:p>
    <w:p w:rsidR="009159D6" w:rsidRPr="00027A56" w:rsidRDefault="009159D6" w:rsidP="008D399B">
      <w:pPr>
        <w:widowControl w:val="0"/>
        <w:numPr>
          <w:ilvl w:val="3"/>
          <w:numId w:val="10"/>
        </w:numPr>
        <w:tabs>
          <w:tab w:val="left" w:pos="0"/>
          <w:tab w:val="left" w:pos="284"/>
          <w:tab w:val="left" w:pos="709"/>
          <w:tab w:val="left" w:pos="1843"/>
        </w:tabs>
        <w:autoSpaceDE w:val="0"/>
        <w:autoSpaceDN w:val="0"/>
        <w:adjustRightInd w:val="0"/>
        <w:spacing w:line="276" w:lineRule="auto"/>
        <w:ind w:left="0" w:firstLine="567"/>
        <w:contextualSpacing/>
        <w:jc w:val="both"/>
      </w:pPr>
      <w:r w:rsidRPr="00027A56">
        <w:t xml:space="preserve">Наименование и графические обозначения извещателей должны отвечать требованиям: </w:t>
      </w:r>
    </w:p>
    <w:p w:rsidR="009159D6" w:rsidRPr="00027A56" w:rsidRDefault="009159D6" w:rsidP="008D399B">
      <w:pPr>
        <w:widowControl w:val="0"/>
        <w:numPr>
          <w:ilvl w:val="4"/>
          <w:numId w:val="10"/>
        </w:numPr>
        <w:tabs>
          <w:tab w:val="left" w:pos="0"/>
          <w:tab w:val="left" w:pos="709"/>
          <w:tab w:val="left" w:pos="1843"/>
        </w:tabs>
        <w:autoSpaceDE w:val="0"/>
        <w:autoSpaceDN w:val="0"/>
        <w:adjustRightInd w:val="0"/>
        <w:spacing w:line="276" w:lineRule="auto"/>
        <w:ind w:left="0" w:firstLine="567"/>
        <w:contextualSpacing/>
        <w:jc w:val="both"/>
      </w:pPr>
      <w:r w:rsidRPr="00027A56">
        <w:t>В качестве наименований извещателей указываются их наименования согласно исполнительной документации на КСОБ.</w:t>
      </w:r>
    </w:p>
    <w:p w:rsidR="009159D6" w:rsidRPr="00027A56" w:rsidRDefault="009159D6" w:rsidP="008D399B">
      <w:pPr>
        <w:widowControl w:val="0"/>
        <w:numPr>
          <w:ilvl w:val="4"/>
          <w:numId w:val="10"/>
        </w:numPr>
        <w:tabs>
          <w:tab w:val="left" w:pos="0"/>
          <w:tab w:val="left" w:pos="709"/>
          <w:tab w:val="left" w:pos="1843"/>
        </w:tabs>
        <w:autoSpaceDE w:val="0"/>
        <w:autoSpaceDN w:val="0"/>
        <w:adjustRightInd w:val="0"/>
        <w:spacing w:line="276" w:lineRule="auto"/>
        <w:ind w:left="0" w:firstLine="567"/>
        <w:contextualSpacing/>
        <w:jc w:val="both"/>
      </w:pPr>
      <w:r w:rsidRPr="00027A56">
        <w:t xml:space="preserve">В случае </w:t>
      </w:r>
      <w:r w:rsidR="000D73C9" w:rsidRPr="00027A56">
        <w:t>отсутствия</w:t>
      </w:r>
      <w:r w:rsidRPr="00027A56">
        <w:t xml:space="preserve"> обозначений в исполнительной документации или расхождений с требованиями РД 25.953-90 «Системы автоматического пожаротушения, пожарной, охранной и охранно-пожарной сигнализации. Обозначения условные графические элементов связи» необходимо произвести маркировку извещателей согласно требований РД 25.953-90. </w:t>
      </w:r>
    </w:p>
    <w:p w:rsidR="009159D6" w:rsidRPr="00027A56" w:rsidRDefault="009159D6" w:rsidP="008D399B">
      <w:pPr>
        <w:widowControl w:val="0"/>
        <w:numPr>
          <w:ilvl w:val="4"/>
          <w:numId w:val="10"/>
        </w:numPr>
        <w:tabs>
          <w:tab w:val="left" w:pos="0"/>
          <w:tab w:val="left" w:pos="709"/>
          <w:tab w:val="left" w:pos="1843"/>
        </w:tabs>
        <w:autoSpaceDE w:val="0"/>
        <w:autoSpaceDN w:val="0"/>
        <w:adjustRightInd w:val="0"/>
        <w:spacing w:line="276" w:lineRule="auto"/>
        <w:ind w:left="0" w:firstLine="567"/>
        <w:contextualSpacing/>
        <w:jc w:val="both"/>
      </w:pPr>
      <w:r w:rsidRPr="00027A56">
        <w:t>Места установки извещателей на схеме установки оборудования должны соответсвовать реальному месту установки извещателя.</w:t>
      </w:r>
    </w:p>
    <w:p w:rsidR="009159D6" w:rsidRPr="00027A56" w:rsidRDefault="009159D6" w:rsidP="008D399B">
      <w:pPr>
        <w:widowControl w:val="0"/>
        <w:numPr>
          <w:ilvl w:val="3"/>
          <w:numId w:val="10"/>
        </w:numPr>
        <w:tabs>
          <w:tab w:val="left" w:pos="0"/>
          <w:tab w:val="left" w:pos="284"/>
          <w:tab w:val="left" w:pos="709"/>
          <w:tab w:val="left" w:pos="1843"/>
        </w:tabs>
        <w:autoSpaceDE w:val="0"/>
        <w:autoSpaceDN w:val="0"/>
        <w:adjustRightInd w:val="0"/>
        <w:spacing w:line="276" w:lineRule="auto"/>
        <w:ind w:left="0" w:firstLine="567"/>
        <w:contextualSpacing/>
        <w:jc w:val="both"/>
      </w:pPr>
      <w:r w:rsidRPr="00027A56">
        <w:t>Схема размещения оборудования создается для каждого этажа, на котором устанавливаются средства КСОБ, включая подвальный и чердачный.</w:t>
      </w:r>
    </w:p>
    <w:p w:rsidR="009159D6" w:rsidRPr="00027A56" w:rsidRDefault="009159D6" w:rsidP="008D399B">
      <w:pPr>
        <w:widowControl w:val="0"/>
        <w:numPr>
          <w:ilvl w:val="3"/>
          <w:numId w:val="10"/>
        </w:numPr>
        <w:tabs>
          <w:tab w:val="left" w:pos="0"/>
          <w:tab w:val="left" w:pos="284"/>
          <w:tab w:val="left" w:pos="709"/>
          <w:tab w:val="left" w:pos="1843"/>
        </w:tabs>
        <w:autoSpaceDE w:val="0"/>
        <w:autoSpaceDN w:val="0"/>
        <w:adjustRightInd w:val="0"/>
        <w:spacing w:line="276" w:lineRule="auto"/>
        <w:ind w:left="0" w:firstLine="567"/>
        <w:contextualSpacing/>
        <w:jc w:val="both"/>
      </w:pPr>
      <w:r w:rsidRPr="00027A56">
        <w:t>На схеме размещения оборудования должен быть указан этаж в формате «План Э», где Э – наименование этажа в родительном падеже, номер этажа, при наличии, указывается прописью. Пример: «План второго этажа».</w:t>
      </w:r>
    </w:p>
    <w:p w:rsidR="009159D6" w:rsidRPr="00027A56" w:rsidRDefault="009159D6" w:rsidP="008D399B">
      <w:pPr>
        <w:widowControl w:val="0"/>
        <w:numPr>
          <w:ilvl w:val="2"/>
          <w:numId w:val="10"/>
        </w:numPr>
        <w:tabs>
          <w:tab w:val="left" w:pos="0"/>
          <w:tab w:val="left" w:pos="284"/>
          <w:tab w:val="left" w:pos="1560"/>
          <w:tab w:val="left" w:pos="1843"/>
        </w:tabs>
        <w:autoSpaceDE w:val="0"/>
        <w:autoSpaceDN w:val="0"/>
        <w:adjustRightInd w:val="0"/>
        <w:spacing w:line="276" w:lineRule="auto"/>
        <w:ind w:left="0" w:firstLine="567"/>
        <w:contextualSpacing/>
        <w:jc w:val="both"/>
      </w:pPr>
      <w:r w:rsidRPr="00027A56">
        <w:t>Схема размещения оборудования предоставляется в виде исходного файла формата векторной графики DWG (*.dwg).</w:t>
      </w:r>
    </w:p>
    <w:p w:rsidR="009159D6" w:rsidRPr="00027A56" w:rsidRDefault="009159D6" w:rsidP="008D399B">
      <w:pPr>
        <w:widowControl w:val="0"/>
        <w:numPr>
          <w:ilvl w:val="0"/>
          <w:numId w:val="10"/>
        </w:numPr>
        <w:tabs>
          <w:tab w:val="left" w:pos="0"/>
          <w:tab w:val="left" w:pos="284"/>
          <w:tab w:val="left" w:pos="1134"/>
        </w:tabs>
        <w:autoSpaceDE w:val="0"/>
        <w:autoSpaceDN w:val="0"/>
        <w:adjustRightInd w:val="0"/>
        <w:spacing w:line="276" w:lineRule="auto"/>
        <w:ind w:left="0" w:firstLine="567"/>
        <w:contextualSpacing/>
        <w:jc w:val="both"/>
      </w:pPr>
      <w:r w:rsidRPr="00027A56">
        <w:t>Требования к Конфигурации КСОБ</w:t>
      </w:r>
    </w:p>
    <w:p w:rsidR="009159D6" w:rsidRPr="00027A56" w:rsidRDefault="009159D6" w:rsidP="008D399B">
      <w:pPr>
        <w:widowControl w:val="0"/>
        <w:numPr>
          <w:ilvl w:val="1"/>
          <w:numId w:val="10"/>
        </w:numPr>
        <w:tabs>
          <w:tab w:val="left" w:pos="0"/>
          <w:tab w:val="left" w:pos="284"/>
          <w:tab w:val="left" w:pos="1418"/>
        </w:tabs>
        <w:autoSpaceDE w:val="0"/>
        <w:autoSpaceDN w:val="0"/>
        <w:adjustRightInd w:val="0"/>
        <w:spacing w:line="276" w:lineRule="auto"/>
        <w:ind w:left="0" w:firstLine="567"/>
        <w:contextualSpacing/>
        <w:jc w:val="both"/>
      </w:pPr>
      <w:r w:rsidRPr="00027A56">
        <w:t xml:space="preserve"> Конфигурация КСОБ является конфигурационными файлами подсистем КСОБ, предоставляется в формате производителей.</w:t>
      </w:r>
    </w:p>
    <w:p w:rsidR="009159D6" w:rsidRPr="00027A56" w:rsidRDefault="009159D6" w:rsidP="008D399B">
      <w:pPr>
        <w:widowControl w:val="0"/>
        <w:numPr>
          <w:ilvl w:val="2"/>
          <w:numId w:val="10"/>
        </w:numPr>
        <w:tabs>
          <w:tab w:val="left" w:pos="0"/>
          <w:tab w:val="left" w:pos="284"/>
          <w:tab w:val="left" w:pos="1560"/>
        </w:tabs>
        <w:autoSpaceDE w:val="0"/>
        <w:autoSpaceDN w:val="0"/>
        <w:adjustRightInd w:val="0"/>
        <w:spacing w:line="276" w:lineRule="auto"/>
        <w:ind w:left="0" w:firstLine="567"/>
        <w:contextualSpacing/>
        <w:jc w:val="both"/>
      </w:pPr>
      <w:r w:rsidRPr="00027A56">
        <w:t>Для подсистем, построенных на базе ИСБ «Стрелец-Интеграл» производства ЗАО «Аргус-Спектр» конфигурационные файлы предоставляются в формате программного обеспечения «Стрелец-Мастер» - файлы с расширением «.bf» и программного обеспечения «WirelEx Tools» - файлы с расширением «.sts».</w:t>
      </w:r>
    </w:p>
    <w:p w:rsidR="009159D6" w:rsidRPr="00027A56" w:rsidRDefault="009159D6" w:rsidP="008D399B">
      <w:pPr>
        <w:widowControl w:val="0"/>
        <w:numPr>
          <w:ilvl w:val="2"/>
          <w:numId w:val="10"/>
        </w:numPr>
        <w:tabs>
          <w:tab w:val="left" w:pos="0"/>
          <w:tab w:val="left" w:pos="284"/>
          <w:tab w:val="left" w:pos="1560"/>
        </w:tabs>
        <w:autoSpaceDE w:val="0"/>
        <w:autoSpaceDN w:val="0"/>
        <w:adjustRightInd w:val="0"/>
        <w:spacing w:line="276" w:lineRule="auto"/>
        <w:ind w:left="0" w:firstLine="567"/>
        <w:contextualSpacing/>
        <w:jc w:val="both"/>
      </w:pPr>
      <w:r w:rsidRPr="00027A56">
        <w:t xml:space="preserve">Для подсистем, построенных на базе оборудования производства «НВП Болид» конфигурационные файлы предоставляются в формате программного обеспечения </w:t>
      </w:r>
      <w:r w:rsidRPr="00027A56">
        <w:lastRenderedPageBreak/>
        <w:t>«PPROG» - файлы конфигурации пульта с расширением «.txt» и программного обеспечения «UPROG» - файлы конфигурации оборудования с расширением «.cnu».</w:t>
      </w:r>
    </w:p>
    <w:p w:rsidR="009159D6" w:rsidRPr="00027A56" w:rsidRDefault="009159D6" w:rsidP="008D399B">
      <w:pPr>
        <w:widowControl w:val="0"/>
        <w:numPr>
          <w:ilvl w:val="1"/>
          <w:numId w:val="10"/>
        </w:numPr>
        <w:tabs>
          <w:tab w:val="left" w:pos="0"/>
          <w:tab w:val="left" w:pos="284"/>
          <w:tab w:val="left" w:pos="1276"/>
        </w:tabs>
        <w:autoSpaceDE w:val="0"/>
        <w:autoSpaceDN w:val="0"/>
        <w:adjustRightInd w:val="0"/>
        <w:spacing w:line="276" w:lineRule="auto"/>
        <w:ind w:left="0" w:firstLine="567"/>
        <w:contextualSpacing/>
        <w:jc w:val="both"/>
      </w:pPr>
      <w:r w:rsidRPr="00027A56">
        <w:t xml:space="preserve"> Файлы конфигурации предоставляются актуальные на момент передачи документации, описанной в п. 4.</w:t>
      </w:r>
    </w:p>
    <w:p w:rsidR="009159D6" w:rsidRPr="00027A56" w:rsidRDefault="009159D6" w:rsidP="008D399B">
      <w:pPr>
        <w:widowControl w:val="0"/>
        <w:numPr>
          <w:ilvl w:val="1"/>
          <w:numId w:val="10"/>
        </w:numPr>
        <w:tabs>
          <w:tab w:val="left" w:pos="0"/>
          <w:tab w:val="left" w:pos="1276"/>
        </w:tabs>
        <w:autoSpaceDE w:val="0"/>
        <w:autoSpaceDN w:val="0"/>
        <w:adjustRightInd w:val="0"/>
        <w:spacing w:line="276" w:lineRule="auto"/>
        <w:ind w:left="0" w:firstLine="567"/>
        <w:contextualSpacing/>
        <w:jc w:val="both"/>
      </w:pPr>
      <w:r w:rsidRPr="00027A56">
        <w:t>Файлы конфигурации предоставляются с паролями и прочей информацией необходимой для их открытия, информация предоставляется в тектовом файле с расширением «.txt».</w:t>
      </w:r>
    </w:p>
    <w:p w:rsidR="009159D6" w:rsidRPr="00027A56" w:rsidRDefault="009159D6" w:rsidP="001F3F2B">
      <w:pPr>
        <w:pStyle w:val="ad"/>
        <w:spacing w:line="276" w:lineRule="auto"/>
        <w:rPr>
          <w:rFonts w:eastAsia="ヒラギノ角ゴ Pro W3"/>
          <w:szCs w:val="24"/>
        </w:rPr>
      </w:pPr>
    </w:p>
    <w:p w:rsidR="009159D6" w:rsidRPr="00027A56" w:rsidRDefault="009159D6" w:rsidP="001F3F2B">
      <w:pPr>
        <w:pStyle w:val="ad"/>
        <w:spacing w:line="276" w:lineRule="auto"/>
        <w:rPr>
          <w:rFonts w:eastAsia="ヒラギノ角ゴ Pro W3"/>
          <w:szCs w:val="24"/>
        </w:rPr>
      </w:pPr>
    </w:p>
    <w:p w:rsidR="009159D6" w:rsidRPr="00027A56" w:rsidRDefault="009159D6" w:rsidP="001F3F2B">
      <w:pPr>
        <w:spacing w:line="276" w:lineRule="auto"/>
        <w:jc w:val="both"/>
        <w:rPr>
          <w:b/>
          <w:noProof/>
        </w:rPr>
      </w:pPr>
      <w:r w:rsidRPr="00027A56">
        <w:rPr>
          <w:b/>
          <w:noProof/>
        </w:rPr>
        <w:t>Член контрактной службы</w:t>
      </w:r>
    </w:p>
    <w:p w:rsidR="009159D6" w:rsidRPr="00027A56" w:rsidRDefault="009159D6" w:rsidP="001F3F2B">
      <w:pPr>
        <w:spacing w:line="276" w:lineRule="auto"/>
        <w:jc w:val="both"/>
        <w:rPr>
          <w:b/>
          <w:noProof/>
        </w:rPr>
      </w:pPr>
      <w:r w:rsidRPr="00027A56">
        <w:rPr>
          <w:b/>
          <w:noProof/>
        </w:rPr>
        <w:t xml:space="preserve">(контрактный управляющий)      </w:t>
      </w:r>
      <w:r w:rsidRPr="00027A56">
        <w:rPr>
          <w:b/>
          <w:noProof/>
        </w:rPr>
        <w:tab/>
      </w:r>
      <w:r w:rsidRPr="00027A56">
        <w:rPr>
          <w:b/>
          <w:noProof/>
        </w:rPr>
        <w:tab/>
      </w:r>
      <w:r w:rsidRPr="00027A56">
        <w:rPr>
          <w:b/>
          <w:noProof/>
        </w:rPr>
        <w:tab/>
      </w:r>
      <w:r w:rsidRPr="00027A56">
        <w:rPr>
          <w:b/>
          <w:noProof/>
        </w:rPr>
        <w:tab/>
        <w:t>________________</w:t>
      </w:r>
    </w:p>
    <w:p w:rsidR="009159D6" w:rsidRPr="00027A56" w:rsidRDefault="009159D6" w:rsidP="001F3F2B">
      <w:pPr>
        <w:spacing w:line="276" w:lineRule="auto"/>
      </w:pPr>
    </w:p>
    <w:p w:rsidR="009159D6" w:rsidRPr="00027A56" w:rsidRDefault="009159D6" w:rsidP="001F3F2B">
      <w:pPr>
        <w:spacing w:line="276" w:lineRule="auto"/>
      </w:pPr>
    </w:p>
    <w:p w:rsidR="009159D6" w:rsidRPr="00027A56" w:rsidRDefault="009159D6" w:rsidP="001F3F2B">
      <w:pPr>
        <w:spacing w:line="276" w:lineRule="auto"/>
      </w:pPr>
    </w:p>
    <w:p w:rsidR="009159D6" w:rsidRPr="00027A56" w:rsidRDefault="009159D6" w:rsidP="001F3F2B">
      <w:pPr>
        <w:spacing w:line="276" w:lineRule="auto"/>
      </w:pPr>
    </w:p>
    <w:p w:rsidR="009159D6" w:rsidRPr="00027A56" w:rsidRDefault="009159D6" w:rsidP="001F3F2B">
      <w:pPr>
        <w:spacing w:line="276" w:lineRule="auto"/>
      </w:pPr>
    </w:p>
    <w:p w:rsidR="006D1B72" w:rsidRPr="00027A56" w:rsidRDefault="006D1B72">
      <w:pPr>
        <w:spacing w:after="160" w:line="259" w:lineRule="auto"/>
        <w:rPr>
          <w:rFonts w:eastAsia="ヒラギノ角ゴ Pro W3"/>
          <w:lang w:eastAsia="en-US"/>
        </w:rPr>
      </w:pPr>
      <w:r w:rsidRPr="00027A56">
        <w:rPr>
          <w:rFonts w:eastAsia="ヒラギノ角ゴ Pro W3"/>
        </w:rPr>
        <w:br w:type="page"/>
      </w:r>
    </w:p>
    <w:p w:rsidR="009159D6" w:rsidRPr="00027A56" w:rsidRDefault="009159D6" w:rsidP="001F3F2B">
      <w:pPr>
        <w:pStyle w:val="ad"/>
        <w:spacing w:line="276" w:lineRule="auto"/>
        <w:jc w:val="right"/>
        <w:rPr>
          <w:rFonts w:eastAsia="ヒラギノ角ゴ Pro W3"/>
          <w:szCs w:val="24"/>
        </w:rPr>
      </w:pPr>
      <w:r w:rsidRPr="00027A56">
        <w:rPr>
          <w:rFonts w:eastAsia="ヒラギノ角ゴ Pro W3"/>
          <w:szCs w:val="24"/>
        </w:rPr>
        <w:lastRenderedPageBreak/>
        <w:t>Приложение № 9</w:t>
      </w:r>
    </w:p>
    <w:p w:rsidR="009159D6" w:rsidRPr="00027A56" w:rsidRDefault="009159D6" w:rsidP="001F3F2B">
      <w:pPr>
        <w:pStyle w:val="ad"/>
        <w:spacing w:line="276" w:lineRule="auto"/>
        <w:jc w:val="right"/>
        <w:rPr>
          <w:rFonts w:eastAsia="ヒラギノ角ゴ Pro W3"/>
          <w:szCs w:val="24"/>
        </w:rPr>
      </w:pPr>
      <w:r w:rsidRPr="00027A56">
        <w:rPr>
          <w:rFonts w:eastAsia="ヒラギノ角ゴ Pro W3"/>
          <w:szCs w:val="24"/>
        </w:rPr>
        <w:t>к Техническому заданию</w:t>
      </w:r>
    </w:p>
    <w:p w:rsidR="009159D6" w:rsidRPr="00027A56" w:rsidRDefault="009159D6" w:rsidP="001F3F2B">
      <w:pPr>
        <w:pStyle w:val="Af"/>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before="0" w:after="0" w:line="276" w:lineRule="auto"/>
        <w:contextualSpacing/>
        <w:jc w:val="center"/>
        <w:rPr>
          <w:rFonts w:ascii="Times New Roman" w:hAnsi="Times New Roman"/>
          <w:b/>
          <w:color w:val="auto"/>
          <w:szCs w:val="24"/>
        </w:rPr>
      </w:pPr>
    </w:p>
    <w:p w:rsidR="009159D6" w:rsidRPr="00027A56" w:rsidRDefault="00E4011C" w:rsidP="001F3F2B">
      <w:pPr>
        <w:spacing w:line="276" w:lineRule="auto"/>
        <w:rPr>
          <w:b/>
        </w:rPr>
      </w:pPr>
      <w:r w:rsidRPr="00027A56">
        <w:rPr>
          <w:b/>
          <w:noProof/>
        </w:rPr>
        <w:drawing>
          <wp:inline distT="0" distB="0" distL="0" distR="0" wp14:anchorId="38B0BE76" wp14:editId="6F878A95">
            <wp:extent cx="6065329" cy="760666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6076089" cy="7620159"/>
                    </a:xfrm>
                    <a:prstGeom prst="rect">
                      <a:avLst/>
                    </a:prstGeom>
                    <a:noFill/>
                    <a:ln>
                      <a:noFill/>
                    </a:ln>
                  </pic:spPr>
                </pic:pic>
              </a:graphicData>
            </a:graphic>
          </wp:inline>
        </w:drawing>
      </w:r>
    </w:p>
    <w:p w:rsidR="00E4011C" w:rsidRPr="00027A56" w:rsidRDefault="00E4011C">
      <w:pPr>
        <w:spacing w:after="160" w:line="259" w:lineRule="auto"/>
        <w:rPr>
          <w:b/>
        </w:rPr>
      </w:pPr>
      <w:r w:rsidRPr="00027A56">
        <w:rPr>
          <w:b/>
        </w:rPr>
        <w:br w:type="page"/>
      </w:r>
    </w:p>
    <w:p w:rsidR="009159D6" w:rsidRPr="00027A56" w:rsidRDefault="00E4011C" w:rsidP="001F3F2B">
      <w:pPr>
        <w:spacing w:line="276" w:lineRule="auto"/>
        <w:rPr>
          <w:b/>
        </w:rPr>
      </w:pPr>
      <w:r w:rsidRPr="00027A56">
        <w:rPr>
          <w:b/>
          <w:noProof/>
        </w:rPr>
        <w:lastRenderedPageBreak/>
        <w:drawing>
          <wp:inline distT="0" distB="0" distL="0" distR="0" wp14:anchorId="3DDC6E8A" wp14:editId="4C897A13">
            <wp:extent cx="5939001" cy="8657617"/>
            <wp:effectExtent l="0" t="0" r="508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5939001" cy="8657617"/>
                    </a:xfrm>
                    <a:prstGeom prst="rect">
                      <a:avLst/>
                    </a:prstGeom>
                    <a:noFill/>
                    <a:ln>
                      <a:noFill/>
                    </a:ln>
                  </pic:spPr>
                </pic:pic>
              </a:graphicData>
            </a:graphic>
          </wp:inline>
        </w:drawing>
      </w:r>
    </w:p>
    <w:p w:rsidR="00E4011C" w:rsidRPr="00027A56" w:rsidRDefault="00E4011C">
      <w:pPr>
        <w:spacing w:after="160" w:line="259" w:lineRule="auto"/>
        <w:rPr>
          <w:b/>
          <w:noProof/>
        </w:rPr>
      </w:pPr>
      <w:r w:rsidRPr="00027A56">
        <w:rPr>
          <w:b/>
          <w:noProof/>
        </w:rPr>
        <w:br w:type="page"/>
      </w:r>
    </w:p>
    <w:p w:rsidR="00E4011C" w:rsidRPr="00027A56" w:rsidRDefault="00E4011C">
      <w:pPr>
        <w:spacing w:after="160" w:line="259" w:lineRule="auto"/>
        <w:rPr>
          <w:b/>
          <w:noProof/>
        </w:rPr>
      </w:pPr>
      <w:r w:rsidRPr="00027A56">
        <w:rPr>
          <w:b/>
          <w:noProof/>
        </w:rPr>
        <w:lastRenderedPageBreak/>
        <w:drawing>
          <wp:inline distT="0" distB="0" distL="0" distR="0" wp14:anchorId="511D11DA" wp14:editId="6342C810">
            <wp:extent cx="5939262" cy="9163455"/>
            <wp:effectExtent l="0" t="0" r="444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5941675" cy="9167178"/>
                    </a:xfrm>
                    <a:prstGeom prst="rect">
                      <a:avLst/>
                    </a:prstGeom>
                    <a:noFill/>
                    <a:ln>
                      <a:noFill/>
                    </a:ln>
                  </pic:spPr>
                </pic:pic>
              </a:graphicData>
            </a:graphic>
          </wp:inline>
        </w:drawing>
      </w:r>
    </w:p>
    <w:p w:rsidR="009159D6" w:rsidRPr="00027A56" w:rsidRDefault="006F27B0" w:rsidP="001F3F2B">
      <w:pPr>
        <w:suppressLineNumbers/>
        <w:suppressAutoHyphens/>
        <w:spacing w:line="276" w:lineRule="auto"/>
        <w:rPr>
          <w:b/>
          <w:noProof/>
        </w:rPr>
      </w:pPr>
      <w:r w:rsidRPr="00027A56">
        <w:rPr>
          <w:b/>
          <w:noProof/>
        </w:rPr>
        <w:lastRenderedPageBreak/>
        <w:drawing>
          <wp:inline distT="0" distB="0" distL="0" distR="0" wp14:anchorId="1401EEEC" wp14:editId="293796CC">
            <wp:extent cx="5938520" cy="8968902"/>
            <wp:effectExtent l="0" t="0" r="5080" b="381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5944081" cy="8977301"/>
                    </a:xfrm>
                    <a:prstGeom prst="rect">
                      <a:avLst/>
                    </a:prstGeom>
                    <a:noFill/>
                    <a:ln>
                      <a:noFill/>
                    </a:ln>
                  </pic:spPr>
                </pic:pic>
              </a:graphicData>
            </a:graphic>
          </wp:inline>
        </w:drawing>
      </w:r>
      <w:r w:rsidRPr="00027A56">
        <w:rPr>
          <w:b/>
          <w:noProof/>
        </w:rPr>
        <w:lastRenderedPageBreak/>
        <w:drawing>
          <wp:inline distT="0" distB="0" distL="0" distR="0" wp14:anchorId="54A0D963" wp14:editId="39C09D88">
            <wp:extent cx="5939123" cy="9251004"/>
            <wp:effectExtent l="0" t="0" r="5080" b="762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5946552" cy="9262575"/>
                    </a:xfrm>
                    <a:prstGeom prst="rect">
                      <a:avLst/>
                    </a:prstGeom>
                    <a:noFill/>
                    <a:ln>
                      <a:noFill/>
                    </a:ln>
                  </pic:spPr>
                </pic:pic>
              </a:graphicData>
            </a:graphic>
          </wp:inline>
        </w:drawing>
      </w:r>
      <w:r w:rsidRPr="00027A56">
        <w:rPr>
          <w:b/>
          <w:noProof/>
        </w:rPr>
        <w:lastRenderedPageBreak/>
        <w:drawing>
          <wp:inline distT="0" distB="0" distL="0" distR="0" wp14:anchorId="2D6839D5" wp14:editId="127F688A">
            <wp:extent cx="5938489" cy="5797685"/>
            <wp:effectExtent l="0" t="0" r="571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5945330" cy="5804364"/>
                    </a:xfrm>
                    <a:prstGeom prst="rect">
                      <a:avLst/>
                    </a:prstGeom>
                    <a:noFill/>
                    <a:ln>
                      <a:noFill/>
                    </a:ln>
                  </pic:spPr>
                </pic:pic>
              </a:graphicData>
            </a:graphic>
          </wp:inline>
        </w:drawing>
      </w:r>
      <w:r w:rsidR="009159D6" w:rsidRPr="00027A56">
        <w:rPr>
          <w:b/>
          <w:noProof/>
        </w:rPr>
        <w:t>Член контрактной службы</w:t>
      </w:r>
    </w:p>
    <w:p w:rsidR="009159D6" w:rsidRPr="00027A56" w:rsidRDefault="009159D6" w:rsidP="001F3F2B">
      <w:pPr>
        <w:suppressLineNumbers/>
        <w:suppressAutoHyphens/>
        <w:spacing w:line="276" w:lineRule="auto"/>
        <w:rPr>
          <w:b/>
          <w:noProof/>
        </w:rPr>
      </w:pPr>
      <w:r w:rsidRPr="00027A56">
        <w:rPr>
          <w:b/>
          <w:noProof/>
        </w:rPr>
        <w:t>(контрактный управляющий)</w:t>
      </w:r>
      <w:r w:rsidRPr="00027A56">
        <w:rPr>
          <w:b/>
          <w:noProof/>
        </w:rPr>
        <w:tab/>
      </w:r>
      <w:r w:rsidRPr="00027A56">
        <w:rPr>
          <w:b/>
          <w:noProof/>
        </w:rPr>
        <w:tab/>
      </w:r>
      <w:r w:rsidRPr="00027A56">
        <w:rPr>
          <w:b/>
          <w:noProof/>
        </w:rPr>
        <w:tab/>
      </w:r>
      <w:r w:rsidRPr="00027A56">
        <w:rPr>
          <w:b/>
          <w:noProof/>
        </w:rPr>
        <w:tab/>
      </w:r>
      <w:r w:rsidRPr="00027A56">
        <w:rPr>
          <w:b/>
          <w:noProof/>
        </w:rPr>
        <w:tab/>
        <w:t>________________</w:t>
      </w:r>
    </w:p>
    <w:p w:rsidR="009159D6" w:rsidRPr="00027A56" w:rsidRDefault="009159D6" w:rsidP="001F3F2B">
      <w:pPr>
        <w:spacing w:line="276" w:lineRule="auto"/>
        <w:ind w:left="-284"/>
        <w:rPr>
          <w:b/>
        </w:rPr>
      </w:pPr>
    </w:p>
    <w:p w:rsidR="009159D6" w:rsidRPr="00027A56" w:rsidRDefault="009159D6" w:rsidP="001F3F2B">
      <w:pPr>
        <w:suppressLineNumbers/>
        <w:suppressAutoHyphens/>
        <w:spacing w:line="276" w:lineRule="auto"/>
        <w:ind w:firstLine="567"/>
        <w:jc w:val="right"/>
        <w:rPr>
          <w:noProof/>
        </w:rPr>
        <w:sectPr w:rsidR="009159D6" w:rsidRPr="00027A56" w:rsidSect="00EB58DE">
          <w:pgSz w:w="11906" w:h="16838" w:code="9"/>
          <w:pgMar w:top="1134" w:right="851" w:bottom="1134" w:left="1701" w:header="709" w:footer="709" w:gutter="0"/>
          <w:cols w:space="708"/>
          <w:docGrid w:linePitch="360"/>
        </w:sectPr>
      </w:pPr>
    </w:p>
    <w:p w:rsidR="009E47FA" w:rsidRPr="00027A56" w:rsidRDefault="009E47FA" w:rsidP="001F3F2B">
      <w:pPr>
        <w:keepNext/>
        <w:keepLines/>
        <w:widowControl w:val="0"/>
        <w:tabs>
          <w:tab w:val="left" w:pos="993"/>
        </w:tabs>
        <w:autoSpaceDE w:val="0"/>
        <w:autoSpaceDN w:val="0"/>
        <w:adjustRightInd w:val="0"/>
        <w:spacing w:line="276" w:lineRule="auto"/>
        <w:ind w:firstLine="567"/>
        <w:jc w:val="right"/>
      </w:pPr>
      <w:r w:rsidRPr="00027A56">
        <w:lastRenderedPageBreak/>
        <w:t>Приложение № 10</w:t>
      </w:r>
    </w:p>
    <w:p w:rsidR="009E47FA" w:rsidRPr="00027A56" w:rsidRDefault="009E47FA" w:rsidP="001F3F2B">
      <w:pPr>
        <w:keepNext/>
        <w:keepLines/>
        <w:widowControl w:val="0"/>
        <w:tabs>
          <w:tab w:val="left" w:pos="993"/>
        </w:tabs>
        <w:autoSpaceDE w:val="0"/>
        <w:autoSpaceDN w:val="0"/>
        <w:adjustRightInd w:val="0"/>
        <w:spacing w:line="276" w:lineRule="auto"/>
        <w:ind w:firstLine="567"/>
        <w:jc w:val="right"/>
      </w:pPr>
      <w:r w:rsidRPr="00027A56">
        <w:t>к Техническому заданию</w:t>
      </w:r>
    </w:p>
    <w:p w:rsidR="00BA24C3" w:rsidRPr="00027A56" w:rsidRDefault="00BA24C3" w:rsidP="001F3F2B">
      <w:pPr>
        <w:spacing w:after="200" w:line="276" w:lineRule="auto"/>
        <w:jc w:val="center"/>
        <w:rPr>
          <w:rFonts w:eastAsia="Calibri"/>
          <w:b/>
          <w:lang w:eastAsia="en-US"/>
        </w:rPr>
      </w:pPr>
    </w:p>
    <w:p w:rsidR="009E47FA" w:rsidRPr="00027A56" w:rsidRDefault="009E47FA" w:rsidP="001F3F2B">
      <w:pPr>
        <w:spacing w:after="200" w:line="276" w:lineRule="auto"/>
        <w:jc w:val="center"/>
        <w:rPr>
          <w:rFonts w:eastAsia="Calibri"/>
          <w:b/>
          <w:lang w:eastAsia="en-US"/>
        </w:rPr>
      </w:pPr>
      <w:r w:rsidRPr="00027A56">
        <w:rPr>
          <w:rFonts w:eastAsia="Calibri"/>
          <w:b/>
          <w:lang w:eastAsia="en-US"/>
        </w:rPr>
        <w:t>Инструкция по составлению фотоотчета</w:t>
      </w:r>
    </w:p>
    <w:p w:rsidR="009E47FA" w:rsidRPr="00027A56" w:rsidRDefault="009E47FA" w:rsidP="001F3F2B">
      <w:pPr>
        <w:spacing w:line="276" w:lineRule="auto"/>
        <w:ind w:firstLine="709"/>
        <w:jc w:val="both"/>
        <w:rPr>
          <w:rFonts w:eastAsia="Calibri"/>
          <w:lang w:eastAsia="en-US"/>
        </w:rPr>
      </w:pPr>
      <w:r w:rsidRPr="00027A56">
        <w:rPr>
          <w:rFonts w:eastAsia="Calibri"/>
          <w:lang w:eastAsia="en-US"/>
        </w:rPr>
        <w:t>Фотоотчет осуществляется при плановом техническом обслуживании, внеплановом техническом обслуживании, при оказании услуг по проведению ремонта с заменой элементов.</w:t>
      </w:r>
    </w:p>
    <w:p w:rsidR="009E47FA" w:rsidRPr="00027A56" w:rsidRDefault="009E47FA" w:rsidP="008D399B">
      <w:pPr>
        <w:numPr>
          <w:ilvl w:val="1"/>
          <w:numId w:val="13"/>
        </w:numPr>
        <w:spacing w:line="276" w:lineRule="auto"/>
        <w:ind w:left="0" w:firstLine="567"/>
        <w:jc w:val="both"/>
        <w:rPr>
          <w:rFonts w:eastAsia="Calibri"/>
          <w:lang w:eastAsia="en-US"/>
        </w:rPr>
      </w:pPr>
      <w:r w:rsidRPr="00027A56">
        <w:rPr>
          <w:rFonts w:eastAsia="Calibri"/>
          <w:lang w:eastAsia="en-US"/>
        </w:rPr>
        <w:t>При осуществлении планового технического обслуживания необходимо производить фотофиксацию:</w:t>
      </w:r>
    </w:p>
    <w:p w:rsidR="009E47FA" w:rsidRPr="00027A56" w:rsidRDefault="009E47FA" w:rsidP="008D399B">
      <w:pPr>
        <w:numPr>
          <w:ilvl w:val="0"/>
          <w:numId w:val="11"/>
        </w:numPr>
        <w:spacing w:line="276" w:lineRule="auto"/>
        <w:ind w:left="0" w:firstLine="567"/>
        <w:contextualSpacing/>
        <w:jc w:val="both"/>
        <w:rPr>
          <w:rFonts w:eastAsia="Calibri"/>
          <w:lang w:eastAsia="en-US"/>
        </w:rPr>
      </w:pPr>
      <w:r w:rsidRPr="00027A56">
        <w:rPr>
          <w:rFonts w:eastAsia="Calibri"/>
          <w:lang w:eastAsia="en-US"/>
        </w:rPr>
        <w:t>таблички с наименованием учреждения (при наличии);</w:t>
      </w:r>
    </w:p>
    <w:p w:rsidR="009E47FA" w:rsidRPr="00027A56" w:rsidRDefault="009E47FA" w:rsidP="008D399B">
      <w:pPr>
        <w:numPr>
          <w:ilvl w:val="0"/>
          <w:numId w:val="11"/>
        </w:numPr>
        <w:spacing w:line="276" w:lineRule="auto"/>
        <w:ind w:left="0" w:firstLine="567"/>
        <w:contextualSpacing/>
        <w:jc w:val="both"/>
        <w:rPr>
          <w:rFonts w:eastAsia="Calibri"/>
          <w:lang w:eastAsia="en-US"/>
        </w:rPr>
      </w:pPr>
      <w:r w:rsidRPr="00027A56">
        <w:rPr>
          <w:rFonts w:eastAsia="Calibri"/>
          <w:lang w:eastAsia="en-US"/>
        </w:rPr>
        <w:t>общего вида системы до вскрытия крышек приборов;</w:t>
      </w:r>
    </w:p>
    <w:p w:rsidR="009E47FA" w:rsidRPr="00027A56" w:rsidRDefault="009E47FA" w:rsidP="008D399B">
      <w:pPr>
        <w:numPr>
          <w:ilvl w:val="0"/>
          <w:numId w:val="11"/>
        </w:numPr>
        <w:spacing w:line="276" w:lineRule="auto"/>
        <w:ind w:left="0" w:firstLine="567"/>
        <w:contextualSpacing/>
        <w:jc w:val="both"/>
        <w:rPr>
          <w:rFonts w:eastAsia="Calibri"/>
          <w:lang w:eastAsia="en-US"/>
        </w:rPr>
      </w:pPr>
      <w:r w:rsidRPr="00027A56">
        <w:rPr>
          <w:rFonts w:eastAsia="Calibri"/>
          <w:lang w:eastAsia="en-US"/>
        </w:rPr>
        <w:t xml:space="preserve">оборудования в момент проведения обслуживания (процесс удаления загрязнения, замер процесса снятия напряжения на клеммах аккумулятора </w:t>
      </w:r>
      <w:r w:rsidRPr="00027A56">
        <w:rPr>
          <w:rFonts w:eastAsia="Calibri"/>
          <w:lang w:eastAsia="en-US"/>
        </w:rPr>
        <w:br/>
        <w:t>и т.д.);</w:t>
      </w:r>
    </w:p>
    <w:p w:rsidR="009E47FA" w:rsidRPr="00027A56" w:rsidRDefault="009E47FA" w:rsidP="008D399B">
      <w:pPr>
        <w:numPr>
          <w:ilvl w:val="0"/>
          <w:numId w:val="11"/>
        </w:numPr>
        <w:spacing w:line="276" w:lineRule="auto"/>
        <w:ind w:left="0" w:firstLine="567"/>
        <w:contextualSpacing/>
        <w:jc w:val="both"/>
        <w:rPr>
          <w:rFonts w:eastAsia="Calibri"/>
          <w:lang w:eastAsia="en-US"/>
        </w:rPr>
      </w:pPr>
      <w:r w:rsidRPr="00027A56">
        <w:rPr>
          <w:rFonts w:eastAsia="Calibri"/>
          <w:lang w:eastAsia="en-US"/>
        </w:rPr>
        <w:t>систему, сданную представителю объекта в работоспособном состоянии в автоматическом режиме.</w:t>
      </w:r>
    </w:p>
    <w:p w:rsidR="009E47FA" w:rsidRPr="00027A56" w:rsidRDefault="009E47FA" w:rsidP="008D399B">
      <w:pPr>
        <w:numPr>
          <w:ilvl w:val="0"/>
          <w:numId w:val="13"/>
        </w:numPr>
        <w:spacing w:line="276" w:lineRule="auto"/>
        <w:ind w:left="0" w:firstLine="567"/>
        <w:jc w:val="both"/>
        <w:rPr>
          <w:rFonts w:eastAsia="Calibri"/>
          <w:lang w:eastAsia="en-US"/>
        </w:rPr>
      </w:pPr>
      <w:r w:rsidRPr="00027A56">
        <w:rPr>
          <w:rFonts w:eastAsia="Calibri"/>
          <w:lang w:eastAsia="en-US"/>
        </w:rPr>
        <w:t>При осуществлении внепланового технического обслуживания необходимо производить фотофиксацию:</w:t>
      </w:r>
    </w:p>
    <w:p w:rsidR="009E47FA" w:rsidRPr="00027A56" w:rsidRDefault="009E47FA" w:rsidP="008D399B">
      <w:pPr>
        <w:numPr>
          <w:ilvl w:val="0"/>
          <w:numId w:val="12"/>
        </w:numPr>
        <w:spacing w:line="276" w:lineRule="auto"/>
        <w:ind w:left="0" w:firstLine="567"/>
        <w:contextualSpacing/>
        <w:jc w:val="both"/>
        <w:rPr>
          <w:rFonts w:eastAsia="Calibri"/>
          <w:lang w:eastAsia="en-US"/>
        </w:rPr>
      </w:pPr>
      <w:r w:rsidRPr="00027A56">
        <w:rPr>
          <w:rFonts w:eastAsia="Calibri"/>
          <w:lang w:eastAsia="en-US"/>
        </w:rPr>
        <w:t>системы в неисправном состоянии;</w:t>
      </w:r>
    </w:p>
    <w:p w:rsidR="009E47FA" w:rsidRPr="00027A56" w:rsidRDefault="009E47FA" w:rsidP="008D399B">
      <w:pPr>
        <w:numPr>
          <w:ilvl w:val="0"/>
          <w:numId w:val="12"/>
        </w:numPr>
        <w:spacing w:line="276" w:lineRule="auto"/>
        <w:ind w:left="0" w:firstLine="567"/>
        <w:contextualSpacing/>
        <w:jc w:val="both"/>
        <w:rPr>
          <w:rFonts w:eastAsia="Calibri"/>
          <w:lang w:eastAsia="en-US"/>
        </w:rPr>
      </w:pPr>
      <w:r w:rsidRPr="00027A56">
        <w:rPr>
          <w:rFonts w:eastAsia="Calibri"/>
          <w:lang w:eastAsia="en-US"/>
        </w:rPr>
        <w:t>выявленной неисправности;</w:t>
      </w:r>
    </w:p>
    <w:p w:rsidR="009E47FA" w:rsidRPr="00027A56" w:rsidRDefault="009E47FA" w:rsidP="008D399B">
      <w:pPr>
        <w:numPr>
          <w:ilvl w:val="0"/>
          <w:numId w:val="12"/>
        </w:numPr>
        <w:spacing w:line="276" w:lineRule="auto"/>
        <w:ind w:left="0" w:firstLine="567"/>
        <w:contextualSpacing/>
        <w:jc w:val="both"/>
        <w:rPr>
          <w:rFonts w:eastAsia="Calibri"/>
          <w:lang w:eastAsia="en-US"/>
        </w:rPr>
      </w:pPr>
      <w:r w:rsidRPr="00027A56">
        <w:rPr>
          <w:rFonts w:eastAsia="Calibri"/>
          <w:lang w:eastAsia="en-US"/>
        </w:rPr>
        <w:t>систему, сданную представителю объекта в работоспособном состоянии в автоматическом режиме.</w:t>
      </w:r>
    </w:p>
    <w:p w:rsidR="009E47FA" w:rsidRPr="00027A56" w:rsidRDefault="009E47FA" w:rsidP="008D399B">
      <w:pPr>
        <w:numPr>
          <w:ilvl w:val="0"/>
          <w:numId w:val="13"/>
        </w:numPr>
        <w:spacing w:line="276" w:lineRule="auto"/>
        <w:ind w:left="0" w:firstLine="567"/>
        <w:jc w:val="both"/>
        <w:rPr>
          <w:rFonts w:eastAsia="Calibri"/>
          <w:lang w:eastAsia="en-US"/>
        </w:rPr>
      </w:pPr>
      <w:r w:rsidRPr="00027A56">
        <w:rPr>
          <w:rFonts w:eastAsia="Calibri"/>
          <w:lang w:eastAsia="en-US"/>
        </w:rPr>
        <w:t>При осуществлении оказания услуг по проведению ремонта с заменой элементов необходимо производить фотофиксацию:</w:t>
      </w:r>
    </w:p>
    <w:p w:rsidR="009E47FA" w:rsidRPr="00027A56" w:rsidRDefault="009E47FA" w:rsidP="008D399B">
      <w:pPr>
        <w:numPr>
          <w:ilvl w:val="0"/>
          <w:numId w:val="14"/>
        </w:numPr>
        <w:spacing w:line="276" w:lineRule="auto"/>
        <w:ind w:left="0" w:firstLine="567"/>
        <w:contextualSpacing/>
        <w:jc w:val="both"/>
        <w:rPr>
          <w:rFonts w:eastAsia="Calibri"/>
          <w:lang w:eastAsia="en-US"/>
        </w:rPr>
      </w:pPr>
      <w:r w:rsidRPr="00027A56">
        <w:rPr>
          <w:rFonts w:eastAsia="Calibri"/>
          <w:lang w:eastAsia="en-US"/>
        </w:rPr>
        <w:t>системы до замены неисправного оборудования;</w:t>
      </w:r>
    </w:p>
    <w:p w:rsidR="009E47FA" w:rsidRPr="00027A56" w:rsidRDefault="009E47FA" w:rsidP="008D399B">
      <w:pPr>
        <w:numPr>
          <w:ilvl w:val="0"/>
          <w:numId w:val="14"/>
        </w:numPr>
        <w:spacing w:line="276" w:lineRule="auto"/>
        <w:ind w:left="0" w:firstLine="567"/>
        <w:contextualSpacing/>
        <w:jc w:val="both"/>
        <w:rPr>
          <w:rFonts w:eastAsia="Calibri"/>
          <w:lang w:eastAsia="en-US"/>
        </w:rPr>
      </w:pPr>
      <w:r w:rsidRPr="00027A56">
        <w:rPr>
          <w:rFonts w:eastAsia="Calibri"/>
          <w:lang w:eastAsia="en-US"/>
        </w:rPr>
        <w:t>оборудования, подлежащего замене;</w:t>
      </w:r>
    </w:p>
    <w:p w:rsidR="009E47FA" w:rsidRPr="00027A56" w:rsidRDefault="009E47FA" w:rsidP="008D399B">
      <w:pPr>
        <w:numPr>
          <w:ilvl w:val="0"/>
          <w:numId w:val="14"/>
        </w:numPr>
        <w:spacing w:line="276" w:lineRule="auto"/>
        <w:ind w:left="0" w:firstLine="567"/>
        <w:contextualSpacing/>
        <w:jc w:val="both"/>
        <w:rPr>
          <w:rFonts w:eastAsia="Calibri"/>
          <w:lang w:eastAsia="en-US"/>
        </w:rPr>
      </w:pPr>
      <w:r w:rsidRPr="00027A56">
        <w:rPr>
          <w:rFonts w:eastAsia="Calibri"/>
          <w:lang w:eastAsia="en-US"/>
        </w:rPr>
        <w:t>оборудования, подлежащего установке взамен неисправного;</w:t>
      </w:r>
    </w:p>
    <w:p w:rsidR="009E47FA" w:rsidRPr="00027A56" w:rsidRDefault="009E47FA" w:rsidP="008D399B">
      <w:pPr>
        <w:numPr>
          <w:ilvl w:val="0"/>
          <w:numId w:val="14"/>
        </w:numPr>
        <w:spacing w:line="276" w:lineRule="auto"/>
        <w:ind w:left="0" w:firstLine="567"/>
        <w:contextualSpacing/>
        <w:jc w:val="both"/>
        <w:rPr>
          <w:rFonts w:eastAsia="Calibri"/>
          <w:lang w:eastAsia="en-US"/>
        </w:rPr>
      </w:pPr>
      <w:r w:rsidRPr="00027A56">
        <w:rPr>
          <w:rFonts w:eastAsia="Calibri"/>
          <w:lang w:eastAsia="en-US"/>
        </w:rPr>
        <w:t>систему, сданную представителю объекта в работоспособном состоянии в автоматическом режиме.</w:t>
      </w:r>
    </w:p>
    <w:p w:rsidR="009E47FA" w:rsidRPr="00027A56" w:rsidRDefault="009E47FA" w:rsidP="001F3F2B">
      <w:pPr>
        <w:spacing w:line="276" w:lineRule="auto"/>
        <w:ind w:left="567"/>
        <w:contextualSpacing/>
        <w:jc w:val="both"/>
        <w:rPr>
          <w:rFonts w:eastAsia="Calibri"/>
          <w:lang w:eastAsia="en-US"/>
        </w:rPr>
      </w:pPr>
    </w:p>
    <w:p w:rsidR="009E47FA" w:rsidRPr="00027A56" w:rsidRDefault="009E47FA" w:rsidP="001F3F2B">
      <w:pPr>
        <w:spacing w:line="276" w:lineRule="auto"/>
        <w:ind w:firstLine="567"/>
        <w:contextualSpacing/>
        <w:jc w:val="both"/>
        <w:rPr>
          <w:rFonts w:eastAsia="Calibri"/>
          <w:lang w:eastAsia="en-US"/>
        </w:rPr>
      </w:pPr>
      <w:r w:rsidRPr="00027A56">
        <w:rPr>
          <w:rFonts w:eastAsia="Calibri"/>
          <w:lang w:eastAsia="en-US"/>
        </w:rPr>
        <w:t>Фотоотчет предоставляется на электронном носителе ежемесячно (электронный носитель предоставляется Заказчиком).</w:t>
      </w:r>
    </w:p>
    <w:p w:rsidR="009E47FA" w:rsidRPr="00027A56" w:rsidRDefault="009E47FA" w:rsidP="001F3F2B">
      <w:pPr>
        <w:spacing w:after="200" w:line="276" w:lineRule="auto"/>
        <w:contextualSpacing/>
        <w:jc w:val="both"/>
        <w:rPr>
          <w:rFonts w:eastAsia="Calibri"/>
          <w:lang w:eastAsia="en-US"/>
        </w:rPr>
      </w:pPr>
    </w:p>
    <w:p w:rsidR="009E47FA" w:rsidRPr="00027A56" w:rsidRDefault="009E47FA" w:rsidP="001F3F2B">
      <w:pPr>
        <w:spacing w:after="200" w:line="276" w:lineRule="auto"/>
        <w:contextualSpacing/>
        <w:jc w:val="both"/>
        <w:rPr>
          <w:rFonts w:eastAsia="Calibri"/>
          <w:lang w:eastAsia="en-US"/>
        </w:rPr>
      </w:pPr>
    </w:p>
    <w:p w:rsidR="009E47FA" w:rsidRPr="00027A56" w:rsidRDefault="009E47FA" w:rsidP="001F3F2B">
      <w:pPr>
        <w:spacing w:line="276" w:lineRule="auto"/>
        <w:rPr>
          <w:b/>
          <w:noProof/>
        </w:rPr>
      </w:pPr>
      <w:r w:rsidRPr="00027A56">
        <w:rPr>
          <w:b/>
          <w:noProof/>
        </w:rPr>
        <w:t>Член контрактной службы</w:t>
      </w:r>
      <w:r w:rsidRPr="00027A56">
        <w:rPr>
          <w:b/>
          <w:noProof/>
        </w:rPr>
        <w:tab/>
      </w:r>
    </w:p>
    <w:p w:rsidR="009159D6" w:rsidRPr="00027A56" w:rsidRDefault="009E47FA" w:rsidP="001F3F2B">
      <w:pPr>
        <w:spacing w:line="276" w:lineRule="auto"/>
        <w:sectPr w:rsidR="009159D6" w:rsidRPr="00027A56" w:rsidSect="003A548D">
          <w:pgSz w:w="11906" w:h="16838"/>
          <w:pgMar w:top="1134" w:right="850" w:bottom="1134" w:left="1701" w:header="708" w:footer="708" w:gutter="0"/>
          <w:cols w:space="708"/>
          <w:docGrid w:linePitch="360"/>
        </w:sectPr>
      </w:pPr>
      <w:r w:rsidRPr="00027A56">
        <w:rPr>
          <w:b/>
          <w:noProof/>
        </w:rPr>
        <w:t>(контрактный управляющий)</w:t>
      </w:r>
      <w:r w:rsidRPr="00027A56">
        <w:rPr>
          <w:b/>
          <w:noProof/>
        </w:rPr>
        <w:tab/>
      </w:r>
      <w:r w:rsidRPr="00027A56">
        <w:rPr>
          <w:b/>
          <w:noProof/>
        </w:rPr>
        <w:tab/>
      </w:r>
      <w:r w:rsidRPr="00027A56">
        <w:rPr>
          <w:b/>
          <w:noProof/>
        </w:rPr>
        <w:tab/>
      </w:r>
      <w:r w:rsidRPr="00027A56">
        <w:rPr>
          <w:b/>
          <w:noProof/>
        </w:rPr>
        <w:tab/>
      </w:r>
      <w:r w:rsidRPr="00027A56">
        <w:rPr>
          <w:b/>
          <w:noProof/>
        </w:rPr>
        <w:tab/>
        <w:t>________________</w:t>
      </w:r>
    </w:p>
    <w:p w:rsidR="007B4782" w:rsidRPr="00027A56" w:rsidRDefault="007B4782" w:rsidP="007B4782">
      <w:pPr>
        <w:jc w:val="right"/>
        <w:rPr>
          <w:rFonts w:eastAsiaTheme="minorHAnsi"/>
          <w:lang w:eastAsia="en-US"/>
        </w:rPr>
      </w:pPr>
      <w:r w:rsidRPr="00027A56">
        <w:rPr>
          <w:rFonts w:eastAsiaTheme="minorHAnsi"/>
          <w:lang w:eastAsia="en-US"/>
        </w:rPr>
        <w:lastRenderedPageBreak/>
        <w:t>Приложение № 7</w:t>
      </w:r>
    </w:p>
    <w:p w:rsidR="007B4782" w:rsidRPr="00027A56" w:rsidRDefault="007B4782" w:rsidP="007B4782">
      <w:pPr>
        <w:autoSpaceDE w:val="0"/>
        <w:autoSpaceDN w:val="0"/>
        <w:adjustRightInd w:val="0"/>
        <w:jc w:val="right"/>
        <w:rPr>
          <w:rFonts w:eastAsiaTheme="minorHAnsi"/>
          <w:lang w:eastAsia="en-US"/>
        </w:rPr>
      </w:pPr>
      <w:r w:rsidRPr="00027A56">
        <w:rPr>
          <w:rFonts w:eastAsiaTheme="minorHAnsi"/>
          <w:lang w:eastAsia="en-US"/>
        </w:rPr>
        <w:t>к конкурсной документации</w:t>
      </w:r>
    </w:p>
    <w:p w:rsidR="007B4782" w:rsidRPr="00027A56" w:rsidRDefault="007B4782" w:rsidP="00364E07">
      <w:pPr>
        <w:autoSpaceDE w:val="0"/>
        <w:autoSpaceDN w:val="0"/>
        <w:adjustRightInd w:val="0"/>
        <w:jc w:val="center"/>
        <w:rPr>
          <w:rFonts w:eastAsiaTheme="minorHAnsi"/>
          <w:iCs/>
          <w:lang w:eastAsia="en-US"/>
        </w:rPr>
      </w:pPr>
    </w:p>
    <w:p w:rsidR="00364E07" w:rsidRPr="00027A56" w:rsidRDefault="00EE0049" w:rsidP="00364E07">
      <w:pPr>
        <w:autoSpaceDE w:val="0"/>
        <w:autoSpaceDN w:val="0"/>
        <w:adjustRightInd w:val="0"/>
        <w:jc w:val="center"/>
        <w:rPr>
          <w:rFonts w:eastAsiaTheme="minorHAnsi"/>
          <w:lang w:eastAsia="en-US"/>
        </w:rPr>
      </w:pPr>
      <w:r w:rsidRPr="00027A56">
        <w:rPr>
          <w:rFonts w:eastAsiaTheme="minorHAnsi"/>
          <w:iCs/>
          <w:lang w:eastAsia="en-US"/>
        </w:rPr>
        <w:t>Проект к</w:t>
      </w:r>
      <w:r w:rsidR="00EE166A" w:rsidRPr="00027A56">
        <w:rPr>
          <w:rFonts w:eastAsiaTheme="minorHAnsi"/>
          <w:iCs/>
          <w:lang w:eastAsia="en-US"/>
        </w:rPr>
        <w:t>онтракт</w:t>
      </w:r>
      <w:r w:rsidRPr="00027A56">
        <w:rPr>
          <w:rFonts w:eastAsiaTheme="minorHAnsi"/>
          <w:iCs/>
          <w:lang w:eastAsia="en-US"/>
        </w:rPr>
        <w:t>а</w:t>
      </w:r>
      <w:r w:rsidR="00EE166A" w:rsidRPr="00027A56">
        <w:rPr>
          <w:rFonts w:eastAsiaTheme="minorHAnsi"/>
          <w:iCs/>
          <w:lang w:eastAsia="en-US"/>
        </w:rPr>
        <w:t xml:space="preserve"> </w:t>
      </w:r>
    </w:p>
    <w:p w:rsidR="00364E07" w:rsidRPr="00027A56" w:rsidRDefault="00364E07" w:rsidP="00364E07">
      <w:pPr>
        <w:autoSpaceDE w:val="0"/>
        <w:autoSpaceDN w:val="0"/>
        <w:adjustRightInd w:val="0"/>
        <w:jc w:val="center"/>
        <w:rPr>
          <w:rFonts w:eastAsiaTheme="minorHAnsi"/>
          <w:lang w:eastAsia="en-US"/>
        </w:rPr>
      </w:pPr>
      <w:r w:rsidRPr="00027A56">
        <w:rPr>
          <w:rFonts w:eastAsiaTheme="minorHAnsi"/>
          <w:lang w:eastAsia="en-US"/>
        </w:rPr>
        <w:t>на оказание услуг по техническому</w:t>
      </w:r>
    </w:p>
    <w:p w:rsidR="00364E07" w:rsidRPr="00027A56" w:rsidRDefault="00364E07" w:rsidP="009E08A2">
      <w:pPr>
        <w:autoSpaceDE w:val="0"/>
        <w:autoSpaceDN w:val="0"/>
        <w:adjustRightInd w:val="0"/>
        <w:jc w:val="center"/>
        <w:rPr>
          <w:rFonts w:eastAsiaTheme="minorHAnsi"/>
          <w:lang w:eastAsia="en-US"/>
        </w:rPr>
      </w:pPr>
      <w:r w:rsidRPr="00027A56">
        <w:rPr>
          <w:rFonts w:eastAsiaTheme="minorHAnsi"/>
          <w:lang w:eastAsia="en-US"/>
        </w:rPr>
        <w:t xml:space="preserve">обслуживанию </w:t>
      </w:r>
      <w:r w:rsidR="00EE166A" w:rsidRPr="00027A56">
        <w:rPr>
          <w:rFonts w:eastAsiaTheme="minorHAnsi"/>
          <w:lang w:eastAsia="en-US"/>
        </w:rPr>
        <w:t xml:space="preserve">комплексных систем обеспечения безопасности </w:t>
      </w:r>
      <w:r w:rsidR="009E08A2" w:rsidRPr="00027A56">
        <w:rPr>
          <w:rFonts w:eastAsiaTheme="minorHAnsi"/>
          <w:lang w:eastAsia="en-US"/>
        </w:rPr>
        <w:br/>
      </w:r>
    </w:p>
    <w:p w:rsidR="00364E07" w:rsidRPr="00027A56" w:rsidRDefault="00B01330" w:rsidP="00B01330">
      <w:pPr>
        <w:autoSpaceDE w:val="0"/>
        <w:autoSpaceDN w:val="0"/>
        <w:adjustRightInd w:val="0"/>
        <w:jc w:val="center"/>
        <w:rPr>
          <w:rFonts w:eastAsiaTheme="minorHAnsi"/>
          <w:lang w:eastAsia="en-US"/>
        </w:rPr>
      </w:pPr>
      <w:r w:rsidRPr="00027A56">
        <w:t>Идентификационный код закупки №______________</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779"/>
        <w:gridCol w:w="4546"/>
      </w:tblGrid>
      <w:tr w:rsidR="00027A56" w:rsidRPr="00027A56" w:rsidTr="00AD630D">
        <w:trPr>
          <w:trHeight w:val="313"/>
        </w:trPr>
        <w:tc>
          <w:tcPr>
            <w:tcW w:w="4779" w:type="dxa"/>
          </w:tcPr>
          <w:p w:rsidR="00B01330" w:rsidRPr="00027A56" w:rsidRDefault="00B01330" w:rsidP="00AD630D">
            <w:pPr>
              <w:autoSpaceDE w:val="0"/>
              <w:autoSpaceDN w:val="0"/>
              <w:adjustRightInd w:val="0"/>
              <w:rPr>
                <w:rFonts w:eastAsiaTheme="minorHAnsi"/>
                <w:lang w:eastAsia="en-US"/>
              </w:rPr>
            </w:pPr>
          </w:p>
          <w:p w:rsidR="00364E07" w:rsidRPr="00027A56" w:rsidRDefault="00EE166A" w:rsidP="00AD630D">
            <w:pPr>
              <w:autoSpaceDE w:val="0"/>
              <w:autoSpaceDN w:val="0"/>
              <w:adjustRightInd w:val="0"/>
              <w:rPr>
                <w:rFonts w:eastAsiaTheme="minorHAnsi"/>
                <w:lang w:eastAsia="en-US"/>
              </w:rPr>
            </w:pPr>
            <w:r w:rsidRPr="00027A56">
              <w:rPr>
                <w:rFonts w:eastAsiaTheme="minorHAnsi"/>
                <w:lang w:eastAsia="en-US"/>
              </w:rPr>
              <w:t>«</w:t>
            </w:r>
            <w:r w:rsidR="00364E07" w:rsidRPr="00027A56">
              <w:rPr>
                <w:rFonts w:eastAsiaTheme="minorHAnsi"/>
                <w:lang w:eastAsia="en-US"/>
              </w:rPr>
              <w:t>__</w:t>
            </w:r>
            <w:r w:rsidRPr="00027A56">
              <w:rPr>
                <w:rFonts w:eastAsiaTheme="minorHAnsi"/>
                <w:lang w:eastAsia="en-US"/>
              </w:rPr>
              <w:t>»</w:t>
            </w:r>
            <w:r w:rsidR="00364E07" w:rsidRPr="00027A56">
              <w:rPr>
                <w:rFonts w:eastAsiaTheme="minorHAnsi"/>
                <w:lang w:eastAsia="en-US"/>
              </w:rPr>
              <w:t xml:space="preserve"> __________ 20__ г. </w:t>
            </w:r>
          </w:p>
        </w:tc>
        <w:tc>
          <w:tcPr>
            <w:tcW w:w="4546" w:type="dxa"/>
          </w:tcPr>
          <w:p w:rsidR="00B01330" w:rsidRPr="00027A56" w:rsidRDefault="00AD630D" w:rsidP="00AD630D">
            <w:pPr>
              <w:autoSpaceDE w:val="0"/>
              <w:autoSpaceDN w:val="0"/>
              <w:adjustRightInd w:val="0"/>
              <w:jc w:val="right"/>
              <w:rPr>
                <w:rFonts w:eastAsiaTheme="minorHAnsi"/>
                <w:lang w:eastAsia="en-US"/>
              </w:rPr>
            </w:pPr>
            <w:r w:rsidRPr="00027A56">
              <w:rPr>
                <w:rFonts w:eastAsiaTheme="minorHAnsi"/>
                <w:lang w:eastAsia="en-US"/>
              </w:rPr>
              <w:t xml:space="preserve"> </w:t>
            </w:r>
          </w:p>
          <w:p w:rsidR="00364E07" w:rsidRPr="00027A56" w:rsidRDefault="00AD630D" w:rsidP="00AD630D">
            <w:pPr>
              <w:autoSpaceDE w:val="0"/>
              <w:autoSpaceDN w:val="0"/>
              <w:adjustRightInd w:val="0"/>
              <w:jc w:val="right"/>
              <w:rPr>
                <w:rFonts w:eastAsiaTheme="minorHAnsi"/>
                <w:lang w:eastAsia="en-US"/>
              </w:rPr>
            </w:pPr>
            <w:r w:rsidRPr="00027A56">
              <w:rPr>
                <w:rFonts w:eastAsiaTheme="minorHAnsi"/>
                <w:lang w:eastAsia="en-US"/>
              </w:rPr>
              <w:t>Санкт-Петербург</w:t>
            </w:r>
            <w:r w:rsidR="00364E07" w:rsidRPr="00027A56">
              <w:rPr>
                <w:rFonts w:eastAsiaTheme="minorHAnsi"/>
                <w:lang w:eastAsia="en-US"/>
              </w:rPr>
              <w:t xml:space="preserve"> </w:t>
            </w:r>
          </w:p>
        </w:tc>
      </w:tr>
    </w:tbl>
    <w:p w:rsidR="00364E07" w:rsidRPr="00027A56" w:rsidRDefault="00364E07" w:rsidP="00364E07">
      <w:pPr>
        <w:autoSpaceDE w:val="0"/>
        <w:autoSpaceDN w:val="0"/>
        <w:adjustRightInd w:val="0"/>
        <w:jc w:val="both"/>
        <w:rPr>
          <w:rFonts w:eastAsiaTheme="minorHAnsi"/>
          <w:lang w:eastAsia="en-US"/>
        </w:rPr>
      </w:pPr>
    </w:p>
    <w:p w:rsidR="00364E07" w:rsidRPr="00027A56" w:rsidRDefault="00364E07" w:rsidP="00042888">
      <w:pPr>
        <w:autoSpaceDE w:val="0"/>
        <w:autoSpaceDN w:val="0"/>
        <w:adjustRightInd w:val="0"/>
        <w:ind w:firstLine="708"/>
        <w:jc w:val="both"/>
        <w:rPr>
          <w:rFonts w:eastAsiaTheme="minorHAnsi"/>
          <w:lang w:eastAsia="en-US"/>
        </w:rPr>
      </w:pPr>
      <w:r w:rsidRPr="00027A56">
        <w:rPr>
          <w:rFonts w:eastAsiaTheme="minorHAnsi"/>
          <w:lang w:eastAsia="en-US"/>
        </w:rPr>
        <w:t xml:space="preserve">______, именуемый в дальнейшем </w:t>
      </w:r>
      <w:r w:rsidR="004A2AC8" w:rsidRPr="00027A56">
        <w:rPr>
          <w:rFonts w:eastAsiaTheme="minorHAnsi"/>
          <w:lang w:eastAsia="en-US"/>
        </w:rPr>
        <w:t>«</w:t>
      </w:r>
      <w:r w:rsidRPr="00027A56">
        <w:rPr>
          <w:rFonts w:eastAsiaTheme="minorHAnsi"/>
          <w:lang w:eastAsia="en-US"/>
        </w:rPr>
        <w:t>Заказчик</w:t>
      </w:r>
      <w:r w:rsidR="004A2AC8" w:rsidRPr="00027A56">
        <w:rPr>
          <w:rFonts w:eastAsiaTheme="minorHAnsi"/>
          <w:lang w:eastAsia="en-US"/>
        </w:rPr>
        <w:t>»</w:t>
      </w:r>
      <w:r w:rsidRPr="00027A56">
        <w:rPr>
          <w:rFonts w:eastAsiaTheme="minorHAnsi"/>
          <w:lang w:eastAsia="en-US"/>
        </w:rPr>
        <w:t>, в лице ____</w:t>
      </w:r>
      <w:r w:rsidR="004A2AC8" w:rsidRPr="00027A56">
        <w:rPr>
          <w:rFonts w:eastAsiaTheme="minorHAnsi"/>
          <w:lang w:eastAsia="en-US"/>
        </w:rPr>
        <w:t>____</w:t>
      </w:r>
      <w:r w:rsidRPr="00027A56">
        <w:rPr>
          <w:rFonts w:eastAsiaTheme="minorHAnsi"/>
          <w:lang w:eastAsia="en-US"/>
        </w:rPr>
        <w:t>, действующего на основании ____</w:t>
      </w:r>
      <w:r w:rsidR="004A2AC8" w:rsidRPr="00027A56">
        <w:rPr>
          <w:rFonts w:eastAsiaTheme="minorHAnsi"/>
          <w:lang w:eastAsia="en-US"/>
        </w:rPr>
        <w:t>____</w:t>
      </w:r>
      <w:r w:rsidRPr="00027A56">
        <w:rPr>
          <w:rFonts w:eastAsiaTheme="minorHAnsi"/>
          <w:lang w:eastAsia="en-US"/>
        </w:rPr>
        <w:t xml:space="preserve">, с одной стороны, и </w:t>
      </w:r>
      <w:r w:rsidR="004A2AC8" w:rsidRPr="00027A56">
        <w:rPr>
          <w:rFonts w:eastAsiaTheme="minorHAnsi"/>
          <w:lang w:eastAsia="en-US"/>
        </w:rPr>
        <w:t>______________</w:t>
      </w:r>
      <w:r w:rsidR="004A2AC8" w:rsidRPr="00027A56">
        <w:rPr>
          <w:rStyle w:val="afa"/>
          <w:rFonts w:eastAsiaTheme="minorHAnsi"/>
          <w:lang w:eastAsia="en-US"/>
        </w:rPr>
        <w:footnoteReference w:id="2"/>
      </w:r>
      <w:r w:rsidRPr="00027A56">
        <w:rPr>
          <w:rFonts w:eastAsiaTheme="minorHAnsi"/>
          <w:lang w:eastAsia="en-US"/>
        </w:rPr>
        <w:t xml:space="preserve">, именуемый в дальнейшем </w:t>
      </w:r>
      <w:r w:rsidR="004A2AC8" w:rsidRPr="00027A56">
        <w:rPr>
          <w:rFonts w:eastAsiaTheme="minorHAnsi"/>
          <w:lang w:eastAsia="en-US"/>
        </w:rPr>
        <w:t>«</w:t>
      </w:r>
      <w:r w:rsidRPr="00027A56">
        <w:rPr>
          <w:rFonts w:eastAsiaTheme="minorHAnsi"/>
          <w:lang w:eastAsia="en-US"/>
        </w:rPr>
        <w:t>Исполнитель</w:t>
      </w:r>
      <w:r w:rsidR="004A2AC8" w:rsidRPr="00027A56">
        <w:rPr>
          <w:rFonts w:eastAsiaTheme="minorHAnsi"/>
          <w:lang w:eastAsia="en-US"/>
        </w:rPr>
        <w:t>»</w:t>
      </w:r>
      <w:r w:rsidR="00315B50" w:rsidRPr="00027A56">
        <w:rPr>
          <w:rFonts w:eastAsiaTheme="minorHAnsi"/>
          <w:lang w:eastAsia="en-US"/>
        </w:rPr>
        <w:t>, в лице ____</w:t>
      </w:r>
      <w:r w:rsidR="004A2AC8" w:rsidRPr="00027A56">
        <w:rPr>
          <w:rStyle w:val="afa"/>
          <w:rFonts w:eastAsiaTheme="minorHAnsi"/>
          <w:lang w:eastAsia="en-US"/>
        </w:rPr>
        <w:footnoteReference w:id="3"/>
      </w:r>
      <w:r w:rsidRPr="00027A56">
        <w:rPr>
          <w:rFonts w:eastAsiaTheme="minorHAnsi"/>
          <w:lang w:eastAsia="en-US"/>
        </w:rPr>
        <w:t>, действующего на основании ___</w:t>
      </w:r>
      <w:r w:rsidR="004A2AC8" w:rsidRPr="00027A56">
        <w:rPr>
          <w:rFonts w:eastAsiaTheme="minorHAnsi"/>
          <w:lang w:eastAsia="en-US"/>
        </w:rPr>
        <w:t>___</w:t>
      </w:r>
      <w:r w:rsidRPr="00027A56">
        <w:rPr>
          <w:rFonts w:eastAsiaTheme="minorHAnsi"/>
          <w:lang w:eastAsia="en-US"/>
        </w:rPr>
        <w:t>_</w:t>
      </w:r>
      <w:r w:rsidR="004A2AC8" w:rsidRPr="00027A56">
        <w:rPr>
          <w:rStyle w:val="afa"/>
          <w:rFonts w:eastAsiaTheme="minorHAnsi"/>
          <w:lang w:eastAsia="en-US"/>
        </w:rPr>
        <w:footnoteReference w:id="4"/>
      </w:r>
      <w:r w:rsidRPr="00027A56">
        <w:rPr>
          <w:rFonts w:eastAsiaTheme="minorHAnsi"/>
          <w:i/>
          <w:iCs/>
          <w:lang w:eastAsia="en-US"/>
        </w:rPr>
        <w:t>,</w:t>
      </w:r>
      <w:r w:rsidRPr="00027A56">
        <w:rPr>
          <w:rFonts w:eastAsiaTheme="minorHAnsi"/>
          <w:lang w:eastAsia="en-US"/>
        </w:rPr>
        <w:t xml:space="preserve"> с другой стороны, вместе именуемые в дальнейшем </w:t>
      </w:r>
      <w:r w:rsidR="004A2AC8" w:rsidRPr="00027A56">
        <w:rPr>
          <w:rFonts w:eastAsiaTheme="minorHAnsi"/>
          <w:lang w:eastAsia="en-US"/>
        </w:rPr>
        <w:t>«Стороны»</w:t>
      </w:r>
      <w:r w:rsidRPr="00027A56">
        <w:rPr>
          <w:rFonts w:eastAsiaTheme="minorHAnsi"/>
          <w:lang w:eastAsia="en-US"/>
        </w:rPr>
        <w:t xml:space="preserve">, </w:t>
      </w:r>
      <w:r w:rsidR="00042888" w:rsidRPr="00027A56">
        <w:t>в соответствии с требованиями Федерального закона от 05.04.2013</w:t>
      </w:r>
      <w:r w:rsidR="00B01330" w:rsidRPr="00027A56">
        <w:t xml:space="preserve"> </w:t>
      </w:r>
      <w:r w:rsidR="00042888" w:rsidRPr="00027A56">
        <w:t>№ 44-ФЗ «О контрактной системе в сфере закупок товаров, работ, услуг для  обеспечения государственных и муниципальных нужд» (далее – Федеральный закон №44-ФЗ) и на основании ________________</w:t>
      </w:r>
      <w:r w:rsidR="00042888" w:rsidRPr="00027A56">
        <w:rPr>
          <w:rStyle w:val="afa"/>
        </w:rPr>
        <w:footnoteReference w:id="5"/>
      </w:r>
      <w:r w:rsidR="00042888" w:rsidRPr="00027A56">
        <w:t xml:space="preserve">  заключили</w:t>
      </w:r>
      <w:r w:rsidRPr="00027A56">
        <w:rPr>
          <w:rFonts w:eastAsiaTheme="minorHAnsi"/>
          <w:lang w:eastAsia="en-US"/>
        </w:rPr>
        <w:t xml:space="preserve"> настоящий </w:t>
      </w:r>
      <w:r w:rsidR="004A2AC8" w:rsidRPr="00027A56">
        <w:rPr>
          <w:rFonts w:eastAsiaTheme="minorHAnsi"/>
          <w:iCs/>
          <w:lang w:eastAsia="en-US"/>
        </w:rPr>
        <w:t xml:space="preserve">государственный </w:t>
      </w:r>
      <w:r w:rsidRPr="00027A56">
        <w:rPr>
          <w:rFonts w:eastAsiaTheme="minorHAnsi"/>
          <w:iCs/>
          <w:lang w:eastAsia="en-US"/>
        </w:rPr>
        <w:t>контракт (контракт)</w:t>
      </w:r>
      <w:r w:rsidR="004A2AC8" w:rsidRPr="00027A56">
        <w:rPr>
          <w:rStyle w:val="afa"/>
          <w:rFonts w:eastAsiaTheme="minorHAnsi"/>
          <w:iCs/>
          <w:lang w:eastAsia="en-US"/>
        </w:rPr>
        <w:footnoteReference w:id="6"/>
      </w:r>
      <w:r w:rsidR="004A2AC8" w:rsidRPr="00027A56">
        <w:rPr>
          <w:rFonts w:eastAsiaTheme="minorHAnsi"/>
          <w:lang w:eastAsia="en-US"/>
        </w:rPr>
        <w:t xml:space="preserve"> </w:t>
      </w:r>
      <w:r w:rsidRPr="00027A56">
        <w:rPr>
          <w:rFonts w:eastAsiaTheme="minorHAnsi"/>
          <w:lang w:eastAsia="en-US"/>
        </w:rPr>
        <w:t>(далее - Контракт) о нижеследующем.</w:t>
      </w:r>
    </w:p>
    <w:p w:rsidR="00364E07" w:rsidRPr="00027A56" w:rsidRDefault="00364E07" w:rsidP="00364E07">
      <w:pPr>
        <w:autoSpaceDE w:val="0"/>
        <w:autoSpaceDN w:val="0"/>
        <w:adjustRightInd w:val="0"/>
        <w:jc w:val="both"/>
        <w:rPr>
          <w:rFonts w:eastAsiaTheme="minorHAnsi"/>
          <w:lang w:eastAsia="en-US"/>
        </w:rPr>
      </w:pPr>
    </w:p>
    <w:p w:rsidR="00364E07" w:rsidRPr="00027A56" w:rsidRDefault="0096120F" w:rsidP="00364E07">
      <w:pPr>
        <w:autoSpaceDE w:val="0"/>
        <w:autoSpaceDN w:val="0"/>
        <w:adjustRightInd w:val="0"/>
        <w:jc w:val="center"/>
        <w:outlineLvl w:val="0"/>
        <w:rPr>
          <w:rFonts w:eastAsiaTheme="minorHAnsi"/>
          <w:lang w:eastAsia="en-US"/>
        </w:rPr>
      </w:pPr>
      <w:r w:rsidRPr="00027A56">
        <w:rPr>
          <w:rFonts w:eastAsiaTheme="minorHAnsi"/>
          <w:lang w:eastAsia="en-US"/>
        </w:rPr>
        <w:t>1</w:t>
      </w:r>
      <w:r w:rsidR="00364E07" w:rsidRPr="00027A56">
        <w:rPr>
          <w:rFonts w:eastAsiaTheme="minorHAnsi"/>
          <w:lang w:eastAsia="en-US"/>
        </w:rPr>
        <w:t>. Предмет Контракта</w:t>
      </w:r>
      <w:r w:rsidR="002714FC" w:rsidRPr="00027A56">
        <w:rPr>
          <w:rFonts w:eastAsiaTheme="minorHAnsi"/>
          <w:lang w:eastAsia="en-US"/>
        </w:rPr>
        <w:t>.</w:t>
      </w:r>
    </w:p>
    <w:p w:rsidR="00364E07" w:rsidRPr="00027A56" w:rsidRDefault="00364E07" w:rsidP="00364E07">
      <w:pPr>
        <w:autoSpaceDE w:val="0"/>
        <w:autoSpaceDN w:val="0"/>
        <w:adjustRightInd w:val="0"/>
        <w:jc w:val="both"/>
        <w:rPr>
          <w:rFonts w:eastAsiaTheme="minorHAnsi"/>
          <w:lang w:eastAsia="en-US"/>
        </w:rPr>
      </w:pPr>
    </w:p>
    <w:p w:rsidR="00595601" w:rsidRPr="00027A56" w:rsidRDefault="00595601" w:rsidP="008D399B">
      <w:pPr>
        <w:pStyle w:val="afb"/>
        <w:numPr>
          <w:ilvl w:val="1"/>
          <w:numId w:val="18"/>
        </w:numPr>
        <w:spacing w:before="120" w:after="0"/>
        <w:ind w:left="0" w:firstLine="567"/>
        <w:jc w:val="both"/>
      </w:pPr>
      <w:r w:rsidRPr="00027A56">
        <w:t xml:space="preserve">Заказчик поручает, а Исполнитель принимает на себя обязательства на оказание услуг по </w:t>
      </w:r>
      <w:r w:rsidR="00B01330" w:rsidRPr="00027A56">
        <w:t xml:space="preserve">техническому обслуживанию </w:t>
      </w:r>
      <w:r w:rsidRPr="00027A56">
        <w:t xml:space="preserve">комплексных систем обеспечения безопасности (далее – КСОБ) в здании _______________ по адресу: </w:t>
      </w:r>
      <w:r w:rsidR="005A6E4D" w:rsidRPr="00027A56">
        <w:t xml:space="preserve">______________ </w:t>
      </w:r>
      <w:r w:rsidRPr="00027A56">
        <w:t>(далее – Объект).</w:t>
      </w:r>
    </w:p>
    <w:p w:rsidR="00364E07" w:rsidRPr="00027A56" w:rsidRDefault="00364E07" w:rsidP="00595601">
      <w:pPr>
        <w:autoSpaceDE w:val="0"/>
        <w:autoSpaceDN w:val="0"/>
        <w:adjustRightInd w:val="0"/>
        <w:ind w:firstLine="540"/>
        <w:jc w:val="both"/>
        <w:rPr>
          <w:rFonts w:eastAsiaTheme="minorHAnsi"/>
          <w:lang w:eastAsia="en-US"/>
        </w:rPr>
      </w:pPr>
    </w:p>
    <w:p w:rsidR="00364E07" w:rsidRPr="00027A56" w:rsidRDefault="0096120F" w:rsidP="00364E07">
      <w:pPr>
        <w:autoSpaceDE w:val="0"/>
        <w:autoSpaceDN w:val="0"/>
        <w:adjustRightInd w:val="0"/>
        <w:jc w:val="center"/>
        <w:outlineLvl w:val="0"/>
        <w:rPr>
          <w:rFonts w:eastAsiaTheme="minorHAnsi"/>
          <w:lang w:eastAsia="en-US"/>
        </w:rPr>
      </w:pPr>
      <w:r w:rsidRPr="00027A56">
        <w:rPr>
          <w:rFonts w:eastAsiaTheme="minorHAnsi"/>
          <w:lang w:eastAsia="en-US"/>
        </w:rPr>
        <w:t>2</w:t>
      </w:r>
      <w:r w:rsidR="00364E07" w:rsidRPr="00027A56">
        <w:rPr>
          <w:rFonts w:eastAsiaTheme="minorHAnsi"/>
          <w:lang w:eastAsia="en-US"/>
        </w:rPr>
        <w:t>. Условия оказания услуг</w:t>
      </w:r>
      <w:r w:rsidR="002714FC" w:rsidRPr="00027A56">
        <w:rPr>
          <w:rFonts w:eastAsiaTheme="minorHAnsi"/>
          <w:lang w:eastAsia="en-US"/>
        </w:rPr>
        <w:t>.</w:t>
      </w:r>
    </w:p>
    <w:p w:rsidR="00364E07" w:rsidRPr="00027A56" w:rsidRDefault="00364E07" w:rsidP="00364E07">
      <w:pPr>
        <w:autoSpaceDE w:val="0"/>
        <w:autoSpaceDN w:val="0"/>
        <w:adjustRightInd w:val="0"/>
        <w:jc w:val="both"/>
        <w:rPr>
          <w:rFonts w:eastAsiaTheme="minorHAnsi"/>
          <w:lang w:eastAsia="en-US"/>
        </w:rPr>
      </w:pPr>
    </w:p>
    <w:p w:rsidR="00595601" w:rsidRPr="00027A56" w:rsidRDefault="0030521F" w:rsidP="0030521F">
      <w:pPr>
        <w:widowControl w:val="0"/>
        <w:ind w:firstLine="567"/>
        <w:jc w:val="both"/>
      </w:pPr>
      <w:r w:rsidRPr="00027A56">
        <w:t xml:space="preserve">2.1. </w:t>
      </w:r>
      <w:r w:rsidR="00595601" w:rsidRPr="00027A56">
        <w:t>Исполнитель оказывает услуги в соответствии с приложениями</w:t>
      </w:r>
      <w:r w:rsidRPr="00027A56">
        <w:t xml:space="preserve"> </w:t>
      </w:r>
      <w:r w:rsidRPr="00027A56">
        <w:rPr>
          <w:rStyle w:val="afa"/>
        </w:rPr>
        <w:footnoteReference w:id="7"/>
      </w:r>
      <w:r w:rsidRPr="00027A56">
        <w:t>, являющимися неотъемлемой частью Контракта, а также условиями Контракта, определяющими цену оказываемых услуг и сроки их выполнения, и иные обязательства</w:t>
      </w:r>
      <w:r w:rsidR="00595601" w:rsidRPr="00027A56">
        <w:t>:</w:t>
      </w:r>
    </w:p>
    <w:p w:rsidR="00595601" w:rsidRPr="00027A56" w:rsidRDefault="00595601" w:rsidP="00042888">
      <w:pPr>
        <w:ind w:left="567"/>
        <w:jc w:val="both"/>
      </w:pPr>
      <w:r w:rsidRPr="00027A56">
        <w:t xml:space="preserve">- </w:t>
      </w:r>
      <w:r w:rsidR="006E06F5" w:rsidRPr="00027A56">
        <w:t>п</w:t>
      </w:r>
      <w:r w:rsidR="001745B4" w:rsidRPr="00027A56">
        <w:t xml:space="preserve">риложение № 1 - </w:t>
      </w:r>
      <w:r w:rsidRPr="00027A56">
        <w:t>Техническое задание;</w:t>
      </w:r>
    </w:p>
    <w:p w:rsidR="00595601" w:rsidRPr="00027A56" w:rsidRDefault="00595601" w:rsidP="00042888">
      <w:pPr>
        <w:widowControl w:val="0"/>
        <w:numPr>
          <w:ilvl w:val="2"/>
          <w:numId w:val="0"/>
        </w:numPr>
        <w:tabs>
          <w:tab w:val="num" w:pos="0"/>
          <w:tab w:val="num" w:pos="1080"/>
        </w:tabs>
        <w:ind w:firstLine="567"/>
        <w:jc w:val="both"/>
      </w:pPr>
      <w:r w:rsidRPr="00027A56">
        <w:t xml:space="preserve"> - </w:t>
      </w:r>
      <w:r w:rsidR="006E06F5" w:rsidRPr="00027A56">
        <w:t>п</w:t>
      </w:r>
      <w:r w:rsidR="001745B4" w:rsidRPr="00027A56">
        <w:t xml:space="preserve">риложение № 2 - </w:t>
      </w:r>
      <w:r w:rsidRPr="00027A56">
        <w:t>Расчёт цены оказываемых услуг;</w:t>
      </w:r>
    </w:p>
    <w:p w:rsidR="00595601" w:rsidRPr="00027A56" w:rsidRDefault="00595601" w:rsidP="00042888">
      <w:pPr>
        <w:widowControl w:val="0"/>
        <w:numPr>
          <w:ilvl w:val="2"/>
          <w:numId w:val="0"/>
        </w:numPr>
        <w:tabs>
          <w:tab w:val="num" w:pos="0"/>
          <w:tab w:val="num" w:pos="1080"/>
        </w:tabs>
        <w:ind w:firstLine="567"/>
        <w:jc w:val="both"/>
      </w:pPr>
      <w:r w:rsidRPr="00027A56">
        <w:t xml:space="preserve">- </w:t>
      </w:r>
      <w:r w:rsidR="006E06F5" w:rsidRPr="00027A56">
        <w:t>п</w:t>
      </w:r>
      <w:r w:rsidR="001745B4" w:rsidRPr="00027A56">
        <w:t xml:space="preserve">риложение №3 - </w:t>
      </w:r>
      <w:r w:rsidRPr="00027A56">
        <w:t xml:space="preserve">Конкретные показатели товаров, </w:t>
      </w:r>
      <w:r w:rsidR="00B81CB2" w:rsidRPr="00027A56">
        <w:t>поставляемых</w:t>
      </w:r>
      <w:r w:rsidRPr="00027A56">
        <w:t xml:space="preserve"> при оказании услуг)</w:t>
      </w:r>
      <w:r w:rsidR="00C327D7" w:rsidRPr="00027A56">
        <w:t>;</w:t>
      </w:r>
    </w:p>
    <w:p w:rsidR="001745B4" w:rsidRPr="00027A56" w:rsidRDefault="006E06F5" w:rsidP="001745B4">
      <w:pPr>
        <w:pStyle w:val="ConsPlusNormal"/>
        <w:ind w:firstLine="709"/>
        <w:rPr>
          <w:rFonts w:ascii="Times New Roman" w:hAnsi="Times New Roman" w:cs="Times New Roman"/>
          <w:sz w:val="24"/>
          <w:szCs w:val="24"/>
        </w:rPr>
      </w:pPr>
      <w:r w:rsidRPr="00027A56">
        <w:rPr>
          <w:rFonts w:ascii="Times New Roman" w:hAnsi="Times New Roman" w:cs="Times New Roman"/>
          <w:sz w:val="24"/>
          <w:szCs w:val="24"/>
        </w:rPr>
        <w:lastRenderedPageBreak/>
        <w:t xml:space="preserve"> - </w:t>
      </w:r>
      <w:r w:rsidR="001745B4" w:rsidRPr="00027A56">
        <w:rPr>
          <w:rFonts w:ascii="Times New Roman" w:hAnsi="Times New Roman" w:cs="Times New Roman"/>
          <w:sz w:val="24"/>
          <w:szCs w:val="24"/>
        </w:rPr>
        <w:t xml:space="preserve">приложение № 4 - </w:t>
      </w:r>
      <w:r w:rsidR="001745B4" w:rsidRPr="00027A56">
        <w:rPr>
          <w:rFonts w:ascii="Times New Roman" w:eastAsiaTheme="minorHAnsi" w:hAnsi="Times New Roman" w:cs="Times New Roman"/>
          <w:iCs/>
          <w:sz w:val="24"/>
          <w:szCs w:val="24"/>
          <w:lang w:eastAsia="en-US"/>
        </w:rPr>
        <w:t>График оказания услуг/ график исполнения Контракта</w:t>
      </w:r>
      <w:r w:rsidR="001745B4" w:rsidRPr="00027A56">
        <w:rPr>
          <w:rStyle w:val="afa"/>
          <w:rFonts w:ascii="Times New Roman" w:eastAsiaTheme="minorHAnsi" w:hAnsi="Times New Roman" w:cs="Times New Roman"/>
          <w:iCs/>
          <w:sz w:val="24"/>
          <w:szCs w:val="24"/>
          <w:lang w:eastAsia="en-US"/>
        </w:rPr>
        <w:footnoteReference w:id="8"/>
      </w:r>
      <w:r w:rsidR="00C327D7" w:rsidRPr="00027A56">
        <w:rPr>
          <w:rFonts w:ascii="Times New Roman" w:eastAsiaTheme="minorHAnsi" w:hAnsi="Times New Roman" w:cs="Times New Roman"/>
          <w:iCs/>
          <w:sz w:val="24"/>
          <w:szCs w:val="24"/>
          <w:lang w:eastAsia="en-US"/>
        </w:rPr>
        <w:t>.</w:t>
      </w:r>
    </w:p>
    <w:p w:rsidR="006E06F5" w:rsidRPr="00027A56" w:rsidRDefault="006E06F5" w:rsidP="00042888">
      <w:pPr>
        <w:widowControl w:val="0"/>
        <w:numPr>
          <w:ilvl w:val="2"/>
          <w:numId w:val="0"/>
        </w:numPr>
        <w:tabs>
          <w:tab w:val="num" w:pos="0"/>
          <w:tab w:val="num" w:pos="1080"/>
        </w:tabs>
        <w:ind w:firstLine="567"/>
        <w:jc w:val="both"/>
      </w:pPr>
    </w:p>
    <w:p w:rsidR="00364E07" w:rsidRPr="00027A56" w:rsidRDefault="00876C02" w:rsidP="00364E07">
      <w:pPr>
        <w:autoSpaceDE w:val="0"/>
        <w:autoSpaceDN w:val="0"/>
        <w:adjustRightInd w:val="0"/>
        <w:jc w:val="center"/>
        <w:outlineLvl w:val="0"/>
        <w:rPr>
          <w:rFonts w:eastAsiaTheme="minorHAnsi"/>
          <w:lang w:eastAsia="en-US"/>
        </w:rPr>
      </w:pPr>
      <w:r w:rsidRPr="00027A56">
        <w:rPr>
          <w:rFonts w:eastAsiaTheme="minorHAnsi"/>
          <w:lang w:eastAsia="en-US"/>
        </w:rPr>
        <w:t>3</w:t>
      </w:r>
      <w:r w:rsidR="00364E07" w:rsidRPr="00027A56">
        <w:rPr>
          <w:rFonts w:eastAsiaTheme="minorHAnsi"/>
          <w:lang w:eastAsia="en-US"/>
        </w:rPr>
        <w:t>. Взаимодействие Сторон</w:t>
      </w:r>
      <w:r w:rsidR="002714FC" w:rsidRPr="00027A56">
        <w:rPr>
          <w:rFonts w:eastAsiaTheme="minorHAnsi"/>
          <w:lang w:eastAsia="en-US"/>
        </w:rPr>
        <w:t>.</w:t>
      </w:r>
      <w:r w:rsidR="002B0431" w:rsidRPr="00027A56">
        <w:rPr>
          <w:rStyle w:val="afa"/>
          <w:rFonts w:eastAsiaTheme="minorHAnsi"/>
          <w:lang w:eastAsia="en-US"/>
        </w:rPr>
        <w:footnoteReference w:id="9"/>
      </w:r>
      <w:r w:rsidR="009F13C2" w:rsidRPr="00027A56">
        <w:rPr>
          <w:rFonts w:eastAsiaTheme="minorHAnsi"/>
          <w:lang w:eastAsia="en-US"/>
        </w:rPr>
        <w:t xml:space="preserve"> – ПОМЕНЯЛИСЬ МЕСТАМИ ПРАВА И ОБЯЗАННОСТИ</w:t>
      </w:r>
    </w:p>
    <w:p w:rsidR="00364E07" w:rsidRPr="00027A56" w:rsidRDefault="00364E07" w:rsidP="00364E07">
      <w:pPr>
        <w:autoSpaceDE w:val="0"/>
        <w:autoSpaceDN w:val="0"/>
        <w:adjustRightInd w:val="0"/>
        <w:jc w:val="both"/>
        <w:rPr>
          <w:rFonts w:eastAsiaTheme="minorHAnsi"/>
          <w:lang w:eastAsia="en-US"/>
        </w:rPr>
      </w:pPr>
    </w:p>
    <w:p w:rsidR="00882E8E" w:rsidRPr="00027A56" w:rsidRDefault="00882E8E" w:rsidP="00882E8E">
      <w:pPr>
        <w:autoSpaceDE w:val="0"/>
        <w:autoSpaceDN w:val="0"/>
        <w:adjustRightInd w:val="0"/>
        <w:spacing w:before="240"/>
        <w:ind w:firstLine="540"/>
        <w:jc w:val="both"/>
        <w:rPr>
          <w:rFonts w:eastAsiaTheme="minorHAnsi"/>
          <w:lang w:eastAsia="en-US"/>
        </w:rPr>
      </w:pPr>
      <w:r w:rsidRPr="00027A56">
        <w:rPr>
          <w:rFonts w:eastAsiaTheme="minorHAnsi"/>
          <w:lang w:eastAsia="en-US"/>
        </w:rPr>
        <w:t>3.1. Исполнитель обязан:</w:t>
      </w:r>
      <w:r w:rsidRPr="00027A56">
        <w:rPr>
          <w:rStyle w:val="afa"/>
          <w:rFonts w:eastAsiaTheme="minorHAnsi"/>
          <w:lang w:eastAsia="en-US"/>
        </w:rPr>
        <w:footnoteReference w:id="10"/>
      </w:r>
      <w:r w:rsidRPr="00027A56">
        <w:rPr>
          <w:rFonts w:eastAsiaTheme="minorHAnsi"/>
          <w:lang w:eastAsia="en-US"/>
        </w:rPr>
        <w:t xml:space="preserve"> </w:t>
      </w:r>
    </w:p>
    <w:p w:rsidR="00882E8E" w:rsidRPr="00027A56" w:rsidRDefault="00882E8E" w:rsidP="00882E8E">
      <w:pPr>
        <w:autoSpaceDE w:val="0"/>
        <w:autoSpaceDN w:val="0"/>
        <w:adjustRightInd w:val="0"/>
        <w:ind w:firstLine="540"/>
        <w:jc w:val="both"/>
        <w:rPr>
          <w:rFonts w:eastAsiaTheme="minorHAnsi"/>
          <w:lang w:eastAsia="en-US"/>
        </w:rPr>
      </w:pPr>
      <w:r w:rsidRPr="00027A56">
        <w:rPr>
          <w:rFonts w:eastAsiaTheme="minorHAnsi"/>
          <w:lang w:eastAsia="en-US"/>
        </w:rPr>
        <w:t>3.1.1. Оказать услуги в соответствии с Техническим заданием (приложение № 1 к Контракту) в предусмотренный Контрактом срок;</w:t>
      </w:r>
    </w:p>
    <w:p w:rsidR="00882E8E" w:rsidRPr="00027A56" w:rsidRDefault="00882E8E" w:rsidP="00882E8E">
      <w:pPr>
        <w:autoSpaceDE w:val="0"/>
        <w:autoSpaceDN w:val="0"/>
        <w:adjustRightInd w:val="0"/>
        <w:ind w:firstLine="540"/>
        <w:jc w:val="both"/>
        <w:rPr>
          <w:rFonts w:eastAsiaTheme="minorHAnsi"/>
          <w:lang w:eastAsia="en-US"/>
        </w:rPr>
      </w:pPr>
      <w:r w:rsidRPr="00027A56">
        <w:rPr>
          <w:rFonts w:eastAsiaTheme="minorHAnsi"/>
          <w:lang w:eastAsia="en-US"/>
        </w:rPr>
        <w:t>3.1.2.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882E8E" w:rsidRPr="00027A56" w:rsidRDefault="00882E8E" w:rsidP="00882E8E">
      <w:pPr>
        <w:autoSpaceDE w:val="0"/>
        <w:autoSpaceDN w:val="0"/>
        <w:adjustRightInd w:val="0"/>
        <w:ind w:firstLine="540"/>
        <w:jc w:val="both"/>
      </w:pPr>
      <w:r w:rsidRPr="00027A56">
        <w:rPr>
          <w:rFonts w:eastAsiaTheme="minorHAnsi"/>
          <w:lang w:eastAsia="en-US"/>
        </w:rPr>
        <w:t xml:space="preserve">3.1.3. </w:t>
      </w:r>
      <w:r w:rsidRPr="00027A56">
        <w:t>Принять от Заказчика Объект по акту передачи Объекта, указанный в пункте 1.1. Контракта, в срок, указанный в пункте 4.1 Контракта.</w:t>
      </w:r>
    </w:p>
    <w:p w:rsidR="00882E8E" w:rsidRPr="00027A56" w:rsidRDefault="00882E8E" w:rsidP="00882E8E">
      <w:pPr>
        <w:pStyle w:val="ConsPlusNormal"/>
        <w:ind w:firstLine="540"/>
        <w:jc w:val="both"/>
        <w:rPr>
          <w:rFonts w:ascii="Times New Roman" w:hAnsi="Times New Roman" w:cs="Times New Roman"/>
          <w:sz w:val="24"/>
          <w:szCs w:val="24"/>
        </w:rPr>
      </w:pPr>
      <w:r w:rsidRPr="00027A56">
        <w:rPr>
          <w:rFonts w:ascii="Times New Roman" w:eastAsiaTheme="minorHAnsi" w:hAnsi="Times New Roman" w:cs="Times New Roman"/>
          <w:sz w:val="24"/>
          <w:szCs w:val="24"/>
          <w:lang w:eastAsia="en-US"/>
        </w:rPr>
        <w:t xml:space="preserve">3.1.4. </w:t>
      </w:r>
      <w:r w:rsidRPr="00027A56">
        <w:rPr>
          <w:rFonts w:ascii="Times New Roman" w:hAnsi="Times New Roman" w:cs="Times New Roman"/>
          <w:sz w:val="24"/>
          <w:szCs w:val="24"/>
        </w:rPr>
        <w:t>Оказать предусмотренные Контрактом услуги, обеспечив их надлежащее качество в соответствии с требованиями соответствующих нормативно-правовых актов Российской Федерации, в сроки, объеме и на условиях, установленных Контрактом, Расчетом цены оказываемых услуг (приложение № 2 к Контракту), Техническим заданием (приложение № 1 к Контракту).</w:t>
      </w:r>
    </w:p>
    <w:p w:rsidR="00882E8E" w:rsidRPr="00027A56" w:rsidRDefault="00882E8E" w:rsidP="00882E8E">
      <w:pPr>
        <w:pStyle w:val="ConsPlusNormal"/>
        <w:ind w:firstLine="540"/>
        <w:jc w:val="both"/>
        <w:rPr>
          <w:rFonts w:ascii="Times New Roman" w:eastAsiaTheme="minorHAnsi" w:hAnsi="Times New Roman" w:cs="Times New Roman"/>
          <w:sz w:val="24"/>
          <w:szCs w:val="24"/>
          <w:lang w:eastAsia="en-US"/>
        </w:rPr>
      </w:pPr>
      <w:r w:rsidRPr="00027A56">
        <w:rPr>
          <w:rFonts w:ascii="Times New Roman" w:eastAsiaTheme="minorHAnsi" w:hAnsi="Times New Roman" w:cs="Times New Roman"/>
          <w:sz w:val="24"/>
          <w:szCs w:val="24"/>
          <w:lang w:eastAsia="en-US"/>
        </w:rPr>
        <w:t>3.1.5.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882E8E" w:rsidRPr="00027A56" w:rsidRDefault="00882E8E" w:rsidP="00882E8E">
      <w:pPr>
        <w:pStyle w:val="ConsPlusNormal"/>
        <w:ind w:firstLine="540"/>
        <w:jc w:val="both"/>
        <w:rPr>
          <w:rFonts w:ascii="Times New Roman" w:hAnsi="Times New Roman" w:cs="Times New Roman"/>
          <w:sz w:val="24"/>
          <w:szCs w:val="24"/>
        </w:rPr>
      </w:pPr>
      <w:r w:rsidRPr="00027A56">
        <w:rPr>
          <w:rFonts w:ascii="Times New Roman" w:eastAsiaTheme="minorHAnsi" w:hAnsi="Times New Roman" w:cs="Times New Roman"/>
          <w:sz w:val="24"/>
          <w:szCs w:val="24"/>
          <w:lang w:eastAsia="en-US"/>
        </w:rPr>
        <w:t xml:space="preserve">3.1.6. </w:t>
      </w:r>
      <w:r w:rsidRPr="00027A56">
        <w:rPr>
          <w:rFonts w:ascii="Times New Roman" w:hAnsi="Times New Roman" w:cs="Times New Roman"/>
          <w:sz w:val="24"/>
          <w:szCs w:val="24"/>
        </w:rPr>
        <w:t>Оказывать услуги по Контракту при наличии действующей лицензии на ____________.</w:t>
      </w:r>
      <w:r w:rsidRPr="00027A56">
        <w:rPr>
          <w:rStyle w:val="afa"/>
          <w:rFonts w:ascii="Times New Roman" w:hAnsi="Times New Roman" w:cs="Times New Roman"/>
          <w:sz w:val="24"/>
          <w:szCs w:val="24"/>
        </w:rPr>
        <w:footnoteReference w:id="11"/>
      </w:r>
      <w:r w:rsidRPr="00027A56">
        <w:rPr>
          <w:rFonts w:ascii="Times New Roman" w:hAnsi="Times New Roman" w:cs="Times New Roman"/>
          <w:sz w:val="24"/>
          <w:szCs w:val="24"/>
        </w:rPr>
        <w:t xml:space="preserve"> По окончании срока действия лицензии до исполнения обязательств по контракту Исполнитель в установленные законодательством Российской Федерации сроки обязан обеспечить продление действующей лицензии.</w:t>
      </w:r>
    </w:p>
    <w:p w:rsidR="00882E8E" w:rsidRPr="00027A56" w:rsidRDefault="00882E8E" w:rsidP="00882E8E">
      <w:pPr>
        <w:pStyle w:val="ConsPlusNormal"/>
        <w:ind w:firstLine="540"/>
        <w:jc w:val="both"/>
        <w:rPr>
          <w:rFonts w:ascii="Times New Roman" w:hAnsi="Times New Roman" w:cs="Times New Roman"/>
          <w:sz w:val="24"/>
          <w:szCs w:val="24"/>
        </w:rPr>
      </w:pPr>
      <w:r w:rsidRPr="00027A56">
        <w:rPr>
          <w:rFonts w:ascii="Times New Roman" w:eastAsiaTheme="minorHAnsi" w:hAnsi="Times New Roman" w:cs="Times New Roman"/>
          <w:sz w:val="24"/>
          <w:szCs w:val="24"/>
          <w:lang w:eastAsia="en-US"/>
        </w:rPr>
        <w:t xml:space="preserve">3.1.7. </w:t>
      </w:r>
      <w:r w:rsidRPr="00027A56">
        <w:rPr>
          <w:rFonts w:ascii="Times New Roman" w:hAnsi="Times New Roman" w:cs="Times New Roman"/>
          <w:sz w:val="24"/>
          <w:szCs w:val="24"/>
        </w:rPr>
        <w:t>В день заключения Контракта назначить уполномоченного представителя, ответственного за оказание услуг на обслуживаемом Объекте.</w:t>
      </w:r>
    </w:p>
    <w:p w:rsidR="00882E8E" w:rsidRPr="00027A56" w:rsidRDefault="00882E8E" w:rsidP="00882E8E">
      <w:pPr>
        <w:tabs>
          <w:tab w:val="left" w:pos="1265"/>
        </w:tabs>
        <w:suppressAutoHyphens/>
        <w:ind w:right="40"/>
        <w:jc w:val="both"/>
      </w:pPr>
      <w:r w:rsidRPr="00027A56">
        <w:t xml:space="preserve">         3.1.8.</w:t>
      </w:r>
      <w:r w:rsidRPr="00027A56">
        <w:rPr>
          <w:rStyle w:val="afa"/>
        </w:rPr>
        <w:footnoteReference w:id="12"/>
      </w:r>
      <w:r w:rsidRPr="00027A56">
        <w:t xml:space="preserve"> Оказывать предусмотренные Контрактом услуги, обеспечив их надлежащее качество в соответствии с требованиями соответствующих нормативно-правовых актов: </w:t>
      </w:r>
    </w:p>
    <w:p w:rsidR="00882E8E" w:rsidRPr="00027A56" w:rsidRDefault="00882E8E" w:rsidP="00882E8E">
      <w:pPr>
        <w:tabs>
          <w:tab w:val="left" w:pos="1265"/>
        </w:tabs>
        <w:suppressAutoHyphens/>
        <w:ind w:right="40" w:firstLine="567"/>
        <w:jc w:val="both"/>
      </w:pPr>
      <w:r w:rsidRPr="00027A56">
        <w:t>- Федерального закона от 22.07.2008 №123-ФЗ «Технический регламент о требованиях пожарной безопасности»;</w:t>
      </w:r>
    </w:p>
    <w:p w:rsidR="00882E8E" w:rsidRPr="00027A56" w:rsidRDefault="00882E8E" w:rsidP="00882E8E">
      <w:pPr>
        <w:suppressAutoHyphens/>
        <w:ind w:firstLine="567"/>
        <w:jc w:val="both"/>
      </w:pPr>
      <w:r w:rsidRPr="00027A56">
        <w:t>- Федерального закона от 21.12.1994 №69-ФЗ «О пожарной безопасности в Российской Федерации»;</w:t>
      </w:r>
    </w:p>
    <w:p w:rsidR="00882E8E" w:rsidRPr="00027A56" w:rsidRDefault="00882E8E" w:rsidP="00882E8E">
      <w:pPr>
        <w:suppressAutoHyphens/>
        <w:ind w:firstLine="567"/>
        <w:jc w:val="both"/>
      </w:pPr>
      <w:r w:rsidRPr="00027A56">
        <w:t>- а также требованиями, установленными Техническим заданием (Приложение № 1 к Контракту).</w:t>
      </w:r>
    </w:p>
    <w:p w:rsidR="00882E8E" w:rsidRPr="00027A56" w:rsidRDefault="00882E8E" w:rsidP="00882E8E">
      <w:pPr>
        <w:suppressAutoHyphens/>
        <w:ind w:firstLine="567"/>
        <w:jc w:val="both"/>
      </w:pPr>
      <w:r w:rsidRPr="00027A56">
        <w:rPr>
          <w:rFonts w:eastAsiaTheme="minorHAnsi"/>
          <w:lang w:eastAsia="en-US"/>
        </w:rPr>
        <w:t xml:space="preserve">3.1.9. </w:t>
      </w:r>
      <w:r w:rsidRPr="00027A56">
        <w:t xml:space="preserve">Обеспечивать при оказании услуг по техническому обслуживанию и обеспечению эксплуатации КСОБ на Объекте необходимых противопожарных </w:t>
      </w:r>
      <w:r w:rsidRPr="00027A56">
        <w:lastRenderedPageBreak/>
        <w:t xml:space="preserve">мероприятий, мероприятий по технике безопасности, охраны окружающей среды и охраны труда во время оказания услуг. </w:t>
      </w:r>
    </w:p>
    <w:p w:rsidR="00882E8E" w:rsidRPr="00027A56" w:rsidRDefault="00882E8E" w:rsidP="00882E8E">
      <w:pPr>
        <w:suppressAutoHyphens/>
        <w:ind w:firstLine="567"/>
        <w:jc w:val="both"/>
      </w:pPr>
      <w:r w:rsidRPr="00027A56">
        <w:t>3.1.10. Обеспечивать Заказчику возможность контроля и надзора за ходом оказания услуг, качеством используемых материалов, комплектующих и оборудования, в том числе беспрепятственно допускать их представителей к любому конструктивному элементу объекта, предоставлять по их требованию отчеты о ходе оказания услуг, исполнительную документацию.</w:t>
      </w:r>
    </w:p>
    <w:p w:rsidR="00882E8E" w:rsidRPr="00027A56" w:rsidRDefault="00882E8E" w:rsidP="00882E8E">
      <w:pPr>
        <w:suppressAutoHyphens/>
        <w:ind w:firstLine="567"/>
        <w:jc w:val="both"/>
      </w:pPr>
      <w:r w:rsidRPr="00027A56">
        <w:t>3.1.11. Гарантировать качество материалов, наличие сертификатов, технических паспортов, лицензий и других документов, удостоверяющих их качество и по требованию Заказчика предоставить ему эти документы.</w:t>
      </w:r>
    </w:p>
    <w:p w:rsidR="00882E8E" w:rsidRPr="00027A56" w:rsidRDefault="00882E8E" w:rsidP="00882E8E">
      <w:pPr>
        <w:suppressAutoHyphens/>
        <w:ind w:firstLine="567"/>
        <w:jc w:val="both"/>
      </w:pPr>
      <w:r w:rsidRPr="00027A56">
        <w:t>3.1.12. Оказываемые услуги, связанные с измерениями и испытаниями оборудования, должны выполняться с учетом плановой работы учреждения.</w:t>
      </w:r>
    </w:p>
    <w:p w:rsidR="00882E8E" w:rsidRPr="00027A56" w:rsidRDefault="00882E8E" w:rsidP="00882E8E">
      <w:pPr>
        <w:suppressAutoHyphens/>
        <w:ind w:firstLine="567"/>
        <w:jc w:val="both"/>
      </w:pPr>
      <w:r w:rsidRPr="00027A56">
        <w:t>3.2.13. Немедленно письменно предупредить Заказчика при обнаружении не зависящих от Исполнителя обстоятельств, которые грозят годности или прочности результатов оказываемых услуг либо создают невозможность их завершения в срок.</w:t>
      </w:r>
    </w:p>
    <w:p w:rsidR="00882E8E" w:rsidRPr="00027A56" w:rsidRDefault="00882E8E" w:rsidP="00882E8E">
      <w:pPr>
        <w:suppressAutoHyphens/>
        <w:ind w:firstLine="567"/>
        <w:jc w:val="both"/>
      </w:pPr>
      <w:r w:rsidRPr="00027A56">
        <w:t>3.1.14. Принимать и регистрировать заявки от Заказчика.</w:t>
      </w:r>
    </w:p>
    <w:p w:rsidR="00882E8E" w:rsidRPr="00027A56" w:rsidRDefault="00882E8E" w:rsidP="00882E8E">
      <w:pPr>
        <w:suppressAutoHyphens/>
        <w:ind w:firstLine="567"/>
        <w:jc w:val="both"/>
      </w:pPr>
      <w:r w:rsidRPr="00027A56">
        <w:t xml:space="preserve">3.1.15. Обеспечить прибытие на Объект специалистов в случае аварийной ситуации по заявке Заказчика в срок, указанный в разделе 4 Контракта, в соответствии с Техническим заданием (Приложение №1к Контракту). </w:t>
      </w:r>
    </w:p>
    <w:p w:rsidR="00882E8E" w:rsidRPr="00027A56" w:rsidRDefault="00882E8E" w:rsidP="00882E8E">
      <w:pPr>
        <w:suppressAutoHyphens/>
        <w:ind w:firstLine="567"/>
        <w:jc w:val="both"/>
      </w:pPr>
      <w:r w:rsidRPr="00027A56">
        <w:t>3.1.16. Информировать Заказчика об изменении своего адреса и реквизитов.</w:t>
      </w:r>
    </w:p>
    <w:p w:rsidR="00882E8E" w:rsidRPr="00027A56" w:rsidRDefault="00882E8E" w:rsidP="00882E8E">
      <w:pPr>
        <w:autoSpaceDE w:val="0"/>
        <w:autoSpaceDN w:val="0"/>
        <w:adjustRightInd w:val="0"/>
        <w:ind w:firstLine="567"/>
        <w:jc w:val="both"/>
        <w:rPr>
          <w:rFonts w:eastAsiaTheme="minorHAnsi"/>
          <w:lang w:eastAsia="en-US"/>
        </w:rPr>
      </w:pPr>
      <w:r w:rsidRPr="00027A56">
        <w:t>3.2.17. О</w:t>
      </w:r>
      <w:r w:rsidRPr="00027A56">
        <w:rPr>
          <w:rFonts w:eastAsiaTheme="minorHAnsi"/>
          <w:iCs/>
          <w:lang w:eastAsia="en-US"/>
        </w:rPr>
        <w:t>беспечить за свой счет устранение недостатков, выявленных при приемке Заказчиком услуг (этапов оказания услуг);</w:t>
      </w:r>
      <w:r w:rsidRPr="00027A56">
        <w:rPr>
          <w:rStyle w:val="afa"/>
          <w:rFonts w:eastAsiaTheme="minorHAnsi"/>
          <w:iCs/>
          <w:lang w:eastAsia="en-US"/>
        </w:rPr>
        <w:footnoteReference w:id="13"/>
      </w:r>
      <w:r w:rsidRPr="00027A56">
        <w:rPr>
          <w:rFonts w:eastAsiaTheme="minorHAnsi"/>
          <w:lang w:eastAsia="en-US"/>
        </w:rPr>
        <w:t xml:space="preserve"> </w:t>
      </w:r>
    </w:p>
    <w:p w:rsidR="00882E8E" w:rsidRPr="00027A56" w:rsidRDefault="00882E8E" w:rsidP="00882E8E">
      <w:pPr>
        <w:autoSpaceDE w:val="0"/>
        <w:autoSpaceDN w:val="0"/>
        <w:adjustRightInd w:val="0"/>
        <w:ind w:firstLine="567"/>
        <w:jc w:val="both"/>
        <w:rPr>
          <w:rFonts w:eastAsiaTheme="minorHAnsi"/>
          <w:lang w:eastAsia="en-US"/>
        </w:rPr>
      </w:pPr>
      <w:r w:rsidRPr="00027A56">
        <w:t>3.1.18. П</w:t>
      </w:r>
      <w:r w:rsidRPr="00027A56">
        <w:rPr>
          <w:rFonts w:eastAsiaTheme="minorHAnsi"/>
          <w:iCs/>
          <w:lang w:eastAsia="en-US"/>
        </w:rPr>
        <w:t>редоставить Заказчику информацию обо всех соисполнителях, заключивших договор или договоры с Исполнителем, цена которого или общая цена которых составляет более чем десять процентов цены Контракта, в течение десяти дней с момента заключения Исполнителем таких Договоров.</w:t>
      </w:r>
      <w:r w:rsidRPr="00027A56">
        <w:rPr>
          <w:rFonts w:eastAsiaTheme="minorHAnsi"/>
          <w:lang w:eastAsia="en-US"/>
        </w:rPr>
        <w:t xml:space="preserve"> </w:t>
      </w:r>
      <w:r w:rsidRPr="00027A56">
        <w:rPr>
          <w:rStyle w:val="afa"/>
          <w:rFonts w:eastAsiaTheme="minorHAnsi"/>
          <w:lang w:eastAsia="en-US"/>
        </w:rPr>
        <w:footnoteReference w:id="14"/>
      </w:r>
      <w:bookmarkStart w:id="14" w:name="Par48"/>
      <w:bookmarkEnd w:id="14"/>
    </w:p>
    <w:p w:rsidR="00882E8E" w:rsidRPr="00027A56" w:rsidRDefault="00882E8E" w:rsidP="00882E8E">
      <w:pPr>
        <w:autoSpaceDE w:val="0"/>
        <w:autoSpaceDN w:val="0"/>
        <w:adjustRightInd w:val="0"/>
        <w:ind w:firstLine="540"/>
        <w:jc w:val="both"/>
        <w:rPr>
          <w:rFonts w:eastAsiaTheme="minorHAnsi"/>
          <w:lang w:eastAsia="en-US"/>
        </w:rPr>
      </w:pPr>
      <w:r w:rsidRPr="00027A56">
        <w:rPr>
          <w:rFonts w:eastAsiaTheme="minorHAnsi"/>
          <w:lang w:eastAsia="en-US"/>
        </w:rPr>
        <w:t>3.1.19. Привлечь к исполнению Контракта соисполнителей из числа СМП и СОНКО в объеме</w:t>
      </w:r>
      <w:r w:rsidRPr="00027A56">
        <w:rPr>
          <w:rFonts w:eastAsiaTheme="minorHAnsi"/>
          <w:i/>
          <w:iCs/>
          <w:lang w:eastAsia="en-US"/>
        </w:rPr>
        <w:t xml:space="preserve">__________ </w:t>
      </w:r>
      <w:r w:rsidRPr="00027A56">
        <w:rPr>
          <w:rFonts w:eastAsiaTheme="minorHAnsi"/>
          <w:iCs/>
          <w:lang w:eastAsia="en-US"/>
        </w:rPr>
        <w:t>процентов</w:t>
      </w:r>
      <w:r w:rsidRPr="00027A56">
        <w:rPr>
          <w:rStyle w:val="afa"/>
          <w:rFonts w:eastAsiaTheme="minorHAnsi"/>
          <w:iCs/>
          <w:lang w:eastAsia="en-US"/>
        </w:rPr>
        <w:footnoteReference w:id="15"/>
      </w:r>
      <w:r w:rsidRPr="00027A56">
        <w:rPr>
          <w:rFonts w:eastAsiaTheme="minorHAnsi"/>
          <w:iCs/>
          <w:lang w:eastAsia="en-US"/>
        </w:rPr>
        <w:t xml:space="preserve">  от цены Контракта.</w:t>
      </w:r>
      <w:r w:rsidRPr="00027A56">
        <w:rPr>
          <w:rStyle w:val="afa"/>
          <w:rFonts w:eastAsiaTheme="minorHAnsi"/>
          <w:iCs/>
          <w:lang w:eastAsia="en-US"/>
        </w:rPr>
        <w:footnoteReference w:id="16"/>
      </w:r>
      <w:r w:rsidRPr="00027A56">
        <w:rPr>
          <w:rFonts w:eastAsiaTheme="minorHAnsi"/>
          <w:iCs/>
          <w:lang w:eastAsia="en-US"/>
        </w:rPr>
        <w:t xml:space="preserve"> </w:t>
      </w:r>
      <w:bookmarkStart w:id="15" w:name="Par49"/>
      <w:bookmarkEnd w:id="15"/>
    </w:p>
    <w:p w:rsidR="00882E8E" w:rsidRPr="00027A56" w:rsidRDefault="00882E8E" w:rsidP="00882E8E">
      <w:pPr>
        <w:autoSpaceDE w:val="0"/>
        <w:autoSpaceDN w:val="0"/>
        <w:adjustRightInd w:val="0"/>
        <w:ind w:firstLine="540"/>
        <w:jc w:val="both"/>
        <w:rPr>
          <w:rFonts w:eastAsiaTheme="minorHAnsi"/>
          <w:lang w:eastAsia="en-US"/>
        </w:rPr>
      </w:pPr>
      <w:r w:rsidRPr="00027A56">
        <w:rPr>
          <w:rFonts w:eastAsiaTheme="minorHAnsi"/>
          <w:iCs/>
          <w:lang w:eastAsia="en-US"/>
        </w:rPr>
        <w:t xml:space="preserve">3.1.20. В срок не более 5 рабочих дней со дня заключения договора с соисполнителем </w:t>
      </w:r>
      <w:r w:rsidRPr="00027A56">
        <w:t>из числа СМП и СОНКО</w:t>
      </w:r>
      <w:r w:rsidRPr="00027A56">
        <w:rPr>
          <w:rFonts w:eastAsiaTheme="minorHAnsi"/>
          <w:iCs/>
          <w:lang w:eastAsia="en-US"/>
        </w:rPr>
        <w:t xml:space="preserve"> представить Заказчику:</w:t>
      </w:r>
    </w:p>
    <w:p w:rsidR="00882E8E" w:rsidRPr="00027A56" w:rsidRDefault="00882E8E" w:rsidP="00882E8E">
      <w:pPr>
        <w:autoSpaceDE w:val="0"/>
        <w:autoSpaceDN w:val="0"/>
        <w:adjustRightInd w:val="0"/>
        <w:ind w:firstLine="540"/>
        <w:jc w:val="both"/>
        <w:rPr>
          <w:rFonts w:eastAsiaTheme="minorHAnsi"/>
          <w:lang w:eastAsia="en-US"/>
        </w:rPr>
      </w:pPr>
      <w:r w:rsidRPr="00027A56">
        <w:rPr>
          <w:rFonts w:eastAsiaTheme="minorHAnsi"/>
          <w:iCs/>
          <w:lang w:eastAsia="en-US"/>
        </w:rPr>
        <w:t xml:space="preserve">декларацию о принадлежности соисполнителя </w:t>
      </w:r>
      <w:r w:rsidRPr="00027A56">
        <w:t>из числа СМП и СОНКО</w:t>
      </w:r>
      <w:r w:rsidRPr="00027A56">
        <w:rPr>
          <w:rFonts w:eastAsiaTheme="minorHAnsi"/>
          <w:iCs/>
          <w:lang w:eastAsia="en-US"/>
        </w:rPr>
        <w:t>, составленную в простой письменной форме, подписанную руководителем (иным уполномоченным лицом) субъекта малого предпринимательства, социально ориентированной некоммерческой организации и заверенную печатью (при наличии печати);</w:t>
      </w:r>
    </w:p>
    <w:p w:rsidR="00882E8E" w:rsidRPr="00027A56" w:rsidRDefault="00882E8E" w:rsidP="00882E8E">
      <w:pPr>
        <w:autoSpaceDE w:val="0"/>
        <w:autoSpaceDN w:val="0"/>
        <w:adjustRightInd w:val="0"/>
        <w:ind w:firstLine="540"/>
        <w:jc w:val="both"/>
        <w:rPr>
          <w:rFonts w:eastAsiaTheme="minorHAnsi"/>
          <w:lang w:eastAsia="en-US"/>
        </w:rPr>
      </w:pPr>
      <w:r w:rsidRPr="00027A56">
        <w:rPr>
          <w:rFonts w:eastAsiaTheme="minorHAnsi"/>
          <w:iCs/>
          <w:lang w:eastAsia="en-US"/>
        </w:rPr>
        <w:t xml:space="preserve">копию договора, заключенного с соисполнителем </w:t>
      </w:r>
      <w:r w:rsidRPr="00027A56">
        <w:t>из числа СМП и СОНКО</w:t>
      </w:r>
      <w:r w:rsidRPr="00027A56">
        <w:rPr>
          <w:rFonts w:eastAsiaTheme="minorHAnsi"/>
          <w:iCs/>
          <w:lang w:eastAsia="en-US"/>
        </w:rPr>
        <w:t>, заверенную Исполнителем;</w:t>
      </w:r>
      <w:r w:rsidRPr="00027A56">
        <w:rPr>
          <w:rFonts w:eastAsiaTheme="minorHAnsi"/>
          <w:lang w:eastAsia="en-US"/>
        </w:rPr>
        <w:t xml:space="preserve"> </w:t>
      </w:r>
    </w:p>
    <w:p w:rsidR="00882E8E" w:rsidRPr="00027A56" w:rsidRDefault="00882E8E" w:rsidP="00882E8E">
      <w:pPr>
        <w:autoSpaceDE w:val="0"/>
        <w:autoSpaceDN w:val="0"/>
        <w:adjustRightInd w:val="0"/>
        <w:ind w:firstLine="540"/>
        <w:jc w:val="both"/>
        <w:rPr>
          <w:rFonts w:eastAsiaTheme="minorHAnsi"/>
          <w:lang w:eastAsia="en-US"/>
        </w:rPr>
      </w:pPr>
      <w:r w:rsidRPr="00027A56">
        <w:rPr>
          <w:rFonts w:eastAsiaTheme="minorHAnsi"/>
          <w:iCs/>
          <w:lang w:eastAsia="en-US"/>
        </w:rPr>
        <w:t xml:space="preserve">3.1.21. В случае замены соисполнителя </w:t>
      </w:r>
      <w:r w:rsidRPr="00027A56">
        <w:t>из числа СМП и СОНКО</w:t>
      </w:r>
      <w:r w:rsidRPr="00027A56">
        <w:rPr>
          <w:rFonts w:eastAsiaTheme="minorHAnsi"/>
          <w:iCs/>
          <w:lang w:eastAsia="en-US"/>
        </w:rPr>
        <w:t xml:space="preserve"> на этапе исполнения Контракта на другого соисполнителя </w:t>
      </w:r>
      <w:r w:rsidRPr="00027A56">
        <w:t>из числа СМП и СОНКО</w:t>
      </w:r>
      <w:r w:rsidRPr="00027A56">
        <w:rPr>
          <w:rFonts w:eastAsiaTheme="minorHAnsi"/>
          <w:iCs/>
          <w:lang w:eastAsia="en-US"/>
        </w:rPr>
        <w:t xml:space="preserve"> представлять Заказчику </w:t>
      </w:r>
      <w:r w:rsidRPr="00027A56">
        <w:rPr>
          <w:rFonts w:eastAsiaTheme="minorHAnsi"/>
          <w:iCs/>
          <w:lang w:eastAsia="en-US"/>
        </w:rPr>
        <w:lastRenderedPageBreak/>
        <w:t xml:space="preserve">документы, указанные в подпункте 3.1.20 настоящего пункта, в течение 5 (пяти) дней со дня заключения договора с новым соисполнителем </w:t>
      </w:r>
      <w:r w:rsidRPr="00027A56">
        <w:t>из числа СМП и СОНКО</w:t>
      </w:r>
      <w:r w:rsidRPr="00027A56">
        <w:rPr>
          <w:rFonts w:eastAsiaTheme="minorHAnsi"/>
          <w:iCs/>
          <w:lang w:eastAsia="en-US"/>
        </w:rPr>
        <w:t>;</w:t>
      </w:r>
      <w:r w:rsidRPr="00027A56">
        <w:rPr>
          <w:rFonts w:eastAsiaTheme="minorHAnsi"/>
          <w:lang w:eastAsia="en-US"/>
        </w:rPr>
        <w:t xml:space="preserve"> </w:t>
      </w:r>
    </w:p>
    <w:p w:rsidR="00882E8E" w:rsidRPr="00027A56" w:rsidRDefault="00882E8E" w:rsidP="00882E8E">
      <w:pPr>
        <w:autoSpaceDE w:val="0"/>
        <w:autoSpaceDN w:val="0"/>
        <w:adjustRightInd w:val="0"/>
        <w:ind w:firstLine="540"/>
        <w:jc w:val="both"/>
        <w:rPr>
          <w:rFonts w:eastAsiaTheme="minorHAnsi"/>
          <w:lang w:eastAsia="en-US"/>
        </w:rPr>
      </w:pPr>
      <w:bookmarkStart w:id="16" w:name="Par53"/>
      <w:bookmarkEnd w:id="16"/>
      <w:r w:rsidRPr="00027A56">
        <w:rPr>
          <w:rFonts w:eastAsiaTheme="minorHAnsi"/>
          <w:iCs/>
          <w:lang w:eastAsia="en-US"/>
        </w:rPr>
        <w:t xml:space="preserve">3.1.22. В течение 10 (десяти) рабочих дней со дня оплаты Исполнителем выполненных обязательств по договору с соисполнителем </w:t>
      </w:r>
      <w:r w:rsidRPr="00027A56">
        <w:t>из числа СМП и СОНКО</w:t>
      </w:r>
      <w:r w:rsidRPr="00027A56">
        <w:rPr>
          <w:rFonts w:eastAsiaTheme="minorHAnsi"/>
          <w:iCs/>
          <w:lang w:eastAsia="en-US"/>
        </w:rPr>
        <w:t xml:space="preserve"> представлять Заказчику следующие документы:</w:t>
      </w:r>
    </w:p>
    <w:p w:rsidR="00882E8E" w:rsidRPr="00027A56" w:rsidRDefault="00882E8E" w:rsidP="00882E8E">
      <w:pPr>
        <w:autoSpaceDE w:val="0"/>
        <w:autoSpaceDN w:val="0"/>
        <w:adjustRightInd w:val="0"/>
        <w:ind w:firstLine="540"/>
        <w:jc w:val="both"/>
        <w:rPr>
          <w:rFonts w:eastAsiaTheme="minorHAnsi"/>
          <w:lang w:eastAsia="en-US"/>
        </w:rPr>
      </w:pPr>
      <w:r w:rsidRPr="00027A56">
        <w:rPr>
          <w:rFonts w:eastAsiaTheme="minorHAnsi"/>
          <w:iCs/>
          <w:lang w:eastAsia="en-US"/>
        </w:rPr>
        <w:t xml:space="preserve">копии документов о приемке оказанных услуг, которые являются предметом договора, заключенного между Исполнителем и привлеченным им соисполнителем </w:t>
      </w:r>
      <w:r w:rsidRPr="00027A56">
        <w:t>из числа СМП и СОНКО</w:t>
      </w:r>
      <w:r w:rsidRPr="00027A56">
        <w:rPr>
          <w:rFonts w:eastAsiaTheme="minorHAnsi"/>
          <w:iCs/>
          <w:lang w:eastAsia="en-US"/>
        </w:rPr>
        <w:t>;</w:t>
      </w:r>
    </w:p>
    <w:p w:rsidR="00882E8E" w:rsidRPr="00027A56" w:rsidRDefault="00882E8E" w:rsidP="00882E8E">
      <w:pPr>
        <w:autoSpaceDE w:val="0"/>
        <w:autoSpaceDN w:val="0"/>
        <w:adjustRightInd w:val="0"/>
        <w:ind w:firstLine="540"/>
        <w:jc w:val="both"/>
        <w:rPr>
          <w:rFonts w:eastAsiaTheme="minorHAnsi"/>
          <w:lang w:eastAsia="en-US"/>
        </w:rPr>
      </w:pPr>
      <w:r w:rsidRPr="00027A56">
        <w:rPr>
          <w:rFonts w:eastAsiaTheme="minorHAnsi"/>
          <w:iCs/>
          <w:lang w:eastAsia="en-US"/>
        </w:rPr>
        <w:t xml:space="preserve">копии платежных поручений, подтверждающих перечисление денежных средств Исполнителем соисполнителю </w:t>
      </w:r>
      <w:r w:rsidRPr="00027A56">
        <w:t>из числа СМП и СОНКО</w:t>
      </w:r>
      <w:r w:rsidRPr="00027A56">
        <w:rPr>
          <w:rFonts w:eastAsiaTheme="minorHAnsi"/>
          <w:iCs/>
          <w:lang w:eastAsia="en-US"/>
        </w:rPr>
        <w:t xml:space="preserve">, -  в случае если договором, заключенным между Исполнителем и привлеченным им соисполнителем </w:t>
      </w:r>
      <w:r w:rsidRPr="00027A56">
        <w:t>из числа СМП и СОНКО</w:t>
      </w:r>
      <w:r w:rsidRPr="00027A56">
        <w:rPr>
          <w:rFonts w:eastAsiaTheme="minorHAnsi"/>
          <w:iCs/>
          <w:lang w:eastAsia="en-US"/>
        </w:rPr>
        <w:t xml:space="preserve">, предусмотрена оплата выполненных обязательств до срока оплаты оказанных услуг, предусмотренных Контрактом (в ином случае указанный документ представляется Заказчику дополнительно в течение 5 (пяти) дней со дня оплаты Исполнителем обязательств, выполненных соисполнителем </w:t>
      </w:r>
      <w:r w:rsidRPr="00027A56">
        <w:t>из числа СМП и СОНКО</w:t>
      </w:r>
      <w:r w:rsidRPr="00027A56">
        <w:rPr>
          <w:rFonts w:eastAsiaTheme="minorHAnsi"/>
          <w:iCs/>
          <w:lang w:eastAsia="en-US"/>
        </w:rPr>
        <w:t>);</w:t>
      </w:r>
      <w:r w:rsidRPr="00027A56">
        <w:rPr>
          <w:rFonts w:eastAsiaTheme="minorHAnsi"/>
          <w:lang w:eastAsia="en-US"/>
        </w:rPr>
        <w:t xml:space="preserve"> </w:t>
      </w:r>
    </w:p>
    <w:p w:rsidR="00882E8E" w:rsidRPr="00027A56" w:rsidRDefault="00882E8E" w:rsidP="00882E8E">
      <w:pPr>
        <w:autoSpaceDE w:val="0"/>
        <w:autoSpaceDN w:val="0"/>
        <w:adjustRightInd w:val="0"/>
        <w:ind w:firstLine="540"/>
        <w:jc w:val="both"/>
        <w:rPr>
          <w:rFonts w:eastAsiaTheme="minorHAnsi"/>
          <w:lang w:eastAsia="en-US"/>
        </w:rPr>
      </w:pPr>
      <w:r w:rsidRPr="00027A56">
        <w:rPr>
          <w:rFonts w:eastAsiaTheme="minorHAnsi"/>
          <w:iCs/>
          <w:lang w:eastAsia="en-US"/>
        </w:rPr>
        <w:t xml:space="preserve">3.1.23. Оплачивать оказанные соисполнителем </w:t>
      </w:r>
      <w:r w:rsidRPr="00027A56">
        <w:t>из числа СМП и СОНКО</w:t>
      </w:r>
      <w:r w:rsidRPr="00027A56">
        <w:rPr>
          <w:rFonts w:eastAsiaTheme="minorHAnsi"/>
          <w:iCs/>
          <w:lang w:eastAsia="en-US"/>
        </w:rPr>
        <w:t xml:space="preserve"> услуги (ее результаты), отдельные этапы исполнения договора, заключенного с таким соисполнителем, в течение 15 (пятнадцати) рабочих дней с даты подписания Исполнителем документа о приемке оказанной услуги (ее результатов), отдельных этапов исполнения договора.</w:t>
      </w:r>
      <w:r w:rsidRPr="00027A56">
        <w:rPr>
          <w:rStyle w:val="afa"/>
          <w:rFonts w:eastAsiaTheme="minorHAnsi"/>
          <w:iCs/>
          <w:lang w:eastAsia="en-US"/>
        </w:rPr>
        <w:footnoteReference w:id="17"/>
      </w:r>
    </w:p>
    <w:p w:rsidR="00882E8E" w:rsidRPr="00027A56" w:rsidRDefault="00882E8E" w:rsidP="00882E8E">
      <w:pPr>
        <w:pStyle w:val="ConsPlusNormal"/>
        <w:ind w:firstLine="540"/>
        <w:jc w:val="both"/>
        <w:rPr>
          <w:rFonts w:ascii="Times New Roman" w:hAnsi="Times New Roman" w:cs="Times New Roman"/>
          <w:sz w:val="24"/>
          <w:szCs w:val="24"/>
        </w:rPr>
      </w:pPr>
      <w:r w:rsidRPr="00027A56">
        <w:rPr>
          <w:rFonts w:ascii="Times New Roman" w:eastAsiaTheme="minorHAnsi" w:hAnsi="Times New Roman" w:cs="Times New Roman"/>
          <w:sz w:val="24"/>
          <w:szCs w:val="24"/>
          <w:lang w:eastAsia="en-US"/>
        </w:rPr>
        <w:t xml:space="preserve">3.1.24. </w:t>
      </w:r>
      <w:r w:rsidRPr="00027A56">
        <w:rPr>
          <w:rFonts w:ascii="Times New Roman" w:hAnsi="Times New Roman" w:cs="Times New Roman"/>
          <w:sz w:val="24"/>
          <w:szCs w:val="24"/>
        </w:rPr>
        <w:t>Исполнять иные обязательства, предусмотренные действующим законодательством и Контрактом.</w:t>
      </w:r>
    </w:p>
    <w:p w:rsidR="00882E8E" w:rsidRPr="00027A56" w:rsidRDefault="00882E8E" w:rsidP="00882E8E">
      <w:pPr>
        <w:autoSpaceDE w:val="0"/>
        <w:autoSpaceDN w:val="0"/>
        <w:adjustRightInd w:val="0"/>
        <w:ind w:firstLine="540"/>
        <w:jc w:val="both"/>
        <w:rPr>
          <w:rFonts w:eastAsiaTheme="minorHAnsi"/>
          <w:lang w:eastAsia="en-US"/>
        </w:rPr>
      </w:pPr>
      <w:r w:rsidRPr="00027A56">
        <w:rPr>
          <w:rFonts w:eastAsiaTheme="minorHAnsi"/>
          <w:lang w:eastAsia="en-US"/>
        </w:rPr>
        <w:t>3.1.25. В</w:t>
      </w:r>
      <w:r w:rsidRPr="00027A56">
        <w:rPr>
          <w:rFonts w:eastAsiaTheme="minorHAnsi"/>
          <w:iCs/>
          <w:lang w:eastAsia="en-US"/>
        </w:rPr>
        <w:t xml:space="preserve">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w:t>
      </w:r>
      <w:r w:rsidRPr="00027A56">
        <w:rPr>
          <w:rFonts w:eastAsiaTheme="minorHAnsi"/>
          <w:lang w:eastAsia="en-US"/>
        </w:rPr>
        <w:t xml:space="preserve"> </w:t>
      </w:r>
    </w:p>
    <w:p w:rsidR="00882E8E" w:rsidRPr="00027A56" w:rsidRDefault="00882E8E" w:rsidP="00364E07">
      <w:pPr>
        <w:autoSpaceDE w:val="0"/>
        <w:autoSpaceDN w:val="0"/>
        <w:adjustRightInd w:val="0"/>
        <w:ind w:firstLine="540"/>
        <w:jc w:val="both"/>
        <w:rPr>
          <w:rFonts w:eastAsiaTheme="minorHAnsi"/>
          <w:lang w:eastAsia="en-US"/>
        </w:rPr>
      </w:pPr>
    </w:p>
    <w:p w:rsidR="00364E07" w:rsidRPr="00027A56" w:rsidRDefault="00882E8E" w:rsidP="00364E07">
      <w:pPr>
        <w:autoSpaceDE w:val="0"/>
        <w:autoSpaceDN w:val="0"/>
        <w:adjustRightInd w:val="0"/>
        <w:ind w:firstLine="540"/>
        <w:jc w:val="both"/>
        <w:rPr>
          <w:rFonts w:eastAsiaTheme="minorHAnsi"/>
          <w:lang w:eastAsia="en-US"/>
        </w:rPr>
      </w:pPr>
      <w:r w:rsidRPr="00027A56">
        <w:rPr>
          <w:rFonts w:eastAsiaTheme="minorHAnsi"/>
          <w:lang w:eastAsia="en-US"/>
        </w:rPr>
        <w:t>3.2</w:t>
      </w:r>
      <w:r w:rsidR="00364E07" w:rsidRPr="00027A56">
        <w:rPr>
          <w:rFonts w:eastAsiaTheme="minorHAnsi"/>
          <w:lang w:eastAsia="en-US"/>
        </w:rPr>
        <w:t>. Исполнитель вправе:</w:t>
      </w:r>
    </w:p>
    <w:p w:rsidR="00183EB1" w:rsidRPr="00027A56" w:rsidRDefault="00183EB1" w:rsidP="00183EB1">
      <w:pPr>
        <w:pStyle w:val="ConsPlusNormal"/>
        <w:ind w:firstLine="540"/>
        <w:jc w:val="both"/>
        <w:rPr>
          <w:rFonts w:ascii="Times New Roman" w:hAnsi="Times New Roman" w:cs="Times New Roman"/>
          <w:sz w:val="24"/>
          <w:szCs w:val="24"/>
        </w:rPr>
      </w:pPr>
      <w:r w:rsidRPr="00027A56">
        <w:rPr>
          <w:rFonts w:ascii="Times New Roman" w:eastAsiaTheme="minorHAnsi" w:hAnsi="Times New Roman" w:cs="Times New Roman"/>
          <w:sz w:val="24"/>
          <w:szCs w:val="24"/>
          <w:lang w:eastAsia="en-US"/>
        </w:rPr>
        <w:t>3.</w:t>
      </w:r>
      <w:r w:rsidR="00882E8E" w:rsidRPr="00027A56">
        <w:rPr>
          <w:rFonts w:ascii="Times New Roman" w:eastAsiaTheme="minorHAnsi" w:hAnsi="Times New Roman" w:cs="Times New Roman"/>
          <w:sz w:val="24"/>
          <w:szCs w:val="24"/>
          <w:lang w:eastAsia="en-US"/>
        </w:rPr>
        <w:t>2</w:t>
      </w:r>
      <w:r w:rsidRPr="00027A56">
        <w:rPr>
          <w:rFonts w:ascii="Times New Roman" w:eastAsiaTheme="minorHAnsi" w:hAnsi="Times New Roman" w:cs="Times New Roman"/>
          <w:sz w:val="24"/>
          <w:szCs w:val="24"/>
          <w:lang w:eastAsia="en-US"/>
        </w:rPr>
        <w:t xml:space="preserve">.1. </w:t>
      </w:r>
      <w:r w:rsidRPr="00027A56">
        <w:rPr>
          <w:rFonts w:ascii="Times New Roman" w:hAnsi="Times New Roman" w:cs="Times New Roman"/>
          <w:sz w:val="24"/>
          <w:szCs w:val="24"/>
        </w:rPr>
        <w:t>Требовать от Заказчика произвести приемку оказанных услуг в порядке и сроки, предусмотренные Контрактом.</w:t>
      </w:r>
    </w:p>
    <w:p w:rsidR="00E450E4" w:rsidRPr="00027A56" w:rsidRDefault="00183EB1" w:rsidP="00E450E4">
      <w:pPr>
        <w:pStyle w:val="ConsPlusNormal"/>
        <w:ind w:firstLine="540"/>
        <w:jc w:val="both"/>
        <w:rPr>
          <w:rFonts w:ascii="Times New Roman" w:hAnsi="Times New Roman" w:cs="Times New Roman"/>
          <w:sz w:val="24"/>
          <w:szCs w:val="24"/>
        </w:rPr>
      </w:pPr>
      <w:r w:rsidRPr="00027A56">
        <w:rPr>
          <w:rFonts w:ascii="Times New Roman" w:eastAsiaTheme="minorHAnsi" w:hAnsi="Times New Roman" w:cs="Times New Roman"/>
          <w:sz w:val="24"/>
          <w:szCs w:val="24"/>
          <w:lang w:eastAsia="en-US"/>
        </w:rPr>
        <w:t>3.</w:t>
      </w:r>
      <w:r w:rsidR="00882E8E" w:rsidRPr="00027A56">
        <w:rPr>
          <w:rFonts w:ascii="Times New Roman" w:eastAsiaTheme="minorHAnsi" w:hAnsi="Times New Roman" w:cs="Times New Roman"/>
          <w:sz w:val="24"/>
          <w:szCs w:val="24"/>
          <w:lang w:eastAsia="en-US"/>
        </w:rPr>
        <w:t>2</w:t>
      </w:r>
      <w:r w:rsidRPr="00027A56">
        <w:rPr>
          <w:rFonts w:ascii="Times New Roman" w:eastAsiaTheme="minorHAnsi" w:hAnsi="Times New Roman" w:cs="Times New Roman"/>
          <w:sz w:val="24"/>
          <w:szCs w:val="24"/>
          <w:lang w:eastAsia="en-US"/>
        </w:rPr>
        <w:t xml:space="preserve">.2. </w:t>
      </w:r>
      <w:r w:rsidRPr="00027A56">
        <w:rPr>
          <w:rFonts w:ascii="Times New Roman" w:hAnsi="Times New Roman" w:cs="Times New Roman"/>
          <w:sz w:val="24"/>
          <w:szCs w:val="24"/>
        </w:rPr>
        <w:t>Требовать от Заказчика своевременной оплаты выполненных работ в порядке и на условиях, предусмотренных Контактом.</w:t>
      </w:r>
    </w:p>
    <w:p w:rsidR="00E450E4" w:rsidRPr="00027A56" w:rsidRDefault="00183EB1" w:rsidP="00E450E4">
      <w:pPr>
        <w:pStyle w:val="ConsPlusNormal"/>
        <w:ind w:firstLine="540"/>
        <w:jc w:val="both"/>
        <w:rPr>
          <w:rFonts w:ascii="Times New Roman" w:hAnsi="Times New Roman" w:cs="Times New Roman"/>
          <w:sz w:val="24"/>
          <w:szCs w:val="24"/>
        </w:rPr>
      </w:pPr>
      <w:r w:rsidRPr="00027A56">
        <w:rPr>
          <w:rFonts w:ascii="Times New Roman" w:eastAsiaTheme="minorHAnsi" w:hAnsi="Times New Roman" w:cs="Times New Roman"/>
          <w:sz w:val="24"/>
          <w:szCs w:val="24"/>
          <w:lang w:eastAsia="en-US"/>
        </w:rPr>
        <w:t>3.</w:t>
      </w:r>
      <w:r w:rsidR="00882E8E" w:rsidRPr="00027A56">
        <w:rPr>
          <w:rFonts w:ascii="Times New Roman" w:eastAsiaTheme="minorHAnsi" w:hAnsi="Times New Roman" w:cs="Times New Roman"/>
          <w:sz w:val="24"/>
          <w:szCs w:val="24"/>
          <w:lang w:eastAsia="en-US"/>
        </w:rPr>
        <w:t>2</w:t>
      </w:r>
      <w:r w:rsidRPr="00027A56">
        <w:rPr>
          <w:rFonts w:ascii="Times New Roman" w:eastAsiaTheme="minorHAnsi" w:hAnsi="Times New Roman" w:cs="Times New Roman"/>
          <w:sz w:val="24"/>
          <w:szCs w:val="24"/>
          <w:lang w:eastAsia="en-US"/>
        </w:rPr>
        <w:t xml:space="preserve">.3. </w:t>
      </w:r>
      <w:r w:rsidR="00E450E4" w:rsidRPr="00027A56">
        <w:rPr>
          <w:rFonts w:ascii="Times New Roman" w:hAnsi="Times New Roman" w:cs="Times New Roman"/>
          <w:sz w:val="24"/>
          <w:szCs w:val="24"/>
        </w:rPr>
        <w:t>Требовать от Заказчика предоставления имеющейся у него информации, необходимой для исполнения обязательств по Контракту.</w:t>
      </w:r>
    </w:p>
    <w:p w:rsidR="00183EB1" w:rsidRPr="00027A56" w:rsidRDefault="00E450E4" w:rsidP="00364E07">
      <w:pPr>
        <w:autoSpaceDE w:val="0"/>
        <w:autoSpaceDN w:val="0"/>
        <w:adjustRightInd w:val="0"/>
        <w:ind w:firstLine="540"/>
        <w:jc w:val="both"/>
      </w:pPr>
      <w:r w:rsidRPr="00027A56">
        <w:t>3.</w:t>
      </w:r>
      <w:r w:rsidR="00882E8E" w:rsidRPr="00027A56">
        <w:t>2</w:t>
      </w:r>
      <w:r w:rsidRPr="00027A56">
        <w:t>.4. Письменно запрашивать у Заказчика разъяснения и уточнения относительно оказания услуг в рамках Контракта.</w:t>
      </w:r>
    </w:p>
    <w:p w:rsidR="00E450E4" w:rsidRPr="00027A56" w:rsidRDefault="00E450E4" w:rsidP="00E450E4">
      <w:pPr>
        <w:pStyle w:val="ConsPlusNormal"/>
        <w:ind w:firstLine="540"/>
        <w:jc w:val="both"/>
        <w:rPr>
          <w:rFonts w:ascii="Times New Roman" w:hAnsi="Times New Roman" w:cs="Times New Roman"/>
          <w:sz w:val="24"/>
          <w:szCs w:val="24"/>
        </w:rPr>
      </w:pPr>
      <w:r w:rsidRPr="00027A56">
        <w:rPr>
          <w:rFonts w:ascii="Times New Roman" w:hAnsi="Times New Roman" w:cs="Times New Roman"/>
          <w:sz w:val="24"/>
          <w:szCs w:val="24"/>
        </w:rPr>
        <w:t>3.</w:t>
      </w:r>
      <w:r w:rsidR="00882E8E" w:rsidRPr="00027A56">
        <w:rPr>
          <w:rFonts w:ascii="Times New Roman" w:hAnsi="Times New Roman" w:cs="Times New Roman"/>
          <w:sz w:val="24"/>
          <w:szCs w:val="24"/>
        </w:rPr>
        <w:t>2</w:t>
      </w:r>
      <w:r w:rsidRPr="00027A56">
        <w:rPr>
          <w:rFonts w:ascii="Times New Roman" w:hAnsi="Times New Roman" w:cs="Times New Roman"/>
          <w:sz w:val="24"/>
          <w:szCs w:val="24"/>
        </w:rPr>
        <w:t xml:space="preserve">.5. Принять решение об одностороннем отказе от исполнения </w:t>
      </w:r>
      <w:r w:rsidR="00565BDC" w:rsidRPr="00027A56">
        <w:rPr>
          <w:rFonts w:ascii="Times New Roman" w:hAnsi="Times New Roman" w:cs="Times New Roman"/>
          <w:sz w:val="24"/>
          <w:szCs w:val="24"/>
        </w:rPr>
        <w:t>К</w:t>
      </w:r>
      <w:r w:rsidRPr="00027A56">
        <w:rPr>
          <w:rFonts w:ascii="Times New Roman" w:hAnsi="Times New Roman" w:cs="Times New Roman"/>
          <w:sz w:val="24"/>
          <w:szCs w:val="24"/>
        </w:rPr>
        <w:t>онтракта в соответствии с гражданским законодательством Российской Федерации.</w:t>
      </w:r>
    </w:p>
    <w:p w:rsidR="00E450E4" w:rsidRPr="00027A56" w:rsidRDefault="00E450E4" w:rsidP="00E450E4">
      <w:pPr>
        <w:pStyle w:val="ConsPlusNormal"/>
        <w:ind w:firstLine="540"/>
        <w:jc w:val="both"/>
        <w:rPr>
          <w:rFonts w:ascii="Times New Roman" w:hAnsi="Times New Roman" w:cs="Times New Roman"/>
          <w:sz w:val="24"/>
          <w:szCs w:val="24"/>
        </w:rPr>
      </w:pPr>
      <w:r w:rsidRPr="00027A56">
        <w:rPr>
          <w:rFonts w:ascii="Times New Roman" w:hAnsi="Times New Roman" w:cs="Times New Roman"/>
          <w:sz w:val="24"/>
          <w:szCs w:val="24"/>
        </w:rPr>
        <w:t>3.</w:t>
      </w:r>
      <w:r w:rsidR="00882E8E" w:rsidRPr="00027A56">
        <w:rPr>
          <w:rFonts w:ascii="Times New Roman" w:hAnsi="Times New Roman" w:cs="Times New Roman"/>
          <w:sz w:val="24"/>
          <w:szCs w:val="24"/>
        </w:rPr>
        <w:t>2</w:t>
      </w:r>
      <w:r w:rsidRPr="00027A56">
        <w:rPr>
          <w:rFonts w:ascii="Times New Roman" w:hAnsi="Times New Roman" w:cs="Times New Roman"/>
          <w:sz w:val="24"/>
          <w:szCs w:val="24"/>
        </w:rPr>
        <w:t>.6. Требовать возмещения убытков, уплаты неустоек (штрафов, пеней) в соответствии с разделом 8 Контракта.</w:t>
      </w:r>
    </w:p>
    <w:p w:rsidR="00E450E4" w:rsidRPr="00027A56" w:rsidRDefault="00E450E4" w:rsidP="00E450E4">
      <w:pPr>
        <w:autoSpaceDE w:val="0"/>
        <w:autoSpaceDN w:val="0"/>
        <w:adjustRightInd w:val="0"/>
        <w:ind w:firstLine="540"/>
        <w:jc w:val="both"/>
        <w:rPr>
          <w:rFonts w:eastAsiaTheme="minorHAnsi"/>
          <w:lang w:eastAsia="en-US"/>
        </w:rPr>
      </w:pPr>
      <w:r w:rsidRPr="00027A56">
        <w:rPr>
          <w:rFonts w:eastAsiaTheme="minorHAnsi"/>
          <w:lang w:eastAsia="en-US"/>
        </w:rPr>
        <w:t>3.</w:t>
      </w:r>
      <w:r w:rsidR="00882E8E" w:rsidRPr="00027A56">
        <w:rPr>
          <w:rFonts w:eastAsiaTheme="minorHAnsi"/>
          <w:lang w:eastAsia="en-US"/>
        </w:rPr>
        <w:t>2</w:t>
      </w:r>
      <w:r w:rsidRPr="00027A56">
        <w:rPr>
          <w:rFonts w:eastAsiaTheme="minorHAnsi"/>
          <w:lang w:eastAsia="en-US"/>
        </w:rPr>
        <w:t>.7.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№44-ФЗ).</w:t>
      </w:r>
    </w:p>
    <w:p w:rsidR="00364E07" w:rsidRPr="00027A56" w:rsidRDefault="00E450E4" w:rsidP="00E450E4">
      <w:pPr>
        <w:autoSpaceDE w:val="0"/>
        <w:autoSpaceDN w:val="0"/>
        <w:adjustRightInd w:val="0"/>
        <w:ind w:firstLine="540"/>
        <w:jc w:val="both"/>
        <w:rPr>
          <w:rFonts w:eastAsiaTheme="minorHAnsi"/>
          <w:iCs/>
          <w:lang w:eastAsia="en-US"/>
        </w:rPr>
      </w:pPr>
      <w:r w:rsidRPr="00027A56">
        <w:rPr>
          <w:rFonts w:eastAsiaTheme="minorHAnsi"/>
          <w:lang w:eastAsia="en-US"/>
        </w:rPr>
        <w:lastRenderedPageBreak/>
        <w:t>3.</w:t>
      </w:r>
      <w:r w:rsidR="00882E8E" w:rsidRPr="00027A56">
        <w:rPr>
          <w:rFonts w:eastAsiaTheme="minorHAnsi"/>
          <w:lang w:eastAsia="en-US"/>
        </w:rPr>
        <w:t>2</w:t>
      </w:r>
      <w:r w:rsidRPr="00027A56">
        <w:rPr>
          <w:rFonts w:eastAsiaTheme="minorHAnsi"/>
          <w:lang w:eastAsia="en-US"/>
        </w:rPr>
        <w:t>.8. П</w:t>
      </w:r>
      <w:r w:rsidR="00364E07" w:rsidRPr="00027A56">
        <w:rPr>
          <w:rFonts w:eastAsiaTheme="minorHAnsi"/>
          <w:iCs/>
          <w:lang w:eastAsia="en-US"/>
        </w:rPr>
        <w:t xml:space="preserve">ривлекать к </w:t>
      </w:r>
      <w:r w:rsidRPr="00027A56">
        <w:rPr>
          <w:rFonts w:eastAsiaTheme="minorHAnsi"/>
          <w:iCs/>
          <w:lang w:eastAsia="en-US"/>
        </w:rPr>
        <w:t>оказанию услуг по</w:t>
      </w:r>
      <w:r w:rsidR="00364E07" w:rsidRPr="00027A56">
        <w:rPr>
          <w:rFonts w:eastAsiaTheme="minorHAnsi"/>
          <w:iCs/>
          <w:lang w:eastAsia="en-US"/>
        </w:rPr>
        <w:t xml:space="preserve"> Контракт</w:t>
      </w:r>
      <w:r w:rsidRPr="00027A56">
        <w:rPr>
          <w:rFonts w:eastAsiaTheme="minorHAnsi"/>
          <w:iCs/>
          <w:lang w:eastAsia="en-US"/>
        </w:rPr>
        <w:t>у</w:t>
      </w:r>
      <w:r w:rsidR="00364E07" w:rsidRPr="00027A56">
        <w:rPr>
          <w:rFonts w:eastAsiaTheme="minorHAnsi"/>
          <w:iCs/>
          <w:lang w:eastAsia="en-US"/>
        </w:rPr>
        <w:t xml:space="preserve"> соисполнителей.</w:t>
      </w:r>
    </w:p>
    <w:p w:rsidR="00E450E4" w:rsidRPr="00027A56" w:rsidRDefault="00E450E4" w:rsidP="00E450E4">
      <w:pPr>
        <w:autoSpaceDE w:val="0"/>
        <w:autoSpaceDN w:val="0"/>
        <w:adjustRightInd w:val="0"/>
        <w:ind w:firstLine="540"/>
        <w:jc w:val="both"/>
        <w:rPr>
          <w:rFonts w:eastAsiaTheme="minorHAnsi"/>
          <w:iCs/>
          <w:lang w:eastAsia="en-US"/>
        </w:rPr>
      </w:pPr>
      <w:r w:rsidRPr="00027A56">
        <w:rPr>
          <w:rFonts w:eastAsiaTheme="minorHAnsi"/>
          <w:iCs/>
          <w:lang w:eastAsia="en-US"/>
        </w:rPr>
        <w:t>3.</w:t>
      </w:r>
      <w:r w:rsidR="00882E8E" w:rsidRPr="00027A56">
        <w:rPr>
          <w:rFonts w:eastAsiaTheme="minorHAnsi"/>
          <w:iCs/>
          <w:lang w:eastAsia="en-US"/>
        </w:rPr>
        <w:t>2</w:t>
      </w:r>
      <w:r w:rsidRPr="00027A56">
        <w:rPr>
          <w:rFonts w:eastAsiaTheme="minorHAnsi"/>
          <w:iCs/>
          <w:lang w:eastAsia="en-US"/>
        </w:rPr>
        <w:t xml:space="preserve">.9. В случае неисполнения или ненадлежащего исполнения соисполнителем из числа субъектов малого предпринимательства, социально ориентированных некоммерческих организаций </w:t>
      </w:r>
      <w:r w:rsidRPr="00027A56">
        <w:t xml:space="preserve">(далее – соисполнители из числа СМП и СОНКО) </w:t>
      </w:r>
      <w:r w:rsidRPr="00027A56">
        <w:rPr>
          <w:rFonts w:eastAsiaTheme="minorHAnsi"/>
          <w:iCs/>
          <w:lang w:eastAsia="en-US"/>
        </w:rPr>
        <w:t xml:space="preserve">обязательств, предусмотренных договором, заключенным с Исполнителем, осуществлять замену соисполнителя </w:t>
      </w:r>
      <w:r w:rsidRPr="00027A56">
        <w:t>из числа СМП и СОНКО</w:t>
      </w:r>
      <w:r w:rsidRPr="00027A56">
        <w:rPr>
          <w:rFonts w:eastAsiaTheme="minorHAnsi"/>
          <w:iCs/>
          <w:lang w:eastAsia="en-US"/>
        </w:rPr>
        <w:t xml:space="preserve">, с которым ранее был заключен договор, на другого соисполнителя </w:t>
      </w:r>
      <w:r w:rsidRPr="00027A56">
        <w:t>из числа СМП и СОНКО</w:t>
      </w:r>
      <w:r w:rsidRPr="00027A56">
        <w:rPr>
          <w:rFonts w:eastAsiaTheme="minorHAnsi"/>
          <w:iCs/>
          <w:lang w:eastAsia="en-US"/>
        </w:rPr>
        <w:t>.</w:t>
      </w:r>
      <w:r w:rsidRPr="00027A56">
        <w:rPr>
          <w:rStyle w:val="afa"/>
          <w:rFonts w:eastAsiaTheme="minorHAnsi"/>
          <w:iCs/>
          <w:lang w:eastAsia="en-US"/>
        </w:rPr>
        <w:footnoteReference w:id="18"/>
      </w:r>
    </w:p>
    <w:p w:rsidR="00E450E4" w:rsidRPr="00027A56" w:rsidRDefault="00E450E4" w:rsidP="00E450E4">
      <w:pPr>
        <w:pStyle w:val="ConsPlusNormal"/>
        <w:ind w:firstLine="540"/>
        <w:jc w:val="both"/>
        <w:rPr>
          <w:rFonts w:ascii="Times New Roman" w:hAnsi="Times New Roman" w:cs="Times New Roman"/>
          <w:sz w:val="24"/>
          <w:szCs w:val="24"/>
        </w:rPr>
      </w:pPr>
      <w:r w:rsidRPr="00027A56">
        <w:rPr>
          <w:rFonts w:ascii="Times New Roman" w:eastAsiaTheme="minorHAnsi" w:hAnsi="Times New Roman" w:cs="Times New Roman"/>
          <w:iCs/>
          <w:sz w:val="24"/>
          <w:szCs w:val="24"/>
          <w:lang w:eastAsia="en-US"/>
        </w:rPr>
        <w:t>3.</w:t>
      </w:r>
      <w:r w:rsidR="00882E8E" w:rsidRPr="00027A56">
        <w:rPr>
          <w:rFonts w:ascii="Times New Roman" w:eastAsiaTheme="minorHAnsi" w:hAnsi="Times New Roman" w:cs="Times New Roman"/>
          <w:iCs/>
          <w:sz w:val="24"/>
          <w:szCs w:val="24"/>
          <w:lang w:eastAsia="en-US"/>
        </w:rPr>
        <w:t>2</w:t>
      </w:r>
      <w:r w:rsidRPr="00027A56">
        <w:rPr>
          <w:rFonts w:ascii="Times New Roman" w:eastAsiaTheme="minorHAnsi" w:hAnsi="Times New Roman" w:cs="Times New Roman"/>
          <w:iCs/>
          <w:sz w:val="24"/>
          <w:szCs w:val="24"/>
          <w:lang w:eastAsia="en-US"/>
        </w:rPr>
        <w:t xml:space="preserve">.10. </w:t>
      </w:r>
      <w:r w:rsidRPr="00027A56">
        <w:rPr>
          <w:rFonts w:ascii="Times New Roman" w:hAnsi="Times New Roman" w:cs="Times New Roman"/>
          <w:sz w:val="24"/>
          <w:szCs w:val="24"/>
        </w:rPr>
        <w:t>Осуществлять иные права, не указанные в тексте Контракта, в соответствии с законодательными и иными нормативными правовыми актами Российской Федерации.</w:t>
      </w:r>
    </w:p>
    <w:p w:rsidR="00364E07" w:rsidRPr="00027A56" w:rsidRDefault="00882E8E" w:rsidP="00364E07">
      <w:pPr>
        <w:autoSpaceDE w:val="0"/>
        <w:autoSpaceDN w:val="0"/>
        <w:adjustRightInd w:val="0"/>
        <w:spacing w:before="240"/>
        <w:ind w:firstLine="540"/>
        <w:jc w:val="both"/>
        <w:rPr>
          <w:rFonts w:eastAsiaTheme="minorHAnsi"/>
          <w:lang w:eastAsia="en-US"/>
        </w:rPr>
      </w:pPr>
      <w:r w:rsidRPr="00027A56">
        <w:rPr>
          <w:rFonts w:eastAsiaTheme="minorHAnsi"/>
          <w:lang w:eastAsia="en-US"/>
        </w:rPr>
        <w:t>3.3</w:t>
      </w:r>
      <w:r w:rsidR="00364E07" w:rsidRPr="00027A56">
        <w:rPr>
          <w:rFonts w:eastAsiaTheme="minorHAnsi"/>
          <w:lang w:eastAsia="en-US"/>
        </w:rPr>
        <w:t>. Заказчик обязан:</w:t>
      </w:r>
    </w:p>
    <w:p w:rsidR="00C50486" w:rsidRPr="00027A56" w:rsidRDefault="002B0431" w:rsidP="00C543A2">
      <w:pPr>
        <w:autoSpaceDE w:val="0"/>
        <w:autoSpaceDN w:val="0"/>
        <w:adjustRightInd w:val="0"/>
        <w:ind w:firstLine="540"/>
        <w:jc w:val="both"/>
        <w:rPr>
          <w:rFonts w:eastAsiaTheme="minorHAnsi"/>
          <w:lang w:eastAsia="en-US"/>
        </w:rPr>
      </w:pPr>
      <w:r w:rsidRPr="00027A56">
        <w:rPr>
          <w:rFonts w:eastAsiaTheme="minorHAnsi"/>
          <w:lang w:eastAsia="en-US"/>
        </w:rPr>
        <w:t>3.</w:t>
      </w:r>
      <w:r w:rsidR="00882E8E" w:rsidRPr="00027A56">
        <w:rPr>
          <w:rFonts w:eastAsiaTheme="minorHAnsi"/>
          <w:lang w:eastAsia="en-US"/>
        </w:rPr>
        <w:t>3</w:t>
      </w:r>
      <w:r w:rsidRPr="00027A56">
        <w:rPr>
          <w:rFonts w:eastAsiaTheme="minorHAnsi"/>
          <w:lang w:eastAsia="en-US"/>
        </w:rPr>
        <w:t>.1. П</w:t>
      </w:r>
      <w:r w:rsidR="00364E07" w:rsidRPr="00027A56">
        <w:rPr>
          <w:rFonts w:eastAsiaTheme="minorHAnsi"/>
          <w:lang w:eastAsia="en-US"/>
        </w:rPr>
        <w:t xml:space="preserve">ринять </w:t>
      </w:r>
      <w:r w:rsidR="00364E07" w:rsidRPr="00027A56">
        <w:rPr>
          <w:rFonts w:eastAsiaTheme="minorHAnsi"/>
          <w:iCs/>
          <w:lang w:eastAsia="en-US"/>
        </w:rPr>
        <w:t xml:space="preserve">и </w:t>
      </w:r>
      <w:r w:rsidR="00183EB1" w:rsidRPr="00027A56">
        <w:rPr>
          <w:rFonts w:eastAsiaTheme="minorHAnsi"/>
          <w:iCs/>
          <w:lang w:eastAsia="en-US"/>
        </w:rPr>
        <w:t xml:space="preserve">своевременно </w:t>
      </w:r>
      <w:r w:rsidR="00364E07" w:rsidRPr="00027A56">
        <w:rPr>
          <w:rFonts w:eastAsiaTheme="minorHAnsi"/>
          <w:iCs/>
          <w:lang w:eastAsia="en-US"/>
        </w:rPr>
        <w:t>оплатить</w:t>
      </w:r>
      <w:r w:rsidR="00364E07" w:rsidRPr="00027A56">
        <w:rPr>
          <w:rFonts w:eastAsiaTheme="minorHAnsi"/>
          <w:lang w:eastAsia="en-US"/>
        </w:rPr>
        <w:t xml:space="preserve"> оказанные услуги в соответствии с Контрактом</w:t>
      </w:r>
      <w:r w:rsidRPr="00027A56">
        <w:rPr>
          <w:rFonts w:eastAsiaTheme="minorHAnsi"/>
          <w:lang w:eastAsia="en-US"/>
        </w:rPr>
        <w:t>.</w:t>
      </w:r>
    </w:p>
    <w:p w:rsidR="002B0431" w:rsidRPr="00027A56" w:rsidRDefault="002B0431" w:rsidP="00C543A2">
      <w:pPr>
        <w:autoSpaceDE w:val="0"/>
        <w:autoSpaceDN w:val="0"/>
        <w:adjustRightInd w:val="0"/>
        <w:ind w:firstLine="540"/>
        <w:jc w:val="both"/>
      </w:pPr>
      <w:r w:rsidRPr="00027A56">
        <w:rPr>
          <w:rFonts w:eastAsiaTheme="minorHAnsi"/>
          <w:lang w:eastAsia="en-US"/>
        </w:rPr>
        <w:t>3.</w:t>
      </w:r>
      <w:r w:rsidR="00882E8E" w:rsidRPr="00027A56">
        <w:rPr>
          <w:rFonts w:eastAsiaTheme="minorHAnsi"/>
          <w:lang w:eastAsia="en-US"/>
        </w:rPr>
        <w:t>3</w:t>
      </w:r>
      <w:r w:rsidRPr="00027A56">
        <w:rPr>
          <w:rFonts w:eastAsiaTheme="minorHAnsi"/>
          <w:lang w:eastAsia="en-US"/>
        </w:rPr>
        <w:t xml:space="preserve">.2. </w:t>
      </w:r>
      <w:r w:rsidR="00C543A2" w:rsidRPr="00027A56">
        <w:rPr>
          <w:rFonts w:eastAsiaTheme="minorHAnsi"/>
          <w:lang w:eastAsia="en-US"/>
        </w:rPr>
        <w:t>П</w:t>
      </w:r>
      <w:r w:rsidR="00C543A2" w:rsidRPr="00027A56">
        <w:t>ередать Исполнителю Объект</w:t>
      </w:r>
      <w:r w:rsidR="007C6D27" w:rsidRPr="00027A56">
        <w:t xml:space="preserve"> по акту передачи Объекта</w:t>
      </w:r>
      <w:r w:rsidR="00C543A2" w:rsidRPr="00027A56">
        <w:t>, указанн</w:t>
      </w:r>
      <w:r w:rsidR="007C6D27" w:rsidRPr="00027A56">
        <w:t>ый</w:t>
      </w:r>
      <w:r w:rsidR="00C543A2" w:rsidRPr="00027A56">
        <w:t xml:space="preserve"> в пункте 1.1 Контракта, в срок, указанный в пункте 4.1 Контракта.</w:t>
      </w:r>
    </w:p>
    <w:p w:rsidR="00C543A2" w:rsidRPr="00027A56" w:rsidRDefault="00C543A2" w:rsidP="00C543A2">
      <w:pPr>
        <w:autoSpaceDE w:val="0"/>
        <w:autoSpaceDN w:val="0"/>
        <w:adjustRightInd w:val="0"/>
        <w:ind w:firstLine="540"/>
        <w:jc w:val="both"/>
      </w:pPr>
      <w:r w:rsidRPr="00027A56">
        <w:t>3.</w:t>
      </w:r>
      <w:r w:rsidR="00882E8E" w:rsidRPr="00027A56">
        <w:t>3</w:t>
      </w:r>
      <w:r w:rsidRPr="00027A56">
        <w:t xml:space="preserve">.3. Принять от Исполнителя список квалифицированных специалистов, с заключением о допуске к работам, с указанием ответственного сотрудника за оказание услуг на Объекте, в день передачи </w:t>
      </w:r>
      <w:r w:rsidR="00E04657" w:rsidRPr="00027A56">
        <w:t>О</w:t>
      </w:r>
      <w:r w:rsidRPr="00027A56">
        <w:t>бъекта по акту.</w:t>
      </w:r>
    </w:p>
    <w:p w:rsidR="002B0431" w:rsidRPr="00027A56" w:rsidRDefault="00C543A2" w:rsidP="00C543A2">
      <w:pPr>
        <w:autoSpaceDE w:val="0"/>
        <w:autoSpaceDN w:val="0"/>
        <w:adjustRightInd w:val="0"/>
        <w:ind w:firstLine="540"/>
        <w:jc w:val="both"/>
      </w:pPr>
      <w:r w:rsidRPr="00027A56">
        <w:t>3.</w:t>
      </w:r>
      <w:r w:rsidR="00882E8E" w:rsidRPr="00027A56">
        <w:t>3</w:t>
      </w:r>
      <w:r w:rsidRPr="00027A56">
        <w:t xml:space="preserve">.4. </w:t>
      </w:r>
      <w:r w:rsidR="002B0431" w:rsidRPr="00027A56">
        <w:t>Осуществлять контроль и надзор за ходом и качеством оказываемых услуг, соблюдением сроков их выполнения, не вмешиваясь при этом в оперативно-хозяйственную деятельность Исполнителя.</w:t>
      </w:r>
    </w:p>
    <w:p w:rsidR="00D44E40" w:rsidRPr="00027A56" w:rsidRDefault="00C543A2" w:rsidP="00D44E40">
      <w:pPr>
        <w:autoSpaceDE w:val="0"/>
        <w:autoSpaceDN w:val="0"/>
        <w:adjustRightInd w:val="0"/>
        <w:ind w:firstLine="540"/>
        <w:jc w:val="both"/>
      </w:pPr>
      <w:r w:rsidRPr="00027A56">
        <w:t>3.</w:t>
      </w:r>
      <w:r w:rsidR="00882E8E" w:rsidRPr="00027A56">
        <w:t>3</w:t>
      </w:r>
      <w:r w:rsidRPr="00027A56">
        <w:t xml:space="preserve">.5. Обеспечить </w:t>
      </w:r>
      <w:r w:rsidR="00B81CB2" w:rsidRPr="00027A56">
        <w:t xml:space="preserve">специалистам Исполнителя </w:t>
      </w:r>
      <w:r w:rsidRPr="00027A56">
        <w:t>допуск на территорию</w:t>
      </w:r>
      <w:r w:rsidR="00B81CB2" w:rsidRPr="00027A56">
        <w:t xml:space="preserve"> Объекта</w:t>
      </w:r>
      <w:r w:rsidRPr="00027A56">
        <w:t xml:space="preserve"> для оказания услуг.</w:t>
      </w:r>
    </w:p>
    <w:p w:rsidR="00D44E40" w:rsidRPr="00027A56" w:rsidRDefault="00D44E40" w:rsidP="00D44E40">
      <w:pPr>
        <w:autoSpaceDE w:val="0"/>
        <w:autoSpaceDN w:val="0"/>
        <w:adjustRightInd w:val="0"/>
        <w:ind w:firstLine="540"/>
        <w:jc w:val="both"/>
      </w:pPr>
      <w:r w:rsidRPr="00027A56">
        <w:rPr>
          <w:rFonts w:eastAsiaTheme="minorHAnsi"/>
          <w:iCs/>
          <w:lang w:eastAsia="en-US"/>
        </w:rPr>
        <w:t>3.</w:t>
      </w:r>
      <w:r w:rsidR="00882E8E" w:rsidRPr="00027A56">
        <w:rPr>
          <w:rFonts w:eastAsiaTheme="minorHAnsi"/>
          <w:iCs/>
          <w:lang w:eastAsia="en-US"/>
        </w:rPr>
        <w:t>3</w:t>
      </w:r>
      <w:r w:rsidRPr="00027A56">
        <w:rPr>
          <w:rFonts w:eastAsiaTheme="minorHAnsi"/>
          <w:iCs/>
          <w:lang w:eastAsia="en-US"/>
        </w:rPr>
        <w:t xml:space="preserve">.6. </w:t>
      </w:r>
      <w:r w:rsidRPr="00027A56">
        <w:t>При обнаружении в ходе оказания услуг отступлений от условий Контракта, которые могут ухудшить качество оказанных услуг, или иных недостатков, немедленно заявить об этом Исполнителю в письменной форме, назначив срок их устранения.</w:t>
      </w:r>
    </w:p>
    <w:p w:rsidR="00D44E40" w:rsidRPr="00027A56" w:rsidRDefault="00D44E40" w:rsidP="00D44E40">
      <w:pPr>
        <w:autoSpaceDE w:val="0"/>
        <w:autoSpaceDN w:val="0"/>
        <w:adjustRightInd w:val="0"/>
        <w:ind w:firstLine="540"/>
        <w:jc w:val="both"/>
      </w:pPr>
      <w:r w:rsidRPr="00027A56">
        <w:rPr>
          <w:rFonts w:eastAsiaTheme="minorHAnsi"/>
          <w:iCs/>
          <w:lang w:eastAsia="en-US"/>
        </w:rPr>
        <w:t>3.</w:t>
      </w:r>
      <w:r w:rsidR="00882E8E" w:rsidRPr="00027A56">
        <w:rPr>
          <w:rFonts w:eastAsiaTheme="minorHAnsi"/>
          <w:iCs/>
          <w:lang w:eastAsia="en-US"/>
        </w:rPr>
        <w:t>3</w:t>
      </w:r>
      <w:r w:rsidRPr="00027A56">
        <w:rPr>
          <w:rFonts w:eastAsiaTheme="minorHAnsi"/>
          <w:iCs/>
          <w:lang w:eastAsia="en-US"/>
        </w:rPr>
        <w:t xml:space="preserve">.7. </w:t>
      </w:r>
      <w:r w:rsidRPr="00027A56">
        <w:t>Осуществлять эксплуатацию систем, установок и средств КСОБ, смонтированных на Объекте, строго в соответствии с нормативными правовыми актами Российской Федерации, правилами эксплуатации и рекомендациями Исполнителя.</w:t>
      </w:r>
    </w:p>
    <w:p w:rsidR="00D44E40" w:rsidRPr="00027A56" w:rsidRDefault="00D44E40" w:rsidP="00D44E40">
      <w:pPr>
        <w:autoSpaceDE w:val="0"/>
        <w:autoSpaceDN w:val="0"/>
        <w:adjustRightInd w:val="0"/>
        <w:ind w:firstLine="540"/>
        <w:jc w:val="both"/>
      </w:pPr>
      <w:r w:rsidRPr="00027A56">
        <w:rPr>
          <w:rFonts w:eastAsiaTheme="minorHAnsi"/>
          <w:iCs/>
          <w:lang w:eastAsia="en-US"/>
        </w:rPr>
        <w:t>3.</w:t>
      </w:r>
      <w:r w:rsidR="00882E8E" w:rsidRPr="00027A56">
        <w:rPr>
          <w:rFonts w:eastAsiaTheme="minorHAnsi"/>
          <w:iCs/>
          <w:lang w:eastAsia="en-US"/>
        </w:rPr>
        <w:t>3</w:t>
      </w:r>
      <w:r w:rsidRPr="00027A56">
        <w:rPr>
          <w:rFonts w:eastAsiaTheme="minorHAnsi"/>
          <w:iCs/>
          <w:lang w:eastAsia="en-US"/>
        </w:rPr>
        <w:t xml:space="preserve">.8. </w:t>
      </w:r>
      <w:r w:rsidRPr="00027A56">
        <w:t>При выявлении неисправности систем, установок и средств КСОБ, немедленно уведомить об этом Исполнителя, направив заявку по телефону (факсу) ____________                и на электронный адрес ________________, в соответствии с Техническим заданием (приложение № 1 к Контракту</w:t>
      </w:r>
      <w:r w:rsidR="00544010" w:rsidRPr="00027A56">
        <w:t>)</w:t>
      </w:r>
      <w:r w:rsidRPr="00027A56">
        <w:t>.</w:t>
      </w:r>
    </w:p>
    <w:p w:rsidR="00D44E40" w:rsidRPr="00027A56" w:rsidRDefault="00D44E40" w:rsidP="00D44E40">
      <w:pPr>
        <w:autoSpaceDE w:val="0"/>
        <w:autoSpaceDN w:val="0"/>
        <w:adjustRightInd w:val="0"/>
        <w:ind w:firstLine="540"/>
        <w:jc w:val="both"/>
      </w:pPr>
      <w:r w:rsidRPr="00027A56">
        <w:rPr>
          <w:rFonts w:eastAsiaTheme="minorHAnsi"/>
          <w:iCs/>
          <w:lang w:eastAsia="en-US"/>
        </w:rPr>
        <w:t>3.</w:t>
      </w:r>
      <w:r w:rsidR="00882E8E" w:rsidRPr="00027A56">
        <w:rPr>
          <w:rFonts w:eastAsiaTheme="minorHAnsi"/>
          <w:iCs/>
          <w:lang w:eastAsia="en-US"/>
        </w:rPr>
        <w:t>3</w:t>
      </w:r>
      <w:r w:rsidRPr="00027A56">
        <w:rPr>
          <w:rFonts w:eastAsiaTheme="minorHAnsi"/>
          <w:iCs/>
          <w:lang w:eastAsia="en-US"/>
        </w:rPr>
        <w:t xml:space="preserve">.9. </w:t>
      </w:r>
      <w:r w:rsidRPr="00027A56">
        <w:t>Не допускать к системам, установкам и средствам КСОБ для устранения неисправностей, внесений изменений в схему блокировки объекта посторонних лиц. Не производить указанные услуги своими силами.</w:t>
      </w:r>
    </w:p>
    <w:p w:rsidR="00882E8E" w:rsidRPr="00027A56" w:rsidRDefault="00882E8E" w:rsidP="00882E8E">
      <w:pPr>
        <w:autoSpaceDE w:val="0"/>
        <w:autoSpaceDN w:val="0"/>
        <w:adjustRightInd w:val="0"/>
        <w:spacing w:before="240"/>
        <w:ind w:firstLine="540"/>
        <w:jc w:val="both"/>
        <w:rPr>
          <w:rFonts w:eastAsiaTheme="minorHAnsi"/>
          <w:lang w:eastAsia="en-US"/>
        </w:rPr>
      </w:pPr>
      <w:r w:rsidRPr="00027A56">
        <w:rPr>
          <w:rFonts w:eastAsiaTheme="minorHAnsi"/>
          <w:lang w:eastAsia="en-US"/>
        </w:rPr>
        <w:t>3.4. Заказчик вправе:</w:t>
      </w:r>
    </w:p>
    <w:p w:rsidR="00882E8E" w:rsidRPr="00027A56" w:rsidRDefault="00882E8E" w:rsidP="00882E8E">
      <w:pPr>
        <w:autoSpaceDE w:val="0"/>
        <w:autoSpaceDN w:val="0"/>
        <w:adjustRightInd w:val="0"/>
        <w:ind w:firstLine="540"/>
        <w:jc w:val="both"/>
        <w:rPr>
          <w:rFonts w:eastAsiaTheme="minorHAnsi"/>
          <w:lang w:eastAsia="en-US"/>
        </w:rPr>
      </w:pPr>
      <w:r w:rsidRPr="00027A56">
        <w:rPr>
          <w:rFonts w:eastAsiaTheme="minorHAnsi"/>
          <w:lang w:eastAsia="en-US"/>
        </w:rPr>
        <w:t>3.4.1 Требовать от Исполнителя надлежащего исполнения обязательств, установленных Контрактом;</w:t>
      </w:r>
    </w:p>
    <w:p w:rsidR="00882E8E" w:rsidRPr="00027A56" w:rsidRDefault="00882E8E" w:rsidP="00882E8E">
      <w:pPr>
        <w:autoSpaceDE w:val="0"/>
        <w:autoSpaceDN w:val="0"/>
        <w:adjustRightInd w:val="0"/>
        <w:ind w:firstLine="540"/>
        <w:jc w:val="both"/>
        <w:rPr>
          <w:rFonts w:eastAsiaTheme="minorHAnsi"/>
          <w:lang w:eastAsia="en-US"/>
        </w:rPr>
      </w:pPr>
      <w:r w:rsidRPr="00027A56">
        <w:rPr>
          <w:rFonts w:eastAsiaTheme="minorHAnsi"/>
          <w:lang w:eastAsia="en-US"/>
        </w:rPr>
        <w:t>3.4.2. Требовать от Исполнителя своевременного устранения недостатков, выявленных как в ходе приемки</w:t>
      </w:r>
      <w:r w:rsidRPr="00027A56">
        <w:rPr>
          <w:rFonts w:eastAsiaTheme="minorHAnsi"/>
          <w:i/>
          <w:lang w:eastAsia="en-US"/>
        </w:rPr>
        <w:t xml:space="preserve">, </w:t>
      </w:r>
      <w:r w:rsidRPr="00027A56">
        <w:rPr>
          <w:rFonts w:eastAsiaTheme="minorHAnsi"/>
          <w:iCs/>
          <w:lang w:eastAsia="en-US"/>
        </w:rPr>
        <w:t>так и в течение гарантийного периода;</w:t>
      </w:r>
      <w:r w:rsidRPr="00027A56">
        <w:rPr>
          <w:rStyle w:val="afa"/>
          <w:rFonts w:eastAsiaTheme="minorHAnsi"/>
          <w:iCs/>
          <w:lang w:eastAsia="en-US"/>
        </w:rPr>
        <w:footnoteReference w:id="19"/>
      </w:r>
      <w:r w:rsidRPr="00027A56">
        <w:rPr>
          <w:rFonts w:eastAsiaTheme="minorHAnsi"/>
          <w:lang w:eastAsia="en-US"/>
        </w:rPr>
        <w:t xml:space="preserve"> </w:t>
      </w:r>
    </w:p>
    <w:p w:rsidR="00882E8E" w:rsidRPr="00027A56" w:rsidRDefault="00882E8E" w:rsidP="00882E8E">
      <w:pPr>
        <w:autoSpaceDE w:val="0"/>
        <w:autoSpaceDN w:val="0"/>
        <w:adjustRightInd w:val="0"/>
        <w:ind w:firstLine="540"/>
        <w:jc w:val="both"/>
        <w:rPr>
          <w:rFonts w:eastAsiaTheme="minorHAnsi"/>
          <w:lang w:eastAsia="en-US"/>
        </w:rPr>
      </w:pPr>
      <w:r w:rsidRPr="00027A56">
        <w:rPr>
          <w:rFonts w:eastAsiaTheme="minorHAnsi"/>
          <w:lang w:eastAsia="en-US"/>
        </w:rPr>
        <w:t xml:space="preserve">3.4.3. </w:t>
      </w:r>
      <w:r w:rsidRPr="00027A56">
        <w:rPr>
          <w:bCs/>
        </w:rPr>
        <w:t>Запросить у Исполнителя квалификационный список работающих на Объекте, с заключением о допуске к оказываемым услугам и указанием лица, ответственного за оказание услуг на Объекте.</w:t>
      </w:r>
    </w:p>
    <w:p w:rsidR="00882E8E" w:rsidRPr="00027A56" w:rsidRDefault="00882E8E" w:rsidP="00882E8E">
      <w:pPr>
        <w:autoSpaceDE w:val="0"/>
        <w:autoSpaceDN w:val="0"/>
        <w:adjustRightInd w:val="0"/>
        <w:ind w:firstLine="540"/>
        <w:jc w:val="both"/>
        <w:rPr>
          <w:rFonts w:eastAsiaTheme="minorHAnsi"/>
          <w:lang w:eastAsia="en-US"/>
        </w:rPr>
      </w:pPr>
      <w:r w:rsidRPr="00027A56">
        <w:rPr>
          <w:rFonts w:eastAsiaTheme="minorHAnsi"/>
          <w:lang w:eastAsia="en-US"/>
        </w:rPr>
        <w:t xml:space="preserve">3.4.4. </w:t>
      </w:r>
      <w:r w:rsidRPr="00027A56">
        <w:t xml:space="preserve">Заказчик вправе провести экспертизу оказанных услуг с привлечением экспертов, экспертных организаций до принятия решения об одностороннем отказе от </w:t>
      </w:r>
      <w:r w:rsidRPr="00027A56">
        <w:lastRenderedPageBreak/>
        <w:t>исполнения Контракта. Если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Заказчиком только по результатам экспертизы оказанных услуг, если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r w:rsidRPr="00027A56">
        <w:rPr>
          <w:rStyle w:val="afa"/>
          <w:rFonts w:eastAsiaTheme="minorHAnsi"/>
          <w:i/>
          <w:iCs/>
          <w:lang w:eastAsia="en-US"/>
        </w:rPr>
        <w:t xml:space="preserve"> </w:t>
      </w:r>
    </w:p>
    <w:p w:rsidR="00882E8E" w:rsidRPr="00027A56" w:rsidRDefault="00882E8E" w:rsidP="00882E8E">
      <w:pPr>
        <w:autoSpaceDE w:val="0"/>
        <w:autoSpaceDN w:val="0"/>
        <w:adjustRightInd w:val="0"/>
        <w:ind w:firstLine="540"/>
        <w:jc w:val="both"/>
        <w:rPr>
          <w:rFonts w:eastAsiaTheme="minorHAnsi"/>
          <w:lang w:eastAsia="en-US"/>
        </w:rPr>
      </w:pPr>
      <w:r w:rsidRPr="00027A56">
        <w:rPr>
          <w:rFonts w:eastAsiaTheme="minorHAnsi"/>
          <w:lang w:eastAsia="en-US"/>
        </w:rPr>
        <w:t>3.4.5. Требовать возмещения убытков в соответствии с разделом 8 Контракта, причиненных по вине Исполнителя;</w:t>
      </w:r>
    </w:p>
    <w:p w:rsidR="00882E8E" w:rsidRPr="00027A56" w:rsidRDefault="00882E8E" w:rsidP="00882E8E">
      <w:pPr>
        <w:autoSpaceDE w:val="0"/>
        <w:autoSpaceDN w:val="0"/>
        <w:adjustRightInd w:val="0"/>
        <w:ind w:firstLine="540"/>
        <w:jc w:val="both"/>
        <w:rPr>
          <w:rFonts w:eastAsiaTheme="minorHAnsi"/>
          <w:lang w:eastAsia="en-US"/>
        </w:rPr>
      </w:pPr>
      <w:r w:rsidRPr="00027A56">
        <w:rPr>
          <w:rFonts w:eastAsiaTheme="minorHAnsi"/>
          <w:lang w:eastAsia="en-US"/>
        </w:rPr>
        <w:t xml:space="preserve">3.4.6. </w:t>
      </w:r>
      <w:r w:rsidRPr="00027A56">
        <w:t>Отказаться от приемки и оплаты услуг, не соответствующих условиям Контракта.</w:t>
      </w:r>
    </w:p>
    <w:p w:rsidR="00882E8E" w:rsidRPr="00027A56" w:rsidRDefault="00882E8E" w:rsidP="00882E8E">
      <w:pPr>
        <w:autoSpaceDE w:val="0"/>
        <w:autoSpaceDN w:val="0"/>
        <w:adjustRightInd w:val="0"/>
        <w:ind w:firstLine="540"/>
        <w:jc w:val="both"/>
        <w:rPr>
          <w:rFonts w:eastAsiaTheme="minorHAnsi"/>
          <w:iCs/>
          <w:lang w:eastAsia="en-US"/>
        </w:rPr>
      </w:pPr>
      <w:r w:rsidRPr="00027A56">
        <w:rPr>
          <w:rFonts w:eastAsiaTheme="minorHAnsi"/>
          <w:lang w:eastAsia="en-US"/>
        </w:rPr>
        <w:t>3.4.7. П</w:t>
      </w:r>
      <w:r w:rsidRPr="00027A56">
        <w:rPr>
          <w:rFonts w:eastAsiaTheme="minorHAnsi"/>
          <w:iCs/>
          <w:lang w:eastAsia="en-US"/>
        </w:rPr>
        <w:t>ринять решение об одностороннем отказе от исполнения Контракта в соответствии с гражданским законодательством;</w:t>
      </w:r>
      <w:r w:rsidRPr="00027A56">
        <w:rPr>
          <w:rFonts w:eastAsiaTheme="minorHAnsi"/>
          <w:lang w:eastAsia="en-US"/>
        </w:rPr>
        <w:t xml:space="preserve"> </w:t>
      </w:r>
      <w:r w:rsidRPr="00027A56">
        <w:t xml:space="preserve"> </w:t>
      </w:r>
    </w:p>
    <w:p w:rsidR="00882E8E" w:rsidRPr="00027A56" w:rsidRDefault="00882E8E" w:rsidP="00882E8E">
      <w:pPr>
        <w:pStyle w:val="ConsPlusNormal"/>
        <w:ind w:firstLine="540"/>
        <w:jc w:val="both"/>
        <w:rPr>
          <w:rFonts w:ascii="Times New Roman" w:hAnsi="Times New Roman" w:cs="Times New Roman"/>
          <w:sz w:val="24"/>
          <w:szCs w:val="24"/>
        </w:rPr>
      </w:pPr>
      <w:r w:rsidRPr="00027A56">
        <w:rPr>
          <w:rFonts w:ascii="Times New Roman" w:eastAsiaTheme="minorHAnsi" w:hAnsi="Times New Roman" w:cs="Times New Roman"/>
          <w:iCs/>
          <w:sz w:val="24"/>
          <w:szCs w:val="24"/>
          <w:lang w:eastAsia="en-US"/>
        </w:rPr>
        <w:t xml:space="preserve">3.4.8. </w:t>
      </w:r>
      <w:r w:rsidRPr="00027A56">
        <w:rPr>
          <w:rFonts w:ascii="Times New Roman" w:hAnsi="Times New Roman" w:cs="Times New Roman"/>
          <w:sz w:val="24"/>
          <w:szCs w:val="24"/>
        </w:rPr>
        <w:t xml:space="preserve">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выбор которых осуществляется в соответствии с Федеральным законом №44-ФЗ. </w:t>
      </w:r>
    </w:p>
    <w:p w:rsidR="004B5A7F" w:rsidRPr="00027A56" w:rsidRDefault="004B5A7F" w:rsidP="004B5A7F">
      <w:pPr>
        <w:pStyle w:val="FORMATTEXT"/>
        <w:ind w:firstLine="540"/>
        <w:jc w:val="both"/>
      </w:pPr>
      <w:r w:rsidRPr="00027A56">
        <w:t xml:space="preserve">3.4.9. В случае неисполнения или ненадлежащего исполнения Исполнителем обязательств, предусмотренных </w:t>
      </w:r>
      <w:r w:rsidR="00EF1324" w:rsidRPr="00027A56">
        <w:t>К</w:t>
      </w:r>
      <w:r w:rsidRPr="00027A56">
        <w:t>онтрактом, произвести оплату по Контракту за вычетом соответствующего размера неустойки (штрафа, пени), начисленной в соответствии с разделом 8 Контракта, и исполнить за Исполнителя обязательства по перечислению в бюджет Санкт-Петербурга начисленной неустойки (штрафа, пени).</w:t>
      </w:r>
    </w:p>
    <w:p w:rsidR="004B5A7F" w:rsidRPr="00027A56" w:rsidRDefault="004B5A7F" w:rsidP="00882E8E">
      <w:pPr>
        <w:pStyle w:val="ConsPlusNormal"/>
        <w:ind w:firstLine="540"/>
        <w:jc w:val="both"/>
        <w:rPr>
          <w:rFonts w:ascii="Times New Roman" w:hAnsi="Times New Roman" w:cs="Times New Roman"/>
          <w:sz w:val="24"/>
          <w:szCs w:val="24"/>
        </w:rPr>
      </w:pPr>
    </w:p>
    <w:p w:rsidR="00364E07" w:rsidRPr="00027A56" w:rsidRDefault="00056A43" w:rsidP="00364E07">
      <w:pPr>
        <w:autoSpaceDE w:val="0"/>
        <w:autoSpaceDN w:val="0"/>
        <w:adjustRightInd w:val="0"/>
        <w:jc w:val="center"/>
        <w:outlineLvl w:val="0"/>
        <w:rPr>
          <w:rFonts w:eastAsiaTheme="minorHAnsi"/>
          <w:lang w:eastAsia="en-US"/>
        </w:rPr>
      </w:pPr>
      <w:r w:rsidRPr="00027A56">
        <w:rPr>
          <w:rFonts w:eastAsiaTheme="minorHAnsi"/>
          <w:lang w:eastAsia="en-US"/>
        </w:rPr>
        <w:t>4</w:t>
      </w:r>
      <w:r w:rsidR="00364E07" w:rsidRPr="00027A56">
        <w:rPr>
          <w:rFonts w:eastAsiaTheme="minorHAnsi"/>
          <w:lang w:eastAsia="en-US"/>
        </w:rPr>
        <w:t>. Место и сроки оказания услуг</w:t>
      </w:r>
      <w:r w:rsidR="00595601" w:rsidRPr="00027A56">
        <w:rPr>
          <w:rStyle w:val="afa"/>
          <w:rFonts w:eastAsiaTheme="minorHAnsi"/>
          <w:lang w:eastAsia="en-US"/>
        </w:rPr>
        <w:footnoteReference w:id="20"/>
      </w:r>
      <w:r w:rsidR="006F7869" w:rsidRPr="00027A56">
        <w:rPr>
          <w:rFonts w:eastAsiaTheme="minorHAnsi"/>
          <w:lang w:eastAsia="en-US"/>
        </w:rPr>
        <w:t>.</w:t>
      </w:r>
    </w:p>
    <w:p w:rsidR="00460048" w:rsidRPr="00027A56" w:rsidRDefault="00460048" w:rsidP="00364E07">
      <w:pPr>
        <w:autoSpaceDE w:val="0"/>
        <w:autoSpaceDN w:val="0"/>
        <w:adjustRightInd w:val="0"/>
        <w:ind w:firstLine="540"/>
        <w:jc w:val="both"/>
        <w:rPr>
          <w:rFonts w:eastAsiaTheme="minorHAnsi"/>
          <w:i/>
          <w:iCs/>
          <w:lang w:eastAsia="en-US"/>
        </w:rPr>
      </w:pPr>
    </w:p>
    <w:p w:rsidR="007C6D27" w:rsidRPr="00027A56" w:rsidRDefault="00595601" w:rsidP="00544010">
      <w:pPr>
        <w:ind w:firstLine="709"/>
        <w:jc w:val="both"/>
        <w:rPr>
          <w:rFonts w:eastAsiaTheme="minorHAnsi"/>
          <w:iCs/>
          <w:lang w:eastAsia="en-US"/>
        </w:rPr>
      </w:pPr>
      <w:r w:rsidRPr="00027A56">
        <w:rPr>
          <w:rFonts w:eastAsiaTheme="minorHAnsi"/>
          <w:iCs/>
          <w:lang w:eastAsia="en-US"/>
        </w:rPr>
        <w:t xml:space="preserve">4.1. </w:t>
      </w:r>
      <w:r w:rsidR="00364E07" w:rsidRPr="00027A56">
        <w:rPr>
          <w:rFonts w:eastAsiaTheme="minorHAnsi"/>
          <w:iCs/>
          <w:lang w:eastAsia="en-US"/>
        </w:rPr>
        <w:t>Начало оказания услуг</w:t>
      </w:r>
      <w:r w:rsidR="007C6D27" w:rsidRPr="00027A56">
        <w:rPr>
          <w:rFonts w:eastAsiaTheme="minorHAnsi"/>
          <w:iCs/>
          <w:lang w:eastAsia="en-US"/>
        </w:rPr>
        <w:t xml:space="preserve"> ______________</w:t>
      </w:r>
      <w:r w:rsidR="007C6D27" w:rsidRPr="00027A56">
        <w:rPr>
          <w:rStyle w:val="afa"/>
          <w:rFonts w:eastAsiaTheme="minorHAnsi"/>
          <w:iCs/>
          <w:lang w:eastAsia="en-US"/>
        </w:rPr>
        <w:footnoteReference w:id="21"/>
      </w:r>
    </w:p>
    <w:p w:rsidR="00544010" w:rsidRPr="00027A56" w:rsidRDefault="007C6D27" w:rsidP="00544010">
      <w:pPr>
        <w:pStyle w:val="ConsPlusNonformat"/>
        <w:spacing w:before="0" w:after="0"/>
        <w:ind w:firstLine="709"/>
        <w:jc w:val="both"/>
        <w:rPr>
          <w:rFonts w:ascii="Times New Roman" w:hAnsi="Times New Roman" w:cs="Times New Roman"/>
          <w:sz w:val="24"/>
          <w:szCs w:val="24"/>
        </w:rPr>
      </w:pPr>
      <w:r w:rsidRPr="00027A56">
        <w:rPr>
          <w:rFonts w:ascii="Times New Roman" w:hAnsi="Times New Roman" w:cs="Times New Roman"/>
          <w:sz w:val="24"/>
          <w:szCs w:val="24"/>
        </w:rPr>
        <w:t xml:space="preserve">Объект передается Заказчиком в работу </w:t>
      </w:r>
      <w:r w:rsidR="0030521F" w:rsidRPr="00027A56">
        <w:rPr>
          <w:rFonts w:ascii="Times New Roman" w:hAnsi="Times New Roman" w:cs="Times New Roman"/>
          <w:sz w:val="24"/>
          <w:szCs w:val="24"/>
        </w:rPr>
        <w:t>Исполнителю</w:t>
      </w:r>
      <w:r w:rsidRPr="00027A56">
        <w:rPr>
          <w:rFonts w:ascii="Times New Roman" w:hAnsi="Times New Roman" w:cs="Times New Roman"/>
          <w:sz w:val="24"/>
          <w:szCs w:val="24"/>
        </w:rPr>
        <w:t xml:space="preserve"> по акту передачи Объекта в работу, составленному в произвольной форме.</w:t>
      </w:r>
      <w:r w:rsidR="00544010" w:rsidRPr="00027A56">
        <w:rPr>
          <w:rFonts w:ascii="Times New Roman" w:hAnsi="Times New Roman" w:cs="Times New Roman"/>
          <w:sz w:val="24"/>
          <w:szCs w:val="24"/>
        </w:rPr>
        <w:t xml:space="preserve"> </w:t>
      </w:r>
    </w:p>
    <w:p w:rsidR="007C6D27" w:rsidRPr="00027A56" w:rsidRDefault="007C6D27" w:rsidP="00544010">
      <w:pPr>
        <w:pStyle w:val="ConsPlusNonformat"/>
        <w:spacing w:before="0" w:after="0"/>
        <w:ind w:firstLine="709"/>
        <w:jc w:val="both"/>
        <w:rPr>
          <w:rFonts w:ascii="Times New Roman" w:hAnsi="Times New Roman" w:cs="Times New Roman"/>
          <w:sz w:val="24"/>
          <w:szCs w:val="24"/>
        </w:rPr>
      </w:pPr>
      <w:r w:rsidRPr="00027A56">
        <w:rPr>
          <w:rFonts w:ascii="Times New Roman" w:hAnsi="Times New Roman" w:cs="Times New Roman"/>
          <w:sz w:val="24"/>
          <w:szCs w:val="24"/>
        </w:rPr>
        <w:t xml:space="preserve">Заказчик в срок не позднее 1 календарного дня до даты передачи Объекта извещает </w:t>
      </w:r>
      <w:r w:rsidR="0030521F" w:rsidRPr="00027A56">
        <w:rPr>
          <w:rFonts w:ascii="Times New Roman" w:hAnsi="Times New Roman" w:cs="Times New Roman"/>
          <w:sz w:val="24"/>
          <w:szCs w:val="24"/>
        </w:rPr>
        <w:t>Исполнителя</w:t>
      </w:r>
      <w:r w:rsidRPr="00027A56">
        <w:rPr>
          <w:rFonts w:ascii="Times New Roman" w:hAnsi="Times New Roman" w:cs="Times New Roman"/>
          <w:sz w:val="24"/>
          <w:szCs w:val="24"/>
        </w:rPr>
        <w:t xml:space="preserve"> о дате, времени и месте передачи Объекта. </w:t>
      </w:r>
    </w:p>
    <w:p w:rsidR="00595601" w:rsidRPr="00027A56" w:rsidRDefault="00595601" w:rsidP="00544010">
      <w:pPr>
        <w:ind w:firstLine="709"/>
        <w:jc w:val="both"/>
      </w:pPr>
      <w:r w:rsidRPr="00027A56">
        <w:t>4.2. Перечень, наименование, характеристики и количество (объемы), порядок   оказания услуг, подлежащих оказанию по Контракту, указаны в Техническом задании (приложение № 1 к Контракту</w:t>
      </w:r>
      <w:r w:rsidR="00544010" w:rsidRPr="00027A56">
        <w:t>)</w:t>
      </w:r>
      <w:r w:rsidRPr="00027A56">
        <w:t>.</w:t>
      </w:r>
    </w:p>
    <w:p w:rsidR="00FC0E05" w:rsidRPr="00027A56" w:rsidRDefault="00FC0E05" w:rsidP="00544010">
      <w:pPr>
        <w:ind w:firstLine="709"/>
        <w:jc w:val="both"/>
      </w:pPr>
      <w:r w:rsidRPr="00027A56">
        <w:t>4.3. Периодичность и сроки оказания услуг: _______________________________</w:t>
      </w:r>
    </w:p>
    <w:p w:rsidR="00FC0E05" w:rsidRPr="00027A56" w:rsidRDefault="00FC0E05" w:rsidP="00544010">
      <w:pPr>
        <w:ind w:firstLine="709"/>
        <w:jc w:val="both"/>
      </w:pPr>
      <w:r w:rsidRPr="00027A56">
        <w:t>Срок оказания услуг в случае аварийной ситуации ______________________</w:t>
      </w:r>
    </w:p>
    <w:p w:rsidR="00544010" w:rsidRPr="00027A56" w:rsidRDefault="00FC0E05" w:rsidP="00544010">
      <w:pPr>
        <w:autoSpaceDE w:val="0"/>
        <w:autoSpaceDN w:val="0"/>
        <w:adjustRightInd w:val="0"/>
        <w:ind w:firstLine="709"/>
        <w:jc w:val="both"/>
        <w:rPr>
          <w:rFonts w:eastAsiaTheme="minorHAnsi"/>
          <w:lang w:eastAsia="en-US"/>
        </w:rPr>
      </w:pPr>
      <w:r w:rsidRPr="00027A56">
        <w:rPr>
          <w:rFonts w:eastAsiaTheme="minorHAnsi"/>
          <w:iCs/>
          <w:lang w:eastAsia="en-US"/>
        </w:rPr>
        <w:t>4.4.</w:t>
      </w:r>
      <w:r w:rsidR="00460048" w:rsidRPr="00027A56">
        <w:rPr>
          <w:rFonts w:eastAsiaTheme="minorHAnsi"/>
          <w:iCs/>
          <w:lang w:eastAsia="en-US"/>
        </w:rPr>
        <w:t>Окончание оказания услуг – «</w:t>
      </w:r>
      <w:r w:rsidR="00364E07" w:rsidRPr="00027A56">
        <w:rPr>
          <w:rFonts w:eastAsiaTheme="minorHAnsi"/>
          <w:iCs/>
          <w:lang w:eastAsia="en-US"/>
        </w:rPr>
        <w:t>__</w:t>
      </w:r>
      <w:r w:rsidR="00460048" w:rsidRPr="00027A56">
        <w:rPr>
          <w:rFonts w:eastAsiaTheme="minorHAnsi"/>
          <w:iCs/>
          <w:lang w:eastAsia="en-US"/>
        </w:rPr>
        <w:t>»</w:t>
      </w:r>
      <w:r w:rsidR="00364E07" w:rsidRPr="00027A56">
        <w:rPr>
          <w:rFonts w:eastAsiaTheme="minorHAnsi"/>
          <w:lang w:eastAsia="en-US"/>
        </w:rPr>
        <w:t xml:space="preserve"> __________ </w:t>
      </w:r>
      <w:r w:rsidR="00364E07" w:rsidRPr="00027A56">
        <w:rPr>
          <w:rFonts w:eastAsiaTheme="minorHAnsi"/>
          <w:iCs/>
          <w:lang w:eastAsia="en-US"/>
        </w:rPr>
        <w:t xml:space="preserve">20__ г. </w:t>
      </w:r>
    </w:p>
    <w:p w:rsidR="006F7869" w:rsidRPr="00027A56" w:rsidRDefault="00FC0E05" w:rsidP="006F7869">
      <w:pPr>
        <w:autoSpaceDE w:val="0"/>
        <w:autoSpaceDN w:val="0"/>
        <w:adjustRightInd w:val="0"/>
        <w:ind w:firstLine="709"/>
        <w:jc w:val="both"/>
        <w:rPr>
          <w:rFonts w:eastAsiaTheme="minorHAnsi"/>
          <w:iCs/>
          <w:lang w:eastAsia="en-US"/>
        </w:rPr>
      </w:pPr>
      <w:r w:rsidRPr="00027A56">
        <w:rPr>
          <w:rFonts w:eastAsiaTheme="minorHAnsi"/>
          <w:i/>
          <w:iCs/>
          <w:lang w:eastAsia="en-US"/>
        </w:rPr>
        <w:t xml:space="preserve"> </w:t>
      </w:r>
      <w:r w:rsidR="0077539B" w:rsidRPr="00027A56">
        <w:rPr>
          <w:rStyle w:val="afa"/>
          <w:rFonts w:eastAsiaTheme="minorHAnsi"/>
          <w:iCs/>
          <w:lang w:eastAsia="en-US"/>
        </w:rPr>
        <w:footnoteReference w:id="22"/>
      </w:r>
      <w:r w:rsidR="0030521F" w:rsidRPr="00027A56">
        <w:rPr>
          <w:rFonts w:eastAsiaTheme="minorHAnsi"/>
          <w:iCs/>
          <w:lang w:eastAsia="en-US"/>
        </w:rPr>
        <w:t xml:space="preserve"> Услуги (</w:t>
      </w:r>
      <w:r w:rsidR="00364E07" w:rsidRPr="00027A56">
        <w:rPr>
          <w:rFonts w:eastAsiaTheme="minorHAnsi"/>
          <w:iCs/>
          <w:lang w:eastAsia="en-US"/>
        </w:rPr>
        <w:t xml:space="preserve">этапы оказания услуг) оказываются в сроки, указанные в графике оказания услуг/графике исполнения </w:t>
      </w:r>
      <w:r w:rsidR="00BA7F3B" w:rsidRPr="00027A56">
        <w:rPr>
          <w:rFonts w:eastAsiaTheme="minorHAnsi"/>
          <w:iCs/>
          <w:lang w:eastAsia="en-US"/>
        </w:rPr>
        <w:t>К</w:t>
      </w:r>
      <w:r w:rsidR="00364E07" w:rsidRPr="00027A56">
        <w:rPr>
          <w:rFonts w:eastAsiaTheme="minorHAnsi"/>
          <w:iCs/>
          <w:lang w:eastAsia="en-US"/>
        </w:rPr>
        <w:t>онтракта (</w:t>
      </w:r>
      <w:r w:rsidR="00460048" w:rsidRPr="00027A56">
        <w:rPr>
          <w:rFonts w:eastAsiaTheme="minorHAnsi"/>
          <w:iCs/>
          <w:lang w:eastAsia="en-US"/>
        </w:rPr>
        <w:t xml:space="preserve">приложение № </w:t>
      </w:r>
      <w:r w:rsidR="00A52EF0" w:rsidRPr="00027A56">
        <w:rPr>
          <w:rFonts w:eastAsiaTheme="minorHAnsi"/>
          <w:iCs/>
          <w:lang w:eastAsia="en-US"/>
        </w:rPr>
        <w:t>4</w:t>
      </w:r>
      <w:r w:rsidR="00364E07" w:rsidRPr="00027A56">
        <w:rPr>
          <w:rFonts w:eastAsiaTheme="minorHAnsi"/>
          <w:iCs/>
          <w:lang w:eastAsia="en-US"/>
        </w:rPr>
        <w:t xml:space="preserve"> к Контракту), являющегос</w:t>
      </w:r>
      <w:r w:rsidR="006F7869" w:rsidRPr="00027A56">
        <w:rPr>
          <w:rFonts w:eastAsiaTheme="minorHAnsi"/>
          <w:iCs/>
          <w:lang w:eastAsia="en-US"/>
        </w:rPr>
        <w:t>я неотъемлемой частью Контракта.</w:t>
      </w:r>
    </w:p>
    <w:p w:rsidR="006F7869" w:rsidRPr="00027A56" w:rsidRDefault="00FC0E05" w:rsidP="006F7869">
      <w:pPr>
        <w:autoSpaceDE w:val="0"/>
        <w:autoSpaceDN w:val="0"/>
        <w:adjustRightInd w:val="0"/>
        <w:ind w:firstLine="709"/>
        <w:jc w:val="both"/>
        <w:rPr>
          <w:rFonts w:eastAsiaTheme="minorHAnsi"/>
          <w:lang w:eastAsia="en-US"/>
        </w:rPr>
      </w:pPr>
      <w:r w:rsidRPr="00027A56">
        <w:rPr>
          <w:rFonts w:eastAsiaTheme="minorHAnsi"/>
          <w:lang w:eastAsia="en-US"/>
        </w:rPr>
        <w:t>4.5</w:t>
      </w:r>
      <w:r w:rsidR="00364E07" w:rsidRPr="00027A56">
        <w:rPr>
          <w:rFonts w:eastAsiaTheme="minorHAnsi"/>
          <w:lang w:eastAsia="en-US"/>
        </w:rPr>
        <w:t>. Датой исполнения Исполнителем обязательств по Контракту считается дата подписания Сторонами акта сдачи-приемки оказанных услуг</w:t>
      </w:r>
      <w:r w:rsidR="00BA7F3B" w:rsidRPr="00027A56">
        <w:rPr>
          <w:rStyle w:val="afa"/>
          <w:rFonts w:eastAsiaTheme="minorHAnsi"/>
          <w:lang w:eastAsia="en-US"/>
        </w:rPr>
        <w:footnoteReference w:id="23"/>
      </w:r>
      <w:r w:rsidR="00364E07" w:rsidRPr="00027A56">
        <w:rPr>
          <w:rFonts w:eastAsiaTheme="minorHAnsi"/>
          <w:lang w:eastAsia="en-US"/>
        </w:rPr>
        <w:t xml:space="preserve">  </w:t>
      </w:r>
      <w:r w:rsidR="00364E07" w:rsidRPr="00027A56">
        <w:rPr>
          <w:rFonts w:eastAsiaTheme="minorHAnsi"/>
          <w:iCs/>
          <w:lang w:eastAsia="en-US"/>
        </w:rPr>
        <w:t>(последнего этапа оказания услуг)</w:t>
      </w:r>
      <w:r w:rsidR="00364E07" w:rsidRPr="00027A56">
        <w:rPr>
          <w:rFonts w:eastAsiaTheme="minorHAnsi"/>
          <w:lang w:eastAsia="en-US"/>
        </w:rPr>
        <w:t>.</w:t>
      </w:r>
    </w:p>
    <w:p w:rsidR="00364E07" w:rsidRPr="00027A56" w:rsidRDefault="00FC0E05" w:rsidP="006F7869">
      <w:pPr>
        <w:autoSpaceDE w:val="0"/>
        <w:autoSpaceDN w:val="0"/>
        <w:adjustRightInd w:val="0"/>
        <w:ind w:firstLine="709"/>
        <w:jc w:val="both"/>
        <w:rPr>
          <w:rFonts w:eastAsiaTheme="minorHAnsi"/>
          <w:lang w:eastAsia="en-US"/>
        </w:rPr>
      </w:pPr>
      <w:r w:rsidRPr="00027A56">
        <w:rPr>
          <w:rFonts w:eastAsiaTheme="minorHAnsi"/>
          <w:lang w:eastAsia="en-US"/>
        </w:rPr>
        <w:t>4.6</w:t>
      </w:r>
      <w:r w:rsidR="00364E07" w:rsidRPr="00027A56">
        <w:rPr>
          <w:rFonts w:eastAsiaTheme="minorHAnsi"/>
          <w:lang w:eastAsia="en-US"/>
        </w:rPr>
        <w:t>. Место оказания услуг ____________.</w:t>
      </w:r>
    </w:p>
    <w:p w:rsidR="00364E07" w:rsidRPr="00027A56" w:rsidRDefault="00364E07" w:rsidP="00364E07">
      <w:pPr>
        <w:autoSpaceDE w:val="0"/>
        <w:autoSpaceDN w:val="0"/>
        <w:adjustRightInd w:val="0"/>
        <w:jc w:val="both"/>
        <w:rPr>
          <w:rFonts w:eastAsiaTheme="minorHAnsi"/>
          <w:lang w:eastAsia="en-US"/>
        </w:rPr>
      </w:pPr>
    </w:p>
    <w:p w:rsidR="00364E07" w:rsidRPr="00027A56" w:rsidRDefault="00951348" w:rsidP="00364E07">
      <w:pPr>
        <w:autoSpaceDE w:val="0"/>
        <w:autoSpaceDN w:val="0"/>
        <w:adjustRightInd w:val="0"/>
        <w:jc w:val="center"/>
        <w:outlineLvl w:val="0"/>
        <w:rPr>
          <w:rFonts w:eastAsiaTheme="minorHAnsi"/>
          <w:lang w:eastAsia="en-US"/>
        </w:rPr>
      </w:pPr>
      <w:r w:rsidRPr="00027A56">
        <w:rPr>
          <w:rFonts w:eastAsiaTheme="minorHAnsi"/>
          <w:lang w:eastAsia="en-US"/>
        </w:rPr>
        <w:lastRenderedPageBreak/>
        <w:t>5</w:t>
      </w:r>
      <w:r w:rsidR="00364E07" w:rsidRPr="00027A56">
        <w:rPr>
          <w:rFonts w:eastAsiaTheme="minorHAnsi"/>
          <w:lang w:eastAsia="en-US"/>
        </w:rPr>
        <w:t xml:space="preserve">. Порядок </w:t>
      </w:r>
      <w:r w:rsidR="009B2766" w:rsidRPr="00027A56">
        <w:rPr>
          <w:rFonts w:eastAsiaTheme="minorHAnsi"/>
          <w:lang w:eastAsia="en-US"/>
        </w:rPr>
        <w:t>и срок</w:t>
      </w:r>
      <w:r w:rsidR="00364E07" w:rsidRPr="00027A56">
        <w:rPr>
          <w:rFonts w:eastAsiaTheme="minorHAnsi"/>
          <w:lang w:eastAsia="en-US"/>
        </w:rPr>
        <w:t xml:space="preserve"> приемки оказанных услуг</w:t>
      </w:r>
      <w:r w:rsidR="006F7869" w:rsidRPr="00027A56">
        <w:rPr>
          <w:rFonts w:eastAsiaTheme="minorHAnsi"/>
          <w:lang w:eastAsia="en-US"/>
        </w:rPr>
        <w:t>.</w:t>
      </w:r>
      <w:r w:rsidR="00F96EF4" w:rsidRPr="00027A56">
        <w:rPr>
          <w:rStyle w:val="afa"/>
          <w:rFonts w:eastAsiaTheme="minorHAnsi"/>
          <w:lang w:eastAsia="en-US"/>
        </w:rPr>
        <w:footnoteReference w:id="24"/>
      </w:r>
    </w:p>
    <w:p w:rsidR="00516E5B" w:rsidRPr="00027A56" w:rsidRDefault="00615310" w:rsidP="008D399B">
      <w:pPr>
        <w:widowControl w:val="0"/>
        <w:numPr>
          <w:ilvl w:val="0"/>
          <w:numId w:val="17"/>
        </w:numPr>
        <w:autoSpaceDE w:val="0"/>
        <w:autoSpaceDN w:val="0"/>
        <w:adjustRightInd w:val="0"/>
        <w:spacing w:before="120"/>
        <w:ind w:left="0" w:firstLine="567"/>
        <w:jc w:val="both"/>
      </w:pPr>
      <w:bookmarkStart w:id="17" w:name="Par85"/>
      <w:bookmarkEnd w:id="17"/>
      <w:r w:rsidRPr="00027A56">
        <w:t xml:space="preserve">После завершения оказания Исполнителем услуг по </w:t>
      </w:r>
      <w:r w:rsidR="00D20C22" w:rsidRPr="00027A56">
        <w:t>К</w:t>
      </w:r>
      <w:r w:rsidRPr="00027A56">
        <w:t>онтракту</w:t>
      </w:r>
      <w:r w:rsidR="00D20C22" w:rsidRPr="00027A56">
        <w:t xml:space="preserve"> </w:t>
      </w:r>
      <w:r w:rsidR="00D20C22" w:rsidRPr="00027A56">
        <w:rPr>
          <w:rFonts w:eastAsiaTheme="minorHAnsi"/>
          <w:iCs/>
          <w:lang w:eastAsia="en-US"/>
        </w:rPr>
        <w:t>(этапа оказания услуг)</w:t>
      </w:r>
      <w:r w:rsidRPr="00027A56">
        <w:t>, в соответствии с перечнем оказываемых услуг, установленных Техническим заданием (приложение № 1</w:t>
      </w:r>
      <w:r w:rsidR="00516E5B" w:rsidRPr="00027A56">
        <w:t xml:space="preserve"> к Контракту</w:t>
      </w:r>
      <w:r w:rsidRPr="00027A56">
        <w:t>)</w:t>
      </w:r>
      <w:r w:rsidR="00D20C22" w:rsidRPr="00027A56">
        <w:t xml:space="preserve"> </w:t>
      </w:r>
      <w:r w:rsidRPr="00027A56">
        <w:t xml:space="preserve">Исполнитель в </w:t>
      </w:r>
      <w:r w:rsidR="00D20C22" w:rsidRPr="00027A56">
        <w:t>срок __________</w:t>
      </w:r>
      <w:r w:rsidRPr="00027A56">
        <w:t xml:space="preserve"> направляет Заказчику для подписания надлежащим образом</w:t>
      </w:r>
      <w:r w:rsidR="003A54DE" w:rsidRPr="00027A56">
        <w:t xml:space="preserve"> </w:t>
      </w:r>
      <w:r w:rsidRPr="00027A56">
        <w:t>оформленные сопроводительные документы по факту проведенных ока</w:t>
      </w:r>
      <w:r w:rsidR="00D20C22" w:rsidRPr="00027A56">
        <w:t xml:space="preserve">занных услуг, в том числе акт </w:t>
      </w:r>
      <w:r w:rsidR="00D20C22" w:rsidRPr="00027A56">
        <w:rPr>
          <w:rFonts w:eastAsiaTheme="minorHAnsi"/>
          <w:lang w:eastAsia="en-US"/>
        </w:rPr>
        <w:t xml:space="preserve">сдачи-приемки </w:t>
      </w:r>
      <w:r w:rsidR="00092828" w:rsidRPr="00027A56">
        <w:t xml:space="preserve">оказанных услуг </w:t>
      </w:r>
      <w:r w:rsidR="00364E07" w:rsidRPr="00027A56">
        <w:rPr>
          <w:rFonts w:eastAsiaTheme="minorHAnsi"/>
          <w:lang w:eastAsia="en-US"/>
        </w:rPr>
        <w:t>в ________ экземплярах.</w:t>
      </w:r>
      <w:r w:rsidR="00D20C22" w:rsidRPr="00027A56">
        <w:rPr>
          <w:rStyle w:val="afa"/>
          <w:rFonts w:eastAsiaTheme="minorHAnsi"/>
          <w:lang w:eastAsia="en-US"/>
        </w:rPr>
        <w:footnoteReference w:id="25"/>
      </w:r>
      <w:bookmarkStart w:id="18" w:name="Par90"/>
      <w:bookmarkEnd w:id="18"/>
    </w:p>
    <w:p w:rsidR="00516E5B" w:rsidRPr="00027A56" w:rsidRDefault="00364E07" w:rsidP="00516E5B">
      <w:pPr>
        <w:widowControl w:val="0"/>
        <w:autoSpaceDE w:val="0"/>
        <w:autoSpaceDN w:val="0"/>
        <w:adjustRightInd w:val="0"/>
        <w:ind w:firstLine="540"/>
        <w:jc w:val="both"/>
        <w:rPr>
          <w:rFonts w:eastAsiaTheme="minorHAnsi"/>
          <w:iCs/>
          <w:lang w:eastAsia="en-US"/>
        </w:rPr>
      </w:pPr>
      <w:r w:rsidRPr="00027A56">
        <w:rPr>
          <w:rFonts w:eastAsiaTheme="minorHAnsi"/>
          <w:iCs/>
          <w:lang w:eastAsia="en-US"/>
        </w:rPr>
        <w:t>5.</w:t>
      </w:r>
      <w:r w:rsidR="00CA7549" w:rsidRPr="00027A56">
        <w:rPr>
          <w:rFonts w:eastAsiaTheme="minorHAnsi"/>
          <w:iCs/>
          <w:lang w:eastAsia="en-US"/>
        </w:rPr>
        <w:t>1.1</w:t>
      </w:r>
      <w:r w:rsidRPr="00027A56">
        <w:rPr>
          <w:rFonts w:eastAsiaTheme="minorHAnsi"/>
          <w:iCs/>
          <w:lang w:eastAsia="en-US"/>
        </w:rPr>
        <w:t>.</w:t>
      </w:r>
      <w:r w:rsidR="00CA7549" w:rsidRPr="00027A56">
        <w:rPr>
          <w:rStyle w:val="afa"/>
          <w:rFonts w:eastAsiaTheme="minorHAnsi"/>
          <w:iCs/>
          <w:lang w:eastAsia="en-US"/>
        </w:rPr>
        <w:footnoteReference w:id="26"/>
      </w:r>
      <w:r w:rsidRPr="00027A56">
        <w:rPr>
          <w:rFonts w:eastAsiaTheme="minorHAnsi"/>
          <w:iCs/>
          <w:lang w:eastAsia="en-US"/>
        </w:rPr>
        <w:t xml:space="preserve"> Оформление документа о приемке оказанных услуг (за исключением этапа оказания услуг) осуществляется после предоставления Исполнителем обеспечения гарантийных обязательств в соответствии с Федеральным </w:t>
      </w:r>
      <w:r w:rsidR="00CA7549" w:rsidRPr="00027A56">
        <w:rPr>
          <w:rFonts w:eastAsiaTheme="minorHAnsi"/>
          <w:iCs/>
          <w:lang w:eastAsia="en-US"/>
        </w:rPr>
        <w:t>законом №</w:t>
      </w:r>
      <w:r w:rsidRPr="00027A56">
        <w:rPr>
          <w:rFonts w:eastAsiaTheme="minorHAnsi"/>
          <w:iCs/>
          <w:lang w:eastAsia="en-US"/>
        </w:rPr>
        <w:t xml:space="preserve">44-ФЗ в порядке и в сроки, установленные </w:t>
      </w:r>
      <w:r w:rsidR="00CA7549" w:rsidRPr="00027A56">
        <w:rPr>
          <w:rFonts w:eastAsiaTheme="minorHAnsi"/>
          <w:iCs/>
          <w:lang w:eastAsia="en-US"/>
        </w:rPr>
        <w:t xml:space="preserve">разделом </w:t>
      </w:r>
      <w:r w:rsidR="00540303" w:rsidRPr="00027A56">
        <w:rPr>
          <w:rFonts w:eastAsiaTheme="minorHAnsi"/>
          <w:iCs/>
          <w:lang w:eastAsia="en-US"/>
        </w:rPr>
        <w:t>10</w:t>
      </w:r>
      <w:r w:rsidRPr="00027A56">
        <w:rPr>
          <w:rFonts w:eastAsiaTheme="minorHAnsi"/>
          <w:iCs/>
          <w:lang w:eastAsia="en-US"/>
        </w:rPr>
        <w:t xml:space="preserve"> Контракта.</w:t>
      </w:r>
    </w:p>
    <w:p w:rsidR="00663ADD" w:rsidRPr="00027A56" w:rsidRDefault="00663ADD" w:rsidP="00663ADD">
      <w:pPr>
        <w:widowControl w:val="0"/>
        <w:autoSpaceDE w:val="0"/>
        <w:autoSpaceDN w:val="0"/>
        <w:adjustRightInd w:val="0"/>
        <w:ind w:firstLine="540"/>
        <w:jc w:val="both"/>
        <w:rPr>
          <w:rFonts w:eastAsiaTheme="minorHAnsi"/>
          <w:lang w:eastAsia="en-US"/>
        </w:rPr>
      </w:pPr>
      <w:r w:rsidRPr="00027A56">
        <w:rPr>
          <w:rFonts w:eastAsiaTheme="minorHAnsi"/>
          <w:lang w:eastAsia="en-US"/>
        </w:rPr>
        <w:t xml:space="preserve">5.2. Заказчик в течение ____дня/дней с даты получения акта сдачи-приемки оказанных услуг </w:t>
      </w:r>
      <w:r w:rsidRPr="00027A56">
        <w:rPr>
          <w:rFonts w:eastAsiaTheme="minorHAnsi"/>
          <w:iCs/>
          <w:lang w:eastAsia="en-US"/>
        </w:rPr>
        <w:t>(этапа оказания услуг)</w:t>
      </w:r>
      <w:r w:rsidRPr="00027A56">
        <w:rPr>
          <w:rFonts w:eastAsiaTheme="minorHAnsi"/>
          <w:lang w:eastAsia="en-US"/>
        </w:rPr>
        <w:t xml:space="preserve"> и документов, указанных в пункте 5.1, 5.1.1</w:t>
      </w:r>
      <w:r w:rsidRPr="00027A56">
        <w:rPr>
          <w:rStyle w:val="afa"/>
          <w:rFonts w:eastAsiaTheme="minorHAnsi"/>
          <w:lang w:eastAsia="en-US"/>
        </w:rPr>
        <w:footnoteReference w:id="27"/>
      </w:r>
      <w:r w:rsidRPr="00027A56">
        <w:rPr>
          <w:rFonts w:eastAsiaTheme="minorHAnsi"/>
          <w:lang w:eastAsia="en-US"/>
        </w:rPr>
        <w:t xml:space="preserve"> Контракта, осуществляет проверку оказанной Исполнителем услуги </w:t>
      </w:r>
      <w:r w:rsidRPr="00027A56">
        <w:rPr>
          <w:rFonts w:eastAsiaTheme="minorHAnsi"/>
          <w:iCs/>
          <w:lang w:eastAsia="en-US"/>
        </w:rPr>
        <w:t>(этапа оказания услуги)</w:t>
      </w:r>
      <w:r w:rsidRPr="00027A56">
        <w:rPr>
          <w:rFonts w:eastAsiaTheme="minorHAnsi"/>
          <w:lang w:eastAsia="en-US"/>
        </w:rPr>
        <w:t xml:space="preserve"> по Контракту на предмет соответствия оказанной услуги требованиям и условиям Контракта, принимает оказанную услугу, передает Исполнителю подписанный со своей стороны акт сдачи-приемки оказанной услуги </w:t>
      </w:r>
      <w:r w:rsidRPr="00027A56">
        <w:rPr>
          <w:rFonts w:eastAsiaTheme="minorHAnsi"/>
          <w:iCs/>
          <w:lang w:eastAsia="en-US"/>
        </w:rPr>
        <w:t>(этапа оказания услуг)</w:t>
      </w:r>
      <w:r w:rsidRPr="00027A56">
        <w:rPr>
          <w:rFonts w:eastAsiaTheme="minorHAnsi"/>
          <w:lang w:eastAsia="en-US"/>
        </w:rPr>
        <w:t xml:space="preserve"> по Контракту или отказывает в приемке, направляя мотивированный отказ от приемки оказанной услуги (этапа оказания услуги) с перечнем выявленных недостатков и с указанием сроков их устранения.</w:t>
      </w:r>
    </w:p>
    <w:p w:rsidR="00663ADD" w:rsidRPr="00027A56" w:rsidRDefault="00663ADD" w:rsidP="00663ADD">
      <w:pPr>
        <w:widowControl w:val="0"/>
        <w:autoSpaceDE w:val="0"/>
        <w:autoSpaceDN w:val="0"/>
        <w:adjustRightInd w:val="0"/>
        <w:ind w:firstLine="540"/>
        <w:jc w:val="both"/>
        <w:rPr>
          <w:rFonts w:eastAsiaTheme="minorHAnsi"/>
          <w:lang w:eastAsia="en-US"/>
        </w:rPr>
      </w:pPr>
      <w:r w:rsidRPr="00027A56">
        <w:t>Приемка оказанных услуг осуществляется в течение ___ рабочего дня (рабочих дней).</w:t>
      </w:r>
    </w:p>
    <w:p w:rsidR="00516E5B" w:rsidRPr="00027A56" w:rsidRDefault="00364E07" w:rsidP="00516E5B">
      <w:pPr>
        <w:widowControl w:val="0"/>
        <w:autoSpaceDE w:val="0"/>
        <w:autoSpaceDN w:val="0"/>
        <w:adjustRightInd w:val="0"/>
        <w:ind w:firstLine="540"/>
        <w:jc w:val="both"/>
        <w:rPr>
          <w:rFonts w:eastAsiaTheme="minorHAnsi"/>
          <w:lang w:eastAsia="en-US"/>
        </w:rPr>
      </w:pPr>
      <w:r w:rsidRPr="00027A56">
        <w:rPr>
          <w:rFonts w:eastAsiaTheme="minorHAnsi"/>
          <w:lang w:eastAsia="en-US"/>
        </w:rPr>
        <w:t>5.</w:t>
      </w:r>
      <w:r w:rsidR="00663ADD" w:rsidRPr="00027A56">
        <w:rPr>
          <w:rFonts w:eastAsiaTheme="minorHAnsi"/>
          <w:lang w:eastAsia="en-US"/>
        </w:rPr>
        <w:t>3</w:t>
      </w:r>
      <w:r w:rsidRPr="00027A56">
        <w:rPr>
          <w:rFonts w:eastAsiaTheme="minorHAnsi"/>
          <w:lang w:eastAsia="en-US"/>
        </w:rPr>
        <w:t xml:space="preserve">.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r w:rsidR="00CA7549" w:rsidRPr="00027A56">
        <w:rPr>
          <w:rFonts w:eastAsiaTheme="minorHAnsi"/>
          <w:lang w:eastAsia="en-US"/>
        </w:rPr>
        <w:t>законом №44-ФЗ</w:t>
      </w:r>
      <w:r w:rsidR="00516E5B" w:rsidRPr="00027A56">
        <w:rPr>
          <w:rFonts w:eastAsiaTheme="minorHAnsi"/>
          <w:lang w:eastAsia="en-US"/>
        </w:rPr>
        <w:t>.</w:t>
      </w:r>
    </w:p>
    <w:p w:rsidR="00F96EF4" w:rsidRPr="00027A56" w:rsidRDefault="00663ADD" w:rsidP="00F96EF4">
      <w:pPr>
        <w:pStyle w:val="ConsPlusNormal"/>
        <w:ind w:firstLine="709"/>
        <w:jc w:val="both"/>
        <w:rPr>
          <w:rFonts w:ascii="Times New Roman" w:hAnsi="Times New Roman" w:cs="Times New Roman"/>
          <w:sz w:val="24"/>
          <w:szCs w:val="24"/>
        </w:rPr>
      </w:pPr>
      <w:r w:rsidRPr="00027A56">
        <w:rPr>
          <w:rFonts w:ascii="Times New Roman" w:hAnsi="Times New Roman" w:cs="Times New Roman"/>
          <w:sz w:val="24"/>
          <w:szCs w:val="24"/>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rsidR="00516E5B" w:rsidRPr="00027A56" w:rsidRDefault="00364E07" w:rsidP="00F96EF4">
      <w:pPr>
        <w:pStyle w:val="ConsPlusNormal"/>
        <w:ind w:firstLine="708"/>
        <w:jc w:val="both"/>
        <w:rPr>
          <w:rFonts w:ascii="Times New Roman" w:hAnsi="Times New Roman" w:cs="Times New Roman"/>
          <w:sz w:val="24"/>
          <w:szCs w:val="24"/>
        </w:rPr>
      </w:pPr>
      <w:r w:rsidRPr="00027A56">
        <w:rPr>
          <w:rFonts w:ascii="Times New Roman" w:eastAsiaTheme="minorHAnsi" w:hAnsi="Times New Roman" w:cs="Times New Roman"/>
          <w:sz w:val="24"/>
          <w:szCs w:val="24"/>
          <w:lang w:eastAsia="en-US"/>
        </w:rPr>
        <w:t>5.</w:t>
      </w:r>
      <w:r w:rsidR="00E915B8" w:rsidRPr="00027A56">
        <w:rPr>
          <w:rFonts w:ascii="Times New Roman" w:eastAsiaTheme="minorHAnsi" w:hAnsi="Times New Roman" w:cs="Times New Roman"/>
          <w:sz w:val="24"/>
          <w:szCs w:val="24"/>
          <w:lang w:eastAsia="en-US"/>
        </w:rPr>
        <w:t>4</w:t>
      </w:r>
      <w:r w:rsidRPr="00027A56">
        <w:rPr>
          <w:rFonts w:ascii="Times New Roman" w:eastAsiaTheme="minorHAnsi" w:hAnsi="Times New Roman" w:cs="Times New Roman"/>
          <w:sz w:val="24"/>
          <w:szCs w:val="24"/>
          <w:lang w:eastAsia="en-US"/>
        </w:rPr>
        <w:t xml:space="preserve">. Заказчик вправе не отказывать в приемке оказанных услуг </w:t>
      </w:r>
      <w:r w:rsidRPr="00027A56">
        <w:rPr>
          <w:rFonts w:ascii="Times New Roman" w:eastAsiaTheme="minorHAnsi" w:hAnsi="Times New Roman" w:cs="Times New Roman"/>
          <w:iCs/>
          <w:sz w:val="24"/>
          <w:szCs w:val="24"/>
          <w:lang w:eastAsia="en-US"/>
        </w:rPr>
        <w:t>(этапа оказания услуг)</w:t>
      </w:r>
      <w:r w:rsidRPr="00027A56">
        <w:rPr>
          <w:rFonts w:ascii="Times New Roman" w:eastAsiaTheme="minorHAnsi" w:hAnsi="Times New Roman" w:cs="Times New Roman"/>
          <w:sz w:val="24"/>
          <w:szCs w:val="24"/>
          <w:lang w:eastAsia="en-US"/>
        </w:rPr>
        <w:t xml:space="preserve"> в случае выявления несоответствия этих услуг </w:t>
      </w:r>
      <w:r w:rsidRPr="00027A56">
        <w:rPr>
          <w:rFonts w:ascii="Times New Roman" w:eastAsiaTheme="minorHAnsi" w:hAnsi="Times New Roman" w:cs="Times New Roman"/>
          <w:iCs/>
          <w:sz w:val="24"/>
          <w:szCs w:val="24"/>
          <w:lang w:eastAsia="en-US"/>
        </w:rPr>
        <w:t>(этапа оказания услуг)</w:t>
      </w:r>
      <w:r w:rsidRPr="00027A56">
        <w:rPr>
          <w:rFonts w:ascii="Times New Roman" w:eastAsiaTheme="minorHAnsi" w:hAnsi="Times New Roman" w:cs="Times New Roman"/>
          <w:sz w:val="24"/>
          <w:szCs w:val="24"/>
          <w:lang w:eastAsia="en-US"/>
        </w:rPr>
        <w:t xml:space="preserve"> условиям Контракта, если выявленное несоответствие не препятствует приемке этих услуг и устранено Исполнителем.</w:t>
      </w:r>
    </w:p>
    <w:p w:rsidR="00364E07" w:rsidRPr="00027A56" w:rsidRDefault="00364E07" w:rsidP="00F96EF4">
      <w:pPr>
        <w:widowControl w:val="0"/>
        <w:autoSpaceDE w:val="0"/>
        <w:autoSpaceDN w:val="0"/>
        <w:adjustRightInd w:val="0"/>
        <w:ind w:firstLine="708"/>
        <w:jc w:val="both"/>
        <w:rPr>
          <w:rFonts w:eastAsiaTheme="minorHAnsi"/>
          <w:lang w:eastAsia="en-US"/>
        </w:rPr>
      </w:pPr>
      <w:r w:rsidRPr="00027A56">
        <w:rPr>
          <w:rFonts w:eastAsiaTheme="minorHAnsi"/>
          <w:lang w:eastAsia="en-US"/>
        </w:rPr>
        <w:t>5.</w:t>
      </w:r>
      <w:r w:rsidR="00E915B8" w:rsidRPr="00027A56">
        <w:rPr>
          <w:rFonts w:eastAsiaTheme="minorHAnsi"/>
          <w:lang w:eastAsia="en-US"/>
        </w:rPr>
        <w:t>5</w:t>
      </w:r>
      <w:r w:rsidRPr="00027A56">
        <w:rPr>
          <w:rFonts w:eastAsiaTheme="minorHAnsi"/>
          <w:lang w:eastAsia="en-US"/>
        </w:rPr>
        <w:t>. Выявленные недостатки устраняются Исполнителем за его счет.</w:t>
      </w:r>
    </w:p>
    <w:p w:rsidR="00364E07" w:rsidRPr="00027A56" w:rsidRDefault="00364E07" w:rsidP="00364E07">
      <w:pPr>
        <w:autoSpaceDE w:val="0"/>
        <w:autoSpaceDN w:val="0"/>
        <w:adjustRightInd w:val="0"/>
        <w:jc w:val="both"/>
        <w:rPr>
          <w:rFonts w:eastAsiaTheme="minorHAnsi"/>
          <w:lang w:eastAsia="en-US"/>
        </w:rPr>
      </w:pPr>
    </w:p>
    <w:p w:rsidR="00364E07" w:rsidRPr="00027A56" w:rsidRDefault="00D7652D" w:rsidP="00190FB1">
      <w:pPr>
        <w:autoSpaceDE w:val="0"/>
        <w:autoSpaceDN w:val="0"/>
        <w:adjustRightInd w:val="0"/>
        <w:jc w:val="center"/>
        <w:outlineLvl w:val="0"/>
        <w:rPr>
          <w:rFonts w:eastAsiaTheme="minorHAnsi"/>
          <w:iCs/>
          <w:lang w:eastAsia="en-US"/>
        </w:rPr>
      </w:pPr>
      <w:r w:rsidRPr="00027A56">
        <w:rPr>
          <w:rFonts w:eastAsiaTheme="minorHAnsi"/>
          <w:iCs/>
          <w:lang w:eastAsia="en-US"/>
        </w:rPr>
        <w:t>6</w:t>
      </w:r>
      <w:r w:rsidR="00364E07" w:rsidRPr="00027A56">
        <w:rPr>
          <w:rFonts w:eastAsiaTheme="minorHAnsi"/>
          <w:iCs/>
          <w:lang w:eastAsia="en-US"/>
        </w:rPr>
        <w:t xml:space="preserve">. Цена Контракта и порядок расчетов </w:t>
      </w:r>
    </w:p>
    <w:p w:rsidR="00F96EF4" w:rsidRPr="00027A56" w:rsidRDefault="00F96EF4" w:rsidP="00190FB1">
      <w:pPr>
        <w:autoSpaceDE w:val="0"/>
        <w:autoSpaceDN w:val="0"/>
        <w:adjustRightInd w:val="0"/>
        <w:jc w:val="center"/>
        <w:outlineLvl w:val="0"/>
        <w:rPr>
          <w:rFonts w:eastAsiaTheme="minorHAnsi"/>
          <w:i/>
          <w:iCs/>
          <w:lang w:eastAsia="en-US"/>
        </w:rPr>
      </w:pPr>
    </w:p>
    <w:p w:rsidR="00F96EF4" w:rsidRPr="00027A56" w:rsidRDefault="00F96EF4" w:rsidP="00F96EF4">
      <w:pPr>
        <w:autoSpaceDE w:val="0"/>
        <w:autoSpaceDN w:val="0"/>
        <w:adjustRightInd w:val="0"/>
        <w:jc w:val="both"/>
        <w:rPr>
          <w:rFonts w:eastAsiaTheme="minorHAnsi"/>
          <w:i/>
          <w:iCs/>
          <w:lang w:eastAsia="en-US"/>
        </w:rPr>
      </w:pPr>
      <w:r w:rsidRPr="00027A56">
        <w:rPr>
          <w:rFonts w:eastAsiaTheme="minorHAnsi"/>
          <w:i/>
          <w:iCs/>
          <w:lang w:eastAsia="en-US"/>
        </w:rPr>
        <w:t>Вариант 1. Выбирается для всех случаев, за исключением случаев</w:t>
      </w:r>
      <w:r w:rsidR="00182C20" w:rsidRPr="00027A56">
        <w:rPr>
          <w:rFonts w:eastAsiaTheme="minorHAnsi"/>
          <w:i/>
          <w:iCs/>
          <w:lang w:eastAsia="en-US"/>
        </w:rPr>
        <w:t>,</w:t>
      </w:r>
      <w:r w:rsidRPr="00027A56">
        <w:rPr>
          <w:rFonts w:eastAsiaTheme="minorHAnsi"/>
          <w:i/>
          <w:iCs/>
          <w:lang w:eastAsia="en-US"/>
        </w:rPr>
        <w:t xml:space="preserve"> для которых предусмотрен вариант 2 пункта 6.1 Контракта.</w:t>
      </w:r>
    </w:p>
    <w:p w:rsidR="00F96EF4" w:rsidRPr="00027A56" w:rsidRDefault="00F96EF4" w:rsidP="00190FB1">
      <w:pPr>
        <w:autoSpaceDE w:val="0"/>
        <w:autoSpaceDN w:val="0"/>
        <w:adjustRightInd w:val="0"/>
        <w:jc w:val="center"/>
        <w:outlineLvl w:val="0"/>
        <w:rPr>
          <w:rFonts w:eastAsiaTheme="minorHAnsi"/>
          <w:iCs/>
          <w:lang w:eastAsia="en-US"/>
        </w:rPr>
      </w:pPr>
    </w:p>
    <w:p w:rsidR="00F96EF4" w:rsidRPr="00027A56" w:rsidRDefault="00F96EF4" w:rsidP="00F96EF4">
      <w:pPr>
        <w:pStyle w:val="ConsPlusNonformat"/>
        <w:ind w:firstLine="708"/>
        <w:jc w:val="both"/>
        <w:rPr>
          <w:rFonts w:ascii="Times New Roman" w:hAnsi="Times New Roman" w:cs="Times New Roman"/>
          <w:sz w:val="24"/>
          <w:szCs w:val="24"/>
        </w:rPr>
      </w:pPr>
      <w:r w:rsidRPr="00027A56">
        <w:rPr>
          <w:rFonts w:ascii="Times New Roman" w:hAnsi="Times New Roman" w:cs="Times New Roman"/>
          <w:sz w:val="24"/>
          <w:szCs w:val="24"/>
        </w:rPr>
        <w:t>6.1.</w:t>
      </w:r>
      <w:r w:rsidR="00182C20" w:rsidRPr="00027A56">
        <w:rPr>
          <w:rStyle w:val="afa"/>
          <w:rFonts w:ascii="Times New Roman" w:hAnsi="Times New Roman" w:cs="Times New Roman"/>
          <w:sz w:val="24"/>
          <w:szCs w:val="24"/>
        </w:rPr>
        <w:footnoteReference w:id="28"/>
      </w:r>
      <w:r w:rsidRPr="00027A56">
        <w:rPr>
          <w:rFonts w:ascii="Times New Roman" w:hAnsi="Times New Roman" w:cs="Times New Roman"/>
          <w:sz w:val="24"/>
          <w:szCs w:val="24"/>
        </w:rPr>
        <w:t xml:space="preserve"> Цена контракта составляет ___________ (______________) рублей __ копеек, в </w:t>
      </w:r>
      <w:r w:rsidRPr="00027A56">
        <w:rPr>
          <w:rFonts w:ascii="Times New Roman" w:hAnsi="Times New Roman" w:cs="Times New Roman"/>
          <w:sz w:val="24"/>
          <w:szCs w:val="24"/>
        </w:rPr>
        <w:lastRenderedPageBreak/>
        <w:t>том числе НДС (___ процентов) ____________ (____________) рублей __ копеек (или указанная сумма не облагается НДС в соответствии с пунктом __ статьи __ Налогового кодекса Российской Федерации) и определяется на основании Расчета цены оказываемых услуг (приложение № 1 к Контракту).</w:t>
      </w:r>
    </w:p>
    <w:p w:rsidR="00A97381" w:rsidRPr="00027A56" w:rsidRDefault="00A97381" w:rsidP="00A97381">
      <w:pPr>
        <w:pStyle w:val="ConsPlusNonformat"/>
        <w:ind w:firstLine="709"/>
        <w:jc w:val="both"/>
        <w:rPr>
          <w:rFonts w:ascii="Times New Roman" w:hAnsi="Times New Roman" w:cs="Times New Roman"/>
          <w:sz w:val="24"/>
          <w:szCs w:val="24"/>
        </w:rPr>
      </w:pPr>
      <w:r w:rsidRPr="00027A56">
        <w:rPr>
          <w:rFonts w:ascii="Times New Roman" w:hAnsi="Times New Roman" w:cs="Times New Roman"/>
          <w:sz w:val="24"/>
          <w:szCs w:val="24"/>
        </w:rPr>
        <w:t xml:space="preserve">Цена каждого этапа исполнения </w:t>
      </w:r>
      <w:r w:rsidR="009B2766" w:rsidRPr="00027A56">
        <w:rPr>
          <w:rFonts w:ascii="Times New Roman" w:hAnsi="Times New Roman" w:cs="Times New Roman"/>
          <w:sz w:val="24"/>
          <w:szCs w:val="24"/>
        </w:rPr>
        <w:t>К</w:t>
      </w:r>
      <w:r w:rsidRPr="00027A56">
        <w:rPr>
          <w:rFonts w:ascii="Times New Roman" w:hAnsi="Times New Roman" w:cs="Times New Roman"/>
          <w:sz w:val="24"/>
          <w:szCs w:val="24"/>
        </w:rPr>
        <w:t>онтракта составляет:</w:t>
      </w:r>
      <w:r w:rsidRPr="00027A56">
        <w:rPr>
          <w:rStyle w:val="afa"/>
          <w:rFonts w:ascii="Times New Roman" w:hAnsi="Times New Roman" w:cs="Times New Roman"/>
          <w:sz w:val="24"/>
          <w:szCs w:val="24"/>
        </w:rPr>
        <w:footnoteReference w:id="29"/>
      </w:r>
      <w:r w:rsidRPr="00027A56">
        <w:rPr>
          <w:rFonts w:ascii="Times New Roman" w:hAnsi="Times New Roman" w:cs="Times New Roman"/>
          <w:sz w:val="24"/>
          <w:szCs w:val="24"/>
        </w:rPr>
        <w:t xml:space="preserve"> </w:t>
      </w:r>
      <w:bookmarkStart w:id="19" w:name="P204"/>
      <w:bookmarkStart w:id="20" w:name="P205"/>
      <w:bookmarkStart w:id="21" w:name="P208"/>
      <w:bookmarkEnd w:id="19"/>
      <w:bookmarkEnd w:id="20"/>
      <w:bookmarkEnd w:id="21"/>
    </w:p>
    <w:p w:rsidR="00A97381" w:rsidRPr="00027A56" w:rsidRDefault="00A97381" w:rsidP="00A97381">
      <w:pPr>
        <w:pStyle w:val="ConsPlusNonformat"/>
        <w:ind w:firstLine="709"/>
        <w:jc w:val="both"/>
        <w:rPr>
          <w:rFonts w:ascii="Times New Roman" w:hAnsi="Times New Roman" w:cs="Times New Roman"/>
          <w:sz w:val="24"/>
          <w:szCs w:val="24"/>
        </w:rPr>
      </w:pPr>
      <w:r w:rsidRPr="00027A56">
        <w:rPr>
          <w:rFonts w:ascii="Times New Roman" w:hAnsi="Times New Roman" w:cs="Times New Roman"/>
          <w:sz w:val="24"/>
          <w:szCs w:val="24"/>
        </w:rPr>
        <w:t xml:space="preserve">по этапу № 1 - ___________ (_____________) рублей _____ копеек, в том числе НДС - (___ процентов) _______________ (______) рублей ____ копеек (или указанная сумма не облагается НДС); </w:t>
      </w:r>
    </w:p>
    <w:p w:rsidR="00A97381" w:rsidRPr="00027A56" w:rsidRDefault="00A97381" w:rsidP="00A97381">
      <w:pPr>
        <w:pStyle w:val="ConsPlusNonformat"/>
        <w:ind w:firstLine="709"/>
        <w:jc w:val="both"/>
        <w:rPr>
          <w:rFonts w:ascii="Times New Roman" w:hAnsi="Times New Roman" w:cs="Times New Roman"/>
          <w:sz w:val="24"/>
          <w:szCs w:val="24"/>
        </w:rPr>
      </w:pPr>
      <w:r w:rsidRPr="00027A56">
        <w:rPr>
          <w:rFonts w:ascii="Times New Roman" w:hAnsi="Times New Roman" w:cs="Times New Roman"/>
          <w:sz w:val="24"/>
          <w:szCs w:val="24"/>
        </w:rPr>
        <w:t xml:space="preserve">по этапу № 2 - ___________ (_____________) рублей _____ копеек, в том числе НДС - (___ процентов) _______________ (______) рублей ____ копеек (или указанная сумма не облагается НДС); </w:t>
      </w:r>
    </w:p>
    <w:p w:rsidR="00F96EF4" w:rsidRPr="00027A56" w:rsidRDefault="00A97381" w:rsidP="00A97381">
      <w:pPr>
        <w:pStyle w:val="ConsPlusNonformat"/>
        <w:ind w:firstLine="709"/>
        <w:jc w:val="both"/>
        <w:rPr>
          <w:rFonts w:ascii="Times New Roman" w:hAnsi="Times New Roman" w:cs="Times New Roman"/>
          <w:sz w:val="24"/>
          <w:szCs w:val="24"/>
        </w:rPr>
      </w:pPr>
      <w:r w:rsidRPr="00027A56">
        <w:rPr>
          <w:rFonts w:ascii="Times New Roman" w:hAnsi="Times New Roman" w:cs="Times New Roman"/>
          <w:sz w:val="24"/>
          <w:szCs w:val="24"/>
        </w:rPr>
        <w:t xml:space="preserve">по этапу № </w:t>
      </w:r>
      <w:r w:rsidRPr="00027A56">
        <w:rPr>
          <w:rFonts w:ascii="Times New Roman" w:hAnsi="Times New Roman" w:cs="Times New Roman"/>
          <w:sz w:val="24"/>
          <w:szCs w:val="24"/>
          <w:lang w:val="en-US"/>
        </w:rPr>
        <w:t>n</w:t>
      </w:r>
      <w:r w:rsidRPr="00027A56">
        <w:rPr>
          <w:rFonts w:ascii="Times New Roman" w:hAnsi="Times New Roman" w:cs="Times New Roman"/>
          <w:sz w:val="24"/>
          <w:szCs w:val="24"/>
        </w:rPr>
        <w:t xml:space="preserve"> - ___________ (_____________) рублей _____ копеек, в том числе НДС - (___ процентов) _______________ (______) рублей ____ копеек (или указанная сумма не облагается НДС).</w:t>
      </w:r>
    </w:p>
    <w:p w:rsidR="009B2766" w:rsidRPr="00027A56" w:rsidRDefault="00A97381" w:rsidP="009B2766">
      <w:pPr>
        <w:autoSpaceDE w:val="0"/>
        <w:autoSpaceDN w:val="0"/>
        <w:adjustRightInd w:val="0"/>
        <w:ind w:firstLine="540"/>
        <w:jc w:val="both"/>
        <w:rPr>
          <w:rFonts w:eastAsiaTheme="minorHAnsi"/>
          <w:iCs/>
          <w:lang w:eastAsia="en-US"/>
        </w:rPr>
      </w:pPr>
      <w:r w:rsidRPr="00027A56">
        <w:t xml:space="preserve">6.2. </w:t>
      </w:r>
      <w:r w:rsidRPr="00027A56">
        <w:rPr>
          <w:rFonts w:eastAsiaTheme="minorHAnsi"/>
          <w:iCs/>
          <w:lang w:eastAsia="en-US"/>
        </w:rPr>
        <w:t xml:space="preserve">Цена </w:t>
      </w:r>
      <w:r w:rsidR="00B36630" w:rsidRPr="00027A56">
        <w:rPr>
          <w:rFonts w:eastAsiaTheme="minorHAnsi"/>
          <w:iCs/>
          <w:lang w:eastAsia="en-US"/>
        </w:rPr>
        <w:t>К</w:t>
      </w:r>
      <w:r w:rsidRPr="00027A56">
        <w:rPr>
          <w:rFonts w:eastAsiaTheme="minorHAnsi"/>
          <w:iCs/>
          <w:lang w:eastAsia="en-US"/>
        </w:rPr>
        <w:t>онтракта</w:t>
      </w:r>
      <w:r w:rsidRPr="00027A56">
        <w:rPr>
          <w:rFonts w:eastAsiaTheme="minorHAnsi"/>
          <w:i/>
          <w:iCs/>
          <w:lang w:eastAsia="en-US"/>
        </w:rPr>
        <w:t xml:space="preserve"> </w:t>
      </w:r>
      <w:r w:rsidRPr="00027A56">
        <w:rPr>
          <w:rFonts w:eastAsiaTheme="minorHAnsi"/>
          <w:iCs/>
          <w:lang w:eastAsia="en-US"/>
        </w:rPr>
        <w:t>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A97381" w:rsidRPr="00027A56" w:rsidRDefault="00A97381" w:rsidP="009B2766">
      <w:pPr>
        <w:autoSpaceDE w:val="0"/>
        <w:autoSpaceDN w:val="0"/>
        <w:adjustRightInd w:val="0"/>
        <w:ind w:firstLine="540"/>
        <w:jc w:val="both"/>
        <w:rPr>
          <w:rFonts w:eastAsiaTheme="minorHAnsi"/>
          <w:iCs/>
          <w:lang w:eastAsia="en-US"/>
        </w:rPr>
      </w:pPr>
      <w:r w:rsidRPr="00027A56">
        <w:rPr>
          <w:rFonts w:eastAsiaTheme="minorHAnsi"/>
          <w:iCs/>
          <w:lang w:eastAsia="en-US"/>
        </w:rPr>
        <w:t>6.3. Цена Контракта является твердой и определяется на весь срок исполнения Контракта, за исключением случаев, установленных Федеральным законом №44-ФЗ и настоящим Контрактом.</w:t>
      </w:r>
    </w:p>
    <w:p w:rsidR="00A97381" w:rsidRPr="00027A56" w:rsidRDefault="00A97381" w:rsidP="00A97381">
      <w:pPr>
        <w:pStyle w:val="ConsPlusNormal"/>
        <w:ind w:firstLine="540"/>
        <w:jc w:val="both"/>
        <w:rPr>
          <w:rFonts w:ascii="Times New Roman" w:hAnsi="Times New Roman" w:cs="Times New Roman"/>
          <w:sz w:val="24"/>
          <w:szCs w:val="24"/>
        </w:rPr>
      </w:pPr>
      <w:r w:rsidRPr="00027A56">
        <w:rPr>
          <w:rFonts w:ascii="Times New Roman" w:hAnsi="Times New Roman" w:cs="Times New Roman"/>
          <w:sz w:val="24"/>
          <w:szCs w:val="24"/>
        </w:rPr>
        <w:t xml:space="preserve">При заключении и исполнении Контракта изменение его условий не допускается, за исключением случаев, предусмотренных статьями 34 и 95 Федерального закона №44-ФЗ. </w:t>
      </w:r>
    </w:p>
    <w:p w:rsidR="00A97381" w:rsidRPr="00027A56" w:rsidRDefault="00A97381" w:rsidP="00A97381">
      <w:pPr>
        <w:autoSpaceDE w:val="0"/>
        <w:autoSpaceDN w:val="0"/>
        <w:adjustRightInd w:val="0"/>
        <w:ind w:firstLine="540"/>
        <w:jc w:val="both"/>
        <w:rPr>
          <w:rFonts w:eastAsiaTheme="minorHAnsi"/>
          <w:lang w:eastAsia="en-US"/>
        </w:rPr>
      </w:pPr>
      <w:r w:rsidRPr="00027A56">
        <w:rPr>
          <w:rFonts w:eastAsiaTheme="minorHAnsi"/>
          <w:iCs/>
          <w:lang w:eastAsia="en-US"/>
        </w:rPr>
        <w:t>Цена Контракта может быть снижена по соглашению Сторон без изменения предусмотренных Контрактом объема и качества оказанных услуг и иных условий Контракта.</w:t>
      </w:r>
      <w:r w:rsidRPr="00027A56">
        <w:rPr>
          <w:rStyle w:val="afa"/>
          <w:rFonts w:eastAsiaTheme="minorHAnsi"/>
          <w:iCs/>
          <w:lang w:eastAsia="en-US"/>
        </w:rPr>
        <w:t xml:space="preserve"> </w:t>
      </w:r>
      <w:r w:rsidRPr="00027A56">
        <w:rPr>
          <w:rStyle w:val="afa"/>
          <w:rFonts w:eastAsiaTheme="minorHAnsi"/>
          <w:iCs/>
          <w:lang w:eastAsia="en-US"/>
        </w:rPr>
        <w:footnoteReference w:id="30"/>
      </w:r>
    </w:p>
    <w:p w:rsidR="00A97381" w:rsidRPr="00027A56" w:rsidRDefault="00A97381" w:rsidP="00B36630">
      <w:pPr>
        <w:autoSpaceDE w:val="0"/>
        <w:autoSpaceDN w:val="0"/>
        <w:adjustRightInd w:val="0"/>
        <w:ind w:firstLine="540"/>
        <w:jc w:val="both"/>
        <w:rPr>
          <w:rFonts w:eastAsiaTheme="minorHAnsi"/>
          <w:lang w:eastAsia="en-US"/>
        </w:rPr>
      </w:pPr>
      <w:r w:rsidRPr="00027A56">
        <w:t xml:space="preserve">Цена Контракта может быть изменена, если по предложению Заказчика увеличивается предусмотренный Контрактом объем услуг не более чем на десять процентов или уменьшается предусмотренный Контрактом объем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 исходя из установленной в Контракте цены единицы работы, но не более чем на десять процентов цены Контракта. При уменьшении предусмотренного Контрактом объема работ Стороны Контракта обязаны уменьшить цену Контракта исходя из цены единицы </w:t>
      </w:r>
      <w:r w:rsidR="00182C20" w:rsidRPr="00027A56">
        <w:t>услуги</w:t>
      </w:r>
      <w:r w:rsidRPr="00027A56">
        <w:t>.</w:t>
      </w:r>
      <w:r w:rsidR="00B36630" w:rsidRPr="00027A56">
        <w:t xml:space="preserve"> </w:t>
      </w:r>
      <w:r w:rsidR="00B36630" w:rsidRPr="00027A56">
        <w:rPr>
          <w:rFonts w:eastAsiaTheme="minorHAnsi"/>
          <w:lang w:eastAsia="en-US"/>
        </w:rPr>
        <w:t>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sidRPr="00027A56">
        <w:rPr>
          <w:rStyle w:val="afa"/>
        </w:rPr>
        <w:footnoteReference w:id="31"/>
      </w:r>
      <w:r w:rsidRPr="00027A56">
        <w:t>.</w:t>
      </w:r>
    </w:p>
    <w:p w:rsidR="00364E07" w:rsidRPr="00027A56" w:rsidRDefault="00182C20" w:rsidP="00364E07">
      <w:pPr>
        <w:autoSpaceDE w:val="0"/>
        <w:autoSpaceDN w:val="0"/>
        <w:adjustRightInd w:val="0"/>
        <w:jc w:val="both"/>
        <w:rPr>
          <w:rFonts w:eastAsiaTheme="minorHAnsi"/>
          <w:lang w:eastAsia="en-US"/>
        </w:rPr>
      </w:pPr>
      <w:r w:rsidRPr="00027A56">
        <w:rPr>
          <w:rFonts w:eastAsiaTheme="minorHAnsi"/>
          <w:lang w:eastAsia="en-US"/>
        </w:rPr>
        <w:t>__________________________</w:t>
      </w:r>
    </w:p>
    <w:p w:rsidR="00182C20" w:rsidRPr="00027A56" w:rsidRDefault="00182C20" w:rsidP="00182C20">
      <w:pPr>
        <w:pStyle w:val="ConsPlusNormal"/>
        <w:jc w:val="both"/>
        <w:rPr>
          <w:rFonts w:ascii="Times New Roman" w:hAnsi="Times New Roman" w:cs="Times New Roman"/>
          <w:i/>
          <w:sz w:val="24"/>
          <w:szCs w:val="24"/>
        </w:rPr>
      </w:pPr>
      <w:bookmarkStart w:id="22" w:name="Par99"/>
      <w:bookmarkEnd w:id="22"/>
      <w:r w:rsidRPr="00027A56">
        <w:rPr>
          <w:rFonts w:ascii="Times New Roman" w:hAnsi="Times New Roman" w:cs="Times New Roman"/>
          <w:i/>
          <w:sz w:val="24"/>
          <w:szCs w:val="24"/>
        </w:rPr>
        <w:t>окончание варианта 1</w:t>
      </w:r>
    </w:p>
    <w:p w:rsidR="0031325B" w:rsidRPr="00027A56" w:rsidRDefault="0031325B" w:rsidP="0031325B">
      <w:pPr>
        <w:autoSpaceDE w:val="0"/>
        <w:autoSpaceDN w:val="0"/>
        <w:adjustRightInd w:val="0"/>
        <w:jc w:val="both"/>
        <w:rPr>
          <w:rFonts w:eastAsiaTheme="minorHAnsi"/>
          <w:i/>
          <w:iCs/>
          <w:lang w:eastAsia="en-US"/>
        </w:rPr>
      </w:pPr>
    </w:p>
    <w:p w:rsidR="0031325B" w:rsidRPr="00027A56" w:rsidRDefault="00364E07" w:rsidP="0031325B">
      <w:pPr>
        <w:autoSpaceDE w:val="0"/>
        <w:autoSpaceDN w:val="0"/>
        <w:adjustRightInd w:val="0"/>
        <w:jc w:val="both"/>
        <w:rPr>
          <w:rFonts w:eastAsiaTheme="minorHAnsi"/>
          <w:i/>
          <w:lang w:eastAsia="en-US"/>
        </w:rPr>
      </w:pPr>
      <w:r w:rsidRPr="00027A56">
        <w:rPr>
          <w:rFonts w:eastAsiaTheme="minorHAnsi"/>
          <w:i/>
          <w:iCs/>
          <w:lang w:eastAsia="en-US"/>
        </w:rPr>
        <w:t xml:space="preserve">Вариант 2. </w:t>
      </w:r>
      <w:r w:rsidR="0031325B" w:rsidRPr="00027A56">
        <w:rPr>
          <w:rFonts w:eastAsiaTheme="minorHAnsi"/>
          <w:i/>
          <w:lang w:eastAsia="en-US"/>
        </w:rPr>
        <w:t xml:space="preserve">Выбирается в случае, если объем подлежащей оказанию услуги невозможно определить в соответствии с частью 24 статьи 22 Федерального закона №44-ФЗ. При </w:t>
      </w:r>
      <w:r w:rsidR="0031325B" w:rsidRPr="00027A56">
        <w:rPr>
          <w:rFonts w:eastAsiaTheme="minorHAnsi"/>
          <w:i/>
          <w:lang w:eastAsia="en-US"/>
        </w:rPr>
        <w:lastRenderedPageBreak/>
        <w:t>этом положения Контракта, касающиеся применения начальной (максимальной) цены Контракта, применяются к максимальному значению цены Контракта, если Федеральным законом №44-ФЗ не установлено иное.</w:t>
      </w:r>
    </w:p>
    <w:p w:rsidR="00182C20" w:rsidRPr="00027A56" w:rsidRDefault="00182C20" w:rsidP="00A17FB4">
      <w:pPr>
        <w:pStyle w:val="ConsPlusNonformat"/>
        <w:ind w:firstLine="709"/>
        <w:jc w:val="both"/>
        <w:rPr>
          <w:rFonts w:ascii="Times New Roman" w:hAnsi="Times New Roman" w:cs="Times New Roman"/>
          <w:sz w:val="24"/>
          <w:szCs w:val="24"/>
        </w:rPr>
      </w:pPr>
      <w:r w:rsidRPr="00027A56">
        <w:rPr>
          <w:rFonts w:ascii="Times New Roman" w:eastAsiaTheme="minorHAnsi" w:hAnsi="Times New Roman" w:cs="Times New Roman"/>
          <w:sz w:val="24"/>
          <w:szCs w:val="24"/>
          <w:lang w:eastAsia="en-US"/>
        </w:rPr>
        <w:t xml:space="preserve">6.1. </w:t>
      </w:r>
      <w:r w:rsidRPr="00027A56">
        <w:rPr>
          <w:rFonts w:ascii="Times New Roman" w:hAnsi="Times New Roman" w:cs="Times New Roman"/>
          <w:sz w:val="24"/>
          <w:szCs w:val="24"/>
        </w:rPr>
        <w:t>Максимальное значение цены Контракта составляет ____________ (_______________) рублей __ копеек, в том числе НДС (___ процентов) ____________ (____________) рублей __ копеек (или указанная сумма не облагается НДС).</w:t>
      </w:r>
    </w:p>
    <w:p w:rsidR="00B36630" w:rsidRPr="00027A56" w:rsidRDefault="00182C20" w:rsidP="00A17FB4">
      <w:pPr>
        <w:pStyle w:val="ConsPlusNonformat"/>
        <w:spacing w:before="0" w:after="0"/>
        <w:ind w:firstLine="709"/>
        <w:jc w:val="both"/>
        <w:rPr>
          <w:rFonts w:ascii="Times New Roman" w:hAnsi="Times New Roman" w:cs="Times New Roman"/>
          <w:sz w:val="24"/>
          <w:szCs w:val="24"/>
        </w:rPr>
      </w:pPr>
      <w:r w:rsidRPr="00027A56">
        <w:rPr>
          <w:rFonts w:ascii="Times New Roman" w:hAnsi="Times New Roman" w:cs="Times New Roman"/>
          <w:sz w:val="24"/>
          <w:szCs w:val="24"/>
        </w:rPr>
        <w:t>Цена единицы услуги установлена в Расчете цены оказываемых услуг (приложение № 2 к Контракту</w:t>
      </w:r>
      <w:r w:rsidR="00B36630" w:rsidRPr="00027A56">
        <w:rPr>
          <w:rFonts w:ascii="Times New Roman" w:hAnsi="Times New Roman" w:cs="Times New Roman"/>
          <w:sz w:val="24"/>
          <w:szCs w:val="24"/>
        </w:rPr>
        <w:t>).</w:t>
      </w:r>
    </w:p>
    <w:p w:rsidR="00B36630" w:rsidRPr="00027A56" w:rsidRDefault="00182C20" w:rsidP="00A17FB4">
      <w:pPr>
        <w:pStyle w:val="ConsPlusNonformat"/>
        <w:spacing w:before="0" w:after="0"/>
        <w:ind w:firstLine="709"/>
        <w:jc w:val="both"/>
        <w:rPr>
          <w:rFonts w:ascii="Times New Roman" w:hAnsi="Times New Roman" w:cs="Times New Roman"/>
          <w:sz w:val="24"/>
          <w:szCs w:val="24"/>
        </w:rPr>
      </w:pPr>
      <w:r w:rsidRPr="00027A56">
        <w:rPr>
          <w:rFonts w:ascii="Times New Roman" w:eastAsiaTheme="minorHAnsi" w:hAnsi="Times New Roman" w:cs="Times New Roman"/>
          <w:iCs/>
          <w:sz w:val="24"/>
          <w:szCs w:val="24"/>
          <w:lang w:eastAsia="en-US"/>
        </w:rPr>
        <w:t>6.2. Цена единицы услуги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6E673E" w:rsidRPr="00027A56" w:rsidRDefault="006E673E" w:rsidP="00A17FB4">
      <w:pPr>
        <w:pStyle w:val="ConsPlusNonformat"/>
        <w:spacing w:before="0" w:after="0"/>
        <w:ind w:firstLine="709"/>
        <w:jc w:val="both"/>
        <w:rPr>
          <w:rFonts w:ascii="Times New Roman" w:hAnsi="Times New Roman" w:cs="Times New Roman"/>
          <w:sz w:val="24"/>
          <w:szCs w:val="24"/>
        </w:rPr>
      </w:pPr>
      <w:r w:rsidRPr="00027A56">
        <w:rPr>
          <w:rFonts w:ascii="Times New Roman" w:hAnsi="Times New Roman" w:cs="Times New Roman"/>
          <w:sz w:val="24"/>
          <w:szCs w:val="24"/>
        </w:rPr>
        <w:t xml:space="preserve">6.3. При заключении и исполнении </w:t>
      </w:r>
      <w:r w:rsidR="007836A4" w:rsidRPr="00027A56">
        <w:rPr>
          <w:rFonts w:ascii="Times New Roman" w:hAnsi="Times New Roman" w:cs="Times New Roman"/>
          <w:sz w:val="24"/>
          <w:szCs w:val="24"/>
        </w:rPr>
        <w:t>К</w:t>
      </w:r>
      <w:r w:rsidRPr="00027A56">
        <w:rPr>
          <w:rFonts w:ascii="Times New Roman" w:hAnsi="Times New Roman" w:cs="Times New Roman"/>
          <w:sz w:val="24"/>
          <w:szCs w:val="24"/>
        </w:rPr>
        <w:t>онтракта изменение его условий не допускается, за исключением случаев, предусмотренных статьями 34 и 95 Федерального закона №44-ФЗ.</w:t>
      </w:r>
    </w:p>
    <w:p w:rsidR="006E673E" w:rsidRPr="00027A56" w:rsidRDefault="006E673E" w:rsidP="00A17FB4">
      <w:pPr>
        <w:pStyle w:val="ConsPlusNormal"/>
        <w:ind w:firstLine="709"/>
        <w:jc w:val="both"/>
        <w:rPr>
          <w:rFonts w:ascii="Times New Roman" w:hAnsi="Times New Roman" w:cs="Times New Roman"/>
          <w:i/>
          <w:sz w:val="24"/>
          <w:szCs w:val="24"/>
        </w:rPr>
      </w:pPr>
      <w:r w:rsidRPr="00027A56">
        <w:rPr>
          <w:rFonts w:ascii="Times New Roman" w:hAnsi="Times New Roman" w:cs="Times New Roman"/>
          <w:i/>
          <w:sz w:val="24"/>
          <w:szCs w:val="24"/>
        </w:rPr>
        <w:t>____________</w:t>
      </w:r>
      <w:r w:rsidRPr="00027A56">
        <w:rPr>
          <w:rFonts w:ascii="Times New Roman" w:hAnsi="Times New Roman" w:cs="Times New Roman"/>
          <w:i/>
          <w:sz w:val="24"/>
          <w:szCs w:val="24"/>
        </w:rPr>
        <w:br/>
        <w:t>окончание варианта 2</w:t>
      </w:r>
    </w:p>
    <w:p w:rsidR="00A17FB4" w:rsidRPr="00027A56" w:rsidRDefault="00364E07" w:rsidP="00A17FB4">
      <w:pPr>
        <w:autoSpaceDE w:val="0"/>
        <w:autoSpaceDN w:val="0"/>
        <w:adjustRightInd w:val="0"/>
        <w:ind w:firstLine="709"/>
        <w:jc w:val="both"/>
        <w:rPr>
          <w:rFonts w:eastAsiaTheme="minorHAnsi"/>
          <w:lang w:eastAsia="en-US"/>
        </w:rPr>
      </w:pPr>
      <w:r w:rsidRPr="00027A56">
        <w:rPr>
          <w:rFonts w:eastAsiaTheme="minorHAnsi"/>
          <w:iCs/>
          <w:lang w:eastAsia="en-US"/>
        </w:rPr>
        <w:t>6.</w:t>
      </w:r>
      <w:r w:rsidR="00A17FB4" w:rsidRPr="00027A56">
        <w:rPr>
          <w:rFonts w:eastAsiaTheme="minorHAnsi"/>
          <w:iCs/>
          <w:lang w:eastAsia="en-US"/>
        </w:rPr>
        <w:t>4</w:t>
      </w:r>
      <w:r w:rsidRPr="00027A56">
        <w:rPr>
          <w:rFonts w:eastAsiaTheme="minorHAnsi"/>
          <w:iCs/>
          <w:lang w:eastAsia="en-US"/>
        </w:rPr>
        <w:t>.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64E07" w:rsidRPr="00027A56" w:rsidRDefault="00364E07" w:rsidP="00A17FB4">
      <w:pPr>
        <w:autoSpaceDE w:val="0"/>
        <w:autoSpaceDN w:val="0"/>
        <w:adjustRightInd w:val="0"/>
        <w:ind w:firstLine="709"/>
        <w:jc w:val="both"/>
        <w:rPr>
          <w:rFonts w:eastAsiaTheme="minorHAnsi"/>
          <w:lang w:eastAsia="en-US"/>
        </w:rPr>
      </w:pPr>
      <w:r w:rsidRPr="00027A56">
        <w:rPr>
          <w:rFonts w:eastAsiaTheme="minorHAnsi"/>
          <w:iCs/>
          <w:lang w:eastAsia="en-US"/>
        </w:rPr>
        <w:t>6</w:t>
      </w:r>
      <w:r w:rsidR="006E673E" w:rsidRPr="00027A56">
        <w:rPr>
          <w:rFonts w:eastAsiaTheme="minorHAnsi"/>
          <w:iCs/>
          <w:lang w:eastAsia="en-US"/>
        </w:rPr>
        <w:t>.</w:t>
      </w:r>
      <w:r w:rsidR="00A17FB4" w:rsidRPr="00027A56">
        <w:rPr>
          <w:rFonts w:eastAsiaTheme="minorHAnsi"/>
          <w:iCs/>
          <w:lang w:eastAsia="en-US"/>
        </w:rPr>
        <w:t>5</w:t>
      </w:r>
      <w:r w:rsidRPr="00027A56">
        <w:rPr>
          <w:rFonts w:eastAsiaTheme="minorHAnsi"/>
          <w:iCs/>
          <w:lang w:eastAsia="en-US"/>
        </w:rPr>
        <w:t>. Источник финансирования Контракта</w:t>
      </w:r>
      <w:r w:rsidR="00414863" w:rsidRPr="00027A56">
        <w:rPr>
          <w:rFonts w:eastAsiaTheme="minorHAnsi"/>
          <w:lang w:eastAsia="en-US"/>
        </w:rPr>
        <w:t xml:space="preserve"> - _______________.</w:t>
      </w:r>
    </w:p>
    <w:p w:rsidR="00CB417C" w:rsidRPr="00027A56" w:rsidRDefault="00364E07" w:rsidP="00A17FB4">
      <w:pPr>
        <w:autoSpaceDE w:val="0"/>
        <w:autoSpaceDN w:val="0"/>
        <w:adjustRightInd w:val="0"/>
        <w:spacing w:before="240"/>
        <w:ind w:firstLine="709"/>
        <w:jc w:val="both"/>
        <w:rPr>
          <w:rFonts w:eastAsiaTheme="minorHAnsi"/>
          <w:i/>
          <w:iCs/>
          <w:lang w:eastAsia="en-US"/>
        </w:rPr>
      </w:pPr>
      <w:r w:rsidRPr="00027A56">
        <w:rPr>
          <w:rFonts w:eastAsiaTheme="minorHAnsi"/>
          <w:i/>
          <w:iCs/>
          <w:lang w:eastAsia="en-US"/>
        </w:rPr>
        <w:t xml:space="preserve">Вариант 1. </w:t>
      </w:r>
      <w:r w:rsidR="00073365" w:rsidRPr="00027A56">
        <w:rPr>
          <w:rFonts w:eastAsiaTheme="minorHAnsi"/>
          <w:i/>
          <w:lang w:eastAsia="en-US"/>
        </w:rPr>
        <w:t xml:space="preserve">Выбирается </w:t>
      </w:r>
      <w:r w:rsidR="00730F8D" w:rsidRPr="00027A56">
        <w:rPr>
          <w:i/>
          <w:iCs/>
        </w:rPr>
        <w:t xml:space="preserve">в случае, если </w:t>
      </w:r>
      <w:r w:rsidR="006E673E" w:rsidRPr="00027A56">
        <w:rPr>
          <w:i/>
          <w:iCs/>
        </w:rPr>
        <w:t>авансирование</w:t>
      </w:r>
      <w:r w:rsidR="00730F8D" w:rsidRPr="00027A56">
        <w:rPr>
          <w:i/>
          <w:iCs/>
        </w:rPr>
        <w:t xml:space="preserve"> не предусмотрен</w:t>
      </w:r>
      <w:r w:rsidR="006E673E" w:rsidRPr="00027A56">
        <w:rPr>
          <w:i/>
          <w:iCs/>
        </w:rPr>
        <w:t>о</w:t>
      </w:r>
      <w:r w:rsidR="00073365" w:rsidRPr="00027A56">
        <w:rPr>
          <w:rFonts w:eastAsiaTheme="minorHAnsi"/>
          <w:i/>
          <w:lang w:eastAsia="en-US"/>
        </w:rPr>
        <w:t>.</w:t>
      </w:r>
    </w:p>
    <w:p w:rsidR="00A17FB4" w:rsidRPr="00027A56" w:rsidRDefault="00A17FB4" w:rsidP="00A17FB4">
      <w:pPr>
        <w:widowControl w:val="0"/>
        <w:tabs>
          <w:tab w:val="left" w:pos="993"/>
        </w:tabs>
        <w:autoSpaceDE w:val="0"/>
        <w:autoSpaceDN w:val="0"/>
        <w:adjustRightInd w:val="0"/>
        <w:ind w:firstLine="709"/>
        <w:jc w:val="both"/>
        <w:rPr>
          <w:rFonts w:eastAsiaTheme="minorHAnsi"/>
          <w:iCs/>
          <w:lang w:eastAsia="en-US"/>
        </w:rPr>
      </w:pPr>
    </w:p>
    <w:p w:rsidR="00A17FB4" w:rsidRPr="00027A56" w:rsidRDefault="006E673E" w:rsidP="00702E6C">
      <w:pPr>
        <w:widowControl w:val="0"/>
        <w:tabs>
          <w:tab w:val="left" w:pos="993"/>
        </w:tabs>
        <w:autoSpaceDE w:val="0"/>
        <w:autoSpaceDN w:val="0"/>
        <w:adjustRightInd w:val="0"/>
        <w:ind w:firstLine="709"/>
        <w:jc w:val="both"/>
        <w:rPr>
          <w:rFonts w:eastAsiaTheme="minorHAnsi"/>
          <w:iCs/>
          <w:lang w:eastAsia="en-US"/>
        </w:rPr>
      </w:pPr>
      <w:r w:rsidRPr="00027A56">
        <w:rPr>
          <w:rFonts w:eastAsiaTheme="minorHAnsi"/>
          <w:iCs/>
          <w:lang w:eastAsia="en-US"/>
        </w:rPr>
        <w:t>6.</w:t>
      </w:r>
      <w:r w:rsidR="00A17FB4" w:rsidRPr="00027A56">
        <w:rPr>
          <w:rFonts w:eastAsiaTheme="minorHAnsi"/>
          <w:iCs/>
          <w:lang w:eastAsia="en-US"/>
        </w:rPr>
        <w:t>6</w:t>
      </w:r>
      <w:r w:rsidRPr="00027A56">
        <w:rPr>
          <w:rFonts w:eastAsiaTheme="minorHAnsi"/>
          <w:iCs/>
          <w:lang w:eastAsia="en-US"/>
        </w:rPr>
        <w:t xml:space="preserve">. </w:t>
      </w:r>
      <w:r w:rsidRPr="00027A56">
        <w:t>Авансирование по Контракту не предусмотрено.</w:t>
      </w:r>
    </w:p>
    <w:p w:rsidR="006C031F" w:rsidRPr="00027A56" w:rsidRDefault="00364E07" w:rsidP="006C031F">
      <w:pPr>
        <w:widowControl w:val="0"/>
        <w:tabs>
          <w:tab w:val="left" w:pos="993"/>
        </w:tabs>
        <w:autoSpaceDE w:val="0"/>
        <w:autoSpaceDN w:val="0"/>
        <w:adjustRightInd w:val="0"/>
        <w:ind w:firstLine="567"/>
        <w:jc w:val="both"/>
      </w:pPr>
      <w:r w:rsidRPr="00027A56">
        <w:rPr>
          <w:rFonts w:eastAsiaTheme="minorHAnsi"/>
          <w:iCs/>
          <w:lang w:eastAsia="en-US"/>
        </w:rPr>
        <w:t>6.</w:t>
      </w:r>
      <w:r w:rsidR="00A17FB4" w:rsidRPr="00027A56">
        <w:rPr>
          <w:rFonts w:eastAsiaTheme="minorHAnsi"/>
          <w:iCs/>
          <w:lang w:eastAsia="en-US"/>
        </w:rPr>
        <w:t>6</w:t>
      </w:r>
      <w:r w:rsidRPr="00027A56">
        <w:rPr>
          <w:rFonts w:eastAsiaTheme="minorHAnsi"/>
          <w:iCs/>
          <w:lang w:eastAsia="en-US"/>
        </w:rPr>
        <w:t>.</w:t>
      </w:r>
      <w:r w:rsidR="006E673E" w:rsidRPr="00027A56">
        <w:rPr>
          <w:rFonts w:eastAsiaTheme="minorHAnsi"/>
          <w:iCs/>
          <w:lang w:eastAsia="en-US"/>
        </w:rPr>
        <w:t>1.</w:t>
      </w:r>
      <w:r w:rsidRPr="00027A56">
        <w:rPr>
          <w:rFonts w:eastAsiaTheme="minorHAnsi"/>
          <w:iCs/>
          <w:lang w:eastAsia="en-US"/>
        </w:rPr>
        <w:t xml:space="preserve"> </w:t>
      </w:r>
      <w:r w:rsidR="006E673E" w:rsidRPr="00027A56">
        <w:t xml:space="preserve">Оплата </w:t>
      </w:r>
      <w:r w:rsidR="006C031F" w:rsidRPr="00027A56">
        <w:t>за оказанные услуги</w:t>
      </w:r>
      <w:r w:rsidR="006E673E" w:rsidRPr="00027A56">
        <w:t xml:space="preserve"> </w:t>
      </w:r>
      <w:r w:rsidR="006C031F" w:rsidRPr="00027A56">
        <w:t>осуществляется Заказчиком</w:t>
      </w:r>
      <w:r w:rsidR="007A123E" w:rsidRPr="00027A56">
        <w:t xml:space="preserve"> </w:t>
      </w:r>
      <w:r w:rsidR="003B3516" w:rsidRPr="00027A56">
        <w:t xml:space="preserve">ежемесячно </w:t>
      </w:r>
      <w:r w:rsidR="007A123E" w:rsidRPr="00027A56">
        <w:t>в течение 30 дней, а в случае, если в извещении об осуществлении закупки, по результа</w:t>
      </w:r>
      <w:r w:rsidR="00EF1324" w:rsidRPr="00027A56">
        <w:t>там которой заключён настоящий К</w:t>
      </w:r>
      <w:r w:rsidR="007A123E" w:rsidRPr="00027A56">
        <w:t xml:space="preserve">онтракт, установлены ограничения в соответствии с частью 3 статьи 30 Федерального закона №44-ФЗ и настоящий </w:t>
      </w:r>
      <w:r w:rsidR="001B4B34" w:rsidRPr="00027A56">
        <w:t>К</w:t>
      </w:r>
      <w:r w:rsidR="007A123E" w:rsidRPr="00027A56">
        <w:t xml:space="preserve">онтракт заключён с субъектом малого предпринимательства или социально ориентированной некоммерческой организацией - в течение 15 рабочих дней </w:t>
      </w:r>
      <w:r w:rsidR="006C031F" w:rsidRPr="00027A56">
        <w:t>с даты</w:t>
      </w:r>
      <w:r w:rsidR="003B3516" w:rsidRPr="00027A56">
        <w:t xml:space="preserve"> подписания С</w:t>
      </w:r>
      <w:r w:rsidR="006E673E" w:rsidRPr="00027A56">
        <w:t>торонами акта сдачи-приемки оказанн</w:t>
      </w:r>
      <w:r w:rsidR="007A123E" w:rsidRPr="00027A56">
        <w:t>ых услуг (этапа оказания услуг)</w:t>
      </w:r>
      <w:r w:rsidR="006C031F" w:rsidRPr="00027A56">
        <w:t xml:space="preserve"> на основании счета, счета-фактуры (в случае, если Исполнитель является плательщиком НДС).</w:t>
      </w:r>
    </w:p>
    <w:p w:rsidR="0091020F" w:rsidRPr="00027A56" w:rsidRDefault="00A1414F" w:rsidP="00A17FB4">
      <w:pPr>
        <w:ind w:firstLine="567"/>
        <w:jc w:val="both"/>
        <w:rPr>
          <w:iCs/>
        </w:rPr>
      </w:pPr>
      <w:r w:rsidRPr="00027A56">
        <w:rPr>
          <w:iCs/>
        </w:rPr>
        <w:t>Оплата</w:t>
      </w:r>
      <w:r w:rsidR="0091020F" w:rsidRPr="00027A56">
        <w:rPr>
          <w:iCs/>
        </w:rPr>
        <w:t xml:space="preserve"> за услуги, оказываемые в декабре текущего года, производится Заказчиком на основании выставленного не позднее 15 декабря </w:t>
      </w:r>
      <w:r w:rsidR="00A17FB4" w:rsidRPr="00027A56">
        <w:rPr>
          <w:iCs/>
        </w:rPr>
        <w:t xml:space="preserve">текущего года </w:t>
      </w:r>
      <w:r w:rsidR="0091020F" w:rsidRPr="00027A56">
        <w:rPr>
          <w:iCs/>
        </w:rPr>
        <w:t xml:space="preserve">счета на предоплату, с последующим предоставлением </w:t>
      </w:r>
      <w:r w:rsidR="0091020F" w:rsidRPr="00027A56">
        <w:t>акта сдачи-приемки оказанных услуг (этапа оказания услуг)</w:t>
      </w:r>
      <w:r w:rsidR="0091020F" w:rsidRPr="00027A56">
        <w:rPr>
          <w:iCs/>
        </w:rPr>
        <w:t xml:space="preserve"> (не позднее 31 декабря) и подписанием Сторонами Акта сверки взаиморасчетов.</w:t>
      </w:r>
    </w:p>
    <w:p w:rsidR="003B3516" w:rsidRPr="00027A56" w:rsidRDefault="003B3516" w:rsidP="003B3516">
      <w:pPr>
        <w:widowControl w:val="0"/>
        <w:tabs>
          <w:tab w:val="left" w:pos="993"/>
        </w:tabs>
        <w:autoSpaceDE w:val="0"/>
        <w:autoSpaceDN w:val="0"/>
        <w:adjustRightInd w:val="0"/>
        <w:ind w:firstLine="567"/>
        <w:jc w:val="both"/>
      </w:pPr>
      <w:r w:rsidRPr="00027A56">
        <w:t xml:space="preserve">Оплата за оказанные услуги за исключением услуг, оказываемых в декабре текущего года осуществляется Заказчиком ежемесячно в течение 30 дней, а в случае, если в извещении об осуществлении закупки, по результатам которой заключён настоящий </w:t>
      </w:r>
      <w:r w:rsidR="00EF1324" w:rsidRPr="00027A56">
        <w:t>К</w:t>
      </w:r>
      <w:r w:rsidRPr="00027A56">
        <w:t>онтракт, установлены ограничения в соответствии с частью 3 статьи 30 Федерального закона №</w:t>
      </w:r>
      <w:r w:rsidR="00A1414F" w:rsidRPr="00027A56">
        <w:t xml:space="preserve"> </w:t>
      </w:r>
      <w:r w:rsidRPr="00027A56">
        <w:t>44-ФЗ и настоящий Контракт заключён с субъектом малого предпринимательства или социально ориентированной некоммерческой организацией - в течение 15 рабочих дней с даты подписания сторонами акта сдачи-приемки оказанных услуг (этапа оказания услуг) на основании счета, счета-фактуры (в случае, если Исполнитель является плательщиком НДС).</w:t>
      </w:r>
    </w:p>
    <w:p w:rsidR="00FB07B1" w:rsidRPr="00027A56" w:rsidRDefault="00FB07B1" w:rsidP="003B3516">
      <w:pPr>
        <w:pStyle w:val="ConsPlusNormal"/>
        <w:ind w:firstLine="567"/>
        <w:jc w:val="both"/>
        <w:rPr>
          <w:rFonts w:ascii="Times New Roman" w:hAnsi="Times New Roman" w:cs="Times New Roman"/>
          <w:sz w:val="24"/>
          <w:szCs w:val="24"/>
        </w:rPr>
      </w:pPr>
      <w:r w:rsidRPr="00027A56">
        <w:rPr>
          <w:rFonts w:ascii="Times New Roman" w:hAnsi="Times New Roman" w:cs="Times New Roman"/>
          <w:iCs/>
          <w:sz w:val="24"/>
          <w:szCs w:val="24"/>
        </w:rPr>
        <w:t>6.</w:t>
      </w:r>
      <w:r w:rsidR="00A17FB4" w:rsidRPr="00027A56">
        <w:rPr>
          <w:rFonts w:ascii="Times New Roman" w:hAnsi="Times New Roman" w:cs="Times New Roman"/>
          <w:iCs/>
          <w:sz w:val="24"/>
          <w:szCs w:val="24"/>
        </w:rPr>
        <w:t>6</w:t>
      </w:r>
      <w:r w:rsidR="00A1414F" w:rsidRPr="00027A56">
        <w:rPr>
          <w:rFonts w:ascii="Times New Roman" w:hAnsi="Times New Roman" w:cs="Times New Roman"/>
          <w:iCs/>
          <w:sz w:val="24"/>
          <w:szCs w:val="24"/>
        </w:rPr>
        <w:t>.2</w:t>
      </w:r>
      <w:r w:rsidRPr="00027A56">
        <w:rPr>
          <w:rFonts w:ascii="Times New Roman" w:hAnsi="Times New Roman" w:cs="Times New Roman"/>
          <w:iCs/>
          <w:sz w:val="24"/>
          <w:szCs w:val="24"/>
        </w:rPr>
        <w:t xml:space="preserve">. </w:t>
      </w:r>
      <w:r w:rsidRPr="00027A56">
        <w:rPr>
          <w:rFonts w:ascii="Times New Roman" w:hAnsi="Times New Roman" w:cs="Times New Roman"/>
          <w:sz w:val="24"/>
          <w:szCs w:val="24"/>
        </w:rPr>
        <w:t>В случае неисполнения (ненадлежащего исп</w:t>
      </w:r>
      <w:r w:rsidR="003B3516" w:rsidRPr="00027A56">
        <w:rPr>
          <w:rFonts w:ascii="Times New Roman" w:hAnsi="Times New Roman" w:cs="Times New Roman"/>
          <w:sz w:val="24"/>
          <w:szCs w:val="24"/>
        </w:rPr>
        <w:t xml:space="preserve">олнения) обязательств по </w:t>
      </w:r>
      <w:r w:rsidR="003B3516" w:rsidRPr="00027A56">
        <w:rPr>
          <w:rFonts w:ascii="Times New Roman" w:hAnsi="Times New Roman" w:cs="Times New Roman"/>
          <w:sz w:val="24"/>
          <w:szCs w:val="24"/>
        </w:rPr>
        <w:lastRenderedPageBreak/>
        <w:t>К</w:t>
      </w:r>
      <w:r w:rsidRPr="00027A56">
        <w:rPr>
          <w:rFonts w:ascii="Times New Roman" w:hAnsi="Times New Roman" w:cs="Times New Roman"/>
          <w:sz w:val="24"/>
          <w:szCs w:val="24"/>
        </w:rPr>
        <w:t xml:space="preserve">онтракту Исполнитель обязан вернуть Заказчику </w:t>
      </w:r>
      <w:r w:rsidR="00702E6C" w:rsidRPr="00027A56">
        <w:rPr>
          <w:rFonts w:ascii="Times New Roman" w:hAnsi="Times New Roman" w:cs="Times New Roman"/>
          <w:sz w:val="24"/>
          <w:szCs w:val="24"/>
        </w:rPr>
        <w:t>предоплату</w:t>
      </w:r>
      <w:r w:rsidRPr="00027A56">
        <w:rPr>
          <w:rFonts w:ascii="Times New Roman" w:hAnsi="Times New Roman" w:cs="Times New Roman"/>
          <w:sz w:val="24"/>
          <w:szCs w:val="24"/>
        </w:rPr>
        <w:t xml:space="preserve"> в срок не позднее ____</w:t>
      </w:r>
      <w:r w:rsidR="003B3516" w:rsidRPr="00027A56">
        <w:rPr>
          <w:rStyle w:val="afa"/>
          <w:rFonts w:ascii="Times New Roman" w:hAnsi="Times New Roman" w:cs="Times New Roman"/>
          <w:sz w:val="24"/>
          <w:szCs w:val="24"/>
        </w:rPr>
        <w:footnoteReference w:id="32"/>
      </w:r>
      <w:r w:rsidRPr="00027A56">
        <w:rPr>
          <w:rFonts w:ascii="Times New Roman" w:hAnsi="Times New Roman" w:cs="Times New Roman"/>
          <w:sz w:val="24"/>
          <w:szCs w:val="24"/>
        </w:rPr>
        <w:t xml:space="preserve"> календарных дней с момента обращения Заказчика к Исполнителю с обоснованием причин такого возврата.</w:t>
      </w:r>
    </w:p>
    <w:p w:rsidR="00FB07B1" w:rsidRPr="00027A56" w:rsidRDefault="00702E6C" w:rsidP="00FB07B1">
      <w:pPr>
        <w:autoSpaceDE w:val="0"/>
        <w:autoSpaceDN w:val="0"/>
        <w:adjustRightInd w:val="0"/>
        <w:spacing w:before="240"/>
        <w:jc w:val="both"/>
        <w:rPr>
          <w:i/>
          <w:iCs/>
        </w:rPr>
      </w:pPr>
      <w:r w:rsidRPr="00027A56">
        <w:rPr>
          <w:rFonts w:eastAsiaTheme="minorHAnsi"/>
          <w:i/>
          <w:iCs/>
          <w:lang w:eastAsia="en-US"/>
        </w:rPr>
        <w:t>Вариант 2</w:t>
      </w:r>
      <w:r w:rsidR="00364E07" w:rsidRPr="00027A56">
        <w:rPr>
          <w:rFonts w:eastAsiaTheme="minorHAnsi"/>
          <w:i/>
          <w:iCs/>
          <w:lang w:eastAsia="en-US"/>
        </w:rPr>
        <w:t>.</w:t>
      </w:r>
      <w:r w:rsidR="00CB417C" w:rsidRPr="00027A56">
        <w:rPr>
          <w:rFonts w:eastAsiaTheme="minorHAnsi"/>
          <w:i/>
          <w:lang w:eastAsia="en-US"/>
        </w:rPr>
        <w:t xml:space="preserve"> </w:t>
      </w:r>
      <w:r w:rsidR="00730F8D" w:rsidRPr="00027A56">
        <w:rPr>
          <w:rFonts w:eastAsiaTheme="minorHAnsi"/>
          <w:i/>
          <w:lang w:eastAsia="en-US"/>
        </w:rPr>
        <w:t>В</w:t>
      </w:r>
      <w:r w:rsidR="00730F8D" w:rsidRPr="00027A56">
        <w:rPr>
          <w:i/>
          <w:iCs/>
        </w:rPr>
        <w:t xml:space="preserve">ыбирается при установлении Заказчиком </w:t>
      </w:r>
      <w:r w:rsidR="00FB07B1" w:rsidRPr="00027A56">
        <w:rPr>
          <w:i/>
          <w:iCs/>
        </w:rPr>
        <w:t>аванса.</w:t>
      </w:r>
    </w:p>
    <w:p w:rsidR="00FB07B1" w:rsidRPr="00027A56" w:rsidRDefault="00FB07B1" w:rsidP="00FB07B1">
      <w:pPr>
        <w:pStyle w:val="ConsPlusNonformat"/>
        <w:jc w:val="both"/>
        <w:rPr>
          <w:rFonts w:ascii="Times New Roman" w:hAnsi="Times New Roman" w:cs="Times New Roman"/>
          <w:i/>
          <w:sz w:val="24"/>
          <w:szCs w:val="24"/>
        </w:rPr>
      </w:pPr>
      <w:r w:rsidRPr="00027A56">
        <w:rPr>
          <w:rFonts w:ascii="Times New Roman" w:hAnsi="Times New Roman" w:cs="Times New Roman"/>
          <w:i/>
          <w:sz w:val="24"/>
          <w:szCs w:val="24"/>
        </w:rPr>
        <w:t xml:space="preserve">Вариант </w:t>
      </w:r>
      <w:r w:rsidR="00702E6C" w:rsidRPr="00027A56">
        <w:rPr>
          <w:rFonts w:ascii="Times New Roman" w:hAnsi="Times New Roman" w:cs="Times New Roman"/>
          <w:i/>
          <w:sz w:val="24"/>
          <w:szCs w:val="24"/>
        </w:rPr>
        <w:t>2</w:t>
      </w:r>
      <w:r w:rsidRPr="00027A56">
        <w:rPr>
          <w:rFonts w:ascii="Times New Roman" w:hAnsi="Times New Roman" w:cs="Times New Roman"/>
          <w:i/>
          <w:sz w:val="24"/>
          <w:szCs w:val="24"/>
        </w:rPr>
        <w:t xml:space="preserve">.1.1. </w:t>
      </w:r>
      <w:r w:rsidRPr="00027A56">
        <w:rPr>
          <w:rFonts w:ascii="Times New Roman" w:eastAsiaTheme="minorHAnsi" w:hAnsi="Times New Roman" w:cs="Times New Roman"/>
          <w:i/>
          <w:sz w:val="24"/>
          <w:szCs w:val="24"/>
          <w:lang w:eastAsia="en-US"/>
        </w:rPr>
        <w:t>В</w:t>
      </w:r>
      <w:r w:rsidRPr="00027A56">
        <w:rPr>
          <w:rFonts w:ascii="Times New Roman" w:hAnsi="Times New Roman" w:cs="Times New Roman"/>
          <w:i/>
          <w:iCs/>
          <w:sz w:val="24"/>
          <w:szCs w:val="24"/>
        </w:rPr>
        <w:t>ыбирается</w:t>
      </w:r>
      <w:r w:rsidRPr="00027A56">
        <w:rPr>
          <w:rFonts w:ascii="Times New Roman" w:hAnsi="Times New Roman" w:cs="Times New Roman"/>
          <w:i/>
          <w:sz w:val="24"/>
          <w:szCs w:val="24"/>
        </w:rPr>
        <w:t xml:space="preserve"> в случае, если Заказчиком установлены отдельные этапы исполнения Контракта.</w:t>
      </w:r>
    </w:p>
    <w:p w:rsidR="00A17FB4" w:rsidRPr="00027A56" w:rsidRDefault="00FB07B1" w:rsidP="00A17FB4">
      <w:pPr>
        <w:pStyle w:val="ConsPlusNonformat"/>
        <w:spacing w:before="0" w:after="0"/>
        <w:ind w:firstLine="708"/>
        <w:jc w:val="both"/>
        <w:rPr>
          <w:rFonts w:ascii="Times New Roman" w:hAnsi="Times New Roman" w:cs="Times New Roman"/>
          <w:sz w:val="24"/>
          <w:szCs w:val="24"/>
        </w:rPr>
      </w:pPr>
      <w:r w:rsidRPr="00027A56">
        <w:rPr>
          <w:rFonts w:ascii="Times New Roman" w:hAnsi="Times New Roman" w:cs="Times New Roman"/>
          <w:iCs/>
          <w:sz w:val="24"/>
          <w:szCs w:val="24"/>
        </w:rPr>
        <w:t>6</w:t>
      </w:r>
      <w:r w:rsidR="00730F8D" w:rsidRPr="00027A56">
        <w:rPr>
          <w:rFonts w:ascii="Times New Roman" w:hAnsi="Times New Roman" w:cs="Times New Roman"/>
          <w:iCs/>
          <w:sz w:val="24"/>
          <w:szCs w:val="24"/>
        </w:rPr>
        <w:t>.</w:t>
      </w:r>
      <w:r w:rsidR="00A17FB4" w:rsidRPr="00027A56">
        <w:rPr>
          <w:rFonts w:ascii="Times New Roman" w:hAnsi="Times New Roman" w:cs="Times New Roman"/>
          <w:iCs/>
          <w:sz w:val="24"/>
          <w:szCs w:val="24"/>
        </w:rPr>
        <w:t>6</w:t>
      </w:r>
      <w:r w:rsidRPr="00027A56">
        <w:rPr>
          <w:rFonts w:ascii="Times New Roman" w:hAnsi="Times New Roman" w:cs="Times New Roman"/>
          <w:iCs/>
          <w:sz w:val="24"/>
          <w:szCs w:val="24"/>
        </w:rPr>
        <w:t>.</w:t>
      </w:r>
      <w:r w:rsidR="00AF7D0E" w:rsidRPr="00027A56">
        <w:rPr>
          <w:rStyle w:val="afa"/>
          <w:rFonts w:ascii="Times New Roman" w:hAnsi="Times New Roman" w:cs="Times New Roman"/>
          <w:sz w:val="24"/>
          <w:szCs w:val="24"/>
        </w:rPr>
        <w:footnoteReference w:id="33"/>
      </w:r>
      <w:r w:rsidR="00AF7D0E" w:rsidRPr="00027A56">
        <w:rPr>
          <w:rFonts w:ascii="Times New Roman" w:hAnsi="Times New Roman" w:cs="Times New Roman"/>
          <w:sz w:val="24"/>
          <w:szCs w:val="24"/>
        </w:rPr>
        <w:t xml:space="preserve"> Заказчик производит авансовый платеж в размере ____ процентов от цены, по которой заключается Контракт, что составляет _______ рублей ___ копеек (в том числе НДС - (___ процентов) _______________ (______) рублей ____ копеек (или указанная сумма не облагается НДС). </w:t>
      </w:r>
    </w:p>
    <w:p w:rsidR="00AF7D0E" w:rsidRPr="00027A56" w:rsidRDefault="00AF7D0E" w:rsidP="00A17FB4">
      <w:pPr>
        <w:pStyle w:val="ConsPlusNonformat"/>
        <w:spacing w:before="0" w:after="0"/>
        <w:ind w:firstLine="708"/>
        <w:jc w:val="both"/>
        <w:rPr>
          <w:rFonts w:ascii="Times New Roman" w:hAnsi="Times New Roman" w:cs="Times New Roman"/>
          <w:sz w:val="24"/>
          <w:szCs w:val="24"/>
        </w:rPr>
      </w:pPr>
      <w:r w:rsidRPr="00027A56">
        <w:rPr>
          <w:rFonts w:ascii="Times New Roman" w:hAnsi="Times New Roman" w:cs="Times New Roman"/>
          <w:sz w:val="24"/>
          <w:szCs w:val="24"/>
        </w:rPr>
        <w:t xml:space="preserve">Заказчик производит авансовый платеж по каждому этапу исполнения Контракта в следующем порядке: </w:t>
      </w:r>
    </w:p>
    <w:p w:rsidR="00A17FB4" w:rsidRPr="00027A56" w:rsidRDefault="00AF7D0E" w:rsidP="00A17FB4">
      <w:pPr>
        <w:pStyle w:val="ConsPlusNonformat"/>
        <w:spacing w:before="0" w:after="0"/>
        <w:ind w:firstLine="709"/>
        <w:jc w:val="both"/>
        <w:rPr>
          <w:rFonts w:ascii="Times New Roman" w:hAnsi="Times New Roman" w:cs="Times New Roman"/>
          <w:sz w:val="24"/>
          <w:szCs w:val="24"/>
        </w:rPr>
      </w:pPr>
      <w:r w:rsidRPr="00027A56">
        <w:rPr>
          <w:rFonts w:ascii="Times New Roman" w:hAnsi="Times New Roman" w:cs="Times New Roman"/>
          <w:sz w:val="24"/>
          <w:szCs w:val="24"/>
        </w:rPr>
        <w:t>Заказчик в срок не позднее _____ дней с даты заключения Контракта перечисляет Исполнителю первый авансовый платеж в размере _____ процентов от цены первого этапа исполнения Контракта, что составляет _______ рублей ___ копеек (в том числе НДС - (___ процентов) _______________ (______) рублей ____ копеек (или указанная сумма не облагается НДС).</w:t>
      </w:r>
    </w:p>
    <w:p w:rsidR="00A17FB4" w:rsidRPr="00027A56" w:rsidRDefault="00AF7D0E" w:rsidP="00A17FB4">
      <w:pPr>
        <w:pStyle w:val="ConsPlusNonformat"/>
        <w:spacing w:before="0" w:after="0"/>
        <w:ind w:firstLine="709"/>
        <w:jc w:val="both"/>
        <w:rPr>
          <w:rFonts w:ascii="Times New Roman" w:hAnsi="Times New Roman" w:cs="Times New Roman"/>
          <w:sz w:val="24"/>
          <w:szCs w:val="24"/>
        </w:rPr>
      </w:pPr>
      <w:r w:rsidRPr="00027A56">
        <w:rPr>
          <w:rFonts w:ascii="Times New Roman" w:hAnsi="Times New Roman" w:cs="Times New Roman"/>
          <w:sz w:val="24"/>
          <w:szCs w:val="24"/>
        </w:rPr>
        <w:t>Последующие авансовые платежи выплачиваются Заказчиком в течение ___ дней с даты начала отдельного этапа исполнения К</w:t>
      </w:r>
      <w:r w:rsidR="00A17FB4" w:rsidRPr="00027A56">
        <w:rPr>
          <w:rFonts w:ascii="Times New Roman" w:hAnsi="Times New Roman" w:cs="Times New Roman"/>
          <w:sz w:val="24"/>
          <w:szCs w:val="24"/>
        </w:rPr>
        <w:t xml:space="preserve">онтракта. </w:t>
      </w:r>
    </w:p>
    <w:p w:rsidR="00AF7D0E" w:rsidRPr="00027A56" w:rsidRDefault="00AF7D0E" w:rsidP="00A17FB4">
      <w:pPr>
        <w:pStyle w:val="ConsPlusNonformat"/>
        <w:spacing w:before="0" w:after="0"/>
        <w:ind w:firstLine="709"/>
        <w:jc w:val="both"/>
        <w:rPr>
          <w:rFonts w:ascii="Times New Roman" w:hAnsi="Times New Roman" w:cs="Times New Roman"/>
          <w:sz w:val="24"/>
          <w:szCs w:val="24"/>
        </w:rPr>
      </w:pPr>
      <w:r w:rsidRPr="00027A56">
        <w:rPr>
          <w:rFonts w:ascii="Times New Roman" w:hAnsi="Times New Roman" w:cs="Times New Roman"/>
          <w:sz w:val="24"/>
          <w:szCs w:val="24"/>
        </w:rPr>
        <w:t xml:space="preserve">Размер аванса в отношении отдельных этапов исполнения Контракта составляет: </w:t>
      </w:r>
    </w:p>
    <w:p w:rsidR="00AF7D0E" w:rsidRPr="00027A56" w:rsidRDefault="00AF7D0E" w:rsidP="00AF7D0E">
      <w:pPr>
        <w:pStyle w:val="FORMATTEXT"/>
        <w:ind w:firstLine="709"/>
        <w:jc w:val="both"/>
      </w:pPr>
      <w:r w:rsidRPr="00027A56">
        <w:t>по этапу № 2 - ____ процентов от цены этапа, что составляет ______ (_____________) рублей _____ копеек, в том числе НДС - (___ процентов) _______________ (______) рублей ____ копеек (или указанная сумма не облагается НДС);</w:t>
      </w:r>
    </w:p>
    <w:p w:rsidR="00AF7D0E" w:rsidRPr="00027A56" w:rsidRDefault="00AF7D0E" w:rsidP="00AF7D0E">
      <w:pPr>
        <w:pStyle w:val="FORMATTEXT"/>
        <w:ind w:firstLine="709"/>
        <w:jc w:val="both"/>
      </w:pPr>
      <w:r w:rsidRPr="00027A56">
        <w:t xml:space="preserve">по этапу № </w:t>
      </w:r>
      <w:r w:rsidRPr="00027A56">
        <w:rPr>
          <w:lang w:val="en-US"/>
        </w:rPr>
        <w:t>n</w:t>
      </w:r>
      <w:r w:rsidRPr="00027A56">
        <w:t xml:space="preserve"> - ____ процентов от цены этапа, что составляет ______ (_____________) рублей _____ копеек, в том числе НДС - (___ процентов) _______________ (______) рублей ____ копеек (или указанная сумма не облагается НДС).</w:t>
      </w:r>
    </w:p>
    <w:p w:rsidR="00AF7D0E" w:rsidRPr="00027A56" w:rsidRDefault="00AF7D0E" w:rsidP="00AF7D0E">
      <w:pPr>
        <w:pStyle w:val="FORMATTEXT"/>
        <w:jc w:val="both"/>
      </w:pPr>
    </w:p>
    <w:p w:rsidR="00AF7D0E" w:rsidRPr="00027A56" w:rsidRDefault="00AF7D0E" w:rsidP="00AF7D0E">
      <w:pPr>
        <w:pStyle w:val="FORMATTEXT"/>
        <w:jc w:val="both"/>
        <w:rPr>
          <w:i/>
        </w:rPr>
      </w:pPr>
      <w:r w:rsidRPr="00027A56">
        <w:rPr>
          <w:i/>
        </w:rPr>
        <w:t xml:space="preserve">Вариант </w:t>
      </w:r>
      <w:r w:rsidR="00702E6C" w:rsidRPr="00027A56">
        <w:rPr>
          <w:i/>
        </w:rPr>
        <w:t>2</w:t>
      </w:r>
      <w:r w:rsidRPr="00027A56">
        <w:rPr>
          <w:i/>
        </w:rPr>
        <w:t xml:space="preserve">.1.2. Применяется в случае если отдельные этапы исполнения контракта заказчиком не установлены. </w:t>
      </w:r>
    </w:p>
    <w:p w:rsidR="00AF7D0E" w:rsidRPr="00027A56" w:rsidRDefault="00A17FB4" w:rsidP="00AF7D0E">
      <w:pPr>
        <w:pStyle w:val="ConsPlusNonformat"/>
        <w:ind w:firstLine="709"/>
        <w:jc w:val="both"/>
        <w:rPr>
          <w:rFonts w:ascii="Times New Roman" w:hAnsi="Times New Roman" w:cs="Times New Roman"/>
          <w:sz w:val="24"/>
          <w:szCs w:val="24"/>
        </w:rPr>
      </w:pPr>
      <w:r w:rsidRPr="00027A56">
        <w:rPr>
          <w:rFonts w:ascii="Times New Roman" w:hAnsi="Times New Roman" w:cs="Times New Roman"/>
          <w:sz w:val="24"/>
          <w:szCs w:val="24"/>
        </w:rPr>
        <w:t>6</w:t>
      </w:r>
      <w:r w:rsidR="00AF7D0E" w:rsidRPr="00027A56">
        <w:rPr>
          <w:rFonts w:ascii="Times New Roman" w:hAnsi="Times New Roman" w:cs="Times New Roman"/>
          <w:sz w:val="24"/>
          <w:szCs w:val="24"/>
        </w:rPr>
        <w:t>.</w:t>
      </w:r>
      <w:r w:rsidRPr="00027A56">
        <w:rPr>
          <w:rFonts w:ascii="Times New Roman" w:hAnsi="Times New Roman" w:cs="Times New Roman"/>
          <w:sz w:val="24"/>
          <w:szCs w:val="24"/>
        </w:rPr>
        <w:t>6</w:t>
      </w:r>
      <w:r w:rsidR="00AF7D0E" w:rsidRPr="00027A56">
        <w:rPr>
          <w:rFonts w:ascii="Times New Roman" w:hAnsi="Times New Roman" w:cs="Times New Roman"/>
          <w:sz w:val="24"/>
          <w:szCs w:val="24"/>
        </w:rPr>
        <w:t>.</w:t>
      </w:r>
      <w:r w:rsidR="00AF7D0E" w:rsidRPr="00027A56">
        <w:rPr>
          <w:rStyle w:val="afa"/>
          <w:sz w:val="24"/>
          <w:szCs w:val="24"/>
        </w:rPr>
        <w:footnoteReference w:id="34"/>
      </w:r>
      <w:r w:rsidR="00AF7D0E" w:rsidRPr="00027A56">
        <w:rPr>
          <w:rFonts w:ascii="Times New Roman" w:hAnsi="Times New Roman" w:cs="Times New Roman"/>
          <w:sz w:val="24"/>
          <w:szCs w:val="24"/>
        </w:rPr>
        <w:t xml:space="preserve"> Заказчик производит авансовый платеж в размере ____ процентов от цены, по которой заключается </w:t>
      </w:r>
      <w:r w:rsidR="008075D2" w:rsidRPr="00027A56">
        <w:rPr>
          <w:rFonts w:ascii="Times New Roman" w:hAnsi="Times New Roman" w:cs="Times New Roman"/>
          <w:sz w:val="24"/>
          <w:szCs w:val="24"/>
        </w:rPr>
        <w:t>К</w:t>
      </w:r>
      <w:r w:rsidR="00AF7D0E" w:rsidRPr="00027A56">
        <w:rPr>
          <w:rFonts w:ascii="Times New Roman" w:hAnsi="Times New Roman" w:cs="Times New Roman"/>
          <w:sz w:val="24"/>
          <w:szCs w:val="24"/>
        </w:rPr>
        <w:t xml:space="preserve">онтракт, что составляет _______ рублей ___ копеек (в том числе НДС - (___ процентов) _______________ (______) рублей ____ копеек (или указанная сумма не облагается НДС), в срок не позднее ____ дней с даты заключения </w:t>
      </w:r>
      <w:r w:rsidR="008075D2" w:rsidRPr="00027A56">
        <w:rPr>
          <w:rFonts w:ascii="Times New Roman" w:hAnsi="Times New Roman" w:cs="Times New Roman"/>
          <w:sz w:val="24"/>
          <w:szCs w:val="24"/>
        </w:rPr>
        <w:t>К</w:t>
      </w:r>
      <w:r w:rsidR="00AF7D0E" w:rsidRPr="00027A56">
        <w:rPr>
          <w:rFonts w:ascii="Times New Roman" w:hAnsi="Times New Roman" w:cs="Times New Roman"/>
          <w:sz w:val="24"/>
          <w:szCs w:val="24"/>
        </w:rPr>
        <w:t xml:space="preserve">онтракта. </w:t>
      </w:r>
    </w:p>
    <w:p w:rsidR="00702E6C" w:rsidRPr="00027A56" w:rsidRDefault="00AF7D0E" w:rsidP="00AF7D0E">
      <w:pPr>
        <w:pStyle w:val="ConsPlusNormal"/>
        <w:jc w:val="both"/>
        <w:rPr>
          <w:rFonts w:ascii="Times New Roman" w:hAnsi="Times New Roman" w:cs="Times New Roman"/>
          <w:i/>
          <w:sz w:val="24"/>
          <w:szCs w:val="24"/>
        </w:rPr>
      </w:pPr>
      <w:r w:rsidRPr="00027A56">
        <w:rPr>
          <w:rFonts w:ascii="Times New Roman" w:hAnsi="Times New Roman" w:cs="Times New Roman"/>
          <w:i/>
          <w:sz w:val="24"/>
          <w:szCs w:val="24"/>
        </w:rPr>
        <w:t>____________</w:t>
      </w:r>
    </w:p>
    <w:p w:rsidR="00AF7D0E" w:rsidRPr="00027A56" w:rsidRDefault="00AF7D0E" w:rsidP="00702E6C">
      <w:pPr>
        <w:pStyle w:val="ConsPlusNormal"/>
        <w:ind w:firstLine="709"/>
        <w:jc w:val="both"/>
        <w:rPr>
          <w:rFonts w:ascii="Times New Roman" w:hAnsi="Times New Roman" w:cs="Times New Roman"/>
          <w:i/>
          <w:sz w:val="24"/>
          <w:szCs w:val="24"/>
        </w:rPr>
      </w:pPr>
      <w:r w:rsidRPr="00027A56">
        <w:rPr>
          <w:rFonts w:ascii="Times New Roman" w:hAnsi="Times New Roman" w:cs="Times New Roman"/>
          <w:i/>
          <w:sz w:val="24"/>
          <w:szCs w:val="24"/>
        </w:rPr>
        <w:br/>
        <w:t xml:space="preserve">окончание варианта </w:t>
      </w:r>
      <w:r w:rsidR="00702E6C" w:rsidRPr="00027A56">
        <w:rPr>
          <w:rFonts w:ascii="Times New Roman" w:hAnsi="Times New Roman" w:cs="Times New Roman"/>
          <w:i/>
          <w:sz w:val="24"/>
          <w:szCs w:val="24"/>
        </w:rPr>
        <w:t>2</w:t>
      </w:r>
      <w:r w:rsidRPr="00027A56">
        <w:rPr>
          <w:rFonts w:ascii="Times New Roman" w:hAnsi="Times New Roman" w:cs="Times New Roman"/>
          <w:i/>
          <w:sz w:val="24"/>
          <w:szCs w:val="24"/>
        </w:rPr>
        <w:t>.1.2</w:t>
      </w:r>
    </w:p>
    <w:p w:rsidR="00AF7D0E" w:rsidRPr="00027A56" w:rsidRDefault="00AF7D0E" w:rsidP="00AF7D0E">
      <w:pPr>
        <w:pStyle w:val="FORMATTEXT"/>
        <w:jc w:val="both"/>
      </w:pPr>
    </w:p>
    <w:p w:rsidR="008075D2" w:rsidRPr="00027A56" w:rsidRDefault="00A17FB4" w:rsidP="008075D2">
      <w:pPr>
        <w:pStyle w:val="ConsPlusNormal"/>
        <w:ind w:firstLine="709"/>
        <w:jc w:val="both"/>
        <w:rPr>
          <w:rFonts w:ascii="Times New Roman" w:hAnsi="Times New Roman" w:cs="Times New Roman"/>
          <w:sz w:val="24"/>
          <w:szCs w:val="24"/>
        </w:rPr>
      </w:pPr>
      <w:r w:rsidRPr="00027A56">
        <w:rPr>
          <w:rFonts w:ascii="Times New Roman" w:hAnsi="Times New Roman" w:cs="Times New Roman"/>
          <w:sz w:val="24"/>
          <w:szCs w:val="24"/>
        </w:rPr>
        <w:t>6</w:t>
      </w:r>
      <w:r w:rsidR="008075D2" w:rsidRPr="00027A56">
        <w:rPr>
          <w:rFonts w:ascii="Times New Roman" w:hAnsi="Times New Roman" w:cs="Times New Roman"/>
          <w:sz w:val="24"/>
          <w:szCs w:val="24"/>
        </w:rPr>
        <w:t>.</w:t>
      </w:r>
      <w:r w:rsidRPr="00027A56">
        <w:rPr>
          <w:rFonts w:ascii="Times New Roman" w:hAnsi="Times New Roman" w:cs="Times New Roman"/>
          <w:sz w:val="24"/>
          <w:szCs w:val="24"/>
        </w:rPr>
        <w:t>6</w:t>
      </w:r>
      <w:r w:rsidR="008075D2" w:rsidRPr="00027A56">
        <w:rPr>
          <w:rFonts w:ascii="Times New Roman" w:hAnsi="Times New Roman" w:cs="Times New Roman"/>
          <w:sz w:val="24"/>
          <w:szCs w:val="24"/>
        </w:rPr>
        <w:t>.1. Сумма выплаченного аванса учитывается Заказчиком и Исполнителем при расчетах за выполненные и принятые объемы услуг</w:t>
      </w:r>
      <w:r w:rsidR="005F1C63" w:rsidRPr="00027A56">
        <w:rPr>
          <w:rFonts w:ascii="Times New Roman" w:hAnsi="Times New Roman" w:cs="Times New Roman"/>
          <w:sz w:val="24"/>
          <w:szCs w:val="24"/>
        </w:rPr>
        <w:t xml:space="preserve"> (этапы оказания услуг)</w:t>
      </w:r>
      <w:r w:rsidR="008075D2" w:rsidRPr="00027A56">
        <w:rPr>
          <w:rFonts w:ascii="Times New Roman" w:hAnsi="Times New Roman" w:cs="Times New Roman"/>
          <w:sz w:val="24"/>
          <w:szCs w:val="24"/>
        </w:rPr>
        <w:t xml:space="preserve"> путем вычета суммы аванса из суммы платежа, причитающегося Исполнителю (при условии выплаты аванса).</w:t>
      </w:r>
    </w:p>
    <w:p w:rsidR="008075D2" w:rsidRPr="00027A56" w:rsidRDefault="00A17FB4" w:rsidP="00972C23">
      <w:pPr>
        <w:pStyle w:val="ConsPlusNormal"/>
        <w:ind w:firstLine="709"/>
        <w:jc w:val="both"/>
        <w:rPr>
          <w:rFonts w:ascii="Times New Roman" w:hAnsi="Times New Roman" w:cs="Times New Roman"/>
          <w:sz w:val="24"/>
          <w:szCs w:val="24"/>
        </w:rPr>
      </w:pPr>
      <w:r w:rsidRPr="00027A56">
        <w:rPr>
          <w:rFonts w:ascii="Times New Roman" w:hAnsi="Times New Roman" w:cs="Times New Roman"/>
          <w:sz w:val="24"/>
          <w:szCs w:val="24"/>
        </w:rPr>
        <w:t>6</w:t>
      </w:r>
      <w:r w:rsidR="008075D2" w:rsidRPr="00027A56">
        <w:rPr>
          <w:rFonts w:ascii="Times New Roman" w:hAnsi="Times New Roman" w:cs="Times New Roman"/>
          <w:sz w:val="24"/>
          <w:szCs w:val="24"/>
        </w:rPr>
        <w:t>.</w:t>
      </w:r>
      <w:r w:rsidRPr="00027A56">
        <w:rPr>
          <w:rFonts w:ascii="Times New Roman" w:hAnsi="Times New Roman" w:cs="Times New Roman"/>
          <w:sz w:val="24"/>
          <w:szCs w:val="24"/>
        </w:rPr>
        <w:t>6</w:t>
      </w:r>
      <w:r w:rsidR="008075D2" w:rsidRPr="00027A56">
        <w:rPr>
          <w:rFonts w:ascii="Times New Roman" w:hAnsi="Times New Roman" w:cs="Times New Roman"/>
          <w:sz w:val="24"/>
          <w:szCs w:val="24"/>
        </w:rPr>
        <w:t xml:space="preserve">.2. После оказания услуг на сумму авансового платежа оплата по Контракту в дальнейшем осуществляется в течение </w:t>
      </w:r>
      <w:r w:rsidR="00972C23" w:rsidRPr="00027A56">
        <w:rPr>
          <w:rFonts w:ascii="Times New Roman" w:hAnsi="Times New Roman" w:cs="Times New Roman"/>
          <w:sz w:val="24"/>
          <w:szCs w:val="24"/>
        </w:rPr>
        <w:t xml:space="preserve">30 дней, а в случае, если в извещении об осуществлении закупки, по результатам которой заключён настоящий </w:t>
      </w:r>
      <w:r w:rsidR="001B4B34" w:rsidRPr="00027A56">
        <w:rPr>
          <w:rFonts w:ascii="Times New Roman" w:hAnsi="Times New Roman" w:cs="Times New Roman"/>
          <w:sz w:val="24"/>
          <w:szCs w:val="24"/>
        </w:rPr>
        <w:t>К</w:t>
      </w:r>
      <w:r w:rsidR="00972C23" w:rsidRPr="00027A56">
        <w:rPr>
          <w:rFonts w:ascii="Times New Roman" w:hAnsi="Times New Roman" w:cs="Times New Roman"/>
          <w:sz w:val="24"/>
          <w:szCs w:val="24"/>
        </w:rPr>
        <w:t xml:space="preserve">онтракт, </w:t>
      </w:r>
      <w:r w:rsidR="00972C23" w:rsidRPr="00027A56">
        <w:rPr>
          <w:rFonts w:ascii="Times New Roman" w:hAnsi="Times New Roman" w:cs="Times New Roman"/>
          <w:sz w:val="24"/>
          <w:szCs w:val="24"/>
        </w:rPr>
        <w:lastRenderedPageBreak/>
        <w:t xml:space="preserve">установлены ограничения в соответствии с частью 3 статьи 30 Федерального закона </w:t>
      </w:r>
      <w:r w:rsidR="00702E6C" w:rsidRPr="00027A56">
        <w:rPr>
          <w:rFonts w:ascii="Times New Roman" w:hAnsi="Times New Roman" w:cs="Times New Roman"/>
          <w:sz w:val="24"/>
          <w:szCs w:val="24"/>
        </w:rPr>
        <w:br/>
      </w:r>
      <w:r w:rsidR="00972C23" w:rsidRPr="00027A56">
        <w:rPr>
          <w:rFonts w:ascii="Times New Roman" w:hAnsi="Times New Roman" w:cs="Times New Roman"/>
          <w:sz w:val="24"/>
          <w:szCs w:val="24"/>
        </w:rPr>
        <w:t>№</w:t>
      </w:r>
      <w:r w:rsidR="00702E6C" w:rsidRPr="00027A56">
        <w:rPr>
          <w:rFonts w:ascii="Times New Roman" w:hAnsi="Times New Roman" w:cs="Times New Roman"/>
          <w:sz w:val="24"/>
          <w:szCs w:val="24"/>
        </w:rPr>
        <w:t xml:space="preserve"> </w:t>
      </w:r>
      <w:r w:rsidR="00972C23" w:rsidRPr="00027A56">
        <w:rPr>
          <w:rFonts w:ascii="Times New Roman" w:hAnsi="Times New Roman" w:cs="Times New Roman"/>
          <w:sz w:val="24"/>
          <w:szCs w:val="24"/>
        </w:rPr>
        <w:t xml:space="preserve">44-ФЗ и </w:t>
      </w:r>
      <w:r w:rsidR="00702E6C" w:rsidRPr="00027A56">
        <w:rPr>
          <w:rFonts w:ascii="Times New Roman" w:hAnsi="Times New Roman" w:cs="Times New Roman"/>
          <w:sz w:val="24"/>
          <w:szCs w:val="24"/>
        </w:rPr>
        <w:t>К</w:t>
      </w:r>
      <w:r w:rsidR="00972C23" w:rsidRPr="00027A56">
        <w:rPr>
          <w:rFonts w:ascii="Times New Roman" w:hAnsi="Times New Roman" w:cs="Times New Roman"/>
          <w:sz w:val="24"/>
          <w:szCs w:val="24"/>
        </w:rPr>
        <w:t xml:space="preserve">онтракт заключён с субъектом малого предпринимательства или социально ориентированной некоммерческой организацией - в течение 15 рабочих дней </w:t>
      </w:r>
      <w:r w:rsidR="00390A67" w:rsidRPr="00027A56">
        <w:rPr>
          <w:rFonts w:ascii="Times New Roman" w:hAnsi="Times New Roman" w:cs="Times New Roman"/>
          <w:sz w:val="24"/>
          <w:szCs w:val="24"/>
        </w:rPr>
        <w:t>с даты подписания</w:t>
      </w:r>
      <w:r w:rsidR="008075D2" w:rsidRPr="00027A56">
        <w:rPr>
          <w:rFonts w:ascii="Times New Roman" w:hAnsi="Times New Roman" w:cs="Times New Roman"/>
          <w:sz w:val="24"/>
          <w:szCs w:val="24"/>
        </w:rPr>
        <w:t xml:space="preserve"> </w:t>
      </w:r>
      <w:r w:rsidR="00390A67" w:rsidRPr="00027A56">
        <w:rPr>
          <w:rFonts w:ascii="Times New Roman" w:hAnsi="Times New Roman" w:cs="Times New Roman"/>
          <w:sz w:val="24"/>
          <w:szCs w:val="24"/>
        </w:rPr>
        <w:t xml:space="preserve">Сторонами </w:t>
      </w:r>
      <w:r w:rsidR="008075D2" w:rsidRPr="00027A56">
        <w:rPr>
          <w:rFonts w:ascii="Times New Roman" w:hAnsi="Times New Roman" w:cs="Times New Roman"/>
          <w:sz w:val="24"/>
          <w:szCs w:val="24"/>
        </w:rPr>
        <w:t>акта сдачи-приемки оказанных услуг (этапа оказания услуг)</w:t>
      </w:r>
      <w:r w:rsidR="00390A67" w:rsidRPr="00027A56">
        <w:rPr>
          <w:rFonts w:ascii="Times New Roman" w:hAnsi="Times New Roman" w:cs="Times New Roman"/>
          <w:sz w:val="24"/>
          <w:szCs w:val="24"/>
        </w:rPr>
        <w:t xml:space="preserve"> на основании счета, счета-фактуры (в случае, если Исполнитель является плательщиком НДС).</w:t>
      </w:r>
    </w:p>
    <w:p w:rsidR="00390A67" w:rsidRPr="00027A56" w:rsidRDefault="00390A67" w:rsidP="00390A67">
      <w:pPr>
        <w:pStyle w:val="ConsPlusNormal"/>
        <w:ind w:firstLine="709"/>
        <w:jc w:val="both"/>
        <w:rPr>
          <w:rFonts w:ascii="Times New Roman" w:hAnsi="Times New Roman" w:cs="Times New Roman"/>
          <w:sz w:val="24"/>
          <w:szCs w:val="24"/>
        </w:rPr>
      </w:pPr>
      <w:r w:rsidRPr="00027A56">
        <w:rPr>
          <w:rFonts w:ascii="Times New Roman" w:hAnsi="Times New Roman" w:cs="Times New Roman"/>
          <w:sz w:val="24"/>
          <w:szCs w:val="24"/>
        </w:rPr>
        <w:t>6.6.3. В случае неисполнения (ненадлежащего исполнения) обязательств по контракту Исполнитель обязан вернуть Заказчику выплаченный аванс в срок не позднее ____</w:t>
      </w:r>
      <w:r w:rsidRPr="00027A56">
        <w:rPr>
          <w:rStyle w:val="afa"/>
          <w:rFonts w:ascii="Times New Roman" w:hAnsi="Times New Roman" w:cs="Times New Roman"/>
          <w:sz w:val="24"/>
          <w:szCs w:val="24"/>
        </w:rPr>
        <w:footnoteReference w:id="35"/>
      </w:r>
      <w:r w:rsidRPr="00027A56">
        <w:rPr>
          <w:rFonts w:ascii="Times New Roman" w:hAnsi="Times New Roman" w:cs="Times New Roman"/>
          <w:sz w:val="24"/>
          <w:szCs w:val="24"/>
        </w:rPr>
        <w:t xml:space="preserve"> календарных дней с момента обращения Заказчика к </w:t>
      </w:r>
      <w:r w:rsidR="007E14AC" w:rsidRPr="00027A56">
        <w:rPr>
          <w:rFonts w:ascii="Times New Roman" w:hAnsi="Times New Roman" w:cs="Times New Roman"/>
          <w:sz w:val="24"/>
          <w:szCs w:val="24"/>
        </w:rPr>
        <w:t>И</w:t>
      </w:r>
      <w:r w:rsidRPr="00027A56">
        <w:rPr>
          <w:rFonts w:ascii="Times New Roman" w:hAnsi="Times New Roman" w:cs="Times New Roman"/>
          <w:sz w:val="24"/>
          <w:szCs w:val="24"/>
        </w:rPr>
        <w:t>сполнителю с обоснованием причин такого возврата.</w:t>
      </w:r>
    </w:p>
    <w:p w:rsidR="00390A67" w:rsidRPr="00027A56" w:rsidRDefault="00390A67" w:rsidP="00390A67">
      <w:pPr>
        <w:pStyle w:val="ConsPlusNormal"/>
        <w:ind w:firstLine="709"/>
        <w:jc w:val="both"/>
        <w:rPr>
          <w:rFonts w:ascii="Times New Roman" w:hAnsi="Times New Roman" w:cs="Times New Roman"/>
          <w:sz w:val="24"/>
          <w:szCs w:val="24"/>
        </w:rPr>
      </w:pPr>
      <w:r w:rsidRPr="00027A56">
        <w:rPr>
          <w:rFonts w:ascii="Times New Roman" w:hAnsi="Times New Roman" w:cs="Times New Roman"/>
          <w:sz w:val="24"/>
          <w:szCs w:val="24"/>
        </w:rPr>
        <w:t xml:space="preserve">6.6.4. Выплата аванса при исполнении </w:t>
      </w:r>
      <w:r w:rsidR="007E14AC" w:rsidRPr="00027A56">
        <w:rPr>
          <w:rFonts w:ascii="Times New Roman" w:hAnsi="Times New Roman" w:cs="Times New Roman"/>
          <w:sz w:val="24"/>
          <w:szCs w:val="24"/>
        </w:rPr>
        <w:t>К</w:t>
      </w:r>
      <w:r w:rsidRPr="00027A56">
        <w:rPr>
          <w:rFonts w:ascii="Times New Roman" w:hAnsi="Times New Roman" w:cs="Times New Roman"/>
          <w:sz w:val="24"/>
          <w:szCs w:val="24"/>
        </w:rPr>
        <w:t>онтракта, заключенного с участником закупки, указанным в части 1 или 2 статьи 37 Федерального закона № 44-ФЗ, не допускается.</w:t>
      </w:r>
    </w:p>
    <w:p w:rsidR="007D0B4F" w:rsidRPr="00027A56" w:rsidRDefault="007D0B4F" w:rsidP="007D0B4F">
      <w:pPr>
        <w:pStyle w:val="ConsPlusNormal"/>
        <w:jc w:val="both"/>
        <w:rPr>
          <w:rFonts w:ascii="Times New Roman" w:hAnsi="Times New Roman" w:cs="Times New Roman"/>
          <w:i/>
          <w:sz w:val="24"/>
          <w:szCs w:val="24"/>
        </w:rPr>
      </w:pPr>
      <w:r w:rsidRPr="00027A56">
        <w:rPr>
          <w:rFonts w:ascii="Times New Roman" w:hAnsi="Times New Roman" w:cs="Times New Roman"/>
          <w:i/>
          <w:sz w:val="24"/>
          <w:szCs w:val="24"/>
        </w:rPr>
        <w:t>____________</w:t>
      </w:r>
      <w:r w:rsidRPr="00027A56">
        <w:rPr>
          <w:rFonts w:ascii="Times New Roman" w:hAnsi="Times New Roman" w:cs="Times New Roman"/>
          <w:i/>
          <w:sz w:val="24"/>
          <w:szCs w:val="24"/>
        </w:rPr>
        <w:br/>
      </w:r>
      <w:r w:rsidR="00702E6C" w:rsidRPr="00027A56">
        <w:rPr>
          <w:rFonts w:ascii="Times New Roman" w:hAnsi="Times New Roman" w:cs="Times New Roman"/>
          <w:i/>
          <w:sz w:val="24"/>
          <w:szCs w:val="24"/>
        </w:rPr>
        <w:t>окончание варианта 2</w:t>
      </w:r>
    </w:p>
    <w:p w:rsidR="007621DE" w:rsidRPr="00027A56" w:rsidRDefault="007621DE" w:rsidP="00903AC6">
      <w:pPr>
        <w:pStyle w:val="ConsPlusNormal"/>
        <w:ind w:firstLine="709"/>
        <w:jc w:val="both"/>
        <w:rPr>
          <w:rFonts w:ascii="Times New Roman" w:hAnsi="Times New Roman" w:cs="Times New Roman"/>
          <w:sz w:val="24"/>
          <w:szCs w:val="24"/>
        </w:rPr>
      </w:pPr>
    </w:p>
    <w:p w:rsidR="007621DE" w:rsidRPr="00027A56" w:rsidRDefault="007621DE" w:rsidP="00903AC6">
      <w:pPr>
        <w:pStyle w:val="ConsPlusNormal"/>
        <w:ind w:firstLine="709"/>
        <w:jc w:val="both"/>
        <w:rPr>
          <w:rFonts w:ascii="Times New Roman" w:hAnsi="Times New Roman" w:cs="Times New Roman"/>
          <w:sz w:val="24"/>
          <w:szCs w:val="24"/>
        </w:rPr>
      </w:pPr>
      <w:r w:rsidRPr="00027A56">
        <w:rPr>
          <w:rFonts w:ascii="Times New Roman" w:hAnsi="Times New Roman" w:cs="Times New Roman"/>
          <w:sz w:val="24"/>
          <w:szCs w:val="24"/>
        </w:rPr>
        <w:t>6.6.5. Оплата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разделе 16 Контракта</w:t>
      </w:r>
      <w:r w:rsidRPr="00027A56">
        <w:rPr>
          <w:rStyle w:val="afa"/>
          <w:rFonts w:ascii="Times New Roman" w:hAnsi="Times New Roman" w:cs="Times New Roman"/>
          <w:sz w:val="24"/>
          <w:szCs w:val="24"/>
        </w:rPr>
        <w:footnoteReference w:id="36"/>
      </w:r>
      <w:r w:rsidRPr="00027A56">
        <w:rPr>
          <w:rFonts w:ascii="Times New Roman" w:hAnsi="Times New Roman" w:cs="Times New Roman"/>
          <w:sz w:val="24"/>
          <w:szCs w:val="24"/>
        </w:rPr>
        <w:t xml:space="preserve">. </w:t>
      </w:r>
    </w:p>
    <w:p w:rsidR="00903AC6" w:rsidRPr="00027A56" w:rsidRDefault="00903AC6" w:rsidP="00903AC6">
      <w:pPr>
        <w:pStyle w:val="ConsPlusNormal"/>
        <w:ind w:firstLine="709"/>
        <w:jc w:val="both"/>
        <w:rPr>
          <w:rFonts w:ascii="Times New Roman" w:hAnsi="Times New Roman" w:cs="Times New Roman"/>
          <w:sz w:val="24"/>
          <w:szCs w:val="24"/>
        </w:rPr>
      </w:pPr>
      <w:r w:rsidRPr="00027A56">
        <w:rPr>
          <w:rFonts w:ascii="Times New Roman" w:hAnsi="Times New Roman" w:cs="Times New Roman"/>
          <w:sz w:val="24"/>
          <w:szCs w:val="24"/>
        </w:rPr>
        <w:t>6.6.</w:t>
      </w:r>
      <w:r w:rsidR="007621DE" w:rsidRPr="00027A56">
        <w:rPr>
          <w:rFonts w:ascii="Times New Roman" w:hAnsi="Times New Roman" w:cs="Times New Roman"/>
          <w:sz w:val="24"/>
          <w:szCs w:val="24"/>
        </w:rPr>
        <w:t>6</w:t>
      </w:r>
      <w:r w:rsidRPr="00027A56">
        <w:rPr>
          <w:rFonts w:ascii="Times New Roman" w:hAnsi="Times New Roman" w:cs="Times New Roman"/>
          <w:sz w:val="24"/>
          <w:szCs w:val="24"/>
        </w:rPr>
        <w:t>. Обязанности Заказчика по оплате услуг считаются исполненными с момента списания денежных средств со счета Заказчика.</w:t>
      </w:r>
    </w:p>
    <w:p w:rsidR="007621DE" w:rsidRPr="00027A56" w:rsidRDefault="007621DE" w:rsidP="007621DE">
      <w:pPr>
        <w:pStyle w:val="ConsPlusNormal"/>
        <w:ind w:firstLine="709"/>
        <w:jc w:val="both"/>
        <w:rPr>
          <w:rFonts w:ascii="Times New Roman" w:hAnsi="Times New Roman" w:cs="Times New Roman"/>
          <w:sz w:val="24"/>
          <w:szCs w:val="24"/>
        </w:rPr>
      </w:pPr>
      <w:r w:rsidRPr="00027A56">
        <w:rPr>
          <w:rFonts w:ascii="Times New Roman" w:hAnsi="Times New Roman" w:cs="Times New Roman"/>
          <w:sz w:val="24"/>
          <w:szCs w:val="24"/>
        </w:rPr>
        <w:t>Заказчик не несет ответственности за задержки в получении Исполнителем средств, возникшие не по его вине, в том числе, связанные с работой финансовых органов Санкт-Петербурга и Российской Федерации, работой банков по перечислению средств. Расчеты с Исполнителем производятся в соответствии с бюджетным финансированием.</w:t>
      </w:r>
    </w:p>
    <w:p w:rsidR="004B5A7F" w:rsidRPr="00027A56" w:rsidRDefault="004B5A7F" w:rsidP="004B5A7F">
      <w:pPr>
        <w:pStyle w:val="ConsPlusNormal"/>
        <w:ind w:firstLine="709"/>
        <w:jc w:val="both"/>
        <w:rPr>
          <w:rFonts w:ascii="Times New Roman" w:hAnsi="Times New Roman" w:cs="Times New Roman"/>
          <w:sz w:val="24"/>
          <w:szCs w:val="24"/>
        </w:rPr>
      </w:pPr>
      <w:r w:rsidRPr="00027A56">
        <w:rPr>
          <w:rFonts w:ascii="Times New Roman" w:hAnsi="Times New Roman" w:cs="Times New Roman"/>
          <w:sz w:val="24"/>
          <w:szCs w:val="24"/>
        </w:rPr>
        <w:t xml:space="preserve">6.6.7. В случае неисполнения или ненадлежащего исполнения Исполнителем принятых на себя обязательств, оплата принятых Заказчиком услуг производится Заказчиком на основании пункта </w:t>
      </w:r>
      <w:r w:rsidR="00F81571" w:rsidRPr="00027A56">
        <w:rPr>
          <w:rFonts w:ascii="Times New Roman" w:hAnsi="Times New Roman" w:cs="Times New Roman"/>
          <w:sz w:val="24"/>
          <w:szCs w:val="24"/>
        </w:rPr>
        <w:t>3</w:t>
      </w:r>
      <w:r w:rsidRPr="00027A56">
        <w:rPr>
          <w:rFonts w:ascii="Times New Roman" w:hAnsi="Times New Roman" w:cs="Times New Roman"/>
          <w:sz w:val="24"/>
          <w:szCs w:val="24"/>
        </w:rPr>
        <w:t xml:space="preserve">.4.9 Контракта за вычетом суммы неустойки (штрафа, пени), рассчитанной в соответствии с разделом </w:t>
      </w:r>
      <w:r w:rsidR="00F81571" w:rsidRPr="00027A56">
        <w:rPr>
          <w:rFonts w:ascii="Times New Roman" w:hAnsi="Times New Roman" w:cs="Times New Roman"/>
          <w:sz w:val="24"/>
          <w:szCs w:val="24"/>
        </w:rPr>
        <w:t>8</w:t>
      </w:r>
      <w:r w:rsidRPr="00027A56">
        <w:rPr>
          <w:rFonts w:ascii="Times New Roman" w:hAnsi="Times New Roman" w:cs="Times New Roman"/>
          <w:sz w:val="24"/>
          <w:szCs w:val="24"/>
        </w:rPr>
        <w:t xml:space="preserve"> </w:t>
      </w:r>
      <w:r w:rsidR="00F81571" w:rsidRPr="00027A56">
        <w:rPr>
          <w:rFonts w:ascii="Times New Roman" w:hAnsi="Times New Roman" w:cs="Times New Roman"/>
          <w:sz w:val="24"/>
          <w:szCs w:val="24"/>
        </w:rPr>
        <w:t>К</w:t>
      </w:r>
      <w:r w:rsidRPr="00027A56">
        <w:rPr>
          <w:rFonts w:ascii="Times New Roman" w:hAnsi="Times New Roman" w:cs="Times New Roman"/>
          <w:sz w:val="24"/>
          <w:szCs w:val="24"/>
        </w:rPr>
        <w:t xml:space="preserve">онтракта. Сумма неустойки перечисляется Заказчиком в бюджет Санкт-Петербурга из платежей, подлежащих оплате </w:t>
      </w:r>
      <w:r w:rsidR="005C56DE" w:rsidRPr="00027A56">
        <w:rPr>
          <w:rFonts w:ascii="Times New Roman" w:hAnsi="Times New Roman" w:cs="Times New Roman"/>
          <w:sz w:val="24"/>
          <w:szCs w:val="24"/>
        </w:rPr>
        <w:t>Исполнителем</w:t>
      </w:r>
      <w:r w:rsidRPr="00027A56">
        <w:rPr>
          <w:rFonts w:ascii="Times New Roman" w:hAnsi="Times New Roman" w:cs="Times New Roman"/>
          <w:sz w:val="24"/>
          <w:szCs w:val="24"/>
        </w:rPr>
        <w:t xml:space="preserve">. При этом в </w:t>
      </w:r>
      <w:r w:rsidR="005C56DE" w:rsidRPr="00027A56">
        <w:rPr>
          <w:rFonts w:ascii="Times New Roman" w:hAnsi="Times New Roman" w:cs="Times New Roman"/>
          <w:sz w:val="24"/>
          <w:szCs w:val="24"/>
        </w:rPr>
        <w:t>а</w:t>
      </w:r>
      <w:r w:rsidRPr="00027A56">
        <w:rPr>
          <w:rFonts w:ascii="Times New Roman" w:hAnsi="Times New Roman" w:cs="Times New Roman"/>
          <w:sz w:val="24"/>
          <w:szCs w:val="24"/>
        </w:rPr>
        <w:t xml:space="preserve">кте </w:t>
      </w:r>
      <w:r w:rsidR="005C56DE" w:rsidRPr="00027A56">
        <w:rPr>
          <w:rFonts w:ascii="Times New Roman" w:hAnsi="Times New Roman" w:cs="Times New Roman"/>
          <w:sz w:val="24"/>
          <w:szCs w:val="24"/>
        </w:rPr>
        <w:t xml:space="preserve">сдачи-приемки оказанных услуг </w:t>
      </w:r>
      <w:r w:rsidRPr="00027A56">
        <w:rPr>
          <w:rFonts w:ascii="Times New Roman" w:hAnsi="Times New Roman" w:cs="Times New Roman"/>
          <w:sz w:val="24"/>
          <w:szCs w:val="24"/>
        </w:rPr>
        <w:t xml:space="preserve">указываются: сумма, подлежащая оплате в соответствии с условиями </w:t>
      </w:r>
      <w:r w:rsidR="005C56DE" w:rsidRPr="00027A56">
        <w:rPr>
          <w:rFonts w:ascii="Times New Roman" w:hAnsi="Times New Roman" w:cs="Times New Roman"/>
          <w:sz w:val="24"/>
          <w:szCs w:val="24"/>
        </w:rPr>
        <w:t>К</w:t>
      </w:r>
      <w:r w:rsidRPr="00027A56">
        <w:rPr>
          <w:rFonts w:ascii="Times New Roman" w:hAnsi="Times New Roman" w:cs="Times New Roman"/>
          <w:sz w:val="24"/>
          <w:szCs w:val="24"/>
        </w:rPr>
        <w:t xml:space="preserve">онтракта; размер неустойки (штрафа, пени), подлежащей взысканию; основания применения и расчет неустойки; итоговая сумма, подлежащая оплате </w:t>
      </w:r>
      <w:r w:rsidR="00F81571" w:rsidRPr="00027A56">
        <w:rPr>
          <w:rFonts w:ascii="Times New Roman" w:hAnsi="Times New Roman" w:cs="Times New Roman"/>
          <w:sz w:val="24"/>
          <w:szCs w:val="24"/>
        </w:rPr>
        <w:t>Исполнителю</w:t>
      </w:r>
      <w:r w:rsidRPr="00027A56">
        <w:rPr>
          <w:rFonts w:ascii="Times New Roman" w:hAnsi="Times New Roman" w:cs="Times New Roman"/>
          <w:sz w:val="24"/>
          <w:szCs w:val="24"/>
        </w:rPr>
        <w:t xml:space="preserve"> по </w:t>
      </w:r>
      <w:r w:rsidR="00F81571" w:rsidRPr="00027A56">
        <w:rPr>
          <w:rFonts w:ascii="Times New Roman" w:hAnsi="Times New Roman" w:cs="Times New Roman"/>
          <w:sz w:val="24"/>
          <w:szCs w:val="24"/>
        </w:rPr>
        <w:t>К</w:t>
      </w:r>
      <w:r w:rsidRPr="00027A56">
        <w:rPr>
          <w:rFonts w:ascii="Times New Roman" w:hAnsi="Times New Roman" w:cs="Times New Roman"/>
          <w:sz w:val="24"/>
          <w:szCs w:val="24"/>
        </w:rPr>
        <w:t>онтракту.</w:t>
      </w:r>
    </w:p>
    <w:p w:rsidR="00364E07" w:rsidRPr="00027A56" w:rsidRDefault="00702E6C" w:rsidP="00364E07">
      <w:pPr>
        <w:autoSpaceDE w:val="0"/>
        <w:autoSpaceDN w:val="0"/>
        <w:adjustRightInd w:val="0"/>
        <w:jc w:val="center"/>
        <w:outlineLvl w:val="0"/>
        <w:rPr>
          <w:rFonts w:eastAsiaTheme="minorHAnsi"/>
          <w:lang w:eastAsia="en-US"/>
        </w:rPr>
      </w:pPr>
      <w:r w:rsidRPr="00027A56">
        <w:rPr>
          <w:rFonts w:eastAsiaTheme="minorHAnsi"/>
          <w:lang w:eastAsia="en-US"/>
        </w:rPr>
        <w:lastRenderedPageBreak/>
        <w:t>7</w:t>
      </w:r>
      <w:r w:rsidR="00364E07" w:rsidRPr="00027A56">
        <w:rPr>
          <w:rFonts w:eastAsiaTheme="minorHAnsi"/>
          <w:lang w:eastAsia="en-US"/>
        </w:rPr>
        <w:t>. Обеспечение исполнения Контракта</w:t>
      </w:r>
      <w:r w:rsidR="00E57D8A" w:rsidRPr="00027A56">
        <w:rPr>
          <w:rStyle w:val="afa"/>
          <w:rFonts w:eastAsiaTheme="minorHAnsi"/>
          <w:lang w:eastAsia="en-US"/>
        </w:rPr>
        <w:footnoteReference w:id="37"/>
      </w:r>
      <w:r w:rsidR="00364E07" w:rsidRPr="00027A56">
        <w:rPr>
          <w:rFonts w:eastAsiaTheme="minorHAnsi"/>
          <w:lang w:eastAsia="en-US"/>
        </w:rPr>
        <w:t xml:space="preserve"> </w:t>
      </w:r>
      <w:r w:rsidR="00903AC6" w:rsidRPr="00027A56">
        <w:rPr>
          <w:rStyle w:val="afa"/>
          <w:rFonts w:eastAsiaTheme="minorHAnsi"/>
          <w:lang w:eastAsia="en-US"/>
        </w:rPr>
        <w:footnoteReference w:id="38"/>
      </w:r>
      <w:r w:rsidR="00903AC6" w:rsidRPr="00027A56">
        <w:rPr>
          <w:rFonts w:eastAsiaTheme="minorHAnsi"/>
          <w:lang w:eastAsia="en-US"/>
        </w:rPr>
        <w:t xml:space="preserve"> </w:t>
      </w:r>
      <w:r w:rsidR="00903AC6" w:rsidRPr="00027A56">
        <w:rPr>
          <w:rStyle w:val="afa"/>
          <w:rFonts w:eastAsiaTheme="minorHAnsi"/>
          <w:lang w:eastAsia="en-US"/>
        </w:rPr>
        <w:footnoteReference w:id="39"/>
      </w:r>
    </w:p>
    <w:p w:rsidR="00903AC6" w:rsidRPr="00027A56" w:rsidRDefault="00903AC6" w:rsidP="00364E07">
      <w:pPr>
        <w:autoSpaceDE w:val="0"/>
        <w:autoSpaceDN w:val="0"/>
        <w:adjustRightInd w:val="0"/>
        <w:jc w:val="center"/>
        <w:outlineLvl w:val="0"/>
        <w:rPr>
          <w:rFonts w:eastAsiaTheme="minorHAnsi"/>
          <w:lang w:eastAsia="en-US"/>
        </w:rPr>
      </w:pPr>
    </w:p>
    <w:p w:rsidR="00B80BFC" w:rsidRPr="00027A56" w:rsidRDefault="00616DD7" w:rsidP="00903AC6">
      <w:pPr>
        <w:autoSpaceDE w:val="0"/>
        <w:autoSpaceDN w:val="0"/>
        <w:adjustRightInd w:val="0"/>
        <w:ind w:firstLine="540"/>
        <w:jc w:val="both"/>
      </w:pPr>
      <w:bookmarkStart w:id="23" w:name="Par123"/>
      <w:bookmarkEnd w:id="23"/>
      <w:r w:rsidRPr="00027A56">
        <w:rPr>
          <w:rFonts w:eastAsiaTheme="minorHAnsi"/>
          <w:iCs/>
          <w:lang w:eastAsia="en-US"/>
        </w:rPr>
        <w:t xml:space="preserve">7.1. </w:t>
      </w:r>
      <w:r w:rsidR="00B80BFC" w:rsidRPr="00027A56">
        <w:t>Исполнитель представляет Заказчику обеспечение исполнения Контракта в форме ______________ на сумму ___________ рублей.</w:t>
      </w:r>
    </w:p>
    <w:p w:rsidR="00953BF0" w:rsidRPr="00027A56" w:rsidRDefault="00953BF0" w:rsidP="00903AC6">
      <w:pPr>
        <w:autoSpaceDE w:val="0"/>
        <w:autoSpaceDN w:val="0"/>
        <w:adjustRightInd w:val="0"/>
        <w:ind w:firstLine="540"/>
        <w:jc w:val="both"/>
        <w:rPr>
          <w:rFonts w:eastAsiaTheme="minorHAnsi"/>
          <w:lang w:eastAsia="en-US"/>
        </w:rPr>
      </w:pPr>
      <w:r w:rsidRPr="00027A56">
        <w:t xml:space="preserve">В случае, если предложенная </w:t>
      </w:r>
      <w:r w:rsidR="003A739B" w:rsidRPr="00027A56">
        <w:t xml:space="preserve">Исполнителем </w:t>
      </w:r>
      <w:r w:rsidRPr="00027A56">
        <w:t xml:space="preserve">цена </w:t>
      </w:r>
      <w:r w:rsidR="003A739B" w:rsidRPr="00027A56">
        <w:t xml:space="preserve">Контракта </w:t>
      </w:r>
      <w:r w:rsidRPr="00027A56">
        <w:t xml:space="preserve">снижена на двадцать пять и более процентов по отношению к начальной (максимальной) цене </w:t>
      </w:r>
      <w:r w:rsidR="003A739B" w:rsidRPr="00027A56">
        <w:t>к</w:t>
      </w:r>
      <w:r w:rsidRPr="00027A56">
        <w:t>онтракта, Исполнитель, предоставляет обеспечение исполнения Контракта с учетом положений статьи 37</w:t>
      </w:r>
      <w:r w:rsidRPr="00027A56">
        <w:rPr>
          <w:rFonts w:eastAsiaTheme="minorHAnsi"/>
          <w:lang w:eastAsia="en-US"/>
        </w:rPr>
        <w:t xml:space="preserve"> Федерального закона №44-ФЗ.</w:t>
      </w:r>
    </w:p>
    <w:p w:rsidR="00737EAB" w:rsidRPr="00027A56" w:rsidRDefault="00364E07" w:rsidP="00737EAB">
      <w:pPr>
        <w:autoSpaceDE w:val="0"/>
        <w:autoSpaceDN w:val="0"/>
        <w:adjustRightInd w:val="0"/>
        <w:ind w:firstLine="540"/>
        <w:jc w:val="both"/>
        <w:rPr>
          <w:rFonts w:eastAsiaTheme="minorHAnsi"/>
          <w:lang w:eastAsia="en-US"/>
        </w:rPr>
      </w:pPr>
      <w:r w:rsidRPr="00027A56">
        <w:rPr>
          <w:rFonts w:eastAsiaTheme="minorHAnsi"/>
          <w:lang w:eastAsia="en-US"/>
        </w:rPr>
        <w:t xml:space="preserve">7.2. Исполнение Контракта </w:t>
      </w:r>
      <w:r w:rsidR="00737EAB" w:rsidRPr="00027A56">
        <w:rPr>
          <w:rFonts w:eastAsiaTheme="minorHAnsi"/>
          <w:lang w:eastAsia="en-US"/>
        </w:rPr>
        <w:t xml:space="preserve">может </w:t>
      </w:r>
      <w:r w:rsidRPr="00027A56">
        <w:rPr>
          <w:rFonts w:eastAsiaTheme="minorHAnsi"/>
          <w:lang w:eastAsia="en-US"/>
        </w:rPr>
        <w:t>обеспечива</w:t>
      </w:r>
      <w:r w:rsidR="00737EAB" w:rsidRPr="00027A56">
        <w:rPr>
          <w:rFonts w:eastAsiaTheme="minorHAnsi"/>
          <w:lang w:eastAsia="en-US"/>
        </w:rPr>
        <w:t>ться</w:t>
      </w:r>
      <w:r w:rsidRPr="00027A56">
        <w:rPr>
          <w:rFonts w:eastAsiaTheme="minorHAnsi"/>
          <w:lang w:eastAsia="en-US"/>
        </w:rPr>
        <w:t xml:space="preserve"> предоставлением банковской гарантии, выданной банком и соответствующей требованиям </w:t>
      </w:r>
      <w:r w:rsidR="00737EAB" w:rsidRPr="00027A56">
        <w:rPr>
          <w:rFonts w:eastAsiaTheme="minorHAnsi"/>
          <w:lang w:eastAsia="en-US"/>
        </w:rPr>
        <w:t>статьи 45 Федерального закона №</w:t>
      </w:r>
      <w:r w:rsidRPr="00027A56">
        <w:rPr>
          <w:rFonts w:eastAsiaTheme="minorHAnsi"/>
          <w:lang w:eastAsia="en-US"/>
        </w:rPr>
        <w:t xml:space="preserve">44-ФЗ, или внесением денежных средств на указанный </w:t>
      </w:r>
      <w:r w:rsidR="00737EAB" w:rsidRPr="00027A56">
        <w:rPr>
          <w:rFonts w:eastAsiaTheme="minorHAnsi"/>
          <w:lang w:eastAsia="en-US"/>
        </w:rPr>
        <w:t xml:space="preserve">в Контракте </w:t>
      </w:r>
      <w:r w:rsidRPr="00027A56">
        <w:rPr>
          <w:rFonts w:eastAsiaTheme="minorHAnsi"/>
          <w:lang w:eastAsia="en-US"/>
        </w:rPr>
        <w:t>счет</w:t>
      </w:r>
      <w:r w:rsidR="00737EAB" w:rsidRPr="00027A56">
        <w:rPr>
          <w:rFonts w:eastAsiaTheme="minorHAnsi"/>
          <w:lang w:eastAsia="en-US"/>
        </w:rPr>
        <w:t xml:space="preserve"> Заказчика</w:t>
      </w:r>
      <w:r w:rsidRPr="00027A56">
        <w:rPr>
          <w:rFonts w:eastAsiaTheme="minorHAnsi"/>
          <w:lang w:eastAsia="en-US"/>
        </w:rPr>
        <w:t>, на котором в соответствии с законодательством Российской Федерации учитываются операции со средствами, поступающими Заказчику.</w:t>
      </w:r>
      <w:r w:rsidR="00737EAB" w:rsidRPr="00027A56">
        <w:t xml:space="preserve"> </w:t>
      </w:r>
      <w:r w:rsidR="00737EAB" w:rsidRPr="00027A56">
        <w:rPr>
          <w:rFonts w:eastAsiaTheme="minorHAnsi"/>
          <w:lang w:eastAsia="en-US"/>
        </w:rPr>
        <w:t>Способ обеспечения исполнения Контракта, срок действия банковской гарантии определяются Исполнителем самостоятельно.</w:t>
      </w:r>
    </w:p>
    <w:p w:rsidR="005F1C63" w:rsidRPr="00027A56" w:rsidRDefault="00364E07" w:rsidP="005F1C63">
      <w:pPr>
        <w:autoSpaceDE w:val="0"/>
        <w:autoSpaceDN w:val="0"/>
        <w:adjustRightInd w:val="0"/>
        <w:ind w:firstLine="540"/>
        <w:jc w:val="both"/>
        <w:rPr>
          <w:rFonts w:eastAsiaTheme="minorHAnsi"/>
          <w:lang w:eastAsia="en-US"/>
        </w:rPr>
      </w:pPr>
      <w:r w:rsidRPr="00027A56">
        <w:rPr>
          <w:rFonts w:eastAsiaTheme="minorHAnsi"/>
          <w:lang w:eastAsia="en-US"/>
        </w:rPr>
        <w:t xml:space="preserve">Срок действия банковской гарантии должен превышать предусмотренный Контрактом срок исполнения обязательств, которые должны быть обеспечены такой банковской гарантией, не менее чем на один месяц, в том числе в случае его изменения в соответствии со </w:t>
      </w:r>
      <w:r w:rsidR="00737EAB" w:rsidRPr="00027A56">
        <w:rPr>
          <w:rFonts w:eastAsiaTheme="minorHAnsi"/>
          <w:lang w:eastAsia="en-US"/>
        </w:rPr>
        <w:t>статьей 95 Федерального закона №</w:t>
      </w:r>
      <w:r w:rsidRPr="00027A56">
        <w:rPr>
          <w:rFonts w:eastAsiaTheme="minorHAnsi"/>
          <w:lang w:eastAsia="en-US"/>
        </w:rPr>
        <w:t>44-ФЗ.</w:t>
      </w:r>
      <w:bookmarkStart w:id="24" w:name="Par128"/>
      <w:bookmarkEnd w:id="24"/>
    </w:p>
    <w:p w:rsidR="0065215D" w:rsidRPr="00027A56" w:rsidRDefault="0065215D" w:rsidP="005F1C63">
      <w:pPr>
        <w:autoSpaceDE w:val="0"/>
        <w:autoSpaceDN w:val="0"/>
        <w:adjustRightInd w:val="0"/>
        <w:ind w:firstLine="540"/>
        <w:jc w:val="both"/>
        <w:rPr>
          <w:rFonts w:eastAsiaTheme="minorHAnsi"/>
          <w:lang w:eastAsia="en-US"/>
        </w:rPr>
      </w:pPr>
      <w:r w:rsidRPr="00027A56">
        <w:rPr>
          <w:rFonts w:eastAsiaTheme="minorHAnsi"/>
          <w:iCs/>
          <w:lang w:eastAsia="en-US"/>
        </w:rPr>
        <w:t>Банковская гарантия, предоставленная в качестве обеспечения исполнения Контракта, должна содержать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E63304" w:rsidRPr="00027A56" w:rsidRDefault="00364E07" w:rsidP="00E63304">
      <w:pPr>
        <w:pStyle w:val="FORMATTEXT"/>
        <w:ind w:firstLine="568"/>
        <w:jc w:val="both"/>
      </w:pPr>
      <w:r w:rsidRPr="00027A56">
        <w:rPr>
          <w:rFonts w:eastAsiaTheme="minorHAnsi"/>
          <w:lang w:eastAsia="en-US"/>
        </w:rPr>
        <w:t xml:space="preserve">7.3. </w:t>
      </w:r>
      <w:r w:rsidR="00E63304" w:rsidRPr="00027A56">
        <w:t xml:space="preserve">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частями 7.2 и 7.3 статьи 96 </w:t>
      </w:r>
      <w:r w:rsidR="00E63304" w:rsidRPr="00027A56">
        <w:rPr>
          <w:rFonts w:eastAsiaTheme="minorHAnsi"/>
          <w:lang w:eastAsia="en-US"/>
        </w:rPr>
        <w:t xml:space="preserve">Федерального закона №44-ФЗ. </w:t>
      </w:r>
      <w:r w:rsidR="00E63304" w:rsidRPr="00027A56">
        <w:t xml:space="preserve">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w:t>
      </w:r>
      <w:r w:rsidR="00E63304" w:rsidRPr="00027A56">
        <w:fldChar w:fldCharType="begin"/>
      </w:r>
      <w:r w:rsidR="00E63304" w:rsidRPr="00027A56">
        <w:instrText xml:space="preserve"> HYPERLINK "kodeks://link/d?nd=499011838&amp;point=mark=00000000000000000000000000000000000000000000000000BQG0OT"\o"’’О контрактной системе в сфере закупок товаров, работ, услуг для обеспечения государственных и муниципальных нужд (с изменениями на 24 апреля 2020 года)’’</w:instrText>
      </w:r>
    </w:p>
    <w:p w:rsidR="00E63304" w:rsidRPr="00027A56" w:rsidRDefault="00E63304" w:rsidP="00E63304">
      <w:pPr>
        <w:pStyle w:val="FORMATTEXT"/>
        <w:ind w:firstLine="568"/>
        <w:jc w:val="both"/>
      </w:pPr>
      <w:r w:rsidRPr="00027A56">
        <w:instrText>Федеральный закон от 05.04.2013 N 44-ФЗ</w:instrText>
      </w:r>
    </w:p>
    <w:p w:rsidR="00E63304" w:rsidRPr="00027A56" w:rsidRDefault="00E63304" w:rsidP="00E63304">
      <w:pPr>
        <w:pStyle w:val="FORMATTEXT"/>
        <w:ind w:firstLine="568"/>
        <w:jc w:val="both"/>
      </w:pPr>
      <w:r w:rsidRPr="00027A56">
        <w:instrText>Статус: действующая редакция (действ. с 24.04.2020)"</w:instrText>
      </w:r>
      <w:r w:rsidRPr="00027A56">
        <w:fldChar w:fldCharType="separate"/>
      </w:r>
      <w:r w:rsidRPr="00027A56">
        <w:t xml:space="preserve">частями 7.2 </w:t>
      </w:r>
      <w:r w:rsidRPr="00027A56">
        <w:fldChar w:fldCharType="end"/>
      </w:r>
      <w:r w:rsidRPr="00027A56">
        <w:t xml:space="preserve"> и </w:t>
      </w:r>
      <w:r w:rsidRPr="00027A56">
        <w:fldChar w:fldCharType="begin"/>
      </w:r>
      <w:r w:rsidRPr="00027A56">
        <w:instrText xml:space="preserve"> HYPERLINK "kodeks://link/d?nd=499011838&amp;point=mark=00000000000000000000000000000000000000000000000000BQO0OU"\o"’’О контрактной системе в сфере закупок товаров, работ, услуг для обеспечения государственных и муниципальных нужд (с изменениями на 24 апреля 2020 года)’’</w:instrText>
      </w:r>
    </w:p>
    <w:p w:rsidR="00E63304" w:rsidRPr="00027A56" w:rsidRDefault="00E63304" w:rsidP="00E63304">
      <w:pPr>
        <w:pStyle w:val="FORMATTEXT"/>
        <w:ind w:firstLine="568"/>
        <w:jc w:val="both"/>
      </w:pPr>
      <w:r w:rsidRPr="00027A56">
        <w:instrText>Федеральный закон от 05.04.2013 N 44-ФЗ</w:instrText>
      </w:r>
    </w:p>
    <w:p w:rsidR="00903AC6" w:rsidRPr="00027A56" w:rsidRDefault="00E63304" w:rsidP="00903AC6">
      <w:pPr>
        <w:autoSpaceDE w:val="0"/>
        <w:autoSpaceDN w:val="0"/>
        <w:adjustRightInd w:val="0"/>
        <w:ind w:firstLine="540"/>
        <w:jc w:val="both"/>
        <w:rPr>
          <w:rFonts w:eastAsiaTheme="minorHAnsi"/>
          <w:lang w:eastAsia="en-US"/>
        </w:rPr>
      </w:pPr>
      <w:r w:rsidRPr="00027A56">
        <w:instrText>Статус: действующая редакция (действ. с 24.04.2020)"</w:instrText>
      </w:r>
      <w:r w:rsidRPr="00027A56">
        <w:fldChar w:fldCharType="separate"/>
      </w:r>
      <w:r w:rsidRPr="00027A56">
        <w:t xml:space="preserve">7.3 статьи 96 </w:t>
      </w:r>
      <w:r w:rsidRPr="00027A56">
        <w:fldChar w:fldCharType="end"/>
      </w:r>
      <w:r w:rsidR="00903AC6" w:rsidRPr="00027A56">
        <w:rPr>
          <w:rFonts w:eastAsiaTheme="minorHAnsi"/>
          <w:lang w:eastAsia="en-US"/>
        </w:rPr>
        <w:t>Федерального закона №44-ФЗ.</w:t>
      </w:r>
    </w:p>
    <w:p w:rsidR="00DF1A15" w:rsidRPr="00027A56" w:rsidRDefault="00E25D35" w:rsidP="00903AC6">
      <w:pPr>
        <w:autoSpaceDE w:val="0"/>
        <w:autoSpaceDN w:val="0"/>
        <w:adjustRightInd w:val="0"/>
        <w:ind w:firstLine="540"/>
        <w:jc w:val="both"/>
        <w:rPr>
          <w:rFonts w:eastAsiaTheme="minorHAnsi"/>
          <w:lang w:eastAsia="en-US"/>
        </w:rPr>
      </w:pPr>
      <w:r w:rsidRPr="00027A56">
        <w:rPr>
          <w:rFonts w:eastAsiaTheme="minorHAnsi"/>
          <w:lang w:eastAsia="en-US"/>
        </w:rPr>
        <w:t xml:space="preserve">7.4. Размер обеспечения исполнения Контракта уменьшается посредством направления Заказчиком информации об исполнении Исполнителем обязательств по оказанию услуг или об исполнении им отдельного этапа оказания услуги и стоимости исполненных обязательств для включения в </w:t>
      </w:r>
      <w:r w:rsidR="003F4BAB" w:rsidRPr="00027A56">
        <w:rPr>
          <w:rFonts w:eastAsiaTheme="minorHAnsi"/>
          <w:lang w:eastAsia="en-US"/>
        </w:rPr>
        <w:t xml:space="preserve">соответствующем </w:t>
      </w:r>
      <w:r w:rsidRPr="00027A56">
        <w:rPr>
          <w:rFonts w:eastAsiaTheme="minorHAnsi"/>
          <w:lang w:eastAsia="en-US"/>
        </w:rPr>
        <w:t xml:space="preserve">реестр контрактов, </w:t>
      </w:r>
      <w:r w:rsidRPr="00027A56">
        <w:rPr>
          <w:rFonts w:eastAsiaTheme="minorHAnsi"/>
          <w:lang w:eastAsia="en-US"/>
        </w:rPr>
        <w:lastRenderedPageBreak/>
        <w:t>предусмотренный статьей 103 Федерального закона №44-ФЗ.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В случае, если обеспечение исполнения Контракта осуществляется путем предоставления банковской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реестре контрактов. В случае, если обеспечение исполнения Контракта осуществляется путем внесения денежных средств на счет, указанный Заказчиком, по заявлению Исполнителя ему возвращаются Заказчиком в установленный в</w:t>
      </w:r>
      <w:r w:rsidRPr="00027A56">
        <w:t xml:space="preserve"> соответствии с частью 27 статьи 34 </w:t>
      </w:r>
      <w:r w:rsidRPr="00027A56">
        <w:rPr>
          <w:rFonts w:eastAsiaTheme="minorHAnsi"/>
          <w:lang w:eastAsia="en-US"/>
        </w:rPr>
        <w:t xml:space="preserve">Федерального закона №44-ФЗ Контрактом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w:t>
      </w:r>
      <w:r w:rsidR="003F4BAB" w:rsidRPr="00027A56">
        <w:rPr>
          <w:rFonts w:eastAsiaTheme="minorHAnsi"/>
          <w:lang w:eastAsia="en-US"/>
        </w:rPr>
        <w:t xml:space="preserve">соответствующем </w:t>
      </w:r>
      <w:r w:rsidR="00DF1A15" w:rsidRPr="00027A56">
        <w:rPr>
          <w:rFonts w:eastAsiaTheme="minorHAnsi"/>
          <w:lang w:eastAsia="en-US"/>
        </w:rPr>
        <w:t>реестре контрактов.</w:t>
      </w:r>
    </w:p>
    <w:p w:rsidR="00DF1A15" w:rsidRPr="00027A56" w:rsidRDefault="00E25D35" w:rsidP="00DF1A15">
      <w:pPr>
        <w:autoSpaceDE w:val="0"/>
        <w:autoSpaceDN w:val="0"/>
        <w:adjustRightInd w:val="0"/>
        <w:ind w:firstLine="540"/>
        <w:jc w:val="both"/>
      </w:pPr>
      <w:r w:rsidRPr="00027A56">
        <w:t xml:space="preserve">Предусмотренное частями 7 и 7.1 статьи 96 </w:t>
      </w:r>
      <w:r w:rsidR="00953BF0" w:rsidRPr="00027A56">
        <w:rPr>
          <w:rFonts w:eastAsiaTheme="minorHAnsi"/>
          <w:lang w:eastAsia="en-US"/>
        </w:rPr>
        <w:t>Федерального закона №44-ФЗ</w:t>
      </w:r>
      <w:r w:rsidRPr="00027A56">
        <w:t xml:space="preserve"> уменьшение размера обеспечения </w:t>
      </w:r>
      <w:r w:rsidR="00953BF0" w:rsidRPr="00027A56">
        <w:t>И</w:t>
      </w:r>
      <w:r w:rsidRPr="00027A56">
        <w:t xml:space="preserve">сполнения </w:t>
      </w:r>
      <w:r w:rsidR="003A739B" w:rsidRPr="00027A56">
        <w:t>К</w:t>
      </w:r>
      <w:r w:rsidRPr="00027A56">
        <w:t>онтракта осуществляется при условии отсутствия неисполненных исполнителем, требований об уплате неустоек (штрафов, пеней), предъявленных заказчиком в соответствии с</w:t>
      </w:r>
      <w:r w:rsidR="003A739B" w:rsidRPr="00027A56">
        <w:t xml:space="preserve"> </w:t>
      </w:r>
      <w:r w:rsidR="003A739B" w:rsidRPr="00027A56">
        <w:rPr>
          <w:rFonts w:eastAsiaTheme="minorHAnsi"/>
          <w:lang w:eastAsia="en-US"/>
        </w:rPr>
        <w:t>Федеральным законом №44-ФЗ</w:t>
      </w:r>
      <w:r w:rsidRPr="00027A56">
        <w:t xml:space="preserve">, а также приемки заказчиком оказанных услуг (ее результатов), результатов отдельного этапа исполнения </w:t>
      </w:r>
      <w:r w:rsidR="003A739B" w:rsidRPr="00027A56">
        <w:t>К</w:t>
      </w:r>
      <w:r w:rsidRPr="00027A56">
        <w:t xml:space="preserve">онтракта в объеме выплаченного аванса (если </w:t>
      </w:r>
      <w:r w:rsidR="003A739B" w:rsidRPr="00027A56">
        <w:t>К</w:t>
      </w:r>
      <w:r w:rsidRPr="00027A56">
        <w:t>онтрактом предусмотрена выплата аванса).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rsidR="00DF1A15" w:rsidRPr="00027A56" w:rsidRDefault="00364E07" w:rsidP="00DF1A15">
      <w:pPr>
        <w:autoSpaceDE w:val="0"/>
        <w:autoSpaceDN w:val="0"/>
        <w:adjustRightInd w:val="0"/>
        <w:ind w:firstLine="540"/>
        <w:jc w:val="both"/>
      </w:pPr>
      <w:r w:rsidRPr="00027A56">
        <w:rPr>
          <w:rFonts w:eastAsiaTheme="minorHAnsi"/>
          <w:iCs/>
          <w:lang w:eastAsia="en-US"/>
        </w:rPr>
        <w:t>7.</w:t>
      </w:r>
      <w:r w:rsidR="00953BF0" w:rsidRPr="00027A56">
        <w:rPr>
          <w:rFonts w:eastAsiaTheme="minorHAnsi"/>
          <w:iCs/>
          <w:lang w:eastAsia="en-US"/>
        </w:rPr>
        <w:t>5</w:t>
      </w:r>
      <w:r w:rsidRPr="00027A56">
        <w:rPr>
          <w:rFonts w:eastAsiaTheme="minorHAnsi"/>
          <w:iCs/>
          <w:lang w:eastAsia="en-US"/>
        </w:rPr>
        <w:t xml:space="preserve">. </w:t>
      </w:r>
      <w:r w:rsidR="008B1A21" w:rsidRPr="00027A56">
        <w:t xml:space="preserve">Денежные средства, внесенные Исполнителем в качестве обеспечения исполнения Контракта (если такая форма обеспечения исполнения Контракта применяется), в том числе части этих денежных средств, в случае уменьшения размера обеспечения исполнения Контракта в соответствии с </w:t>
      </w:r>
      <w:r w:rsidR="000E1D8F" w:rsidRPr="00027A56">
        <w:t>частями 7, 7.1 и 7.2 статьи 96</w:t>
      </w:r>
      <w:r w:rsidR="000E1D8F" w:rsidRPr="00027A56">
        <w:rPr>
          <w:rFonts w:eastAsiaTheme="minorHAnsi"/>
          <w:lang w:eastAsia="en-US"/>
        </w:rPr>
        <w:t xml:space="preserve"> Федерального закона №44-ФЗ </w:t>
      </w:r>
      <w:r w:rsidR="008B1A21" w:rsidRPr="00027A56">
        <w:t xml:space="preserve">возвращаются Исполнителю в течение 30 дней/15 дней с даты исполнения Исполнителем своих обязательств по Контракту. </w:t>
      </w:r>
    </w:p>
    <w:p w:rsidR="00DF1A15" w:rsidRPr="00027A56" w:rsidRDefault="000E1D8F" w:rsidP="00DF1A15">
      <w:pPr>
        <w:autoSpaceDE w:val="0"/>
        <w:autoSpaceDN w:val="0"/>
        <w:adjustRightInd w:val="0"/>
        <w:ind w:firstLine="540"/>
        <w:jc w:val="both"/>
        <w:rPr>
          <w:rFonts w:eastAsiaTheme="minorHAnsi"/>
          <w:lang w:eastAsia="en-US"/>
        </w:rPr>
      </w:pPr>
      <w:r w:rsidRPr="00027A56">
        <w:t>7.</w:t>
      </w:r>
      <w:r w:rsidR="00953BF0" w:rsidRPr="00027A56">
        <w:t>6</w:t>
      </w:r>
      <w:r w:rsidRPr="00027A56">
        <w:t>. В банковскую гарантию включается условие о праве Заказчика на бесспорное списание денежных средств со счета гаранта, если гарантом в срок не более чем 5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r w:rsidRPr="00027A56">
        <w:rPr>
          <w:noProof/>
          <w:position w:val="-8"/>
          <w:vertAlign w:val="superscript"/>
        </w:rPr>
        <w:t xml:space="preserve"> </w:t>
      </w:r>
      <w:r w:rsidRPr="00027A56">
        <w:t xml:space="preserve"> </w:t>
      </w:r>
      <w:bookmarkStart w:id="25" w:name="Par133"/>
      <w:bookmarkEnd w:id="25"/>
    </w:p>
    <w:p w:rsidR="00DF1A15" w:rsidRPr="00027A56" w:rsidRDefault="00364E07" w:rsidP="00DF1A15">
      <w:pPr>
        <w:autoSpaceDE w:val="0"/>
        <w:autoSpaceDN w:val="0"/>
        <w:adjustRightInd w:val="0"/>
        <w:ind w:firstLine="540"/>
        <w:jc w:val="both"/>
        <w:rPr>
          <w:rFonts w:eastAsiaTheme="minorHAnsi"/>
          <w:lang w:eastAsia="en-US"/>
        </w:rPr>
      </w:pPr>
      <w:r w:rsidRPr="00027A56">
        <w:rPr>
          <w:rFonts w:eastAsiaTheme="minorHAnsi"/>
          <w:lang w:eastAsia="en-US"/>
        </w:rPr>
        <w:t>7.</w:t>
      </w:r>
      <w:r w:rsidR="00953BF0" w:rsidRPr="00027A56">
        <w:rPr>
          <w:rFonts w:eastAsiaTheme="minorHAnsi"/>
          <w:lang w:eastAsia="en-US"/>
        </w:rPr>
        <w:t>7</w:t>
      </w:r>
      <w:r w:rsidRPr="00027A56">
        <w:rPr>
          <w:rFonts w:eastAsiaTheme="minorHAnsi"/>
          <w:lang w:eastAsia="en-US"/>
        </w:rPr>
        <w:t>.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Контракта</w:t>
      </w:r>
      <w:r w:rsidR="000E1D8F" w:rsidRPr="00027A56">
        <w:rPr>
          <w:rFonts w:eastAsiaTheme="minorHAnsi"/>
          <w:lang w:eastAsia="en-US"/>
        </w:rPr>
        <w:t xml:space="preserve"> </w:t>
      </w:r>
      <w:r w:rsidR="000E1D8F" w:rsidRPr="00027A56">
        <w:t>(если такая форма обеспечения исполнения Контракта применяется Исполнителем),</w:t>
      </w:r>
      <w:r w:rsidRPr="00027A56">
        <w:rPr>
          <w:rFonts w:eastAsiaTheme="minorHAnsi"/>
          <w:lang w:eastAsia="en-US"/>
        </w:rPr>
        <w:t xml:space="preserve"> лицензии на осуществление банковских операций, Исполнитель обязан предоставить новое обеспечение исполнения Контракта </w:t>
      </w:r>
      <w:r w:rsidR="000E1D8F" w:rsidRPr="00027A56">
        <w:rPr>
          <w:rFonts w:eastAsiaTheme="minorHAnsi"/>
          <w:lang w:eastAsia="en-US"/>
        </w:rPr>
        <w:t xml:space="preserve">в срок </w:t>
      </w:r>
      <w:r w:rsidRPr="00027A56">
        <w:rPr>
          <w:rFonts w:eastAsiaTheme="minorHAnsi"/>
          <w:lang w:eastAsia="en-US"/>
        </w:rPr>
        <w:t xml:space="preserve">не позднее одного месяца со дня надлежащего уведомления Заказчиком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w:t>
      </w:r>
      <w:r w:rsidR="000E1D8F" w:rsidRPr="00027A56">
        <w:t>частями 7, 7.1, 7.2 и 7.3 статьи 96</w:t>
      </w:r>
      <w:r w:rsidR="000E1D8F" w:rsidRPr="00027A56">
        <w:rPr>
          <w:rFonts w:eastAsiaTheme="minorHAnsi"/>
          <w:lang w:eastAsia="en-US"/>
        </w:rPr>
        <w:t xml:space="preserve"> Федерального закона №44-ФЗ.</w:t>
      </w:r>
    </w:p>
    <w:p w:rsidR="00DF1A15" w:rsidRPr="00027A56" w:rsidRDefault="00E25D35" w:rsidP="00DF1A15">
      <w:pPr>
        <w:autoSpaceDE w:val="0"/>
        <w:autoSpaceDN w:val="0"/>
        <w:adjustRightInd w:val="0"/>
        <w:ind w:firstLine="540"/>
        <w:jc w:val="both"/>
        <w:rPr>
          <w:rFonts w:eastAsiaTheme="minorHAnsi"/>
          <w:lang w:eastAsia="en-US"/>
        </w:rPr>
      </w:pPr>
      <w:r w:rsidRPr="00027A56">
        <w:t xml:space="preserve">За каждый день просрочки исполнения Исполнителем указанного обязательства, начисляется пеня в размере, определенном в порядке, установленном в соответствии с частью 7 статьи 34 </w:t>
      </w:r>
      <w:r w:rsidRPr="00027A56">
        <w:rPr>
          <w:rFonts w:eastAsiaTheme="minorHAnsi"/>
          <w:lang w:eastAsia="en-US"/>
        </w:rPr>
        <w:t>Федерального закона №44-ФЗ.</w:t>
      </w:r>
      <w:r w:rsidRPr="00027A56">
        <w:t xml:space="preserve"> Пеня начисляется за каждый день просрочки исполнения </w:t>
      </w:r>
      <w:r w:rsidR="00953BF0" w:rsidRPr="00027A56">
        <w:t>Исполнителем</w:t>
      </w:r>
      <w:r w:rsidRPr="00027A56">
        <w:t xml:space="preserve"> о</w:t>
      </w:r>
      <w:r w:rsidR="0002168C" w:rsidRPr="00027A56">
        <w:t>бязательства, предусмотренного К</w:t>
      </w:r>
      <w:r w:rsidRPr="00027A56">
        <w:t>онтрактом, начиная со дня, следующего посл</w:t>
      </w:r>
      <w:r w:rsidR="0002168C" w:rsidRPr="00027A56">
        <w:t>е дня истечения установленного К</w:t>
      </w:r>
      <w:r w:rsidRPr="00027A56">
        <w:t>онтрактом срока исполнения об</w:t>
      </w:r>
      <w:r w:rsidR="0002168C" w:rsidRPr="00027A56">
        <w:t>язательства, и устанавливается К</w:t>
      </w:r>
      <w:r w:rsidRPr="00027A56">
        <w:t>онтрактом в размере, определенном в порядке, установленном Правительством Российской Федерации, но не менее чем одна трехсотая действующей на дату уплаты пени ключевой ставки Центрального банка Российско</w:t>
      </w:r>
      <w:r w:rsidR="0002168C" w:rsidRPr="00027A56">
        <w:t>й Федерации от цены К</w:t>
      </w:r>
      <w:r w:rsidRPr="00027A56">
        <w:t xml:space="preserve">онтракта, уменьшенной на сумму, пропорциональную </w:t>
      </w:r>
      <w:r w:rsidRPr="00027A56">
        <w:lastRenderedPageBreak/>
        <w:t>объему</w:t>
      </w:r>
      <w:r w:rsidR="0002168C" w:rsidRPr="00027A56">
        <w:t xml:space="preserve"> обязательств, предусмотренных К</w:t>
      </w:r>
      <w:r w:rsidRPr="00027A56">
        <w:t xml:space="preserve">онтрактом и фактически исполненных </w:t>
      </w:r>
      <w:r w:rsidR="0002168C" w:rsidRPr="00027A56">
        <w:t>Исполнителем</w:t>
      </w:r>
      <w:r w:rsidRPr="00027A56">
        <w:t>.</w:t>
      </w:r>
    </w:p>
    <w:p w:rsidR="00DF1A15" w:rsidRPr="00027A56" w:rsidRDefault="00E25D35" w:rsidP="00DF1A15">
      <w:pPr>
        <w:autoSpaceDE w:val="0"/>
        <w:autoSpaceDN w:val="0"/>
        <w:adjustRightInd w:val="0"/>
        <w:ind w:firstLine="540"/>
        <w:jc w:val="both"/>
        <w:rPr>
          <w:rFonts w:eastAsiaTheme="minorHAnsi"/>
          <w:lang w:eastAsia="en-US"/>
        </w:rPr>
      </w:pPr>
      <w:r w:rsidRPr="00027A56">
        <w:t xml:space="preserve">Уменьшение в соответствии с частями 7 и 7.1 статьи 96 Закона размера обеспечения исполнения контракта, предоставленного в виде банковской гарантии, осуществляется заказчиком путем отказа от части своих прав по этой гарантии. При этом датой такого отказа признается дата включения предусмотренной частью 7.2 статьи 96 </w:t>
      </w:r>
      <w:r w:rsidR="00953BF0" w:rsidRPr="00027A56">
        <w:rPr>
          <w:rFonts w:eastAsiaTheme="minorHAnsi"/>
          <w:lang w:eastAsia="en-US"/>
        </w:rPr>
        <w:t>Федерального закона №44-ФЗ</w:t>
      </w:r>
      <w:r w:rsidR="00953BF0" w:rsidRPr="00027A56">
        <w:t xml:space="preserve"> </w:t>
      </w:r>
      <w:r w:rsidRPr="00027A56">
        <w:t>информации в соответствующий реестр контракто</w:t>
      </w:r>
      <w:r w:rsidR="00953BF0" w:rsidRPr="00027A56">
        <w:t xml:space="preserve">в, предусмотренный статьей 103 </w:t>
      </w:r>
      <w:r w:rsidR="00953BF0" w:rsidRPr="00027A56">
        <w:rPr>
          <w:rFonts w:eastAsiaTheme="minorHAnsi"/>
          <w:lang w:eastAsia="en-US"/>
        </w:rPr>
        <w:t>Федерального закона №44-ФЗ</w:t>
      </w:r>
      <w:r w:rsidRPr="00027A56">
        <w:t>.</w:t>
      </w:r>
    </w:p>
    <w:p w:rsidR="00801BD8" w:rsidRPr="00027A56" w:rsidRDefault="00801BD8" w:rsidP="00801BD8">
      <w:pPr>
        <w:keepNext/>
        <w:widowControl w:val="0"/>
        <w:autoSpaceDE w:val="0"/>
        <w:autoSpaceDN w:val="0"/>
        <w:adjustRightInd w:val="0"/>
        <w:spacing w:before="120"/>
        <w:ind w:left="360"/>
        <w:jc w:val="center"/>
        <w:rPr>
          <w:bCs/>
        </w:rPr>
      </w:pPr>
      <w:r w:rsidRPr="00027A56">
        <w:rPr>
          <w:bCs/>
        </w:rPr>
        <w:t xml:space="preserve">8. </w:t>
      </w:r>
      <w:bookmarkStart w:id="26" w:name="bookmark51"/>
      <w:r w:rsidRPr="00027A56">
        <w:rPr>
          <w:bCs/>
        </w:rPr>
        <w:t>Ответственность сторон</w:t>
      </w:r>
      <w:bookmarkEnd w:id="26"/>
    </w:p>
    <w:p w:rsidR="004B5A7F" w:rsidRPr="00027A56" w:rsidRDefault="004B5A7F" w:rsidP="00594B3E">
      <w:pPr>
        <w:autoSpaceDE w:val="0"/>
        <w:autoSpaceDN w:val="0"/>
        <w:adjustRightInd w:val="0"/>
        <w:ind w:firstLine="540"/>
        <w:jc w:val="both"/>
        <w:rPr>
          <w:rFonts w:eastAsiaTheme="minorHAnsi"/>
          <w:lang w:eastAsia="en-US"/>
        </w:rPr>
      </w:pPr>
    </w:p>
    <w:p w:rsidR="00594B3E" w:rsidRPr="00027A56" w:rsidRDefault="00801BD8" w:rsidP="00594B3E">
      <w:pPr>
        <w:autoSpaceDE w:val="0"/>
        <w:autoSpaceDN w:val="0"/>
        <w:adjustRightInd w:val="0"/>
        <w:ind w:firstLine="540"/>
        <w:jc w:val="both"/>
        <w:rPr>
          <w:rFonts w:eastAsiaTheme="minorHAnsi"/>
          <w:lang w:eastAsia="en-US"/>
        </w:rPr>
      </w:pPr>
      <w:r w:rsidRPr="00027A56">
        <w:rPr>
          <w:rFonts w:eastAsiaTheme="minorHAnsi"/>
          <w:lang w:eastAsia="en-US"/>
        </w:rPr>
        <w:t>8.1. За неисполнение или ненадлежащее исполнение Контракта Стороны несут ответственность в соответствии с законодательством Российской Ф</w:t>
      </w:r>
      <w:r w:rsidR="00594B3E" w:rsidRPr="00027A56">
        <w:rPr>
          <w:rFonts w:eastAsiaTheme="minorHAnsi"/>
          <w:lang w:eastAsia="en-US"/>
        </w:rPr>
        <w:t>едерации и условиями Контракта.</w:t>
      </w:r>
    </w:p>
    <w:p w:rsidR="00594B3E" w:rsidRPr="00027A56" w:rsidRDefault="00801BD8" w:rsidP="00594B3E">
      <w:pPr>
        <w:autoSpaceDE w:val="0"/>
        <w:autoSpaceDN w:val="0"/>
        <w:adjustRightInd w:val="0"/>
        <w:ind w:firstLine="540"/>
        <w:jc w:val="both"/>
        <w:rPr>
          <w:rFonts w:eastAsiaTheme="minorHAnsi"/>
          <w:lang w:eastAsia="en-US"/>
        </w:rPr>
      </w:pPr>
      <w:r w:rsidRPr="00027A56">
        <w:rPr>
          <w:rFonts w:eastAsiaTheme="minorHAnsi"/>
          <w:lang w:eastAsia="en-US"/>
        </w:rPr>
        <w:t xml:space="preserve">8.2. </w:t>
      </w:r>
      <w:bookmarkStart w:id="27" w:name="Par176"/>
      <w:bookmarkEnd w:id="27"/>
      <w:r w:rsidR="00DF1A15" w:rsidRPr="00027A56">
        <w:t>Размер штр</w:t>
      </w:r>
      <w:r w:rsidR="00594B3E" w:rsidRPr="00027A56">
        <w:t>афа устанавливается К</w:t>
      </w:r>
      <w:r w:rsidR="00DF1A15" w:rsidRPr="00027A56">
        <w:t xml:space="preserve">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EF1324" w:rsidRPr="00027A56">
        <w:t>К</w:t>
      </w:r>
      <w:r w:rsidR="00DF1A15" w:rsidRPr="00027A56">
        <w:t>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w:t>
      </w:r>
      <w:r w:rsidR="00594B3E" w:rsidRPr="00027A56">
        <w:t xml:space="preserve"> (далее – Правила)</w:t>
      </w:r>
      <w:r w:rsidR="00DF1A15" w:rsidRPr="00027A56">
        <w:t>.</w:t>
      </w:r>
    </w:p>
    <w:p w:rsidR="00594B3E" w:rsidRPr="00027A56" w:rsidRDefault="00801BD8" w:rsidP="00594B3E">
      <w:pPr>
        <w:autoSpaceDE w:val="0"/>
        <w:autoSpaceDN w:val="0"/>
        <w:adjustRightInd w:val="0"/>
        <w:ind w:firstLine="540"/>
        <w:jc w:val="both"/>
        <w:rPr>
          <w:rFonts w:eastAsiaTheme="minorHAnsi"/>
          <w:lang w:eastAsia="en-US"/>
        </w:rPr>
      </w:pPr>
      <w:r w:rsidRPr="00027A56">
        <w:rPr>
          <w:rFonts w:eastAsiaTheme="minorHAnsi"/>
          <w:lang w:eastAsia="en-US"/>
        </w:rPr>
        <w:t>8.3.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594B3E" w:rsidRPr="00027A56" w:rsidRDefault="00801BD8" w:rsidP="00594B3E">
      <w:pPr>
        <w:autoSpaceDE w:val="0"/>
        <w:autoSpaceDN w:val="0"/>
        <w:adjustRightInd w:val="0"/>
        <w:ind w:firstLine="540"/>
        <w:jc w:val="both"/>
        <w:rPr>
          <w:rFonts w:eastAsiaTheme="minorHAnsi"/>
          <w:lang w:eastAsia="en-US"/>
        </w:rPr>
      </w:pPr>
      <w:r w:rsidRPr="00027A56">
        <w:rPr>
          <w:rFonts w:eastAsiaTheme="minorHAnsi"/>
          <w:lang w:eastAsia="en-US"/>
        </w:rPr>
        <w:t>8.4.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bookmarkStart w:id="28" w:name="Par178"/>
      <w:bookmarkEnd w:id="28"/>
    </w:p>
    <w:p w:rsidR="0059681F" w:rsidRPr="00027A56" w:rsidRDefault="0059681F" w:rsidP="0059681F">
      <w:pPr>
        <w:autoSpaceDE w:val="0"/>
        <w:autoSpaceDN w:val="0"/>
        <w:adjustRightInd w:val="0"/>
        <w:ind w:firstLine="567"/>
        <w:jc w:val="both"/>
        <w:rPr>
          <w:rFonts w:eastAsiaTheme="minorHAnsi"/>
          <w:lang w:eastAsia="en-US"/>
        </w:rPr>
      </w:pPr>
      <w:r w:rsidRPr="00027A56">
        <w:rPr>
          <w:rFonts w:eastAsiaTheme="minorHAnsi"/>
          <w:lang w:eastAsia="en-US"/>
        </w:rPr>
        <w:t xml:space="preserve">8.5.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w:t>
      </w:r>
      <w:r w:rsidRPr="00027A56">
        <w:t>Размер штрафа определяется в соответствии с Правилами, и составляет ______</w:t>
      </w:r>
      <w:r w:rsidRPr="00027A56">
        <w:rPr>
          <w:rStyle w:val="afa"/>
        </w:rPr>
        <w:footnoteReference w:id="40"/>
      </w:r>
      <w:r w:rsidRPr="00027A56">
        <w:t xml:space="preserve"> процентов цены Контракта/этапа/начальной (максимальной) цены Контракта. </w:t>
      </w:r>
    </w:p>
    <w:p w:rsidR="00594B3E" w:rsidRPr="00027A56" w:rsidRDefault="005129EF" w:rsidP="001C5F35">
      <w:pPr>
        <w:autoSpaceDE w:val="0"/>
        <w:autoSpaceDN w:val="0"/>
        <w:adjustRightInd w:val="0"/>
        <w:ind w:firstLine="709"/>
        <w:jc w:val="both"/>
        <w:rPr>
          <w:rFonts w:eastAsiaTheme="minorHAnsi"/>
          <w:lang w:eastAsia="en-US"/>
        </w:rPr>
      </w:pPr>
      <w:r w:rsidRPr="00027A56">
        <w:rPr>
          <w:rFonts w:eastAsiaTheme="minorHAnsi"/>
          <w:lang w:eastAsia="en-US"/>
        </w:rPr>
        <w:lastRenderedPageBreak/>
        <w:t>8.5.1.</w:t>
      </w:r>
      <w:r w:rsidRPr="00027A56">
        <w:rPr>
          <w:rStyle w:val="afa"/>
          <w:rFonts w:eastAsiaTheme="minorHAnsi"/>
          <w:lang w:eastAsia="en-US"/>
        </w:rPr>
        <w:footnoteReference w:id="41"/>
      </w:r>
      <w:r w:rsidRPr="00027A56">
        <w:rPr>
          <w:rFonts w:eastAsiaTheme="minorHAnsi"/>
          <w:lang w:eastAsia="en-US"/>
        </w:rPr>
        <w:t xml:space="preserve">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№44-ФЗ, за исключением просрочки исполнения обязательств (в том числе гарантийного обязательства), предусмотренных </w:t>
      </w:r>
      <w:r w:rsidR="00E73F67" w:rsidRPr="00027A56">
        <w:rPr>
          <w:rFonts w:eastAsiaTheme="minorHAnsi"/>
          <w:lang w:eastAsia="en-US"/>
        </w:rPr>
        <w:t>К</w:t>
      </w:r>
      <w:r w:rsidRPr="00027A56">
        <w:rPr>
          <w:rFonts w:eastAsiaTheme="minorHAnsi"/>
          <w:lang w:eastAsia="en-US"/>
        </w:rPr>
        <w:t>онтрактом, размер штрафа устанавливается в размере 1 процента цены контракта (этапа), но не более 5 тыс. рублей и не менее 1 тыс. рублей.</w:t>
      </w:r>
    </w:p>
    <w:p w:rsidR="0059681F" w:rsidRPr="00027A56" w:rsidRDefault="005129EF" w:rsidP="001C5F35">
      <w:pPr>
        <w:pStyle w:val="FORMATTEXT"/>
        <w:ind w:firstLine="709"/>
        <w:jc w:val="both"/>
      </w:pPr>
      <w:r w:rsidRPr="00027A56">
        <w:t>8.6</w:t>
      </w:r>
      <w:r w:rsidR="003A4DE7" w:rsidRPr="00027A56">
        <w:t xml:space="preserve">. За каждый факт неисполнения или ненадлежащего исполнения Исполнителем, обязательства, предусмотренного </w:t>
      </w:r>
      <w:r w:rsidR="00E73F67" w:rsidRPr="00027A56">
        <w:t>К</w:t>
      </w:r>
      <w:r w:rsidR="003A4DE7" w:rsidRPr="00027A56">
        <w:t xml:space="preserve">онтрактом, которое не имеет стоимостного выражения, </w:t>
      </w:r>
      <w:r w:rsidR="0059681F" w:rsidRPr="00027A56">
        <w:t>размер штрафа определяется в соответствии с Правилами и составляет ____ (____)</w:t>
      </w:r>
      <w:r w:rsidR="0059681F" w:rsidRPr="00027A56">
        <w:rPr>
          <w:rStyle w:val="afa"/>
        </w:rPr>
        <w:footnoteReference w:id="42"/>
      </w:r>
      <w:r w:rsidR="0059681F" w:rsidRPr="00027A56">
        <w:t xml:space="preserve"> рублей ______ копеек. </w:t>
      </w:r>
    </w:p>
    <w:p w:rsidR="00594B3E" w:rsidRPr="00027A56" w:rsidRDefault="000E7572" w:rsidP="001C5F35">
      <w:pPr>
        <w:autoSpaceDE w:val="0"/>
        <w:autoSpaceDN w:val="0"/>
        <w:adjustRightInd w:val="0"/>
        <w:ind w:firstLine="709"/>
        <w:jc w:val="both"/>
        <w:rPr>
          <w:rFonts w:eastAsiaTheme="minorHAnsi"/>
          <w:lang w:eastAsia="en-US"/>
        </w:rPr>
      </w:pPr>
      <w:r w:rsidRPr="00027A56">
        <w:rPr>
          <w:rFonts w:eastAsiaTheme="minorHAnsi"/>
          <w:iCs/>
          <w:lang w:eastAsia="en-US"/>
        </w:rPr>
        <w:t>8</w:t>
      </w:r>
      <w:r w:rsidR="00801BD8" w:rsidRPr="00027A56">
        <w:rPr>
          <w:rFonts w:eastAsiaTheme="minorHAnsi"/>
          <w:iCs/>
          <w:lang w:eastAsia="en-US"/>
        </w:rPr>
        <w:t>.</w:t>
      </w:r>
      <w:r w:rsidR="005129EF" w:rsidRPr="00027A56">
        <w:rPr>
          <w:rFonts w:eastAsiaTheme="minorHAnsi"/>
          <w:iCs/>
          <w:lang w:eastAsia="en-US"/>
        </w:rPr>
        <w:t>7</w:t>
      </w:r>
      <w:r w:rsidR="00801BD8" w:rsidRPr="00027A56">
        <w:rPr>
          <w:rFonts w:eastAsiaTheme="minorHAnsi"/>
          <w:iCs/>
          <w:lang w:eastAsia="en-US"/>
        </w:rPr>
        <w:t xml:space="preserve">. В случае неисполнения Исполнителем обязательства, предусмотренного </w:t>
      </w:r>
      <w:r w:rsidRPr="00027A56">
        <w:rPr>
          <w:rFonts w:eastAsiaTheme="minorHAnsi"/>
          <w:iCs/>
          <w:lang w:eastAsia="en-US"/>
        </w:rPr>
        <w:t xml:space="preserve">подпунктом </w:t>
      </w:r>
      <w:r w:rsidR="001A0D81" w:rsidRPr="00027A56">
        <w:rPr>
          <w:rFonts w:eastAsiaTheme="minorHAnsi"/>
          <w:iCs/>
          <w:lang w:eastAsia="en-US"/>
        </w:rPr>
        <w:t>3.</w:t>
      </w:r>
      <w:r w:rsidR="00BF3DED" w:rsidRPr="00027A56">
        <w:rPr>
          <w:rFonts w:eastAsiaTheme="minorHAnsi"/>
          <w:iCs/>
          <w:lang w:eastAsia="en-US"/>
        </w:rPr>
        <w:t>1</w:t>
      </w:r>
      <w:r w:rsidR="001A0D81" w:rsidRPr="00027A56">
        <w:rPr>
          <w:rFonts w:eastAsiaTheme="minorHAnsi"/>
          <w:iCs/>
          <w:lang w:eastAsia="en-US"/>
        </w:rPr>
        <w:t>.19</w:t>
      </w:r>
      <w:r w:rsidRPr="00027A56">
        <w:rPr>
          <w:rFonts w:eastAsiaTheme="minorHAnsi"/>
          <w:iCs/>
          <w:lang w:eastAsia="en-US"/>
        </w:rPr>
        <w:t xml:space="preserve"> пункта 3.</w:t>
      </w:r>
      <w:r w:rsidR="00BF3DED" w:rsidRPr="00027A56">
        <w:rPr>
          <w:rFonts w:eastAsiaTheme="minorHAnsi"/>
          <w:iCs/>
          <w:lang w:eastAsia="en-US"/>
        </w:rPr>
        <w:t>1</w:t>
      </w:r>
      <w:r w:rsidR="00801BD8" w:rsidRPr="00027A56">
        <w:rPr>
          <w:rFonts w:eastAsiaTheme="minorHAnsi"/>
          <w:iCs/>
          <w:lang w:eastAsia="en-US"/>
        </w:rPr>
        <w:t xml:space="preserve"> Контракта, Исполнитель, в соответствии с</w:t>
      </w:r>
      <w:r w:rsidRPr="00027A56">
        <w:rPr>
          <w:rFonts w:eastAsiaTheme="minorHAnsi"/>
          <w:iCs/>
          <w:lang w:eastAsia="en-US"/>
        </w:rPr>
        <w:t xml:space="preserve"> пунктом 8 Правил</w:t>
      </w:r>
      <w:r w:rsidR="00801BD8" w:rsidRPr="00027A56">
        <w:rPr>
          <w:rFonts w:eastAsiaTheme="minorHAnsi"/>
          <w:iCs/>
          <w:lang w:eastAsia="en-US"/>
        </w:rPr>
        <w:t>, уплачивает Заказчику штраф, установленный в размере 5 процентов объема привлечения, установленного контрактом</w:t>
      </w:r>
      <w:r w:rsidR="00801BD8" w:rsidRPr="00027A56">
        <w:rPr>
          <w:rFonts w:eastAsiaTheme="minorHAnsi"/>
          <w:i/>
          <w:iCs/>
          <w:lang w:eastAsia="en-US"/>
        </w:rPr>
        <w:t>.</w:t>
      </w:r>
      <w:r w:rsidRPr="00027A56">
        <w:rPr>
          <w:rStyle w:val="afa"/>
          <w:rFonts w:eastAsiaTheme="minorHAnsi"/>
          <w:iCs/>
          <w:lang w:eastAsia="en-US"/>
        </w:rPr>
        <w:footnoteReference w:id="43"/>
      </w:r>
      <w:r w:rsidR="00801BD8" w:rsidRPr="00027A56">
        <w:rPr>
          <w:rFonts w:eastAsiaTheme="minorHAnsi"/>
          <w:i/>
          <w:iCs/>
          <w:lang w:eastAsia="en-US"/>
        </w:rPr>
        <w:t xml:space="preserve"> </w:t>
      </w:r>
    </w:p>
    <w:p w:rsidR="00801BD8" w:rsidRPr="00027A56" w:rsidRDefault="000E7572" w:rsidP="001C5F35">
      <w:pPr>
        <w:autoSpaceDE w:val="0"/>
        <w:autoSpaceDN w:val="0"/>
        <w:adjustRightInd w:val="0"/>
        <w:ind w:firstLine="709"/>
        <w:jc w:val="both"/>
        <w:rPr>
          <w:rFonts w:eastAsiaTheme="minorHAnsi"/>
          <w:lang w:eastAsia="en-US"/>
        </w:rPr>
      </w:pPr>
      <w:r w:rsidRPr="00027A56">
        <w:rPr>
          <w:rFonts w:eastAsiaTheme="minorHAnsi"/>
          <w:iCs/>
          <w:lang w:eastAsia="en-US"/>
        </w:rPr>
        <w:t>8</w:t>
      </w:r>
      <w:r w:rsidR="005129EF" w:rsidRPr="00027A56">
        <w:rPr>
          <w:rFonts w:eastAsiaTheme="minorHAnsi"/>
          <w:iCs/>
          <w:lang w:eastAsia="en-US"/>
        </w:rPr>
        <w:t>.8</w:t>
      </w:r>
      <w:r w:rsidR="00801BD8" w:rsidRPr="00027A56">
        <w:rPr>
          <w:rFonts w:eastAsiaTheme="minorHAnsi"/>
          <w:iCs/>
          <w:lang w:eastAsia="en-US"/>
        </w:rPr>
        <w:t xml:space="preserve">. В случае представления документов, указанных в </w:t>
      </w:r>
      <w:r w:rsidRPr="00027A56">
        <w:rPr>
          <w:rFonts w:eastAsiaTheme="minorHAnsi"/>
          <w:iCs/>
          <w:lang w:eastAsia="en-US"/>
        </w:rPr>
        <w:t xml:space="preserve">подпунктах </w:t>
      </w:r>
      <w:r w:rsidR="00BF3DED" w:rsidRPr="00027A56">
        <w:rPr>
          <w:rFonts w:eastAsiaTheme="minorHAnsi"/>
          <w:iCs/>
          <w:lang w:eastAsia="en-US"/>
        </w:rPr>
        <w:t>3.1.20-3.1</w:t>
      </w:r>
      <w:r w:rsidR="001A0D81" w:rsidRPr="00027A56">
        <w:rPr>
          <w:rFonts w:eastAsiaTheme="minorHAnsi"/>
          <w:iCs/>
          <w:lang w:eastAsia="en-US"/>
        </w:rPr>
        <w:t>.22</w:t>
      </w:r>
      <w:r w:rsidR="00BF3DED" w:rsidRPr="00027A56">
        <w:rPr>
          <w:rFonts w:eastAsiaTheme="minorHAnsi"/>
          <w:iCs/>
          <w:lang w:eastAsia="en-US"/>
        </w:rPr>
        <w:t xml:space="preserve"> пункта 3.1</w:t>
      </w:r>
      <w:r w:rsidR="00801BD8" w:rsidRPr="00027A56">
        <w:rPr>
          <w:rFonts w:eastAsiaTheme="minorHAnsi"/>
          <w:iCs/>
          <w:lang w:eastAsia="en-US"/>
        </w:rPr>
        <w:t xml:space="preserve"> Контракта, содержащих недостоверные сведения, либо их непредставление или представление таких документов с нарушением установленных сроков, Исполнитель несет ответственность в соответствии с </w:t>
      </w:r>
      <w:r w:rsidRPr="00027A56">
        <w:rPr>
          <w:rFonts w:eastAsiaTheme="minorHAnsi"/>
          <w:iCs/>
          <w:lang w:eastAsia="en-US"/>
        </w:rPr>
        <w:t>пунктом 8.5</w:t>
      </w:r>
      <w:r w:rsidR="00801BD8" w:rsidRPr="00027A56">
        <w:rPr>
          <w:rFonts w:eastAsiaTheme="minorHAnsi"/>
          <w:iCs/>
          <w:lang w:eastAsia="en-US"/>
        </w:rPr>
        <w:t xml:space="preserve"> Контракта.</w:t>
      </w:r>
      <w:r w:rsidR="00801BD8" w:rsidRPr="00027A56">
        <w:rPr>
          <w:rFonts w:eastAsiaTheme="minorHAnsi"/>
          <w:lang w:eastAsia="en-US"/>
        </w:rPr>
        <w:t xml:space="preserve"> </w:t>
      </w:r>
      <w:r w:rsidRPr="00027A56">
        <w:rPr>
          <w:rStyle w:val="afa"/>
          <w:rFonts w:eastAsiaTheme="minorHAnsi"/>
          <w:lang w:eastAsia="en-US"/>
        </w:rPr>
        <w:footnoteReference w:id="44"/>
      </w:r>
    </w:p>
    <w:p w:rsidR="00514786" w:rsidRPr="00027A56" w:rsidRDefault="000E7572" w:rsidP="001C5F35">
      <w:pPr>
        <w:autoSpaceDE w:val="0"/>
        <w:autoSpaceDN w:val="0"/>
        <w:adjustRightInd w:val="0"/>
        <w:ind w:firstLine="709"/>
        <w:jc w:val="both"/>
        <w:rPr>
          <w:rFonts w:eastAsiaTheme="minorHAnsi"/>
          <w:lang w:eastAsia="en-US"/>
        </w:rPr>
      </w:pPr>
      <w:r w:rsidRPr="00027A56">
        <w:rPr>
          <w:rFonts w:eastAsiaTheme="minorHAnsi"/>
          <w:lang w:eastAsia="en-US"/>
        </w:rPr>
        <w:t>8</w:t>
      </w:r>
      <w:r w:rsidR="00801BD8" w:rsidRPr="00027A56">
        <w:rPr>
          <w:rFonts w:eastAsiaTheme="minorHAnsi"/>
          <w:lang w:eastAsia="en-US"/>
        </w:rPr>
        <w:t>.</w:t>
      </w:r>
      <w:r w:rsidR="005129EF" w:rsidRPr="00027A56">
        <w:rPr>
          <w:rFonts w:eastAsiaTheme="minorHAnsi"/>
          <w:lang w:eastAsia="en-US"/>
        </w:rPr>
        <w:t>9</w:t>
      </w:r>
      <w:r w:rsidR="00801BD8" w:rsidRPr="00027A56">
        <w:rPr>
          <w:rFonts w:eastAsiaTheme="minorHAnsi"/>
          <w:lang w:eastAsia="en-US"/>
        </w:rPr>
        <w:t xml:space="preserve">. В случае просрочки исполнения </w:t>
      </w:r>
      <w:r w:rsidR="000270EB" w:rsidRPr="00027A56">
        <w:rPr>
          <w:rFonts w:eastAsiaTheme="minorHAnsi"/>
          <w:lang w:eastAsia="en-US"/>
        </w:rPr>
        <w:t xml:space="preserve">Заказчиком </w:t>
      </w:r>
      <w:r w:rsidR="00801BD8" w:rsidRPr="00027A56">
        <w:rPr>
          <w:rFonts w:eastAsiaTheme="minorHAnsi"/>
          <w:lang w:eastAsia="en-US"/>
        </w:rPr>
        <w:t xml:space="preserve">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w:t>
      </w:r>
      <w:r w:rsidR="00D45A36" w:rsidRPr="00027A56">
        <w:rPr>
          <w:rFonts w:eastAsiaTheme="minorHAnsi"/>
          <w:lang w:eastAsia="en-US"/>
        </w:rPr>
        <w:t>срока исполнения обязательства.</w:t>
      </w:r>
    </w:p>
    <w:p w:rsidR="0059681F" w:rsidRPr="00027A56" w:rsidRDefault="003C561F" w:rsidP="001C5F35">
      <w:pPr>
        <w:pStyle w:val="FORMATTEXT"/>
        <w:ind w:firstLine="709"/>
        <w:jc w:val="both"/>
      </w:pPr>
      <w:r w:rsidRPr="00027A56">
        <w:rPr>
          <w:rFonts w:eastAsiaTheme="minorHAnsi"/>
          <w:lang w:eastAsia="en-US"/>
        </w:rPr>
        <w:t>8</w:t>
      </w:r>
      <w:r w:rsidR="00801BD8" w:rsidRPr="00027A56">
        <w:rPr>
          <w:rFonts w:eastAsiaTheme="minorHAnsi"/>
          <w:lang w:eastAsia="en-US"/>
        </w:rPr>
        <w:t>.</w:t>
      </w:r>
      <w:r w:rsidR="005129EF" w:rsidRPr="00027A56">
        <w:rPr>
          <w:rFonts w:eastAsiaTheme="minorHAnsi"/>
          <w:lang w:eastAsia="en-US"/>
        </w:rPr>
        <w:t>10</w:t>
      </w:r>
      <w:r w:rsidR="00801BD8" w:rsidRPr="00027A56">
        <w:rPr>
          <w:rFonts w:eastAsiaTheme="minorHAnsi"/>
          <w:lang w:eastAsia="en-US"/>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000270EB" w:rsidRPr="00027A56">
        <w:t xml:space="preserve">размер штрафа </w:t>
      </w:r>
      <w:r w:rsidR="0059681F" w:rsidRPr="00027A56">
        <w:t>определяется в соответствии с Правилами и составляет ____</w:t>
      </w:r>
      <w:r w:rsidR="0059681F" w:rsidRPr="00027A56">
        <w:rPr>
          <w:rStyle w:val="afa"/>
        </w:rPr>
        <w:footnoteReference w:id="45"/>
      </w:r>
      <w:r w:rsidR="0059681F" w:rsidRPr="00027A56">
        <w:t xml:space="preserve"> (____) рублей ______ копеек. </w:t>
      </w:r>
    </w:p>
    <w:p w:rsidR="00514786" w:rsidRPr="00027A56" w:rsidRDefault="003C561F" w:rsidP="001C5F35">
      <w:pPr>
        <w:autoSpaceDE w:val="0"/>
        <w:autoSpaceDN w:val="0"/>
        <w:adjustRightInd w:val="0"/>
        <w:ind w:firstLine="709"/>
        <w:jc w:val="both"/>
        <w:rPr>
          <w:rFonts w:eastAsiaTheme="minorHAnsi"/>
          <w:lang w:eastAsia="en-US"/>
        </w:rPr>
      </w:pPr>
      <w:r w:rsidRPr="00027A56">
        <w:rPr>
          <w:rFonts w:eastAsiaTheme="minorHAnsi"/>
          <w:iCs/>
          <w:lang w:eastAsia="en-US"/>
        </w:rPr>
        <w:t>8</w:t>
      </w:r>
      <w:r w:rsidR="00801BD8" w:rsidRPr="00027A56">
        <w:rPr>
          <w:rFonts w:eastAsiaTheme="minorHAnsi"/>
          <w:iCs/>
          <w:lang w:eastAsia="en-US"/>
        </w:rPr>
        <w:t>.1</w:t>
      </w:r>
      <w:r w:rsidR="00ED663C" w:rsidRPr="00027A56">
        <w:rPr>
          <w:rFonts w:eastAsiaTheme="minorHAnsi"/>
          <w:iCs/>
          <w:lang w:eastAsia="en-US"/>
        </w:rPr>
        <w:t>1</w:t>
      </w:r>
      <w:r w:rsidR="00801BD8" w:rsidRPr="00027A56">
        <w:rPr>
          <w:rFonts w:eastAsiaTheme="minorHAnsi"/>
          <w:iCs/>
          <w:lang w:eastAsia="en-US"/>
        </w:rPr>
        <w:t xml:space="preserve">. В случае непредставления информации, указанной в </w:t>
      </w:r>
      <w:r w:rsidRPr="00027A56">
        <w:rPr>
          <w:rFonts w:eastAsiaTheme="minorHAnsi"/>
          <w:iCs/>
          <w:lang w:eastAsia="en-US"/>
        </w:rPr>
        <w:t xml:space="preserve">подпункте </w:t>
      </w:r>
      <w:r w:rsidR="00D45A36" w:rsidRPr="00027A56">
        <w:rPr>
          <w:rFonts w:eastAsiaTheme="minorHAnsi"/>
          <w:iCs/>
          <w:lang w:eastAsia="en-US"/>
        </w:rPr>
        <w:t>3.2.18</w:t>
      </w:r>
      <w:r w:rsidRPr="00027A56">
        <w:rPr>
          <w:rFonts w:eastAsiaTheme="minorHAnsi"/>
          <w:iCs/>
          <w:lang w:eastAsia="en-US"/>
        </w:rPr>
        <w:t xml:space="preserve"> пункта 3.2</w:t>
      </w:r>
      <w:r w:rsidR="00801BD8" w:rsidRPr="00027A56">
        <w:rPr>
          <w:rFonts w:eastAsiaTheme="minorHAnsi"/>
          <w:iCs/>
          <w:lang w:eastAsia="en-US"/>
        </w:rPr>
        <w:t xml:space="preserve"> Контракта, Исполнитель уплачивает Заказчику пени в размере одной трехсотой действующей на дату уплаты пени ключевой ставки Центрального банка Российской </w:t>
      </w:r>
      <w:r w:rsidR="00801BD8" w:rsidRPr="00027A56">
        <w:rPr>
          <w:rFonts w:eastAsiaTheme="minorHAnsi"/>
          <w:iCs/>
          <w:lang w:eastAsia="en-US"/>
        </w:rPr>
        <w:lastRenderedPageBreak/>
        <w:t>Федерации от цены договора, заключенного Исполнителем с соисполнителем. Пени подлежат начислению за каждый день просрочки исполнения такого обязательства.</w:t>
      </w:r>
      <w:r w:rsidR="00801BD8" w:rsidRPr="00027A56">
        <w:rPr>
          <w:rFonts w:eastAsiaTheme="minorHAnsi"/>
          <w:i/>
          <w:iCs/>
          <w:lang w:eastAsia="en-US"/>
        </w:rPr>
        <w:t xml:space="preserve"> </w:t>
      </w:r>
      <w:r w:rsidRPr="00027A56">
        <w:rPr>
          <w:rStyle w:val="afa"/>
          <w:rFonts w:eastAsiaTheme="minorHAnsi"/>
          <w:iCs/>
          <w:lang w:eastAsia="en-US"/>
        </w:rPr>
        <w:footnoteReference w:id="46"/>
      </w:r>
    </w:p>
    <w:p w:rsidR="00514786" w:rsidRPr="00027A56" w:rsidRDefault="000270EB" w:rsidP="00514786">
      <w:pPr>
        <w:autoSpaceDE w:val="0"/>
        <w:autoSpaceDN w:val="0"/>
        <w:adjustRightInd w:val="0"/>
        <w:ind w:firstLine="540"/>
        <w:jc w:val="both"/>
        <w:rPr>
          <w:rFonts w:eastAsiaTheme="minorHAnsi"/>
          <w:lang w:eastAsia="en-US"/>
        </w:rPr>
      </w:pPr>
      <w:r w:rsidRPr="00027A56">
        <w:rPr>
          <w:rFonts w:eastAsiaTheme="minorHAnsi"/>
          <w:lang w:eastAsia="en-US"/>
        </w:rPr>
        <w:t>8</w:t>
      </w:r>
      <w:r w:rsidR="00801BD8" w:rsidRPr="00027A56">
        <w:rPr>
          <w:rFonts w:eastAsiaTheme="minorHAnsi"/>
          <w:lang w:eastAsia="en-US"/>
        </w:rPr>
        <w:t>.1</w:t>
      </w:r>
      <w:r w:rsidR="00ED663C" w:rsidRPr="00027A56">
        <w:rPr>
          <w:rFonts w:eastAsiaTheme="minorHAnsi"/>
          <w:lang w:eastAsia="en-US"/>
        </w:rPr>
        <w:t>2</w:t>
      </w:r>
      <w:r w:rsidR="00801BD8" w:rsidRPr="00027A56">
        <w:rPr>
          <w:rFonts w:eastAsiaTheme="minorHAnsi"/>
          <w:lang w:eastAsia="en-US"/>
        </w:rPr>
        <w:t>. Применение неустойки (штрафа, пени) не освобождает Стороны от исполнения обязательств по Контракту.</w:t>
      </w:r>
    </w:p>
    <w:p w:rsidR="00514786" w:rsidRPr="00027A56" w:rsidRDefault="000270EB" w:rsidP="00514786">
      <w:pPr>
        <w:autoSpaceDE w:val="0"/>
        <w:autoSpaceDN w:val="0"/>
        <w:adjustRightInd w:val="0"/>
        <w:ind w:firstLine="540"/>
        <w:jc w:val="both"/>
        <w:rPr>
          <w:rFonts w:eastAsiaTheme="minorHAnsi"/>
          <w:lang w:eastAsia="en-US"/>
        </w:rPr>
      </w:pPr>
      <w:r w:rsidRPr="00027A56">
        <w:rPr>
          <w:rFonts w:eastAsiaTheme="minorHAnsi"/>
          <w:lang w:eastAsia="en-US"/>
        </w:rPr>
        <w:t>8</w:t>
      </w:r>
      <w:r w:rsidR="00801BD8" w:rsidRPr="00027A56">
        <w:rPr>
          <w:rFonts w:eastAsiaTheme="minorHAnsi"/>
          <w:lang w:eastAsia="en-US"/>
        </w:rPr>
        <w:t>.1</w:t>
      </w:r>
      <w:r w:rsidR="00ED663C" w:rsidRPr="00027A56">
        <w:rPr>
          <w:rFonts w:eastAsiaTheme="minorHAnsi"/>
          <w:lang w:eastAsia="en-US"/>
        </w:rPr>
        <w:t>3</w:t>
      </w:r>
      <w:r w:rsidR="00801BD8" w:rsidRPr="00027A56">
        <w:rPr>
          <w:rFonts w:eastAsiaTheme="minorHAnsi"/>
          <w:lang w:eastAsia="en-US"/>
        </w:rPr>
        <w:t>.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514786" w:rsidRPr="00027A56" w:rsidRDefault="000270EB" w:rsidP="00514786">
      <w:pPr>
        <w:autoSpaceDE w:val="0"/>
        <w:autoSpaceDN w:val="0"/>
        <w:adjustRightInd w:val="0"/>
        <w:ind w:firstLine="540"/>
        <w:jc w:val="both"/>
        <w:rPr>
          <w:rFonts w:eastAsiaTheme="minorHAnsi"/>
          <w:lang w:eastAsia="en-US"/>
        </w:rPr>
      </w:pPr>
      <w:r w:rsidRPr="00027A56">
        <w:rPr>
          <w:rFonts w:eastAsiaTheme="minorHAnsi"/>
          <w:lang w:eastAsia="en-US"/>
        </w:rPr>
        <w:t>8</w:t>
      </w:r>
      <w:r w:rsidR="00801BD8" w:rsidRPr="00027A56">
        <w:rPr>
          <w:rFonts w:eastAsiaTheme="minorHAnsi"/>
          <w:lang w:eastAsia="en-US"/>
        </w:rPr>
        <w:t>.1</w:t>
      </w:r>
      <w:r w:rsidR="00ED663C" w:rsidRPr="00027A56">
        <w:rPr>
          <w:rFonts w:eastAsiaTheme="minorHAnsi"/>
          <w:lang w:eastAsia="en-US"/>
        </w:rPr>
        <w:t>4</w:t>
      </w:r>
      <w:r w:rsidR="00801BD8" w:rsidRPr="00027A56">
        <w:rPr>
          <w:rFonts w:eastAsiaTheme="minorHAnsi"/>
          <w:lang w:eastAsia="en-US"/>
        </w:rPr>
        <w:t>. 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w:t>
      </w:r>
    </w:p>
    <w:p w:rsidR="00801BD8" w:rsidRPr="00027A56" w:rsidRDefault="000270EB" w:rsidP="00514786">
      <w:pPr>
        <w:autoSpaceDE w:val="0"/>
        <w:autoSpaceDN w:val="0"/>
        <w:adjustRightInd w:val="0"/>
        <w:ind w:firstLine="540"/>
        <w:jc w:val="both"/>
        <w:rPr>
          <w:rFonts w:eastAsiaTheme="minorHAnsi"/>
          <w:lang w:eastAsia="en-US"/>
        </w:rPr>
      </w:pPr>
      <w:r w:rsidRPr="00027A56">
        <w:rPr>
          <w:rFonts w:eastAsiaTheme="minorHAnsi"/>
          <w:lang w:eastAsia="en-US"/>
        </w:rPr>
        <w:t>8</w:t>
      </w:r>
      <w:r w:rsidR="00801BD8" w:rsidRPr="00027A56">
        <w:rPr>
          <w:rFonts w:eastAsiaTheme="minorHAnsi"/>
          <w:lang w:eastAsia="en-US"/>
        </w:rPr>
        <w:t>.1</w:t>
      </w:r>
      <w:r w:rsidR="00ED663C" w:rsidRPr="00027A56">
        <w:rPr>
          <w:rFonts w:eastAsiaTheme="minorHAnsi"/>
          <w:lang w:eastAsia="en-US"/>
        </w:rPr>
        <w:t>5</w:t>
      </w:r>
      <w:r w:rsidR="00801BD8" w:rsidRPr="00027A56">
        <w:rPr>
          <w:rFonts w:eastAsiaTheme="minorHAnsi"/>
          <w:lang w:eastAsia="en-US"/>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6389A" w:rsidRPr="00027A56" w:rsidRDefault="00D6389A" w:rsidP="00801BD8">
      <w:pPr>
        <w:autoSpaceDE w:val="0"/>
        <w:autoSpaceDN w:val="0"/>
        <w:adjustRightInd w:val="0"/>
        <w:spacing w:before="240"/>
        <w:ind w:firstLine="540"/>
        <w:jc w:val="both"/>
        <w:rPr>
          <w:rFonts w:eastAsiaTheme="minorHAnsi"/>
          <w:lang w:eastAsia="en-US"/>
        </w:rPr>
      </w:pPr>
    </w:p>
    <w:p w:rsidR="00D6389A" w:rsidRPr="00027A56" w:rsidRDefault="00D6389A" w:rsidP="00D6389A">
      <w:pPr>
        <w:pStyle w:val="ConsPlusNormal"/>
        <w:jc w:val="center"/>
        <w:outlineLvl w:val="1"/>
        <w:rPr>
          <w:rFonts w:ascii="Times New Roman" w:hAnsi="Times New Roman" w:cs="Times New Roman"/>
          <w:sz w:val="24"/>
          <w:szCs w:val="24"/>
        </w:rPr>
      </w:pPr>
      <w:r w:rsidRPr="00027A56">
        <w:rPr>
          <w:rFonts w:ascii="Times New Roman" w:hAnsi="Times New Roman" w:cs="Times New Roman"/>
          <w:sz w:val="24"/>
          <w:szCs w:val="24"/>
        </w:rPr>
        <w:t>9. Срок действия контракта, порядок изменения и расторжения контракта</w:t>
      </w:r>
    </w:p>
    <w:p w:rsidR="00D6389A" w:rsidRPr="00027A56" w:rsidRDefault="00D6389A" w:rsidP="00D6389A">
      <w:pPr>
        <w:autoSpaceDE w:val="0"/>
        <w:autoSpaceDN w:val="0"/>
        <w:adjustRightInd w:val="0"/>
        <w:ind w:firstLine="708"/>
        <w:jc w:val="both"/>
        <w:rPr>
          <w:rFonts w:eastAsiaTheme="minorHAnsi"/>
        </w:rPr>
      </w:pPr>
    </w:p>
    <w:p w:rsidR="00D6389A" w:rsidRPr="00027A56" w:rsidRDefault="00D6389A" w:rsidP="00D6389A">
      <w:pPr>
        <w:autoSpaceDE w:val="0"/>
        <w:autoSpaceDN w:val="0"/>
        <w:adjustRightInd w:val="0"/>
        <w:ind w:firstLine="708"/>
        <w:jc w:val="both"/>
        <w:rPr>
          <w:rFonts w:eastAsiaTheme="minorHAnsi"/>
        </w:rPr>
      </w:pPr>
      <w:r w:rsidRPr="00027A56">
        <w:rPr>
          <w:rFonts w:eastAsiaTheme="minorHAnsi"/>
        </w:rPr>
        <w:t xml:space="preserve">9.1. Контракт </w:t>
      </w:r>
      <w:r w:rsidRPr="00027A56">
        <w:rPr>
          <w:bCs/>
        </w:rPr>
        <w:t>считается заключенным с момента размещения Заказчиком Контракта, подписанного усиленной электронной подписью лица, имеющего право действовать от имени Заказчика, в единой информационной системе в соответствии с положениями частей 7, 8 статьи 83.2 Федерального закона №44-ФЗ и действует</w:t>
      </w:r>
      <w:r w:rsidRPr="00027A56">
        <w:rPr>
          <w:rFonts w:eastAsiaTheme="minorHAnsi"/>
        </w:rPr>
        <w:t xml:space="preserve"> по «__» __________ 20__ г,</w:t>
      </w:r>
      <w:r w:rsidRPr="00027A56">
        <w:t xml:space="preserve"> а в части неисполненных обязательств – до полного их исполнения Сторонами</w:t>
      </w:r>
      <w:r w:rsidRPr="00027A56">
        <w:rPr>
          <w:rFonts w:eastAsiaTheme="minorHAnsi"/>
        </w:rPr>
        <w:t xml:space="preserve">. Окончание срока действия Контракта не влечет прекращения неисполненных обязательств Сторон по Контракту, </w:t>
      </w:r>
      <w:r w:rsidRPr="00027A56">
        <w:rPr>
          <w:rFonts w:eastAsiaTheme="minorHAnsi"/>
          <w:iCs/>
        </w:rPr>
        <w:t>в том числе гарантийных обязательств Исполнителя.</w:t>
      </w:r>
      <w:r w:rsidRPr="00027A56">
        <w:rPr>
          <w:rStyle w:val="afa"/>
          <w:rFonts w:eastAsiaTheme="minorHAnsi"/>
          <w:iCs/>
        </w:rPr>
        <w:footnoteReference w:id="47"/>
      </w:r>
    </w:p>
    <w:p w:rsidR="00D6389A" w:rsidRPr="00027A56" w:rsidRDefault="00D6389A" w:rsidP="00D6389A">
      <w:pPr>
        <w:pStyle w:val="ConsPlusNormal"/>
        <w:ind w:firstLine="709"/>
        <w:jc w:val="both"/>
        <w:rPr>
          <w:rFonts w:ascii="Times New Roman" w:hAnsi="Times New Roman" w:cs="Times New Roman"/>
          <w:sz w:val="24"/>
          <w:szCs w:val="24"/>
        </w:rPr>
      </w:pPr>
      <w:r w:rsidRPr="00027A56">
        <w:rPr>
          <w:rFonts w:ascii="Times New Roman" w:eastAsiaTheme="minorHAnsi" w:hAnsi="Times New Roman" w:cs="Times New Roman"/>
          <w:sz w:val="24"/>
          <w:szCs w:val="24"/>
        </w:rPr>
        <w:t xml:space="preserve">9.2. </w:t>
      </w:r>
      <w:r w:rsidR="007836A4" w:rsidRPr="00027A56">
        <w:rPr>
          <w:rFonts w:ascii="Times New Roman" w:eastAsiaTheme="minorHAnsi" w:hAnsi="Times New Roman" w:cs="Times New Roman"/>
          <w:sz w:val="24"/>
          <w:szCs w:val="24"/>
        </w:rPr>
        <w:t>К</w:t>
      </w:r>
      <w:r w:rsidRPr="00027A56">
        <w:rPr>
          <w:rFonts w:ascii="Times New Roman" w:hAnsi="Times New Roman" w:cs="Times New Roman"/>
          <w:sz w:val="24"/>
          <w:szCs w:val="24"/>
        </w:rPr>
        <w:t xml:space="preserve">онтракт подлежит обязательной регистрации в </w:t>
      </w:r>
      <w:r w:rsidR="00E73F67" w:rsidRPr="00027A56">
        <w:rPr>
          <w:rFonts w:ascii="Times New Roman" w:hAnsi="Times New Roman" w:cs="Times New Roman"/>
          <w:sz w:val="24"/>
          <w:szCs w:val="24"/>
        </w:rPr>
        <w:t>р</w:t>
      </w:r>
      <w:r w:rsidRPr="00027A56">
        <w:rPr>
          <w:rFonts w:ascii="Times New Roman" w:hAnsi="Times New Roman" w:cs="Times New Roman"/>
          <w:sz w:val="24"/>
          <w:szCs w:val="24"/>
        </w:rPr>
        <w:t>еестре контрактов, заключенных заказчиками, в порядке, установленном законодательством Российской Федерации о контрактной системе в сфере закупок.</w:t>
      </w:r>
    </w:p>
    <w:p w:rsidR="004C2FE2" w:rsidRPr="00027A56" w:rsidRDefault="004C2FE2" w:rsidP="004C2FE2">
      <w:pPr>
        <w:pStyle w:val="ConsPlusNormal"/>
        <w:ind w:firstLine="709"/>
        <w:jc w:val="both"/>
        <w:rPr>
          <w:rFonts w:ascii="Times New Roman" w:hAnsi="Times New Roman" w:cs="Times New Roman"/>
          <w:sz w:val="24"/>
          <w:szCs w:val="24"/>
        </w:rPr>
      </w:pPr>
      <w:r w:rsidRPr="00027A56">
        <w:rPr>
          <w:rFonts w:ascii="Times New Roman" w:eastAsiaTheme="minorHAnsi" w:hAnsi="Times New Roman" w:cs="Times New Roman"/>
          <w:sz w:val="24"/>
          <w:szCs w:val="24"/>
        </w:rPr>
        <w:t>9.3.</w:t>
      </w:r>
      <w:r w:rsidRPr="00027A56">
        <w:rPr>
          <w:rFonts w:eastAsiaTheme="minorHAnsi"/>
          <w:sz w:val="24"/>
          <w:szCs w:val="24"/>
        </w:rPr>
        <w:t xml:space="preserve"> </w:t>
      </w:r>
      <w:r w:rsidRPr="00027A56">
        <w:rPr>
          <w:rFonts w:ascii="Times New Roman" w:hAnsi="Times New Roman" w:cs="Times New Roman"/>
          <w:sz w:val="24"/>
          <w:szCs w:val="24"/>
        </w:rPr>
        <w:t xml:space="preserve">Все изменения </w:t>
      </w:r>
      <w:r w:rsidR="007836A4" w:rsidRPr="00027A56">
        <w:rPr>
          <w:rFonts w:ascii="Times New Roman" w:hAnsi="Times New Roman" w:cs="Times New Roman"/>
          <w:sz w:val="24"/>
          <w:szCs w:val="24"/>
        </w:rPr>
        <w:t>К</w:t>
      </w:r>
      <w:r w:rsidRPr="00027A56">
        <w:rPr>
          <w:rFonts w:ascii="Times New Roman" w:hAnsi="Times New Roman" w:cs="Times New Roman"/>
          <w:sz w:val="24"/>
          <w:szCs w:val="24"/>
        </w:rPr>
        <w:t xml:space="preserve">онтракта должны быть совершены в письменном виде и оформлены дополнительными соглашениями к </w:t>
      </w:r>
      <w:r w:rsidR="007836A4" w:rsidRPr="00027A56">
        <w:rPr>
          <w:rFonts w:ascii="Times New Roman" w:hAnsi="Times New Roman" w:cs="Times New Roman"/>
          <w:sz w:val="24"/>
          <w:szCs w:val="24"/>
        </w:rPr>
        <w:t>К</w:t>
      </w:r>
      <w:r w:rsidRPr="00027A56">
        <w:rPr>
          <w:rFonts w:ascii="Times New Roman" w:hAnsi="Times New Roman" w:cs="Times New Roman"/>
          <w:sz w:val="24"/>
          <w:szCs w:val="24"/>
        </w:rPr>
        <w:t xml:space="preserve">онтракту, являющими неотъемлемой его частью. </w:t>
      </w:r>
    </w:p>
    <w:p w:rsidR="004C2FE2" w:rsidRPr="00027A56" w:rsidRDefault="004C2FE2" w:rsidP="004C2FE2">
      <w:pPr>
        <w:pStyle w:val="ConsPlusNormal"/>
        <w:ind w:firstLine="709"/>
        <w:jc w:val="both"/>
        <w:rPr>
          <w:rFonts w:ascii="Times New Roman" w:hAnsi="Times New Roman" w:cs="Times New Roman"/>
          <w:sz w:val="24"/>
          <w:szCs w:val="24"/>
        </w:rPr>
      </w:pPr>
      <w:r w:rsidRPr="00027A56">
        <w:rPr>
          <w:rFonts w:ascii="Times New Roman" w:hAnsi="Times New Roman" w:cs="Times New Roman"/>
          <w:sz w:val="24"/>
          <w:szCs w:val="24"/>
        </w:rPr>
        <w:t>Изменение существенных условий контракта при его исполнении не допускается, за исключением случаев, предусмотренных Федеральным законом №44-ФЗ.</w:t>
      </w:r>
    </w:p>
    <w:p w:rsidR="004C2FE2" w:rsidRPr="00027A56" w:rsidRDefault="004C2FE2" w:rsidP="004C2FE2">
      <w:pPr>
        <w:autoSpaceDE w:val="0"/>
        <w:autoSpaceDN w:val="0"/>
        <w:adjustRightInd w:val="0"/>
        <w:jc w:val="both"/>
        <w:rPr>
          <w:rFonts w:eastAsiaTheme="minorHAnsi"/>
          <w:lang w:eastAsia="en-US"/>
        </w:rPr>
      </w:pPr>
      <w:r w:rsidRPr="00027A56">
        <w:rPr>
          <w:rFonts w:eastAsiaTheme="minorHAnsi"/>
        </w:rPr>
        <w:tab/>
        <w:t xml:space="preserve">9.4. </w:t>
      </w:r>
      <w:r w:rsidRPr="00027A56">
        <w:rPr>
          <w:rFonts w:eastAsiaTheme="minorHAnsi"/>
          <w:lang w:eastAsia="en-US"/>
        </w:rPr>
        <w:t>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4C2FE2" w:rsidRPr="00027A56" w:rsidRDefault="004C2FE2" w:rsidP="00705DE0">
      <w:pPr>
        <w:autoSpaceDE w:val="0"/>
        <w:autoSpaceDN w:val="0"/>
        <w:adjustRightInd w:val="0"/>
        <w:ind w:firstLine="540"/>
        <w:jc w:val="both"/>
        <w:rPr>
          <w:rFonts w:eastAsiaTheme="minorHAnsi"/>
          <w:lang w:eastAsia="en-US"/>
        </w:rPr>
      </w:pPr>
      <w:r w:rsidRPr="00027A56">
        <w:rPr>
          <w:rFonts w:eastAsiaTheme="minorHAnsi"/>
          <w:lang w:eastAsia="en-US"/>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4C2FE2" w:rsidRPr="00027A56" w:rsidRDefault="004C2FE2" w:rsidP="00705DE0">
      <w:pPr>
        <w:autoSpaceDE w:val="0"/>
        <w:autoSpaceDN w:val="0"/>
        <w:adjustRightInd w:val="0"/>
        <w:jc w:val="both"/>
        <w:rPr>
          <w:rFonts w:eastAsiaTheme="minorHAnsi"/>
          <w:lang w:eastAsia="en-US"/>
        </w:rPr>
      </w:pPr>
      <w:r w:rsidRPr="00027A56">
        <w:rPr>
          <w:rFonts w:eastAsiaTheme="minorHAnsi"/>
        </w:rPr>
        <w:tab/>
        <w:t xml:space="preserve">9.5. </w:t>
      </w:r>
      <w:r w:rsidRPr="00027A56">
        <w:rPr>
          <w:rFonts w:eastAsiaTheme="minorHAnsi"/>
          <w:lang w:eastAsia="en-US"/>
        </w:rPr>
        <w:t>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E83DD1" w:rsidRPr="00027A56" w:rsidRDefault="00E83DD1" w:rsidP="00705DE0">
      <w:pPr>
        <w:pStyle w:val="ConsPlusNormal"/>
        <w:ind w:firstLine="709"/>
        <w:jc w:val="both"/>
        <w:rPr>
          <w:rFonts w:ascii="Times New Roman" w:hAnsi="Times New Roman" w:cs="Times New Roman"/>
          <w:sz w:val="24"/>
          <w:szCs w:val="24"/>
        </w:rPr>
      </w:pPr>
      <w:r w:rsidRPr="00027A56">
        <w:rPr>
          <w:rFonts w:ascii="Times New Roman" w:eastAsiaTheme="minorHAnsi" w:hAnsi="Times New Roman" w:cs="Times New Roman"/>
          <w:sz w:val="24"/>
          <w:szCs w:val="24"/>
        </w:rPr>
        <w:t xml:space="preserve">9.6. </w:t>
      </w:r>
      <w:r w:rsidRPr="00027A56">
        <w:rPr>
          <w:rFonts w:ascii="Times New Roman" w:hAnsi="Times New Roman" w:cs="Times New Roman"/>
          <w:sz w:val="24"/>
          <w:szCs w:val="24"/>
        </w:rPr>
        <w:t xml:space="preserve">Расторжение Контракта допускается по соглашению Сторон, по решению суда, </w:t>
      </w:r>
      <w:r w:rsidRPr="00027A56">
        <w:rPr>
          <w:rFonts w:ascii="Times New Roman" w:hAnsi="Times New Roman" w:cs="Times New Roman"/>
          <w:sz w:val="24"/>
          <w:szCs w:val="24"/>
        </w:rPr>
        <w:lastRenderedPageBreak/>
        <w:t xml:space="preserve">в случае одностороннего отказа Стороны </w:t>
      </w:r>
      <w:r w:rsidR="00695D36" w:rsidRPr="00027A56">
        <w:rPr>
          <w:rFonts w:ascii="Times New Roman" w:hAnsi="Times New Roman" w:cs="Times New Roman"/>
          <w:sz w:val="24"/>
          <w:szCs w:val="24"/>
        </w:rPr>
        <w:t>К</w:t>
      </w:r>
      <w:r w:rsidRPr="00027A56">
        <w:rPr>
          <w:rFonts w:ascii="Times New Roman" w:hAnsi="Times New Roman" w:cs="Times New Roman"/>
          <w:sz w:val="24"/>
          <w:szCs w:val="24"/>
        </w:rPr>
        <w:t>онтракта от исполнения Контракта в соответствии с гражданским законодательством Российской Федерации и положениями частей 8 - 25 статьи 95 Федерального закона №44-ФЗ.</w:t>
      </w:r>
    </w:p>
    <w:p w:rsidR="00E83DD1" w:rsidRPr="00027A56" w:rsidRDefault="00E83DD1" w:rsidP="00705DE0">
      <w:pPr>
        <w:pStyle w:val="ConsPlusNormal"/>
        <w:ind w:firstLine="709"/>
        <w:jc w:val="both"/>
        <w:rPr>
          <w:rFonts w:ascii="Times New Roman" w:hAnsi="Times New Roman" w:cs="Times New Roman"/>
          <w:sz w:val="24"/>
          <w:szCs w:val="24"/>
        </w:rPr>
      </w:pPr>
      <w:r w:rsidRPr="00027A56">
        <w:rPr>
          <w:rFonts w:ascii="Times New Roman" w:hAnsi="Times New Roman" w:cs="Times New Roman"/>
          <w:sz w:val="24"/>
          <w:szCs w:val="24"/>
        </w:rPr>
        <w:t xml:space="preserve">При этом факт подписания Сторонами соглашения о расторжении </w:t>
      </w:r>
      <w:r w:rsidR="007836A4" w:rsidRPr="00027A56">
        <w:rPr>
          <w:rFonts w:ascii="Times New Roman" w:hAnsi="Times New Roman" w:cs="Times New Roman"/>
          <w:sz w:val="24"/>
          <w:szCs w:val="24"/>
        </w:rPr>
        <w:t>К</w:t>
      </w:r>
      <w:r w:rsidRPr="00027A56">
        <w:rPr>
          <w:rFonts w:ascii="Times New Roman" w:hAnsi="Times New Roman" w:cs="Times New Roman"/>
          <w:sz w:val="24"/>
          <w:szCs w:val="24"/>
        </w:rPr>
        <w:t>онтракта не освобождает Стороны от обязанностей урегулирования взаимных расчетов.</w:t>
      </w:r>
    </w:p>
    <w:p w:rsidR="00705DE0" w:rsidRPr="00027A56" w:rsidRDefault="00705DE0" w:rsidP="00705DE0">
      <w:pPr>
        <w:autoSpaceDE w:val="0"/>
        <w:autoSpaceDN w:val="0"/>
        <w:adjustRightInd w:val="0"/>
        <w:ind w:firstLine="567"/>
        <w:jc w:val="both"/>
      </w:pPr>
      <w:r w:rsidRPr="00027A56">
        <w:t>9.7. Заказчик вправе в одностороннем порядке отказаться от исполнения Контракта по основаниям, предусмотренным Гражданским кодексом РФ для одностороннего отказа от исполнения отдельных видов обязательств, а также в случаях, предусмотренных контрактом:</w:t>
      </w:r>
      <w:r w:rsidRPr="00027A56">
        <w:rPr>
          <w:rStyle w:val="afa"/>
        </w:rPr>
        <w:footnoteReference w:id="48"/>
      </w:r>
    </w:p>
    <w:p w:rsidR="00D6389A" w:rsidRPr="00027A56" w:rsidRDefault="00705DE0" w:rsidP="00705DE0">
      <w:pPr>
        <w:autoSpaceDE w:val="0"/>
        <w:autoSpaceDN w:val="0"/>
        <w:adjustRightInd w:val="0"/>
        <w:ind w:firstLine="567"/>
        <w:jc w:val="both"/>
      </w:pPr>
      <w:r w:rsidRPr="00027A56">
        <w:rPr>
          <w:rFonts w:eastAsiaTheme="minorHAnsi"/>
        </w:rPr>
        <w:t xml:space="preserve">9.7.1. </w:t>
      </w:r>
      <w:r w:rsidRPr="00027A56">
        <w:t>Неоднократного нарушени</w:t>
      </w:r>
      <w:r w:rsidR="00695D36" w:rsidRPr="00027A56">
        <w:t>я Исполнителем обязательств по К</w:t>
      </w:r>
      <w:r w:rsidRPr="00027A56">
        <w:t>онтракту.</w:t>
      </w:r>
    </w:p>
    <w:p w:rsidR="00705DE0" w:rsidRPr="00027A56" w:rsidRDefault="00705DE0" w:rsidP="00705DE0">
      <w:pPr>
        <w:pStyle w:val="ConsPlusNormal"/>
        <w:ind w:firstLine="567"/>
        <w:jc w:val="both"/>
        <w:rPr>
          <w:rFonts w:ascii="Times New Roman" w:hAnsi="Times New Roman" w:cs="Times New Roman"/>
          <w:sz w:val="24"/>
          <w:szCs w:val="24"/>
        </w:rPr>
      </w:pPr>
      <w:r w:rsidRPr="00027A56">
        <w:rPr>
          <w:rFonts w:ascii="Times New Roman" w:hAnsi="Times New Roman" w:cs="Times New Roman"/>
          <w:sz w:val="24"/>
          <w:szCs w:val="24"/>
        </w:rPr>
        <w:t>9.7.2. Существенного нарушения требований к качеству оказываемых услуг (обнаружение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705DE0" w:rsidRPr="00027A56" w:rsidRDefault="00705DE0" w:rsidP="00705DE0">
      <w:pPr>
        <w:pStyle w:val="ConsPlusNormal"/>
        <w:ind w:firstLine="567"/>
        <w:jc w:val="both"/>
        <w:rPr>
          <w:rFonts w:ascii="Times New Roman" w:hAnsi="Times New Roman" w:cs="Times New Roman"/>
          <w:sz w:val="24"/>
          <w:szCs w:val="24"/>
        </w:rPr>
      </w:pPr>
      <w:r w:rsidRPr="00027A56">
        <w:rPr>
          <w:rFonts w:ascii="Times New Roman" w:hAnsi="Times New Roman" w:cs="Times New Roman"/>
          <w:sz w:val="24"/>
          <w:szCs w:val="24"/>
        </w:rPr>
        <w:t>9.7.3. Если у Исполнителя отозвана лицензия, либо закончился и не продлён срок действия лицензии на деятельность по монтажу, техническому обслуживанию и ремонту средств обеспечения безопасности зданий и сооружений, и Исполнитель не предоставляет новую действующую лицензию.</w:t>
      </w:r>
    </w:p>
    <w:p w:rsidR="001E5446" w:rsidRPr="00027A56" w:rsidRDefault="001E5446" w:rsidP="00705DE0">
      <w:pPr>
        <w:pStyle w:val="ConsPlusNormal"/>
        <w:ind w:firstLine="567"/>
        <w:jc w:val="both"/>
        <w:rPr>
          <w:rFonts w:ascii="Times New Roman" w:hAnsi="Times New Roman" w:cs="Times New Roman"/>
          <w:sz w:val="24"/>
          <w:szCs w:val="24"/>
        </w:rPr>
      </w:pPr>
      <w:r w:rsidRPr="00027A56">
        <w:rPr>
          <w:rFonts w:ascii="Times New Roman" w:hAnsi="Times New Roman" w:cs="Times New Roman"/>
          <w:sz w:val="24"/>
          <w:szCs w:val="24"/>
        </w:rPr>
        <w:t xml:space="preserve">9.8. Информация о расторжении Контракта, размещается Заказчиком в единой информационной системе в течение 5 </w:t>
      </w:r>
      <w:r w:rsidR="00695D36" w:rsidRPr="00027A56">
        <w:rPr>
          <w:rFonts w:ascii="Times New Roman" w:hAnsi="Times New Roman" w:cs="Times New Roman"/>
          <w:sz w:val="24"/>
          <w:szCs w:val="24"/>
        </w:rPr>
        <w:t xml:space="preserve">(пяти) </w:t>
      </w:r>
      <w:r w:rsidRPr="00027A56">
        <w:rPr>
          <w:rFonts w:ascii="Times New Roman" w:hAnsi="Times New Roman" w:cs="Times New Roman"/>
          <w:sz w:val="24"/>
          <w:szCs w:val="24"/>
        </w:rPr>
        <w:t>рабочих дней с даты расторжения Контракта.</w:t>
      </w:r>
    </w:p>
    <w:p w:rsidR="001E5446" w:rsidRPr="00027A56" w:rsidRDefault="001E5446" w:rsidP="001E5446">
      <w:pPr>
        <w:pStyle w:val="FORMATTEXT"/>
        <w:ind w:firstLine="568"/>
        <w:jc w:val="both"/>
      </w:pPr>
      <w:r w:rsidRPr="00027A56">
        <w:t>9.9. Информация о</w:t>
      </w:r>
      <w:r w:rsidR="00C565C8" w:rsidRPr="00027A56">
        <w:t>б</w:t>
      </w:r>
      <w:r w:rsidRPr="00027A56">
        <w:t xml:space="preserve"> Исполнителе, с которым Контракт был расторгнут в связи с односторонним отказом Заказчика от исполнения Контракта, включается </w:t>
      </w:r>
      <w:r w:rsidR="00695D36" w:rsidRPr="00027A56">
        <w:t xml:space="preserve">в реестр недобросовестных поставщиков (подрядчиков, исполнителей) </w:t>
      </w:r>
      <w:r w:rsidRPr="00027A56">
        <w:t xml:space="preserve">в </w:t>
      </w:r>
      <w:r w:rsidR="00695D36" w:rsidRPr="00027A56">
        <w:t xml:space="preserve">порядке </w:t>
      </w:r>
      <w:r w:rsidRPr="00027A56">
        <w:t xml:space="preserve">установленном </w:t>
      </w:r>
      <w:r w:rsidR="00C23A92" w:rsidRPr="00027A56">
        <w:t>Федеральным законом №</w:t>
      </w:r>
      <w:r w:rsidRPr="00027A56">
        <w:t>44-ФЗ</w:t>
      </w:r>
      <w:r w:rsidRPr="00027A56">
        <w:fldChar w:fldCharType="begin"/>
      </w:r>
      <w:r w:rsidRPr="00027A56">
        <w:instrText xml:space="preserve"> HYPERLINK "kodeks://link/d?nd=499011838"\o"’’О контрактной системе в сфере закупок товаров, работ, услуг для обеспечения государственных и муниципальных нужд (с изменениями на 24 апреля 2020 года)’’</w:instrText>
      </w:r>
    </w:p>
    <w:p w:rsidR="001E5446" w:rsidRPr="00027A56" w:rsidRDefault="001E5446" w:rsidP="001E5446">
      <w:pPr>
        <w:pStyle w:val="FORMATTEXT"/>
        <w:ind w:firstLine="568"/>
        <w:jc w:val="both"/>
      </w:pPr>
      <w:r w:rsidRPr="00027A56">
        <w:instrText>Федеральный закон от 05.04.2013 N 44-ФЗ</w:instrText>
      </w:r>
    </w:p>
    <w:p w:rsidR="001E5446" w:rsidRPr="00027A56" w:rsidRDefault="001E5446" w:rsidP="001E5446">
      <w:pPr>
        <w:pStyle w:val="FORMATTEXT"/>
        <w:ind w:firstLine="568"/>
        <w:jc w:val="both"/>
      </w:pPr>
      <w:r w:rsidRPr="00027A56">
        <w:instrText>Статус: действующая редакция (действ. с 24.04.2020)"</w:instrText>
      </w:r>
      <w:r w:rsidRPr="00027A56">
        <w:fldChar w:fldCharType="end"/>
      </w:r>
      <w:r w:rsidRPr="00027A56">
        <w:t>.</w:t>
      </w:r>
    </w:p>
    <w:p w:rsidR="00705DE0" w:rsidRPr="00027A56" w:rsidRDefault="00705DE0" w:rsidP="001E5446">
      <w:pPr>
        <w:pStyle w:val="ConsPlusNormal"/>
        <w:ind w:firstLine="567"/>
        <w:jc w:val="both"/>
        <w:rPr>
          <w:rFonts w:ascii="Times New Roman" w:hAnsi="Times New Roman" w:cs="Times New Roman"/>
          <w:sz w:val="24"/>
          <w:szCs w:val="24"/>
        </w:rPr>
      </w:pPr>
      <w:r w:rsidRPr="00027A56">
        <w:rPr>
          <w:rFonts w:ascii="Times New Roman" w:hAnsi="Times New Roman" w:cs="Times New Roman"/>
          <w:sz w:val="24"/>
          <w:szCs w:val="24"/>
        </w:rPr>
        <w:t>9.</w:t>
      </w:r>
      <w:r w:rsidR="001E5446" w:rsidRPr="00027A56">
        <w:rPr>
          <w:rFonts w:ascii="Times New Roman" w:hAnsi="Times New Roman" w:cs="Times New Roman"/>
          <w:sz w:val="24"/>
          <w:szCs w:val="24"/>
        </w:rPr>
        <w:t>10</w:t>
      </w:r>
      <w:r w:rsidRPr="00027A56">
        <w:rPr>
          <w:rFonts w:ascii="Times New Roman" w:hAnsi="Times New Roman" w:cs="Times New Roman"/>
          <w:sz w:val="24"/>
          <w:szCs w:val="24"/>
        </w:rPr>
        <w:t>. В случае если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705DE0" w:rsidRPr="00027A56" w:rsidRDefault="001E5446" w:rsidP="001E5446">
      <w:pPr>
        <w:autoSpaceDE w:val="0"/>
        <w:autoSpaceDN w:val="0"/>
        <w:adjustRightInd w:val="0"/>
        <w:ind w:firstLine="567"/>
        <w:jc w:val="both"/>
        <w:rPr>
          <w:rFonts w:eastAsiaTheme="minorHAnsi"/>
          <w:lang w:eastAsia="en-US"/>
        </w:rPr>
      </w:pPr>
      <w:r w:rsidRPr="00027A56">
        <w:t>9.11</w:t>
      </w:r>
      <w:r w:rsidR="00705DE0" w:rsidRPr="00027A56">
        <w:t xml:space="preserve">. </w:t>
      </w:r>
      <w:r w:rsidR="00705DE0" w:rsidRPr="00027A56">
        <w:rPr>
          <w:rFonts w:eastAsiaTheme="minorHAnsi"/>
          <w:lang w:eastAsia="en-US"/>
        </w:rPr>
        <w:t xml:space="preserve">При исполнении </w:t>
      </w:r>
      <w:r w:rsidR="00CC71B0" w:rsidRPr="00027A56">
        <w:rPr>
          <w:rFonts w:eastAsiaTheme="minorHAnsi"/>
          <w:lang w:eastAsia="en-US"/>
        </w:rPr>
        <w:t>К</w:t>
      </w:r>
      <w:r w:rsidR="00705DE0" w:rsidRPr="00027A56">
        <w:rPr>
          <w:rFonts w:eastAsiaTheme="minorHAnsi"/>
          <w:lang w:eastAsia="en-US"/>
        </w:rPr>
        <w:t xml:space="preserve">онтракта (за исключением случаев, которые предусмотрены нормативными правовыми актами, принятыми в соответствии с частью 6 </w:t>
      </w:r>
      <w:r w:rsidR="00CC71B0" w:rsidRPr="00027A56">
        <w:rPr>
          <w:rFonts w:eastAsiaTheme="minorHAnsi"/>
          <w:lang w:eastAsia="en-US"/>
        </w:rPr>
        <w:t>статьи 14 Федерального закона №</w:t>
      </w:r>
      <w:r w:rsidR="00705DE0" w:rsidRPr="00027A56">
        <w:rPr>
          <w:rFonts w:eastAsiaTheme="minorHAnsi"/>
          <w:lang w:eastAsia="en-US"/>
        </w:rPr>
        <w:t>44-ФЗ) по согласованию заказчика с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705DE0" w:rsidRPr="00027A56" w:rsidRDefault="00705DE0" w:rsidP="00705DE0">
      <w:pPr>
        <w:pStyle w:val="ConsPlusNormal"/>
        <w:ind w:firstLine="709"/>
        <w:jc w:val="both"/>
        <w:rPr>
          <w:rFonts w:ascii="Times New Roman" w:hAnsi="Times New Roman" w:cs="Times New Roman"/>
          <w:sz w:val="24"/>
          <w:szCs w:val="24"/>
        </w:rPr>
      </w:pPr>
    </w:p>
    <w:p w:rsidR="00705DE0" w:rsidRPr="00027A56" w:rsidRDefault="001E5446" w:rsidP="008D399B">
      <w:pPr>
        <w:pStyle w:val="ConsPlusNormal"/>
        <w:numPr>
          <w:ilvl w:val="0"/>
          <w:numId w:val="19"/>
        </w:numPr>
        <w:jc w:val="center"/>
        <w:rPr>
          <w:rFonts w:ascii="Times New Roman" w:hAnsi="Times New Roman" w:cs="Times New Roman"/>
          <w:sz w:val="24"/>
          <w:szCs w:val="24"/>
        </w:rPr>
      </w:pPr>
      <w:r w:rsidRPr="00027A56">
        <w:rPr>
          <w:rFonts w:ascii="Times New Roman" w:hAnsi="Times New Roman" w:cs="Times New Roman"/>
          <w:sz w:val="24"/>
          <w:szCs w:val="24"/>
        </w:rPr>
        <w:t>Гарантии качества.</w:t>
      </w:r>
      <w:r w:rsidR="003F3375" w:rsidRPr="00027A56">
        <w:rPr>
          <w:rFonts w:ascii="Times New Roman" w:hAnsi="Times New Roman" w:cs="Times New Roman"/>
          <w:sz w:val="24"/>
          <w:szCs w:val="24"/>
        </w:rPr>
        <w:t xml:space="preserve"> </w:t>
      </w:r>
      <w:r w:rsidR="003F3375" w:rsidRPr="00027A56">
        <w:rPr>
          <w:rFonts w:ascii="Times New Roman" w:hAnsi="Times New Roman" w:cs="Times New Roman"/>
          <w:bCs/>
          <w:sz w:val="24"/>
          <w:szCs w:val="24"/>
        </w:rPr>
        <w:t>Обеспечение гарантийных обязательств.</w:t>
      </w:r>
      <w:r w:rsidR="003F3375" w:rsidRPr="00027A56">
        <w:rPr>
          <w:rStyle w:val="afa"/>
          <w:rFonts w:ascii="Times New Roman" w:hAnsi="Times New Roman" w:cs="Times New Roman"/>
          <w:bCs/>
          <w:sz w:val="24"/>
          <w:szCs w:val="24"/>
        </w:rPr>
        <w:footnoteReference w:id="49"/>
      </w:r>
    </w:p>
    <w:p w:rsidR="00364E07" w:rsidRPr="00027A56" w:rsidRDefault="00364E07" w:rsidP="00364E07">
      <w:pPr>
        <w:autoSpaceDE w:val="0"/>
        <w:autoSpaceDN w:val="0"/>
        <w:adjustRightInd w:val="0"/>
        <w:jc w:val="both"/>
        <w:rPr>
          <w:rFonts w:eastAsiaTheme="minorHAnsi"/>
          <w:lang w:eastAsia="en-US"/>
        </w:rPr>
      </w:pPr>
    </w:p>
    <w:p w:rsidR="00364E07" w:rsidRPr="00027A56" w:rsidRDefault="003F3375" w:rsidP="00364E07">
      <w:pPr>
        <w:autoSpaceDE w:val="0"/>
        <w:autoSpaceDN w:val="0"/>
        <w:adjustRightInd w:val="0"/>
        <w:ind w:firstLine="540"/>
        <w:jc w:val="both"/>
        <w:rPr>
          <w:rFonts w:eastAsiaTheme="minorHAnsi"/>
          <w:iCs/>
          <w:lang w:eastAsia="en-US"/>
        </w:rPr>
      </w:pPr>
      <w:r w:rsidRPr="00027A56">
        <w:rPr>
          <w:rFonts w:eastAsiaTheme="minorHAnsi"/>
          <w:iCs/>
          <w:lang w:eastAsia="en-US"/>
        </w:rPr>
        <w:t>10</w:t>
      </w:r>
      <w:r w:rsidR="00364E07" w:rsidRPr="00027A56">
        <w:rPr>
          <w:rFonts w:eastAsiaTheme="minorHAnsi"/>
          <w:iCs/>
          <w:lang w:eastAsia="en-US"/>
        </w:rPr>
        <w:t xml:space="preserve">.1. Исполнитель гарантирует Заказчику качество оказанных услуг в соответствии с </w:t>
      </w:r>
      <w:r w:rsidRPr="00027A56">
        <w:rPr>
          <w:rFonts w:eastAsiaTheme="minorHAnsi"/>
          <w:iCs/>
          <w:lang w:eastAsia="en-US"/>
        </w:rPr>
        <w:t xml:space="preserve">требованиями </w:t>
      </w:r>
      <w:r w:rsidRPr="00027A56">
        <w:t>действующего законодательства к услугам данного вида</w:t>
      </w:r>
      <w:r w:rsidRPr="00027A56">
        <w:rPr>
          <w:rFonts w:eastAsiaTheme="minorHAnsi"/>
          <w:iCs/>
          <w:lang w:eastAsia="en-US"/>
        </w:rPr>
        <w:t xml:space="preserve"> и </w:t>
      </w:r>
      <w:r w:rsidR="00364E07" w:rsidRPr="00027A56">
        <w:rPr>
          <w:rFonts w:eastAsiaTheme="minorHAnsi"/>
          <w:iCs/>
          <w:lang w:eastAsia="en-US"/>
        </w:rPr>
        <w:t>требованиями, предусмотренными Контрактом.</w:t>
      </w:r>
    </w:p>
    <w:p w:rsidR="003F3375" w:rsidRPr="00027A56" w:rsidRDefault="003F3375" w:rsidP="003F3375">
      <w:pPr>
        <w:widowControl w:val="0"/>
        <w:shd w:val="clear" w:color="auto" w:fill="FFFFFF"/>
        <w:spacing w:before="120"/>
        <w:ind w:firstLine="540"/>
        <w:contextualSpacing/>
        <w:jc w:val="both"/>
      </w:pPr>
      <w:r w:rsidRPr="00027A56">
        <w:rPr>
          <w:rFonts w:eastAsiaTheme="minorHAnsi"/>
          <w:lang w:eastAsia="en-US"/>
        </w:rPr>
        <w:t xml:space="preserve">10.2. </w:t>
      </w:r>
      <w:r w:rsidRPr="00027A56">
        <w:t xml:space="preserve">Исполнитель гарантирует доброкачественность и надежность материалов и оборудования, используемых при оказании услуг, а также оказание услуг </w:t>
      </w:r>
      <w:r w:rsidRPr="00027A56">
        <w:lastRenderedPageBreak/>
        <w:t>квалифицированными специалистами на высоком профессиональном уровне.</w:t>
      </w:r>
    </w:p>
    <w:p w:rsidR="003F3375" w:rsidRPr="00027A56" w:rsidRDefault="003F3375" w:rsidP="003F3375">
      <w:pPr>
        <w:widowControl w:val="0"/>
        <w:shd w:val="clear" w:color="auto" w:fill="FFFFFF"/>
        <w:spacing w:before="120"/>
        <w:ind w:firstLine="540"/>
        <w:contextualSpacing/>
        <w:jc w:val="both"/>
      </w:pPr>
      <w:r w:rsidRPr="00027A56">
        <w:t>10.3. Течение гарантийного срока прерывается на время, со дня письменного уведомления Заказчика об обнаружении недостатков до дня устранения их Исполнителем.</w:t>
      </w:r>
    </w:p>
    <w:p w:rsidR="003F3375" w:rsidRPr="00027A56" w:rsidRDefault="003F3375" w:rsidP="003F3375">
      <w:pPr>
        <w:widowControl w:val="0"/>
        <w:shd w:val="clear" w:color="auto" w:fill="FFFFFF"/>
        <w:spacing w:before="120"/>
        <w:ind w:firstLine="540"/>
        <w:contextualSpacing/>
        <w:jc w:val="both"/>
      </w:pPr>
      <w:r w:rsidRPr="00027A56">
        <w:t xml:space="preserve">10.4. Исполнитель несет ответственность за недостатки (дефекты), обнаруженные в пределах ____ месяцев гарантийного срока со дня подписания акта сдачи-приемки оказанных услуг, если не докажет, что они произошли вследствие нормального износа объекта или его частей, или неправильной его эксплуатации на работы, выполняемые в ходе технического обслуживания (сопровождаемые заменой запасных частей), предусмотренные Техническим заданием (приложение № 1 к </w:t>
      </w:r>
      <w:r w:rsidR="00CC71B0" w:rsidRPr="00027A56">
        <w:t>К</w:t>
      </w:r>
      <w:r w:rsidRPr="00027A56">
        <w:t xml:space="preserve">онтракту). </w:t>
      </w:r>
    </w:p>
    <w:p w:rsidR="003F3375" w:rsidRPr="00027A56" w:rsidRDefault="003F3375" w:rsidP="003F3375">
      <w:pPr>
        <w:widowControl w:val="0"/>
        <w:shd w:val="clear" w:color="auto" w:fill="FFFFFF"/>
        <w:spacing w:before="120"/>
        <w:ind w:firstLine="540"/>
        <w:contextualSpacing/>
        <w:jc w:val="both"/>
      </w:pPr>
      <w:r w:rsidRPr="00027A56">
        <w:t xml:space="preserve">10.5. Если в течение гарантийного срока выявится, что качество оказанных услуг Исполнителем или использованных при их производстве материалов не соответствует требованиям технической документации производителя оборудования, и (или) оказанные услуги выполнены Исполнителем с отступлениями от установленных требований, либо с иными недостатками, которые делают оборудование непригодным для нормальной эксплуатации, ответственный представитель Заказчика должен письменно заявить о них Исполнителю и потребовать по своему выбору от Исполнителя: </w:t>
      </w:r>
    </w:p>
    <w:p w:rsidR="003F3375" w:rsidRPr="00027A56" w:rsidRDefault="003F3375" w:rsidP="003F3375">
      <w:pPr>
        <w:widowControl w:val="0"/>
        <w:shd w:val="clear" w:color="auto" w:fill="FFFFFF"/>
        <w:spacing w:before="120"/>
        <w:ind w:firstLine="567"/>
        <w:contextualSpacing/>
        <w:jc w:val="both"/>
      </w:pPr>
      <w:r w:rsidRPr="00027A56">
        <w:t xml:space="preserve">- безвозмездного устранения недостатков в разумный срок; </w:t>
      </w:r>
    </w:p>
    <w:p w:rsidR="003F3375" w:rsidRPr="00027A56" w:rsidRDefault="003F3375" w:rsidP="003F3375">
      <w:pPr>
        <w:widowControl w:val="0"/>
        <w:shd w:val="clear" w:color="auto" w:fill="FFFFFF"/>
        <w:spacing w:before="120"/>
        <w:ind w:firstLine="567"/>
        <w:contextualSpacing/>
        <w:jc w:val="both"/>
      </w:pPr>
      <w:r w:rsidRPr="00027A56">
        <w:t>- соразмерного уменьшения установленной за услуги цены;</w:t>
      </w:r>
    </w:p>
    <w:p w:rsidR="003F3375" w:rsidRPr="00027A56" w:rsidRDefault="003F3375" w:rsidP="003F3375">
      <w:pPr>
        <w:widowControl w:val="0"/>
        <w:shd w:val="clear" w:color="auto" w:fill="FFFFFF"/>
        <w:spacing w:before="120"/>
        <w:ind w:firstLine="567"/>
        <w:contextualSpacing/>
        <w:jc w:val="both"/>
      </w:pPr>
      <w:r w:rsidRPr="00027A56">
        <w:t>- возмещения своих расходов на устранение недостатков, если Заказчик за свой счет устранил обнаруженные недостатки.</w:t>
      </w:r>
    </w:p>
    <w:p w:rsidR="003F3375" w:rsidRPr="00027A56" w:rsidRDefault="003F3375" w:rsidP="003F3375">
      <w:pPr>
        <w:widowControl w:val="0"/>
        <w:shd w:val="clear" w:color="auto" w:fill="FFFFFF"/>
        <w:spacing w:before="120"/>
        <w:contextualSpacing/>
        <w:jc w:val="both"/>
      </w:pPr>
      <w:r w:rsidRPr="00027A56">
        <w:tab/>
        <w:t>10.6. Размер обеспечения гарантийных обязательств составляет __ процентов начальной (максимальной) цены Контракта.</w:t>
      </w:r>
      <w:r w:rsidRPr="00027A56">
        <w:rPr>
          <w:rStyle w:val="afa"/>
        </w:rPr>
        <w:footnoteReference w:id="50"/>
      </w:r>
    </w:p>
    <w:p w:rsidR="006357CE" w:rsidRPr="00027A56" w:rsidRDefault="006357CE" w:rsidP="006357CE">
      <w:pPr>
        <w:pStyle w:val="FORMATTEXT"/>
        <w:spacing w:line="276" w:lineRule="auto"/>
        <w:ind w:firstLine="709"/>
        <w:jc w:val="both"/>
      </w:pPr>
      <w:r w:rsidRPr="00027A56">
        <w:t xml:space="preserve">Сроки предоставления гарантийных обязательств ______________. </w:t>
      </w:r>
    </w:p>
    <w:p w:rsidR="006357CE" w:rsidRPr="00027A56" w:rsidRDefault="006357CE" w:rsidP="006357CE">
      <w:pPr>
        <w:pStyle w:val="FORMATTEXT"/>
        <w:spacing w:line="276" w:lineRule="auto"/>
        <w:ind w:firstLine="709"/>
        <w:jc w:val="both"/>
      </w:pPr>
      <w:r w:rsidRPr="00027A56">
        <w:t>Срок гарантии на оказываемые услуги______________________.</w:t>
      </w:r>
    </w:p>
    <w:p w:rsidR="00364E07" w:rsidRPr="00027A56" w:rsidRDefault="003F3375" w:rsidP="003F3375">
      <w:pPr>
        <w:autoSpaceDE w:val="0"/>
        <w:autoSpaceDN w:val="0"/>
        <w:adjustRightInd w:val="0"/>
        <w:jc w:val="both"/>
        <w:rPr>
          <w:rFonts w:eastAsiaTheme="minorHAnsi"/>
          <w:iCs/>
          <w:lang w:eastAsia="en-US"/>
        </w:rPr>
      </w:pPr>
      <w:r w:rsidRPr="00027A56">
        <w:rPr>
          <w:rFonts w:eastAsiaTheme="minorHAnsi"/>
          <w:lang w:eastAsia="en-US"/>
        </w:rPr>
        <w:tab/>
        <w:t xml:space="preserve">10.7. </w:t>
      </w:r>
      <w:bookmarkStart w:id="29" w:name="Par143"/>
      <w:bookmarkEnd w:id="29"/>
      <w:r w:rsidR="00364E07" w:rsidRPr="00027A56">
        <w:rPr>
          <w:rFonts w:eastAsiaTheme="minorHAnsi"/>
          <w:iCs/>
          <w:lang w:eastAsia="en-US"/>
        </w:rPr>
        <w:t xml:space="preserve">Обеспечение гарантийных обязательств предоставляется Исполнителем в срок, установленный </w:t>
      </w:r>
      <w:r w:rsidRPr="00027A56">
        <w:rPr>
          <w:rFonts w:eastAsiaTheme="minorHAnsi"/>
          <w:iCs/>
          <w:lang w:eastAsia="en-US"/>
        </w:rPr>
        <w:t>частью 7.1 статьи 94 Федерального закона №</w:t>
      </w:r>
      <w:r w:rsidR="00364E07" w:rsidRPr="00027A56">
        <w:rPr>
          <w:rFonts w:eastAsiaTheme="minorHAnsi"/>
          <w:iCs/>
          <w:lang w:eastAsia="en-US"/>
        </w:rPr>
        <w:t>44-ФЗ.</w:t>
      </w:r>
    </w:p>
    <w:p w:rsidR="006357CE" w:rsidRPr="00027A56" w:rsidRDefault="003F3375" w:rsidP="006357CE">
      <w:pPr>
        <w:autoSpaceDE w:val="0"/>
        <w:autoSpaceDN w:val="0"/>
        <w:adjustRightInd w:val="0"/>
        <w:jc w:val="both"/>
        <w:rPr>
          <w:rFonts w:eastAsiaTheme="minorHAnsi"/>
          <w:lang w:eastAsia="en-US"/>
        </w:rPr>
      </w:pPr>
      <w:r w:rsidRPr="00027A56">
        <w:rPr>
          <w:rFonts w:eastAsiaTheme="minorHAnsi"/>
          <w:iCs/>
          <w:lang w:eastAsia="en-US"/>
        </w:rPr>
        <w:tab/>
      </w:r>
      <w:r w:rsidR="006357CE" w:rsidRPr="00027A56">
        <w:rPr>
          <w:rFonts w:eastAsiaTheme="minorHAnsi"/>
          <w:iCs/>
          <w:lang w:eastAsia="en-US"/>
        </w:rPr>
        <w:t>10.8</w:t>
      </w:r>
      <w:r w:rsidR="00364E07" w:rsidRPr="00027A56">
        <w:rPr>
          <w:rFonts w:eastAsiaTheme="minorHAnsi"/>
          <w:i/>
          <w:iCs/>
          <w:lang w:eastAsia="en-US"/>
        </w:rPr>
        <w:t xml:space="preserve">. </w:t>
      </w:r>
      <w:r w:rsidR="00364E07" w:rsidRPr="00027A56">
        <w:rPr>
          <w:rFonts w:eastAsiaTheme="minorHAnsi"/>
          <w:iCs/>
          <w:lang w:eastAsia="en-US"/>
        </w:rPr>
        <w:t xml:space="preserve">Гарантийные обязательства обеспечиваются предоставлением банковской гарантии, выданной банком и соответствующей требованием </w:t>
      </w:r>
      <w:r w:rsidR="006357CE" w:rsidRPr="00027A56">
        <w:rPr>
          <w:rFonts w:eastAsiaTheme="minorHAnsi"/>
          <w:iCs/>
          <w:lang w:eastAsia="en-US"/>
        </w:rPr>
        <w:t>статьи 45 Федерального закона №</w:t>
      </w:r>
      <w:r w:rsidR="00364E07" w:rsidRPr="00027A56">
        <w:rPr>
          <w:rFonts w:eastAsiaTheme="minorHAnsi"/>
          <w:iCs/>
          <w:lang w:eastAsia="en-US"/>
        </w:rPr>
        <w:t>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6357CE" w:rsidRPr="00027A56" w:rsidRDefault="00364E07" w:rsidP="006357CE">
      <w:pPr>
        <w:autoSpaceDE w:val="0"/>
        <w:autoSpaceDN w:val="0"/>
        <w:adjustRightInd w:val="0"/>
        <w:ind w:firstLine="540"/>
        <w:jc w:val="both"/>
        <w:rPr>
          <w:rFonts w:eastAsiaTheme="minorHAnsi"/>
          <w:lang w:eastAsia="en-US"/>
        </w:rPr>
      </w:pPr>
      <w:r w:rsidRPr="00027A56">
        <w:rPr>
          <w:rFonts w:eastAsiaTheme="minorHAnsi"/>
          <w:iCs/>
          <w:lang w:eastAsia="en-US"/>
        </w:rPr>
        <w:t>Способ обеспечения гарантийных обязательств, срок действия банковской гарантии определяется в соответствии с требованиями Федерального</w:t>
      </w:r>
      <w:r w:rsidR="006357CE" w:rsidRPr="00027A56">
        <w:rPr>
          <w:rFonts w:eastAsiaTheme="minorHAnsi"/>
          <w:iCs/>
          <w:lang w:eastAsia="en-US"/>
        </w:rPr>
        <w:t xml:space="preserve"> закона №</w:t>
      </w:r>
      <w:r w:rsidRPr="00027A56">
        <w:rPr>
          <w:rFonts w:eastAsiaTheme="minorHAnsi"/>
          <w:iCs/>
          <w:lang w:eastAsia="en-US"/>
        </w:rPr>
        <w:t>44-ФЗ участником закупки, с которым заключается Контракт, самостоятельно.</w:t>
      </w:r>
    </w:p>
    <w:p w:rsidR="006357CE" w:rsidRPr="00027A56" w:rsidRDefault="00364E07" w:rsidP="006357CE">
      <w:pPr>
        <w:autoSpaceDE w:val="0"/>
        <w:autoSpaceDN w:val="0"/>
        <w:adjustRightInd w:val="0"/>
        <w:ind w:firstLine="540"/>
        <w:jc w:val="both"/>
        <w:rPr>
          <w:rFonts w:eastAsiaTheme="minorHAnsi"/>
          <w:lang w:eastAsia="en-US"/>
        </w:rPr>
      </w:pPr>
      <w:r w:rsidRPr="00027A56">
        <w:rPr>
          <w:rFonts w:eastAsiaTheme="minorHAnsi"/>
          <w:iCs/>
          <w:lang w:eastAsia="en-US"/>
        </w:rPr>
        <w:t xml:space="preserve">Срок действия банковской гарантии должен превышать предусмотренный Контрактом срок исполнения обязательств, которые должны быть обеспечены такой банковской гарантией, не менее чем на один месяц, в том числе в случае его изменения в соответствии со </w:t>
      </w:r>
      <w:r w:rsidR="006357CE" w:rsidRPr="00027A56">
        <w:rPr>
          <w:rFonts w:eastAsiaTheme="minorHAnsi"/>
          <w:iCs/>
          <w:lang w:eastAsia="en-US"/>
        </w:rPr>
        <w:t>статьей 95 Федерального закона №</w:t>
      </w:r>
      <w:r w:rsidRPr="00027A56">
        <w:rPr>
          <w:rFonts w:eastAsiaTheme="minorHAnsi"/>
          <w:iCs/>
          <w:lang w:eastAsia="en-US"/>
        </w:rPr>
        <w:t>44-ФЗ.</w:t>
      </w:r>
    </w:p>
    <w:p w:rsidR="00364E07" w:rsidRPr="00027A56" w:rsidRDefault="00364E07" w:rsidP="006357CE">
      <w:pPr>
        <w:autoSpaceDE w:val="0"/>
        <w:autoSpaceDN w:val="0"/>
        <w:adjustRightInd w:val="0"/>
        <w:ind w:firstLine="540"/>
        <w:jc w:val="both"/>
        <w:rPr>
          <w:rFonts w:eastAsiaTheme="minorHAnsi"/>
          <w:lang w:eastAsia="en-US"/>
        </w:rPr>
      </w:pPr>
      <w:r w:rsidRPr="00027A56">
        <w:rPr>
          <w:rFonts w:eastAsiaTheme="minorHAnsi"/>
          <w:iCs/>
          <w:lang w:eastAsia="en-US"/>
        </w:rPr>
        <w:t>Банковская гарантия, предоставленная в качестве обеспечения гарантийных обязательств, должна содержать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r w:rsidR="006357CE" w:rsidRPr="00027A56">
        <w:rPr>
          <w:rFonts w:eastAsiaTheme="minorHAnsi"/>
          <w:lang w:eastAsia="en-US"/>
        </w:rPr>
        <w:t xml:space="preserve"> </w:t>
      </w:r>
    </w:p>
    <w:p w:rsidR="006357CE" w:rsidRPr="00027A56" w:rsidRDefault="006357CE" w:rsidP="006357CE">
      <w:pPr>
        <w:autoSpaceDE w:val="0"/>
        <w:autoSpaceDN w:val="0"/>
        <w:adjustRightInd w:val="0"/>
        <w:ind w:firstLine="540"/>
        <w:jc w:val="both"/>
        <w:rPr>
          <w:rFonts w:eastAsiaTheme="minorHAnsi"/>
          <w:iCs/>
          <w:lang w:eastAsia="en-US"/>
        </w:rPr>
      </w:pPr>
      <w:r w:rsidRPr="00027A56">
        <w:t xml:space="preserve">10.9.  Возврат денежных средств, внесенных Исполнителем в качестве обеспечения гарантийных обязательств, осуществляется Заказчиком в течение 30дней /15 дней с даты окончания срока гарантийных обязательств, на счет Исполнителя, с которого поступили такие денежные средства, при условии отсутствия у Заказчика претензий. </w:t>
      </w:r>
    </w:p>
    <w:p w:rsidR="006357CE" w:rsidRPr="00027A56" w:rsidRDefault="006357CE" w:rsidP="006357CE">
      <w:pPr>
        <w:autoSpaceDE w:val="0"/>
        <w:autoSpaceDN w:val="0"/>
        <w:adjustRightInd w:val="0"/>
        <w:ind w:firstLine="540"/>
        <w:jc w:val="both"/>
        <w:rPr>
          <w:rFonts w:eastAsiaTheme="minorHAnsi"/>
          <w:iCs/>
          <w:lang w:eastAsia="en-US"/>
        </w:rPr>
      </w:pPr>
      <w:r w:rsidRPr="00027A56">
        <w:rPr>
          <w:rFonts w:eastAsiaTheme="minorHAnsi"/>
          <w:iCs/>
          <w:lang w:eastAsia="en-US"/>
        </w:rPr>
        <w:t>10.10. Исполнитель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rsidR="00CC71B0" w:rsidRPr="00027A56" w:rsidRDefault="00CC71B0" w:rsidP="006357CE">
      <w:pPr>
        <w:autoSpaceDE w:val="0"/>
        <w:autoSpaceDN w:val="0"/>
        <w:adjustRightInd w:val="0"/>
        <w:ind w:firstLine="540"/>
        <w:jc w:val="both"/>
        <w:rPr>
          <w:rFonts w:eastAsiaTheme="minorHAnsi"/>
          <w:iCs/>
          <w:lang w:eastAsia="en-US"/>
        </w:rPr>
      </w:pPr>
    </w:p>
    <w:p w:rsidR="00CC71B0" w:rsidRPr="00027A56" w:rsidRDefault="00CC71B0" w:rsidP="00CC71B0">
      <w:pPr>
        <w:autoSpaceDE w:val="0"/>
        <w:autoSpaceDN w:val="0"/>
        <w:adjustRightInd w:val="0"/>
        <w:jc w:val="center"/>
        <w:outlineLvl w:val="0"/>
        <w:rPr>
          <w:rFonts w:eastAsiaTheme="minorHAnsi"/>
          <w:lang w:eastAsia="en-US"/>
        </w:rPr>
      </w:pPr>
      <w:r w:rsidRPr="00027A56">
        <w:rPr>
          <w:rFonts w:eastAsiaTheme="minorHAnsi"/>
          <w:iCs/>
          <w:lang w:eastAsia="en-US"/>
        </w:rPr>
        <w:t xml:space="preserve">11. </w:t>
      </w:r>
      <w:r w:rsidRPr="00027A56">
        <w:rPr>
          <w:rFonts w:eastAsiaTheme="minorHAnsi"/>
          <w:lang w:eastAsia="en-US"/>
        </w:rPr>
        <w:t>Обстоятельства непреодолимой силы.</w:t>
      </w:r>
    </w:p>
    <w:p w:rsidR="00CC71B0" w:rsidRPr="00027A56" w:rsidRDefault="00CC71B0" w:rsidP="00CC71B0">
      <w:pPr>
        <w:autoSpaceDE w:val="0"/>
        <w:autoSpaceDN w:val="0"/>
        <w:adjustRightInd w:val="0"/>
        <w:jc w:val="center"/>
        <w:outlineLvl w:val="0"/>
        <w:rPr>
          <w:rFonts w:eastAsiaTheme="minorHAnsi"/>
          <w:lang w:eastAsia="en-US"/>
        </w:rPr>
      </w:pPr>
    </w:p>
    <w:p w:rsidR="00CC71B0" w:rsidRPr="00027A56" w:rsidRDefault="00CC71B0" w:rsidP="00CC71B0">
      <w:pPr>
        <w:autoSpaceDE w:val="0"/>
        <w:autoSpaceDN w:val="0"/>
        <w:adjustRightInd w:val="0"/>
        <w:ind w:firstLine="540"/>
        <w:jc w:val="both"/>
        <w:rPr>
          <w:rFonts w:eastAsiaTheme="minorHAnsi"/>
          <w:lang w:eastAsia="en-US"/>
        </w:rPr>
      </w:pPr>
      <w:r w:rsidRPr="00027A56">
        <w:rPr>
          <w:rFonts w:eastAsiaTheme="minorHAnsi"/>
          <w:lang w:eastAsia="en-US"/>
        </w:rPr>
        <w:t>11.1.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CC71B0" w:rsidRPr="00027A56" w:rsidRDefault="00CC71B0" w:rsidP="00CC71B0">
      <w:pPr>
        <w:autoSpaceDE w:val="0"/>
        <w:autoSpaceDN w:val="0"/>
        <w:adjustRightInd w:val="0"/>
        <w:ind w:firstLine="540"/>
        <w:jc w:val="both"/>
        <w:rPr>
          <w:rFonts w:eastAsiaTheme="minorHAnsi"/>
          <w:lang w:eastAsia="en-US"/>
        </w:rPr>
      </w:pPr>
      <w:r w:rsidRPr="00027A56">
        <w:rPr>
          <w:rFonts w:eastAsiaTheme="minorHAnsi"/>
          <w:lang w:eastAsia="en-US"/>
        </w:rPr>
        <w:t>11.2. Сторона, для которой создалась невозможность исполнения обязательств по Контракту вследствие обстоятельств непреодолимой силы, не позднее ____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C71B0" w:rsidRPr="00027A56" w:rsidRDefault="00CC71B0" w:rsidP="00CC71B0">
      <w:pPr>
        <w:autoSpaceDE w:val="0"/>
        <w:autoSpaceDN w:val="0"/>
        <w:adjustRightInd w:val="0"/>
        <w:ind w:firstLine="540"/>
        <w:jc w:val="both"/>
        <w:rPr>
          <w:rFonts w:eastAsiaTheme="minorHAnsi"/>
          <w:lang w:eastAsia="en-US"/>
        </w:rPr>
      </w:pPr>
      <w:r w:rsidRPr="00027A56">
        <w:rPr>
          <w:rFonts w:eastAsiaTheme="minorHAnsi"/>
          <w:lang w:eastAsia="en-US"/>
        </w:rPr>
        <w:t>11.3.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CC71B0" w:rsidRPr="00027A56" w:rsidRDefault="00CC71B0" w:rsidP="00CC71B0">
      <w:pPr>
        <w:autoSpaceDE w:val="0"/>
        <w:autoSpaceDN w:val="0"/>
        <w:adjustRightInd w:val="0"/>
        <w:ind w:firstLine="540"/>
        <w:jc w:val="both"/>
        <w:rPr>
          <w:rFonts w:eastAsiaTheme="minorHAnsi"/>
          <w:lang w:eastAsia="en-US"/>
        </w:rPr>
      </w:pPr>
      <w:r w:rsidRPr="00027A56">
        <w:rPr>
          <w:rFonts w:eastAsiaTheme="minorHAnsi"/>
          <w:lang w:eastAsia="en-US"/>
        </w:rPr>
        <w:t xml:space="preserve">11.4. </w:t>
      </w:r>
      <w:r w:rsidRPr="00027A56">
        <w:t>В случае, если обстоятельства непреодолимой силы будут сохраняться более трех месяцев каждая из Сторон вправе отказаться от дальнейшего исполнения обязательств по Контракту без взаимных претензий друг к другу.</w:t>
      </w:r>
    </w:p>
    <w:p w:rsidR="00CC71B0" w:rsidRPr="00027A56" w:rsidRDefault="00CC71B0" w:rsidP="00CC71B0">
      <w:pPr>
        <w:autoSpaceDE w:val="0"/>
        <w:autoSpaceDN w:val="0"/>
        <w:adjustRightInd w:val="0"/>
        <w:ind w:firstLine="540"/>
        <w:jc w:val="both"/>
        <w:rPr>
          <w:rFonts w:eastAsiaTheme="minorHAnsi"/>
          <w:lang w:eastAsia="en-US"/>
        </w:rPr>
      </w:pPr>
    </w:p>
    <w:p w:rsidR="00CC71B0" w:rsidRPr="00027A56" w:rsidRDefault="00CC71B0" w:rsidP="00CC71B0">
      <w:pPr>
        <w:autoSpaceDE w:val="0"/>
        <w:autoSpaceDN w:val="0"/>
        <w:adjustRightInd w:val="0"/>
        <w:ind w:firstLine="540"/>
        <w:jc w:val="center"/>
      </w:pPr>
      <w:r w:rsidRPr="00027A56">
        <w:rPr>
          <w:rFonts w:eastAsiaTheme="minorHAnsi"/>
          <w:lang w:eastAsia="en-US"/>
        </w:rPr>
        <w:t xml:space="preserve">12. </w:t>
      </w:r>
      <w:r w:rsidRPr="00027A56">
        <w:t>Порядок урегулирования споров.</w:t>
      </w:r>
    </w:p>
    <w:p w:rsidR="00CC71B0" w:rsidRPr="00027A56" w:rsidRDefault="00CC71B0" w:rsidP="00CC71B0">
      <w:pPr>
        <w:autoSpaceDE w:val="0"/>
        <w:autoSpaceDN w:val="0"/>
        <w:adjustRightInd w:val="0"/>
        <w:ind w:firstLine="540"/>
        <w:jc w:val="both"/>
        <w:rPr>
          <w:rFonts w:eastAsiaTheme="minorHAnsi"/>
          <w:lang w:eastAsia="en-US"/>
        </w:rPr>
      </w:pPr>
    </w:p>
    <w:p w:rsidR="00CC71B0" w:rsidRPr="00027A56" w:rsidRDefault="00CC71B0" w:rsidP="00CC71B0">
      <w:pPr>
        <w:pStyle w:val="ConsPlusNormal"/>
        <w:ind w:firstLine="709"/>
        <w:jc w:val="both"/>
        <w:rPr>
          <w:rFonts w:ascii="Times New Roman" w:hAnsi="Times New Roman" w:cs="Times New Roman"/>
          <w:sz w:val="24"/>
          <w:szCs w:val="24"/>
        </w:rPr>
      </w:pPr>
      <w:r w:rsidRPr="00027A56">
        <w:rPr>
          <w:rFonts w:ascii="Times New Roman" w:hAnsi="Times New Roman" w:cs="Times New Roman"/>
          <w:sz w:val="24"/>
          <w:szCs w:val="24"/>
        </w:rPr>
        <w:t>12.1. Все споры и раз</w:t>
      </w:r>
      <w:r w:rsidR="00DF3183" w:rsidRPr="00027A56">
        <w:rPr>
          <w:rFonts w:ascii="Times New Roman" w:hAnsi="Times New Roman" w:cs="Times New Roman"/>
          <w:sz w:val="24"/>
          <w:szCs w:val="24"/>
        </w:rPr>
        <w:t>ногласия в связи с исполнением К</w:t>
      </w:r>
      <w:r w:rsidRPr="00027A56">
        <w:rPr>
          <w:rFonts w:ascii="Times New Roman" w:hAnsi="Times New Roman" w:cs="Times New Roman"/>
          <w:sz w:val="24"/>
          <w:szCs w:val="24"/>
        </w:rPr>
        <w:t xml:space="preserve">онтракта разрешаются путем переговоров. </w:t>
      </w:r>
    </w:p>
    <w:p w:rsidR="00CC71B0" w:rsidRPr="00027A56" w:rsidRDefault="00CC71B0" w:rsidP="00CC71B0">
      <w:pPr>
        <w:pStyle w:val="ConsPlusNormal"/>
        <w:ind w:firstLine="709"/>
        <w:jc w:val="both"/>
        <w:rPr>
          <w:rFonts w:ascii="Times New Roman" w:hAnsi="Times New Roman" w:cs="Times New Roman"/>
          <w:sz w:val="24"/>
          <w:szCs w:val="24"/>
        </w:rPr>
      </w:pPr>
      <w:r w:rsidRPr="00027A56">
        <w:rPr>
          <w:rFonts w:ascii="Times New Roman" w:hAnsi="Times New Roman" w:cs="Times New Roman"/>
          <w:sz w:val="24"/>
          <w:szCs w:val="24"/>
        </w:rPr>
        <w:t>12.2. Если по результатам переговоров Стороны не приходят к согласию, дело передается на рассмотрение Арбитражным судом города Санкт-Петербурга и Ленинградской области.</w:t>
      </w:r>
    </w:p>
    <w:p w:rsidR="00CC71B0" w:rsidRPr="00027A56" w:rsidRDefault="00CC71B0" w:rsidP="00CC71B0">
      <w:pPr>
        <w:pStyle w:val="ConsPlusNormal"/>
        <w:ind w:firstLine="709"/>
        <w:jc w:val="both"/>
        <w:rPr>
          <w:rFonts w:ascii="Times New Roman" w:hAnsi="Times New Roman" w:cs="Times New Roman"/>
          <w:sz w:val="24"/>
          <w:szCs w:val="24"/>
        </w:rPr>
      </w:pPr>
      <w:r w:rsidRPr="00027A56">
        <w:rPr>
          <w:rFonts w:ascii="Times New Roman" w:hAnsi="Times New Roman" w:cs="Times New Roman"/>
          <w:sz w:val="24"/>
          <w:szCs w:val="24"/>
        </w:rPr>
        <w:t xml:space="preserve">12.3. До передачи спора на разрешение в Арбитражный суд города Санкт-Петербурга и Ленинградской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 </w:t>
      </w:r>
    </w:p>
    <w:p w:rsidR="00CC71B0" w:rsidRPr="00027A56" w:rsidRDefault="00DC6DFC" w:rsidP="00CC71B0">
      <w:pPr>
        <w:pStyle w:val="ConsPlusNormal"/>
        <w:ind w:firstLine="709"/>
        <w:jc w:val="both"/>
        <w:rPr>
          <w:rFonts w:ascii="Times New Roman" w:hAnsi="Times New Roman" w:cs="Times New Roman"/>
          <w:sz w:val="24"/>
          <w:szCs w:val="24"/>
        </w:rPr>
      </w:pPr>
      <w:r w:rsidRPr="00027A56">
        <w:rPr>
          <w:rFonts w:ascii="Times New Roman" w:hAnsi="Times New Roman" w:cs="Times New Roman"/>
          <w:sz w:val="24"/>
          <w:szCs w:val="24"/>
        </w:rPr>
        <w:t>12</w:t>
      </w:r>
      <w:r w:rsidR="00CC71B0" w:rsidRPr="00027A56">
        <w:rPr>
          <w:rFonts w:ascii="Times New Roman" w:hAnsi="Times New Roman" w:cs="Times New Roman"/>
          <w:sz w:val="24"/>
          <w:szCs w:val="24"/>
        </w:rPr>
        <w:t xml:space="preserve">.4. Претензия должна быть составлена в письменной форме и направлена одной Стороной другой Стороне по адресу Стороны-адресата, установленному </w:t>
      </w:r>
      <w:r w:rsidRPr="00027A56">
        <w:rPr>
          <w:rFonts w:ascii="Times New Roman" w:hAnsi="Times New Roman" w:cs="Times New Roman"/>
          <w:sz w:val="24"/>
          <w:szCs w:val="24"/>
        </w:rPr>
        <w:t>К</w:t>
      </w:r>
      <w:r w:rsidR="00CC71B0" w:rsidRPr="00027A56">
        <w:rPr>
          <w:rFonts w:ascii="Times New Roman" w:hAnsi="Times New Roman" w:cs="Times New Roman"/>
          <w:sz w:val="24"/>
          <w:szCs w:val="24"/>
        </w:rPr>
        <w:t xml:space="preserve">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 </w:t>
      </w:r>
    </w:p>
    <w:p w:rsidR="00CC71B0" w:rsidRPr="00027A56" w:rsidRDefault="0054569D" w:rsidP="00CC71B0">
      <w:pPr>
        <w:pStyle w:val="ConsPlusNormal"/>
        <w:ind w:firstLine="709"/>
        <w:jc w:val="both"/>
        <w:rPr>
          <w:rFonts w:ascii="Times New Roman" w:hAnsi="Times New Roman" w:cs="Times New Roman"/>
          <w:sz w:val="24"/>
          <w:szCs w:val="24"/>
        </w:rPr>
      </w:pPr>
      <w:r w:rsidRPr="00027A56">
        <w:rPr>
          <w:rFonts w:ascii="Times New Roman" w:hAnsi="Times New Roman" w:cs="Times New Roman"/>
          <w:sz w:val="24"/>
          <w:szCs w:val="24"/>
        </w:rPr>
        <w:t>12</w:t>
      </w:r>
      <w:r w:rsidR="00CC71B0" w:rsidRPr="00027A56">
        <w:rPr>
          <w:rFonts w:ascii="Times New Roman" w:hAnsi="Times New Roman" w:cs="Times New Roman"/>
          <w:sz w:val="24"/>
          <w:szCs w:val="24"/>
        </w:rPr>
        <w:t xml:space="preserve">.5. Сторона должна дать в письменной форме ответ на претензию по существу в срок не позднее 5 (пяти) рабочих дней с даты получения претензии. </w:t>
      </w:r>
    </w:p>
    <w:p w:rsidR="00CC71B0" w:rsidRPr="00027A56" w:rsidRDefault="0054569D" w:rsidP="00CC71B0">
      <w:pPr>
        <w:pStyle w:val="ConsPlusNormal"/>
        <w:ind w:firstLine="709"/>
        <w:jc w:val="both"/>
        <w:rPr>
          <w:rFonts w:ascii="Times New Roman" w:hAnsi="Times New Roman" w:cs="Times New Roman"/>
          <w:sz w:val="24"/>
          <w:szCs w:val="24"/>
        </w:rPr>
      </w:pPr>
      <w:r w:rsidRPr="00027A56">
        <w:rPr>
          <w:rFonts w:ascii="Times New Roman" w:hAnsi="Times New Roman" w:cs="Times New Roman"/>
          <w:sz w:val="24"/>
          <w:szCs w:val="24"/>
        </w:rPr>
        <w:t>12</w:t>
      </w:r>
      <w:r w:rsidR="00CC71B0" w:rsidRPr="00027A56">
        <w:rPr>
          <w:rFonts w:ascii="Times New Roman" w:hAnsi="Times New Roman" w:cs="Times New Roman"/>
          <w:sz w:val="24"/>
          <w:szCs w:val="24"/>
        </w:rPr>
        <w:t xml:space="preserve">.6.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w:t>
      </w:r>
      <w:r w:rsidRPr="00027A56">
        <w:rPr>
          <w:rFonts w:ascii="Times New Roman" w:hAnsi="Times New Roman" w:cs="Times New Roman"/>
          <w:sz w:val="24"/>
          <w:szCs w:val="24"/>
        </w:rPr>
        <w:t>К</w:t>
      </w:r>
      <w:r w:rsidR="00CC71B0" w:rsidRPr="00027A56">
        <w:rPr>
          <w:rFonts w:ascii="Times New Roman" w:hAnsi="Times New Roman" w:cs="Times New Roman"/>
          <w:sz w:val="24"/>
          <w:szCs w:val="24"/>
        </w:rPr>
        <w:t>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CC71B0" w:rsidRPr="00027A56" w:rsidRDefault="0054569D" w:rsidP="00CC71B0">
      <w:pPr>
        <w:pStyle w:val="ConsPlusNormal"/>
        <w:ind w:firstLine="709"/>
        <w:jc w:val="both"/>
        <w:rPr>
          <w:rFonts w:ascii="Times New Roman" w:hAnsi="Times New Roman" w:cs="Times New Roman"/>
          <w:sz w:val="24"/>
          <w:szCs w:val="24"/>
        </w:rPr>
      </w:pPr>
      <w:r w:rsidRPr="00027A56">
        <w:rPr>
          <w:rFonts w:ascii="Times New Roman" w:hAnsi="Times New Roman" w:cs="Times New Roman"/>
          <w:sz w:val="24"/>
          <w:szCs w:val="24"/>
        </w:rPr>
        <w:t>12</w:t>
      </w:r>
      <w:r w:rsidR="00CC71B0" w:rsidRPr="00027A56">
        <w:rPr>
          <w:rFonts w:ascii="Times New Roman" w:hAnsi="Times New Roman" w:cs="Times New Roman"/>
          <w:sz w:val="24"/>
          <w:szCs w:val="24"/>
        </w:rPr>
        <w:t>.7. Если претензия содержит требования в денежном выражении, в претензии указывается истребуемая денежная сумма и ее полный и обоснованный расчет.</w:t>
      </w:r>
    </w:p>
    <w:p w:rsidR="00CC71B0" w:rsidRPr="00027A56" w:rsidRDefault="0054569D" w:rsidP="00CC71B0">
      <w:pPr>
        <w:pStyle w:val="ConsPlusNormal"/>
        <w:ind w:firstLine="709"/>
        <w:jc w:val="both"/>
        <w:rPr>
          <w:rFonts w:ascii="Times New Roman" w:hAnsi="Times New Roman" w:cs="Times New Roman"/>
          <w:sz w:val="24"/>
          <w:szCs w:val="24"/>
        </w:rPr>
      </w:pPr>
      <w:r w:rsidRPr="00027A56">
        <w:rPr>
          <w:rFonts w:ascii="Times New Roman" w:hAnsi="Times New Roman" w:cs="Times New Roman"/>
          <w:sz w:val="24"/>
          <w:szCs w:val="24"/>
        </w:rPr>
        <w:t>12</w:t>
      </w:r>
      <w:r w:rsidR="00CC71B0" w:rsidRPr="00027A56">
        <w:rPr>
          <w:rFonts w:ascii="Times New Roman" w:hAnsi="Times New Roman" w:cs="Times New Roman"/>
          <w:sz w:val="24"/>
          <w:szCs w:val="24"/>
        </w:rPr>
        <w:t>.8.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CC71B0" w:rsidRPr="00027A56" w:rsidRDefault="0054569D" w:rsidP="00CC71B0">
      <w:pPr>
        <w:pStyle w:val="ConsPlusNormal"/>
        <w:ind w:firstLine="709"/>
        <w:jc w:val="both"/>
        <w:rPr>
          <w:rFonts w:ascii="Times New Roman" w:hAnsi="Times New Roman" w:cs="Times New Roman"/>
          <w:sz w:val="24"/>
          <w:szCs w:val="24"/>
        </w:rPr>
      </w:pPr>
      <w:r w:rsidRPr="00027A56">
        <w:rPr>
          <w:rFonts w:ascii="Times New Roman" w:hAnsi="Times New Roman" w:cs="Times New Roman"/>
          <w:sz w:val="24"/>
          <w:szCs w:val="24"/>
        </w:rPr>
        <w:t>12</w:t>
      </w:r>
      <w:r w:rsidR="00CC71B0" w:rsidRPr="00027A56">
        <w:rPr>
          <w:rFonts w:ascii="Times New Roman" w:hAnsi="Times New Roman" w:cs="Times New Roman"/>
          <w:sz w:val="24"/>
          <w:szCs w:val="24"/>
        </w:rPr>
        <w:t xml:space="preserve">.9. В претензии могут быть указаны иные сведения, которые, по мнению Стороны, предъявившей претензию, будут способствовать более быстрому и правильному ее </w:t>
      </w:r>
      <w:r w:rsidR="00CC71B0" w:rsidRPr="00027A56">
        <w:rPr>
          <w:rFonts w:ascii="Times New Roman" w:hAnsi="Times New Roman" w:cs="Times New Roman"/>
          <w:sz w:val="24"/>
          <w:szCs w:val="24"/>
        </w:rPr>
        <w:lastRenderedPageBreak/>
        <w:t>рассмотрению, объективному урегулированию спора.</w:t>
      </w:r>
    </w:p>
    <w:p w:rsidR="00CC71B0" w:rsidRPr="00027A56" w:rsidRDefault="0054569D" w:rsidP="00CC71B0">
      <w:pPr>
        <w:pStyle w:val="ConsPlusNormal"/>
        <w:ind w:firstLine="709"/>
        <w:jc w:val="both"/>
        <w:rPr>
          <w:rFonts w:ascii="Times New Roman" w:hAnsi="Times New Roman" w:cs="Times New Roman"/>
          <w:sz w:val="24"/>
          <w:szCs w:val="24"/>
        </w:rPr>
      </w:pPr>
      <w:r w:rsidRPr="00027A56">
        <w:rPr>
          <w:rFonts w:ascii="Times New Roman" w:hAnsi="Times New Roman" w:cs="Times New Roman"/>
          <w:sz w:val="24"/>
          <w:szCs w:val="24"/>
        </w:rPr>
        <w:t>12</w:t>
      </w:r>
      <w:r w:rsidR="00CC71B0" w:rsidRPr="00027A56">
        <w:rPr>
          <w:rFonts w:ascii="Times New Roman" w:hAnsi="Times New Roman" w:cs="Times New Roman"/>
          <w:sz w:val="24"/>
          <w:szCs w:val="24"/>
        </w:rPr>
        <w:t>.10.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города Санкт-Петербурга и Ленинградской области.</w:t>
      </w:r>
    </w:p>
    <w:p w:rsidR="00CC71B0" w:rsidRPr="00027A56" w:rsidRDefault="0054569D" w:rsidP="00CC71B0">
      <w:pPr>
        <w:pStyle w:val="ConsPlusNormal"/>
        <w:ind w:firstLine="709"/>
        <w:jc w:val="both"/>
        <w:rPr>
          <w:rFonts w:ascii="Times New Roman" w:hAnsi="Times New Roman" w:cs="Times New Roman"/>
          <w:sz w:val="24"/>
          <w:szCs w:val="24"/>
        </w:rPr>
      </w:pPr>
      <w:r w:rsidRPr="00027A56">
        <w:rPr>
          <w:rFonts w:ascii="Times New Roman" w:hAnsi="Times New Roman" w:cs="Times New Roman"/>
          <w:sz w:val="24"/>
          <w:szCs w:val="24"/>
        </w:rPr>
        <w:t>12</w:t>
      </w:r>
      <w:r w:rsidR="00CC71B0" w:rsidRPr="00027A56">
        <w:rPr>
          <w:rFonts w:ascii="Times New Roman" w:hAnsi="Times New Roman" w:cs="Times New Roman"/>
          <w:sz w:val="24"/>
          <w:szCs w:val="24"/>
        </w:rPr>
        <w:t>.11. В силу требований части 5 статьи 4 Арбитражного процессуального кодекса Российской Федерации гражданско-правовой спор о взыскании денежных средств по требованию об уплате неустойки (штрафа, пени) может быть передан заказчиком на рассмотрение Арбитражного суда города Санкт-Петербурга и Ленинградской области после принятия мер по досудебному урегулированию спора по истечении тридцати календарных дней со дня направления претензии (требования).</w:t>
      </w:r>
    </w:p>
    <w:p w:rsidR="00CC71B0" w:rsidRPr="00027A56" w:rsidRDefault="00CC71B0" w:rsidP="00CC71B0">
      <w:pPr>
        <w:autoSpaceDE w:val="0"/>
        <w:autoSpaceDN w:val="0"/>
        <w:adjustRightInd w:val="0"/>
        <w:ind w:firstLine="540"/>
        <w:jc w:val="both"/>
        <w:rPr>
          <w:rFonts w:eastAsiaTheme="minorHAnsi"/>
          <w:lang w:eastAsia="en-US"/>
        </w:rPr>
      </w:pPr>
    </w:p>
    <w:p w:rsidR="0054569D" w:rsidRPr="00027A56" w:rsidRDefault="0054569D" w:rsidP="0054569D">
      <w:pPr>
        <w:pStyle w:val="ConsPlusNormal"/>
        <w:jc w:val="center"/>
        <w:outlineLvl w:val="1"/>
        <w:rPr>
          <w:rFonts w:ascii="Times New Roman" w:hAnsi="Times New Roman" w:cs="Times New Roman"/>
          <w:sz w:val="24"/>
          <w:szCs w:val="24"/>
        </w:rPr>
      </w:pPr>
      <w:r w:rsidRPr="00027A56">
        <w:rPr>
          <w:rFonts w:ascii="Times New Roman" w:eastAsiaTheme="minorHAnsi" w:hAnsi="Times New Roman" w:cs="Times New Roman"/>
          <w:sz w:val="24"/>
          <w:szCs w:val="24"/>
          <w:lang w:eastAsia="en-US"/>
        </w:rPr>
        <w:t xml:space="preserve">13. </w:t>
      </w:r>
      <w:r w:rsidRPr="00027A56">
        <w:rPr>
          <w:rFonts w:ascii="Times New Roman" w:hAnsi="Times New Roman" w:cs="Times New Roman"/>
          <w:sz w:val="24"/>
          <w:szCs w:val="24"/>
        </w:rPr>
        <w:t>Антикоррупционная оговорка.</w:t>
      </w:r>
    </w:p>
    <w:p w:rsidR="0054569D" w:rsidRPr="00027A56" w:rsidRDefault="0054569D" w:rsidP="0054569D">
      <w:pPr>
        <w:pStyle w:val="ConsPlusNormal"/>
        <w:jc w:val="center"/>
        <w:outlineLvl w:val="1"/>
        <w:rPr>
          <w:rFonts w:ascii="Times New Roman" w:hAnsi="Times New Roman" w:cs="Times New Roman"/>
          <w:sz w:val="24"/>
          <w:szCs w:val="24"/>
        </w:rPr>
      </w:pPr>
    </w:p>
    <w:p w:rsidR="0054569D" w:rsidRPr="00027A56" w:rsidRDefault="0054569D" w:rsidP="0054569D">
      <w:pPr>
        <w:pStyle w:val="ConsPlusNormal"/>
        <w:ind w:firstLine="709"/>
        <w:jc w:val="both"/>
        <w:rPr>
          <w:rFonts w:ascii="Times New Roman" w:hAnsi="Times New Roman" w:cs="Times New Roman"/>
          <w:sz w:val="24"/>
          <w:szCs w:val="24"/>
        </w:rPr>
      </w:pPr>
      <w:r w:rsidRPr="00027A56">
        <w:rPr>
          <w:rFonts w:ascii="Times New Roman" w:hAnsi="Times New Roman" w:cs="Times New Roman"/>
          <w:sz w:val="24"/>
          <w:szCs w:val="24"/>
        </w:rPr>
        <w:t>13.1. При исполнении своих обязательств по Контракту стороны обязуются не совершать, а также обязуются обеспечивать, чтобы их аффилированные лица, сотрудники и посредники не совершали прямо или косвенно следующих действий:</w:t>
      </w:r>
    </w:p>
    <w:p w:rsidR="0054569D" w:rsidRPr="00027A56" w:rsidRDefault="0054569D" w:rsidP="0054569D">
      <w:pPr>
        <w:pStyle w:val="ConsPlusNormal"/>
        <w:ind w:firstLine="709"/>
        <w:jc w:val="both"/>
        <w:rPr>
          <w:rFonts w:ascii="Times New Roman" w:hAnsi="Times New Roman" w:cs="Times New Roman"/>
          <w:sz w:val="24"/>
          <w:szCs w:val="24"/>
        </w:rPr>
      </w:pPr>
      <w:r w:rsidRPr="00027A56">
        <w:rPr>
          <w:rFonts w:ascii="Times New Roman" w:hAnsi="Times New Roman" w:cs="Times New Roman"/>
          <w:sz w:val="24"/>
          <w:szCs w:val="24"/>
        </w:rPr>
        <w:t>- 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образованием, должностным 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контракту, их аффилированных лиц, работников или посредников, действующих по контракту;</w:t>
      </w:r>
    </w:p>
    <w:p w:rsidR="0054569D" w:rsidRPr="00027A56" w:rsidRDefault="0054569D" w:rsidP="0054569D">
      <w:pPr>
        <w:pStyle w:val="ConsPlusNormal"/>
        <w:ind w:firstLine="709"/>
        <w:jc w:val="both"/>
        <w:rPr>
          <w:rFonts w:ascii="Times New Roman" w:hAnsi="Times New Roman" w:cs="Times New Roman"/>
          <w:sz w:val="24"/>
          <w:szCs w:val="24"/>
        </w:rPr>
      </w:pPr>
      <w:r w:rsidRPr="00027A56">
        <w:rPr>
          <w:rFonts w:ascii="Times New Roman" w:hAnsi="Times New Roman" w:cs="Times New Roman"/>
          <w:sz w:val="24"/>
          <w:szCs w:val="24"/>
        </w:rPr>
        <w:t>- 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контракту,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rsidR="0054569D" w:rsidRPr="00027A56" w:rsidRDefault="0054569D" w:rsidP="0054569D">
      <w:pPr>
        <w:pStyle w:val="ConsPlusNormal"/>
        <w:ind w:firstLine="709"/>
        <w:jc w:val="both"/>
        <w:rPr>
          <w:rFonts w:ascii="Times New Roman" w:hAnsi="Times New Roman" w:cs="Times New Roman"/>
          <w:sz w:val="24"/>
          <w:szCs w:val="24"/>
        </w:rPr>
      </w:pPr>
      <w:r w:rsidRPr="00027A56">
        <w:rPr>
          <w:rFonts w:ascii="Times New Roman" w:hAnsi="Times New Roman" w:cs="Times New Roman"/>
          <w:sz w:val="24"/>
          <w:szCs w:val="24"/>
        </w:rPr>
        <w:t>- не совершать иных действий, нарушающих антикоррупционное законодательство Российской Федерации.</w:t>
      </w:r>
    </w:p>
    <w:p w:rsidR="00364E07" w:rsidRPr="00027A56" w:rsidRDefault="00364E07" w:rsidP="00364E07">
      <w:pPr>
        <w:autoSpaceDE w:val="0"/>
        <w:autoSpaceDN w:val="0"/>
        <w:adjustRightInd w:val="0"/>
        <w:jc w:val="both"/>
        <w:rPr>
          <w:rFonts w:eastAsiaTheme="minorHAnsi"/>
          <w:lang w:eastAsia="en-US"/>
        </w:rPr>
      </w:pPr>
    </w:p>
    <w:p w:rsidR="0054569D" w:rsidRPr="00027A56" w:rsidRDefault="0054569D" w:rsidP="0054569D">
      <w:pPr>
        <w:pStyle w:val="ConsPlusNormal"/>
        <w:jc w:val="center"/>
        <w:outlineLvl w:val="1"/>
        <w:rPr>
          <w:rFonts w:ascii="Times New Roman" w:hAnsi="Times New Roman" w:cs="Times New Roman"/>
          <w:sz w:val="24"/>
          <w:szCs w:val="24"/>
        </w:rPr>
      </w:pPr>
      <w:r w:rsidRPr="00027A56">
        <w:rPr>
          <w:rFonts w:ascii="Times New Roman" w:eastAsiaTheme="minorHAnsi" w:hAnsi="Times New Roman" w:cs="Times New Roman"/>
          <w:sz w:val="24"/>
          <w:szCs w:val="24"/>
          <w:lang w:eastAsia="en-US"/>
        </w:rPr>
        <w:t>14.</w:t>
      </w:r>
      <w:r w:rsidRPr="00027A56">
        <w:rPr>
          <w:rFonts w:ascii="Times New Roman" w:hAnsi="Times New Roman" w:cs="Times New Roman"/>
          <w:sz w:val="24"/>
          <w:szCs w:val="24"/>
        </w:rPr>
        <w:t xml:space="preserve">  Банковское и казначейское сопровождение контракта.</w:t>
      </w:r>
    </w:p>
    <w:p w:rsidR="0054569D" w:rsidRPr="00027A56" w:rsidRDefault="0054569D" w:rsidP="0054569D">
      <w:pPr>
        <w:pStyle w:val="ConsPlusNormal"/>
        <w:jc w:val="center"/>
        <w:outlineLvl w:val="1"/>
        <w:rPr>
          <w:rFonts w:ascii="Times New Roman" w:hAnsi="Times New Roman" w:cs="Times New Roman"/>
          <w:sz w:val="24"/>
          <w:szCs w:val="24"/>
        </w:rPr>
      </w:pPr>
    </w:p>
    <w:p w:rsidR="0054569D" w:rsidRPr="00027A56" w:rsidRDefault="0054569D" w:rsidP="0054569D">
      <w:pPr>
        <w:pStyle w:val="ConsPlusNormal"/>
        <w:jc w:val="both"/>
        <w:rPr>
          <w:rFonts w:ascii="Times New Roman" w:hAnsi="Times New Roman" w:cs="Times New Roman"/>
          <w:i/>
          <w:sz w:val="24"/>
          <w:szCs w:val="24"/>
        </w:rPr>
      </w:pPr>
      <w:r w:rsidRPr="00027A56">
        <w:rPr>
          <w:rFonts w:ascii="Times New Roman" w:hAnsi="Times New Roman" w:cs="Times New Roman"/>
          <w:i/>
          <w:sz w:val="24"/>
          <w:szCs w:val="24"/>
        </w:rPr>
        <w:t>Вариант 1.</w:t>
      </w:r>
    </w:p>
    <w:p w:rsidR="0054569D" w:rsidRPr="00027A56" w:rsidRDefault="0054569D" w:rsidP="0054569D">
      <w:pPr>
        <w:pStyle w:val="ConsPlusNormal"/>
        <w:ind w:firstLine="709"/>
        <w:jc w:val="both"/>
        <w:rPr>
          <w:rFonts w:ascii="Times New Roman" w:hAnsi="Times New Roman" w:cs="Times New Roman"/>
          <w:sz w:val="24"/>
          <w:szCs w:val="24"/>
        </w:rPr>
      </w:pPr>
      <w:r w:rsidRPr="00027A56">
        <w:rPr>
          <w:rFonts w:ascii="Times New Roman" w:hAnsi="Times New Roman" w:cs="Times New Roman"/>
          <w:sz w:val="24"/>
          <w:szCs w:val="24"/>
        </w:rPr>
        <w:t>14.1. Банковское и казначейское сопровождение контракта не предусмотрено.</w:t>
      </w:r>
    </w:p>
    <w:p w:rsidR="0054569D" w:rsidRPr="00027A56" w:rsidRDefault="0054569D" w:rsidP="0054569D">
      <w:pPr>
        <w:pStyle w:val="ConsPlusNormal"/>
        <w:jc w:val="both"/>
        <w:rPr>
          <w:rFonts w:ascii="Times New Roman" w:hAnsi="Times New Roman" w:cs="Times New Roman"/>
          <w:sz w:val="24"/>
          <w:szCs w:val="24"/>
        </w:rPr>
      </w:pPr>
    </w:p>
    <w:p w:rsidR="0054569D" w:rsidRPr="00027A56" w:rsidRDefault="0054569D" w:rsidP="0054569D">
      <w:pPr>
        <w:pStyle w:val="ConsPlusNormal"/>
        <w:jc w:val="both"/>
        <w:rPr>
          <w:rFonts w:ascii="Times New Roman" w:hAnsi="Times New Roman" w:cs="Times New Roman"/>
          <w:i/>
          <w:sz w:val="24"/>
          <w:szCs w:val="24"/>
        </w:rPr>
      </w:pPr>
      <w:r w:rsidRPr="00027A56">
        <w:rPr>
          <w:rFonts w:ascii="Times New Roman" w:hAnsi="Times New Roman" w:cs="Times New Roman"/>
          <w:i/>
          <w:sz w:val="24"/>
          <w:szCs w:val="24"/>
        </w:rPr>
        <w:t>Вариант 2.</w:t>
      </w:r>
    </w:p>
    <w:p w:rsidR="0054569D" w:rsidRPr="00027A56" w:rsidRDefault="0054569D" w:rsidP="0054569D">
      <w:pPr>
        <w:pStyle w:val="ConsPlusNormal"/>
        <w:ind w:firstLine="709"/>
        <w:jc w:val="both"/>
        <w:rPr>
          <w:rFonts w:ascii="Times New Roman" w:hAnsi="Times New Roman" w:cs="Times New Roman"/>
          <w:sz w:val="24"/>
          <w:szCs w:val="24"/>
        </w:rPr>
      </w:pPr>
      <w:r w:rsidRPr="00027A56">
        <w:rPr>
          <w:rFonts w:ascii="Times New Roman" w:hAnsi="Times New Roman" w:cs="Times New Roman"/>
          <w:sz w:val="24"/>
          <w:szCs w:val="24"/>
        </w:rPr>
        <w:t>14.1. Казначейское сопровождение осуществляется в случаях и порядке, предусмотренных Правительством Санкт-Петербурга.</w:t>
      </w:r>
    </w:p>
    <w:p w:rsidR="0054569D" w:rsidRPr="00027A56" w:rsidRDefault="0054569D" w:rsidP="0054569D">
      <w:pPr>
        <w:pStyle w:val="ConsPlusNormal"/>
        <w:jc w:val="both"/>
        <w:rPr>
          <w:rFonts w:ascii="Times New Roman" w:hAnsi="Times New Roman" w:cs="Times New Roman"/>
          <w:sz w:val="24"/>
          <w:szCs w:val="24"/>
        </w:rPr>
      </w:pPr>
    </w:p>
    <w:p w:rsidR="0054569D" w:rsidRPr="00027A56" w:rsidRDefault="0054569D" w:rsidP="0054569D">
      <w:pPr>
        <w:pStyle w:val="ConsPlusNormal"/>
        <w:jc w:val="both"/>
        <w:rPr>
          <w:rFonts w:ascii="Times New Roman" w:hAnsi="Times New Roman" w:cs="Times New Roman"/>
          <w:i/>
          <w:sz w:val="24"/>
          <w:szCs w:val="24"/>
        </w:rPr>
      </w:pPr>
      <w:r w:rsidRPr="00027A56">
        <w:rPr>
          <w:rFonts w:ascii="Times New Roman" w:hAnsi="Times New Roman" w:cs="Times New Roman"/>
          <w:i/>
          <w:sz w:val="24"/>
          <w:szCs w:val="24"/>
        </w:rPr>
        <w:t>Вариант 3.</w:t>
      </w:r>
    </w:p>
    <w:p w:rsidR="0054569D" w:rsidRPr="00027A56" w:rsidRDefault="0054569D" w:rsidP="0054569D">
      <w:pPr>
        <w:pStyle w:val="ConsPlusNormal"/>
        <w:ind w:firstLine="709"/>
        <w:jc w:val="both"/>
        <w:rPr>
          <w:rFonts w:ascii="Times New Roman" w:hAnsi="Times New Roman" w:cs="Times New Roman"/>
          <w:sz w:val="24"/>
          <w:szCs w:val="24"/>
        </w:rPr>
      </w:pPr>
      <w:r w:rsidRPr="00027A56">
        <w:rPr>
          <w:rFonts w:ascii="Times New Roman" w:hAnsi="Times New Roman" w:cs="Times New Roman"/>
          <w:sz w:val="24"/>
          <w:szCs w:val="24"/>
        </w:rPr>
        <w:t>14.1. Оплата по Контракту осуществляется по безналичному расчету путем перечисления Заказчиком денежных средств на соответствующий счет Исполнителя, открытый в Банке, в соответствии с условиями договора о банковском сопровождении контракта. Реквизиты специального расчетного счета для осуществления платежей по контракту фиксируются Сторонами путем заключения дополнительного соглашения к контракту в течение 14</w:t>
      </w:r>
      <w:r w:rsidR="00DF3183" w:rsidRPr="00027A56">
        <w:rPr>
          <w:rFonts w:ascii="Times New Roman" w:hAnsi="Times New Roman" w:cs="Times New Roman"/>
          <w:sz w:val="24"/>
          <w:szCs w:val="24"/>
        </w:rPr>
        <w:t xml:space="preserve"> (четырнадцати) </w:t>
      </w:r>
      <w:r w:rsidRPr="00027A56">
        <w:rPr>
          <w:rFonts w:ascii="Times New Roman" w:hAnsi="Times New Roman" w:cs="Times New Roman"/>
          <w:sz w:val="24"/>
          <w:szCs w:val="24"/>
        </w:rPr>
        <w:t xml:space="preserve">дней с даты заключения договора о банковском сопровождении контракта. </w:t>
      </w:r>
    </w:p>
    <w:p w:rsidR="0054569D" w:rsidRPr="00027A56" w:rsidRDefault="0054569D" w:rsidP="0054569D">
      <w:pPr>
        <w:pStyle w:val="ConsPlusNormal"/>
        <w:ind w:firstLine="709"/>
        <w:jc w:val="both"/>
        <w:rPr>
          <w:rFonts w:ascii="Times New Roman" w:hAnsi="Times New Roman" w:cs="Times New Roman"/>
          <w:sz w:val="24"/>
          <w:szCs w:val="24"/>
        </w:rPr>
      </w:pPr>
      <w:r w:rsidRPr="00027A56">
        <w:rPr>
          <w:rFonts w:ascii="Times New Roman" w:hAnsi="Times New Roman" w:cs="Times New Roman"/>
          <w:sz w:val="24"/>
          <w:szCs w:val="24"/>
        </w:rPr>
        <w:t xml:space="preserve">14.2. В течение 15 </w:t>
      </w:r>
      <w:r w:rsidR="00DF3183" w:rsidRPr="00027A56">
        <w:rPr>
          <w:rFonts w:ascii="Times New Roman" w:hAnsi="Times New Roman" w:cs="Times New Roman"/>
          <w:sz w:val="24"/>
          <w:szCs w:val="24"/>
        </w:rPr>
        <w:t xml:space="preserve">(пятнадцати) </w:t>
      </w:r>
      <w:r w:rsidRPr="00027A56">
        <w:rPr>
          <w:rFonts w:ascii="Times New Roman" w:hAnsi="Times New Roman" w:cs="Times New Roman"/>
          <w:sz w:val="24"/>
          <w:szCs w:val="24"/>
        </w:rPr>
        <w:t xml:space="preserve">рабочих дней с момента заключения Контракта Исполнитель обеспечивает заключение договора о Банковском сопровождении Контракта </w:t>
      </w:r>
      <w:r w:rsidRPr="00027A56">
        <w:rPr>
          <w:rFonts w:ascii="Times New Roman" w:hAnsi="Times New Roman" w:cs="Times New Roman"/>
          <w:sz w:val="24"/>
          <w:szCs w:val="24"/>
        </w:rPr>
        <w:lastRenderedPageBreak/>
        <w:t>и предоставляет Заказчику надлежащим образом заверенную копию такого договора.</w:t>
      </w:r>
      <w:r w:rsidRPr="00027A56">
        <w:rPr>
          <w:rStyle w:val="afa"/>
          <w:rFonts w:ascii="Times New Roman" w:hAnsi="Times New Roman" w:cs="Times New Roman"/>
          <w:sz w:val="24"/>
          <w:szCs w:val="24"/>
        </w:rPr>
        <w:footnoteReference w:id="51"/>
      </w:r>
    </w:p>
    <w:p w:rsidR="0054569D" w:rsidRPr="00027A56" w:rsidRDefault="0054569D" w:rsidP="0054569D">
      <w:pPr>
        <w:pStyle w:val="ConsPlusNormal"/>
        <w:ind w:firstLine="709"/>
        <w:jc w:val="both"/>
        <w:rPr>
          <w:rFonts w:ascii="Times New Roman" w:hAnsi="Times New Roman" w:cs="Times New Roman"/>
          <w:sz w:val="24"/>
          <w:szCs w:val="24"/>
        </w:rPr>
      </w:pPr>
      <w:r w:rsidRPr="00027A56">
        <w:rPr>
          <w:rFonts w:ascii="Times New Roman" w:hAnsi="Times New Roman" w:cs="Times New Roman"/>
          <w:sz w:val="24"/>
          <w:szCs w:val="24"/>
        </w:rPr>
        <w:t xml:space="preserve">14.3. Договор о Банковском сопровождении Контракта должен предусматривать возможность мониторинга Заказчиком состояния счетов, взаиморасчетов между Исполнителем и всеми привлекаемыми им в ходе исполнения Контракта </w:t>
      </w:r>
      <w:r w:rsidR="0002168C" w:rsidRPr="00027A56">
        <w:rPr>
          <w:rFonts w:ascii="Times New Roman" w:hAnsi="Times New Roman" w:cs="Times New Roman"/>
          <w:sz w:val="24"/>
          <w:szCs w:val="24"/>
        </w:rPr>
        <w:t>соисполнителями</w:t>
      </w:r>
      <w:r w:rsidRPr="00027A56">
        <w:rPr>
          <w:rFonts w:ascii="Times New Roman" w:hAnsi="Times New Roman" w:cs="Times New Roman"/>
          <w:sz w:val="24"/>
          <w:szCs w:val="24"/>
        </w:rPr>
        <w:t>; проведения мониторинга расчетов, осуществляемых в рамках исполнения Контракта на соответствующем счете на основании отчетов, в форме выписки со счета, представляемых уполномоченным Банком.</w:t>
      </w:r>
    </w:p>
    <w:p w:rsidR="0054569D" w:rsidRPr="00027A56" w:rsidRDefault="0054569D" w:rsidP="0054569D">
      <w:pPr>
        <w:pStyle w:val="ConsPlusNormal"/>
        <w:ind w:firstLine="709"/>
        <w:jc w:val="both"/>
        <w:rPr>
          <w:rFonts w:ascii="Times New Roman" w:hAnsi="Times New Roman" w:cs="Times New Roman"/>
          <w:sz w:val="24"/>
          <w:szCs w:val="24"/>
        </w:rPr>
      </w:pPr>
      <w:r w:rsidRPr="00027A56">
        <w:rPr>
          <w:rFonts w:ascii="Times New Roman" w:hAnsi="Times New Roman" w:cs="Times New Roman"/>
          <w:sz w:val="24"/>
          <w:szCs w:val="24"/>
        </w:rPr>
        <w:t>14.4. Исполнитель обязан осуществлять расчеты, связанные</w:t>
      </w:r>
      <w:r w:rsidR="00DF3183" w:rsidRPr="00027A56">
        <w:rPr>
          <w:rFonts w:ascii="Times New Roman" w:hAnsi="Times New Roman" w:cs="Times New Roman"/>
          <w:sz w:val="24"/>
          <w:szCs w:val="24"/>
        </w:rPr>
        <w:t xml:space="preserve"> с исполнением обязательств по К</w:t>
      </w:r>
      <w:r w:rsidRPr="00027A56">
        <w:rPr>
          <w:rFonts w:ascii="Times New Roman" w:hAnsi="Times New Roman" w:cs="Times New Roman"/>
          <w:sz w:val="24"/>
          <w:szCs w:val="24"/>
        </w:rPr>
        <w:t>онтракту, на соответствующем счете, открытом в Банке, осуществляющем банковское сопровождение Контракта.</w:t>
      </w:r>
    </w:p>
    <w:p w:rsidR="0054569D" w:rsidRPr="00027A56" w:rsidRDefault="0054569D" w:rsidP="0054569D">
      <w:pPr>
        <w:pStyle w:val="ConsPlusNormal"/>
        <w:ind w:firstLine="709"/>
        <w:jc w:val="both"/>
        <w:rPr>
          <w:rFonts w:ascii="Times New Roman" w:hAnsi="Times New Roman" w:cs="Times New Roman"/>
          <w:sz w:val="24"/>
          <w:szCs w:val="24"/>
        </w:rPr>
      </w:pPr>
      <w:r w:rsidRPr="00027A56">
        <w:rPr>
          <w:rFonts w:ascii="Times New Roman" w:hAnsi="Times New Roman" w:cs="Times New Roman"/>
          <w:sz w:val="24"/>
          <w:szCs w:val="24"/>
        </w:rPr>
        <w:t>Договор о банковском сопровождении должен содержать условия, установленные пунктом 13 Правил осуществления банковского сопровождения контрактов, утвержденных постановлением Правительства РФ от 20.09.2014 № 963 «Об осуществлении банковского сопровождения контрактов».</w:t>
      </w:r>
    </w:p>
    <w:p w:rsidR="0054569D" w:rsidRPr="00027A56" w:rsidRDefault="0054569D" w:rsidP="0054569D">
      <w:pPr>
        <w:pStyle w:val="ConsPlusNormal"/>
        <w:ind w:firstLine="709"/>
        <w:jc w:val="both"/>
        <w:rPr>
          <w:rFonts w:ascii="Times New Roman" w:hAnsi="Times New Roman" w:cs="Times New Roman"/>
          <w:sz w:val="24"/>
          <w:szCs w:val="24"/>
        </w:rPr>
      </w:pPr>
      <w:r w:rsidRPr="00027A56">
        <w:rPr>
          <w:rFonts w:ascii="Times New Roman" w:hAnsi="Times New Roman" w:cs="Times New Roman"/>
          <w:sz w:val="24"/>
          <w:szCs w:val="24"/>
        </w:rPr>
        <w:t>14.5. Исполнитель обязан определять в договорах, заключаемых с с</w:t>
      </w:r>
      <w:r w:rsidR="00DF3183" w:rsidRPr="00027A56">
        <w:rPr>
          <w:rFonts w:ascii="Times New Roman" w:hAnsi="Times New Roman" w:cs="Times New Roman"/>
          <w:sz w:val="24"/>
          <w:szCs w:val="24"/>
        </w:rPr>
        <w:t>о</w:t>
      </w:r>
      <w:r w:rsidR="00EC532F">
        <w:rPr>
          <w:rFonts w:ascii="Times New Roman" w:hAnsi="Times New Roman" w:cs="Times New Roman"/>
          <w:sz w:val="24"/>
          <w:szCs w:val="24"/>
        </w:rPr>
        <w:t>и</w:t>
      </w:r>
      <w:r w:rsidR="00DF3183" w:rsidRPr="00027A56">
        <w:rPr>
          <w:rFonts w:ascii="Times New Roman" w:hAnsi="Times New Roman" w:cs="Times New Roman"/>
          <w:sz w:val="24"/>
          <w:szCs w:val="24"/>
        </w:rPr>
        <w:t>сполнителя</w:t>
      </w:r>
      <w:r w:rsidRPr="00027A56">
        <w:rPr>
          <w:rFonts w:ascii="Times New Roman" w:hAnsi="Times New Roman" w:cs="Times New Roman"/>
          <w:sz w:val="24"/>
          <w:szCs w:val="24"/>
        </w:rPr>
        <w:t>ми, условия осуществления расчетов в рамках исполнения обязательств по таким договорам на отдельном счете для проведения операций, включая операции в рамках исполнения контракта, открытом в Банке, осуществляющем банковское сопровождение Контракта.</w:t>
      </w:r>
    </w:p>
    <w:p w:rsidR="0054569D" w:rsidRPr="00027A56" w:rsidRDefault="0054569D" w:rsidP="0054569D">
      <w:pPr>
        <w:pStyle w:val="ConsPlusNormal"/>
        <w:ind w:firstLine="709"/>
        <w:jc w:val="both"/>
        <w:rPr>
          <w:rFonts w:ascii="Times New Roman" w:hAnsi="Times New Roman" w:cs="Times New Roman"/>
          <w:sz w:val="24"/>
          <w:szCs w:val="24"/>
        </w:rPr>
      </w:pPr>
      <w:r w:rsidRPr="00027A56">
        <w:rPr>
          <w:rFonts w:ascii="Times New Roman" w:hAnsi="Times New Roman" w:cs="Times New Roman"/>
          <w:sz w:val="24"/>
          <w:szCs w:val="24"/>
        </w:rPr>
        <w:t xml:space="preserve">14.6. Исполнитель обязан предоставлять в письменном виде Заказчику и Банку сведения о привлекаемых Исполнителем в рамках исполнения обязательств по Контракту </w:t>
      </w:r>
      <w:r w:rsidR="0002168C" w:rsidRPr="00027A56">
        <w:rPr>
          <w:rFonts w:ascii="Times New Roman" w:hAnsi="Times New Roman" w:cs="Times New Roman"/>
          <w:sz w:val="24"/>
          <w:szCs w:val="24"/>
        </w:rPr>
        <w:t>соисполнителях</w:t>
      </w:r>
      <w:r w:rsidRPr="00027A56">
        <w:rPr>
          <w:rFonts w:ascii="Times New Roman" w:hAnsi="Times New Roman" w:cs="Times New Roman"/>
          <w:sz w:val="24"/>
          <w:szCs w:val="24"/>
        </w:rPr>
        <w:t xml:space="preserve"> (полное наименование </w:t>
      </w:r>
      <w:r w:rsidR="0002168C" w:rsidRPr="00027A56">
        <w:rPr>
          <w:rFonts w:ascii="Times New Roman" w:hAnsi="Times New Roman" w:cs="Times New Roman"/>
          <w:sz w:val="24"/>
          <w:szCs w:val="24"/>
        </w:rPr>
        <w:t xml:space="preserve">соисполнителя, </w:t>
      </w:r>
      <w:r w:rsidRPr="00027A56">
        <w:rPr>
          <w:rFonts w:ascii="Times New Roman" w:hAnsi="Times New Roman" w:cs="Times New Roman"/>
          <w:sz w:val="24"/>
          <w:szCs w:val="24"/>
        </w:rPr>
        <w:t xml:space="preserve">местонахождение </w:t>
      </w:r>
      <w:r w:rsidR="0002168C" w:rsidRPr="00027A56">
        <w:rPr>
          <w:rFonts w:ascii="Times New Roman" w:hAnsi="Times New Roman" w:cs="Times New Roman"/>
          <w:sz w:val="24"/>
          <w:szCs w:val="24"/>
        </w:rPr>
        <w:t>соисполнителя</w:t>
      </w:r>
      <w:r w:rsidRPr="00027A56">
        <w:rPr>
          <w:rFonts w:ascii="Times New Roman" w:hAnsi="Times New Roman" w:cs="Times New Roman"/>
          <w:sz w:val="24"/>
          <w:szCs w:val="24"/>
        </w:rPr>
        <w:t xml:space="preserve"> (почтовый адрес), телефоны руководителя и главного бухгалтера, идентификационный номер налогоплательщика и код причины постановки на учет). Срок предоставления указанных сведений составляет не более 5 (пяти) рабочих дней с момента заключения соответствующего договора с с</w:t>
      </w:r>
      <w:r w:rsidR="00CF1DD1">
        <w:rPr>
          <w:rFonts w:ascii="Times New Roman" w:hAnsi="Times New Roman" w:cs="Times New Roman"/>
          <w:sz w:val="24"/>
          <w:szCs w:val="24"/>
        </w:rPr>
        <w:t>оисполнителем</w:t>
      </w:r>
      <w:r w:rsidRPr="00027A56">
        <w:rPr>
          <w:rFonts w:ascii="Times New Roman" w:hAnsi="Times New Roman" w:cs="Times New Roman"/>
          <w:sz w:val="24"/>
          <w:szCs w:val="24"/>
        </w:rPr>
        <w:t>.</w:t>
      </w:r>
    </w:p>
    <w:p w:rsidR="0054569D" w:rsidRPr="00027A56" w:rsidRDefault="0054569D" w:rsidP="00364E07">
      <w:pPr>
        <w:autoSpaceDE w:val="0"/>
        <w:autoSpaceDN w:val="0"/>
        <w:adjustRightInd w:val="0"/>
        <w:jc w:val="both"/>
        <w:rPr>
          <w:rFonts w:eastAsiaTheme="minorHAnsi"/>
          <w:lang w:eastAsia="en-US"/>
        </w:rPr>
      </w:pPr>
    </w:p>
    <w:p w:rsidR="00256449" w:rsidRPr="00027A56" w:rsidRDefault="004E1195" w:rsidP="00364E07">
      <w:pPr>
        <w:autoSpaceDE w:val="0"/>
        <w:autoSpaceDN w:val="0"/>
        <w:adjustRightInd w:val="0"/>
        <w:jc w:val="center"/>
        <w:outlineLvl w:val="0"/>
        <w:rPr>
          <w:rFonts w:eastAsiaTheme="minorHAnsi"/>
          <w:lang w:eastAsia="en-US"/>
        </w:rPr>
      </w:pPr>
      <w:r w:rsidRPr="00027A56">
        <w:rPr>
          <w:rFonts w:eastAsiaTheme="minorHAnsi"/>
          <w:lang w:eastAsia="en-US"/>
        </w:rPr>
        <w:t>15</w:t>
      </w:r>
      <w:r w:rsidR="00364E07" w:rsidRPr="00027A56">
        <w:rPr>
          <w:rFonts w:eastAsiaTheme="minorHAnsi"/>
          <w:lang w:eastAsia="en-US"/>
        </w:rPr>
        <w:t>. Иные положения</w:t>
      </w:r>
      <w:r w:rsidRPr="00027A56">
        <w:rPr>
          <w:rFonts w:eastAsiaTheme="minorHAnsi"/>
          <w:lang w:eastAsia="en-US"/>
        </w:rPr>
        <w:t>.</w:t>
      </w:r>
    </w:p>
    <w:p w:rsidR="00364E07" w:rsidRPr="00027A56" w:rsidRDefault="004E1195" w:rsidP="00364E07">
      <w:pPr>
        <w:autoSpaceDE w:val="0"/>
        <w:autoSpaceDN w:val="0"/>
        <w:adjustRightInd w:val="0"/>
        <w:jc w:val="center"/>
        <w:outlineLvl w:val="0"/>
        <w:rPr>
          <w:rFonts w:eastAsiaTheme="minorHAnsi"/>
          <w:lang w:eastAsia="en-US"/>
        </w:rPr>
      </w:pPr>
      <w:r w:rsidRPr="00027A56">
        <w:rPr>
          <w:rFonts w:eastAsiaTheme="minorHAnsi"/>
          <w:lang w:eastAsia="en-US"/>
        </w:rPr>
        <w:t xml:space="preserve"> </w:t>
      </w:r>
    </w:p>
    <w:p w:rsidR="00256449" w:rsidRPr="00027A56" w:rsidRDefault="00256449" w:rsidP="00256449">
      <w:pPr>
        <w:pStyle w:val="ConsPlusNormal"/>
        <w:ind w:firstLine="709"/>
        <w:jc w:val="both"/>
        <w:rPr>
          <w:rFonts w:ascii="Times New Roman" w:hAnsi="Times New Roman" w:cs="Times New Roman"/>
          <w:sz w:val="24"/>
          <w:szCs w:val="24"/>
        </w:rPr>
      </w:pPr>
      <w:r w:rsidRPr="00027A56">
        <w:rPr>
          <w:rFonts w:ascii="Times New Roman" w:hAnsi="Times New Roman" w:cs="Times New Roman"/>
          <w:sz w:val="24"/>
          <w:szCs w:val="24"/>
        </w:rPr>
        <w:t>15.1. Во всем, что не предусмотрено Контрактом, Стороны руководствуются законодательством Российской Федерации.</w:t>
      </w:r>
    </w:p>
    <w:p w:rsidR="00256449" w:rsidRPr="00027A56" w:rsidRDefault="00256449" w:rsidP="00256449">
      <w:pPr>
        <w:pStyle w:val="FORMATTEXT"/>
        <w:ind w:firstLine="709"/>
        <w:jc w:val="both"/>
      </w:pPr>
      <w:r w:rsidRPr="00027A56">
        <w:t>15.2. Контракт составлен в форме электронного документа, подписанного усиленными электронными подписями Сторон.</w:t>
      </w:r>
    </w:p>
    <w:p w:rsidR="00256449" w:rsidRPr="00027A56" w:rsidRDefault="00256449" w:rsidP="00256449">
      <w:pPr>
        <w:pStyle w:val="FORMATTEXT"/>
        <w:ind w:firstLine="709"/>
        <w:jc w:val="both"/>
      </w:pPr>
      <w:r w:rsidRPr="00027A56">
        <w:t>15.3. В случае реорганизации одной из Сторон как юридического лица, все права и обязательства по Контракту не прекращаются, а переходят к его правопреемнику.</w:t>
      </w:r>
    </w:p>
    <w:p w:rsidR="00256449" w:rsidRPr="00027A56" w:rsidRDefault="00256449" w:rsidP="00256449">
      <w:pPr>
        <w:pStyle w:val="ConsPlusNormal"/>
        <w:ind w:firstLine="709"/>
        <w:jc w:val="both"/>
        <w:rPr>
          <w:rFonts w:ascii="Times New Roman" w:hAnsi="Times New Roman" w:cs="Times New Roman"/>
          <w:sz w:val="24"/>
          <w:szCs w:val="24"/>
        </w:rPr>
      </w:pPr>
      <w:r w:rsidRPr="00027A56">
        <w:rPr>
          <w:rFonts w:ascii="Times New Roman" w:hAnsi="Times New Roman" w:cs="Times New Roman"/>
          <w:sz w:val="24"/>
          <w:szCs w:val="24"/>
        </w:rPr>
        <w:t>15.4. При изменении местонахождения, названия, банковских реквизитов, иных реквизитов, указанных в разделе 1</w:t>
      </w:r>
      <w:r w:rsidR="00DF3183" w:rsidRPr="00027A56">
        <w:rPr>
          <w:rFonts w:ascii="Times New Roman" w:hAnsi="Times New Roman" w:cs="Times New Roman"/>
          <w:sz w:val="24"/>
          <w:szCs w:val="24"/>
        </w:rPr>
        <w:t>7</w:t>
      </w:r>
      <w:r w:rsidRPr="00027A56">
        <w:rPr>
          <w:rFonts w:ascii="Times New Roman" w:hAnsi="Times New Roman" w:cs="Times New Roman"/>
          <w:sz w:val="24"/>
          <w:szCs w:val="24"/>
        </w:rPr>
        <w:t xml:space="preserve"> </w:t>
      </w:r>
      <w:r w:rsidR="007836A4" w:rsidRPr="00027A56">
        <w:rPr>
          <w:rFonts w:ascii="Times New Roman" w:hAnsi="Times New Roman" w:cs="Times New Roman"/>
          <w:sz w:val="24"/>
          <w:szCs w:val="24"/>
        </w:rPr>
        <w:t>К</w:t>
      </w:r>
      <w:r w:rsidRPr="00027A56">
        <w:rPr>
          <w:rFonts w:ascii="Times New Roman" w:hAnsi="Times New Roman" w:cs="Times New Roman"/>
          <w:sz w:val="24"/>
          <w:szCs w:val="24"/>
        </w:rPr>
        <w:t>онтракта, а также в случае реорганизации, Стороны обязаны уведомить об этом друг друга в течение ______ дней с даты соответствующих изменений.</w:t>
      </w:r>
    </w:p>
    <w:p w:rsidR="00256449" w:rsidRPr="00027A56" w:rsidRDefault="00256449" w:rsidP="00256449">
      <w:pPr>
        <w:pStyle w:val="ConsPlusNormal"/>
        <w:ind w:firstLine="709"/>
        <w:jc w:val="both"/>
        <w:rPr>
          <w:rFonts w:ascii="Times New Roman" w:hAnsi="Times New Roman" w:cs="Times New Roman"/>
          <w:sz w:val="24"/>
          <w:szCs w:val="24"/>
        </w:rPr>
      </w:pPr>
      <w:r w:rsidRPr="00027A56">
        <w:rPr>
          <w:rFonts w:ascii="Times New Roman" w:hAnsi="Times New Roman" w:cs="Times New Roman"/>
          <w:sz w:val="24"/>
          <w:szCs w:val="24"/>
        </w:rPr>
        <w:t>При этом если Исполнитель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Контракте счет, несет Исполнитель.</w:t>
      </w:r>
    </w:p>
    <w:p w:rsidR="00256449" w:rsidRPr="00027A56" w:rsidRDefault="00256449" w:rsidP="00256449">
      <w:pPr>
        <w:pStyle w:val="ConsPlusNormal"/>
        <w:ind w:firstLine="709"/>
        <w:jc w:val="both"/>
        <w:rPr>
          <w:rFonts w:ascii="Times New Roman" w:hAnsi="Times New Roman" w:cs="Times New Roman"/>
          <w:sz w:val="24"/>
          <w:szCs w:val="24"/>
        </w:rPr>
      </w:pPr>
      <w:r w:rsidRPr="00027A56">
        <w:rPr>
          <w:rFonts w:ascii="Times New Roman" w:hAnsi="Times New Roman" w:cs="Times New Roman"/>
          <w:sz w:val="24"/>
          <w:szCs w:val="24"/>
        </w:rPr>
        <w:t xml:space="preserve">15.5.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законом от 06.04.2011 № 63-ФЗ «Об электронной подписи». </w:t>
      </w:r>
    </w:p>
    <w:p w:rsidR="00256449" w:rsidRPr="00027A56" w:rsidRDefault="00256449" w:rsidP="00256449">
      <w:pPr>
        <w:pStyle w:val="ConsPlusNormal"/>
        <w:ind w:firstLine="709"/>
        <w:jc w:val="both"/>
        <w:rPr>
          <w:rFonts w:ascii="Times New Roman" w:hAnsi="Times New Roman" w:cs="Times New Roman"/>
          <w:sz w:val="24"/>
          <w:szCs w:val="24"/>
        </w:rPr>
      </w:pPr>
      <w:r w:rsidRPr="00027A56">
        <w:rPr>
          <w:rFonts w:ascii="Times New Roman" w:hAnsi="Times New Roman" w:cs="Times New Roman"/>
          <w:sz w:val="24"/>
          <w:szCs w:val="24"/>
        </w:rPr>
        <w:t xml:space="preserve">Если иное не предусмотрено законодательством Российской Федерации или </w:t>
      </w:r>
      <w:r w:rsidR="007836A4" w:rsidRPr="00027A56">
        <w:rPr>
          <w:rFonts w:ascii="Times New Roman" w:hAnsi="Times New Roman" w:cs="Times New Roman"/>
          <w:sz w:val="24"/>
          <w:szCs w:val="24"/>
        </w:rPr>
        <w:t>К</w:t>
      </w:r>
      <w:r w:rsidRPr="00027A56">
        <w:rPr>
          <w:rFonts w:ascii="Times New Roman" w:hAnsi="Times New Roman" w:cs="Times New Roman"/>
          <w:sz w:val="24"/>
          <w:szCs w:val="24"/>
        </w:rPr>
        <w:t xml:space="preserve">онтрактом, любая корреспонденция, связанная с Контрактом, будет считаться </w:t>
      </w:r>
      <w:r w:rsidRPr="00027A56">
        <w:rPr>
          <w:rFonts w:ascii="Times New Roman" w:hAnsi="Times New Roman" w:cs="Times New Roman"/>
          <w:sz w:val="24"/>
          <w:szCs w:val="24"/>
        </w:rPr>
        <w:lastRenderedPageBreak/>
        <w:t>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rsidR="00256449" w:rsidRPr="00027A56" w:rsidRDefault="00256449" w:rsidP="00256449">
      <w:pPr>
        <w:pStyle w:val="ConsPlusNormal"/>
        <w:ind w:firstLine="709"/>
        <w:jc w:val="both"/>
        <w:rPr>
          <w:rFonts w:ascii="Times New Roman" w:hAnsi="Times New Roman" w:cs="Times New Roman"/>
          <w:sz w:val="24"/>
          <w:szCs w:val="24"/>
        </w:rPr>
      </w:pPr>
      <w:r w:rsidRPr="00027A56">
        <w:rPr>
          <w:rFonts w:ascii="Times New Roman" w:hAnsi="Times New Roman" w:cs="Times New Roman"/>
          <w:sz w:val="24"/>
          <w:szCs w:val="24"/>
        </w:rPr>
        <w:t>Корреспонденция считается доставленной Стороне также в случаях, если:</w:t>
      </w:r>
    </w:p>
    <w:p w:rsidR="00256449" w:rsidRPr="00027A56" w:rsidRDefault="00256449" w:rsidP="00256449">
      <w:pPr>
        <w:pStyle w:val="ConsPlusNormal"/>
        <w:ind w:firstLine="709"/>
        <w:jc w:val="both"/>
        <w:rPr>
          <w:rFonts w:ascii="Times New Roman" w:hAnsi="Times New Roman" w:cs="Times New Roman"/>
          <w:sz w:val="24"/>
          <w:szCs w:val="24"/>
        </w:rPr>
      </w:pPr>
      <w:r w:rsidRPr="00027A56">
        <w:rPr>
          <w:rFonts w:ascii="Times New Roman" w:hAnsi="Times New Roman" w:cs="Times New Roman"/>
          <w:sz w:val="24"/>
          <w:szCs w:val="24"/>
        </w:rPr>
        <w:t>Сторона отказалась от получения корреспонденции и этот отказ зафиксирован организацией почтовой связи;</w:t>
      </w:r>
    </w:p>
    <w:p w:rsidR="00256449" w:rsidRPr="00027A56" w:rsidRDefault="00256449" w:rsidP="00256449">
      <w:pPr>
        <w:pStyle w:val="ConsPlusNormal"/>
        <w:ind w:firstLine="709"/>
        <w:jc w:val="both"/>
        <w:rPr>
          <w:rFonts w:ascii="Times New Roman" w:hAnsi="Times New Roman" w:cs="Times New Roman"/>
          <w:sz w:val="24"/>
          <w:szCs w:val="24"/>
        </w:rPr>
      </w:pPr>
      <w:r w:rsidRPr="00027A56">
        <w:rPr>
          <w:rFonts w:ascii="Times New Roman" w:hAnsi="Times New Roman" w:cs="Times New Roman"/>
          <w:sz w:val="24"/>
          <w:szCs w:val="24"/>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256449" w:rsidRPr="00027A56" w:rsidRDefault="00256449" w:rsidP="00256449">
      <w:pPr>
        <w:pStyle w:val="ConsPlusNormal"/>
        <w:ind w:firstLine="709"/>
        <w:jc w:val="both"/>
        <w:rPr>
          <w:rFonts w:ascii="Times New Roman" w:hAnsi="Times New Roman" w:cs="Times New Roman"/>
          <w:sz w:val="24"/>
          <w:szCs w:val="24"/>
        </w:rPr>
      </w:pPr>
      <w:r w:rsidRPr="00027A56">
        <w:rPr>
          <w:rFonts w:ascii="Times New Roman" w:hAnsi="Times New Roman" w:cs="Times New Roman"/>
          <w:sz w:val="24"/>
          <w:szCs w:val="24"/>
        </w:rPr>
        <w:t>корреспонденция не вручена в связи с отсутствием Стороны по указанному адресу, о чем организация почтовой связи уведомила отправителя.</w:t>
      </w:r>
    </w:p>
    <w:p w:rsidR="00256449" w:rsidRPr="00027A56" w:rsidRDefault="00256449" w:rsidP="00256449">
      <w:pPr>
        <w:pStyle w:val="ConsPlusNormal"/>
        <w:ind w:firstLine="709"/>
        <w:jc w:val="both"/>
        <w:rPr>
          <w:rFonts w:ascii="Times New Roman" w:hAnsi="Times New Roman" w:cs="Times New Roman"/>
          <w:sz w:val="24"/>
          <w:szCs w:val="24"/>
        </w:rPr>
      </w:pPr>
      <w:r w:rsidRPr="00027A56">
        <w:rPr>
          <w:rFonts w:ascii="Times New Roman" w:hAnsi="Times New Roman" w:cs="Times New Roman"/>
          <w:sz w:val="24"/>
          <w:szCs w:val="24"/>
        </w:rPr>
        <w:t>Направление уведомлений по адресам Сторон, указанным в разделе 17 Контракта, считается надлежащим уведомлением Сторон.</w:t>
      </w:r>
    </w:p>
    <w:p w:rsidR="00256449" w:rsidRPr="00027A56" w:rsidRDefault="00256449" w:rsidP="00256449">
      <w:pPr>
        <w:pStyle w:val="ConsPlusNormal"/>
        <w:ind w:firstLine="709"/>
        <w:jc w:val="both"/>
        <w:rPr>
          <w:rFonts w:ascii="Times New Roman" w:hAnsi="Times New Roman" w:cs="Times New Roman"/>
          <w:sz w:val="24"/>
          <w:szCs w:val="24"/>
        </w:rPr>
      </w:pPr>
      <w:r w:rsidRPr="00027A56">
        <w:rPr>
          <w:rFonts w:ascii="Times New Roman" w:hAnsi="Times New Roman" w:cs="Times New Roman"/>
          <w:sz w:val="24"/>
          <w:szCs w:val="24"/>
        </w:rPr>
        <w:t>15.6.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364E07" w:rsidRPr="00027A56" w:rsidRDefault="00256449" w:rsidP="00256449">
      <w:pPr>
        <w:pStyle w:val="ConsPlusNormal"/>
        <w:ind w:firstLine="709"/>
        <w:jc w:val="both"/>
        <w:rPr>
          <w:rFonts w:ascii="Times New Roman" w:hAnsi="Times New Roman" w:cs="Times New Roman"/>
          <w:sz w:val="24"/>
          <w:szCs w:val="24"/>
        </w:rPr>
      </w:pPr>
      <w:r w:rsidRPr="00027A56">
        <w:rPr>
          <w:rFonts w:ascii="Times New Roman" w:eastAsiaTheme="minorHAnsi" w:hAnsi="Times New Roman" w:cs="Times New Roman"/>
          <w:sz w:val="24"/>
          <w:szCs w:val="24"/>
          <w:lang w:eastAsia="en-US"/>
        </w:rPr>
        <w:t>15.7</w:t>
      </w:r>
      <w:r w:rsidR="00364E07" w:rsidRPr="00027A56">
        <w:rPr>
          <w:rFonts w:ascii="Times New Roman" w:eastAsiaTheme="minorHAnsi" w:hAnsi="Times New Roman" w:cs="Times New Roman"/>
          <w:sz w:val="24"/>
          <w:szCs w:val="24"/>
          <w:lang w:eastAsia="en-US"/>
        </w:rPr>
        <w:t>. Во всем, что не оговорено в Контракте, Стороны руководствуются действующим законодательством Российской Федерации.</w:t>
      </w:r>
    </w:p>
    <w:p w:rsidR="00364E07" w:rsidRPr="00027A56" w:rsidRDefault="00364E07" w:rsidP="00364E07">
      <w:pPr>
        <w:autoSpaceDE w:val="0"/>
        <w:autoSpaceDN w:val="0"/>
        <w:adjustRightInd w:val="0"/>
        <w:jc w:val="both"/>
        <w:rPr>
          <w:rFonts w:eastAsiaTheme="minorHAnsi"/>
          <w:lang w:eastAsia="en-US"/>
        </w:rPr>
      </w:pPr>
    </w:p>
    <w:p w:rsidR="00364E07" w:rsidRPr="00027A56" w:rsidRDefault="00256449" w:rsidP="00364E07">
      <w:pPr>
        <w:autoSpaceDE w:val="0"/>
        <w:autoSpaceDN w:val="0"/>
        <w:adjustRightInd w:val="0"/>
        <w:jc w:val="center"/>
        <w:outlineLvl w:val="0"/>
        <w:rPr>
          <w:rFonts w:eastAsiaTheme="minorHAnsi"/>
          <w:lang w:eastAsia="en-US"/>
        </w:rPr>
      </w:pPr>
      <w:r w:rsidRPr="00027A56">
        <w:rPr>
          <w:rFonts w:eastAsiaTheme="minorHAnsi"/>
          <w:lang w:eastAsia="en-US"/>
        </w:rPr>
        <w:t>16</w:t>
      </w:r>
      <w:r w:rsidR="00364E07" w:rsidRPr="00027A56">
        <w:rPr>
          <w:rFonts w:eastAsiaTheme="minorHAnsi"/>
          <w:lang w:eastAsia="en-US"/>
        </w:rPr>
        <w:t>. Перечень приложений</w:t>
      </w:r>
      <w:r w:rsidR="002A3B90" w:rsidRPr="00027A56">
        <w:rPr>
          <w:rStyle w:val="afa"/>
          <w:rFonts w:eastAsiaTheme="minorHAnsi"/>
          <w:lang w:eastAsia="en-US"/>
        </w:rPr>
        <w:footnoteReference w:id="52"/>
      </w:r>
    </w:p>
    <w:p w:rsidR="00364E07" w:rsidRPr="00027A56" w:rsidRDefault="00364E07" w:rsidP="00364E07">
      <w:pPr>
        <w:autoSpaceDE w:val="0"/>
        <w:autoSpaceDN w:val="0"/>
        <w:adjustRightInd w:val="0"/>
        <w:jc w:val="both"/>
        <w:rPr>
          <w:rFonts w:eastAsiaTheme="minorHAnsi"/>
          <w:lang w:eastAsia="en-US"/>
        </w:rPr>
      </w:pPr>
    </w:p>
    <w:p w:rsidR="002A3B90" w:rsidRPr="00027A56" w:rsidRDefault="002A3B90" w:rsidP="002A3B90">
      <w:pPr>
        <w:pStyle w:val="ConsPlusNormal"/>
        <w:ind w:firstLine="709"/>
        <w:jc w:val="both"/>
        <w:rPr>
          <w:rFonts w:ascii="Times New Roman" w:hAnsi="Times New Roman" w:cs="Times New Roman"/>
          <w:sz w:val="24"/>
          <w:szCs w:val="24"/>
        </w:rPr>
      </w:pPr>
      <w:r w:rsidRPr="00027A56">
        <w:rPr>
          <w:rFonts w:ascii="Times New Roman" w:hAnsi="Times New Roman" w:cs="Times New Roman"/>
          <w:sz w:val="24"/>
          <w:szCs w:val="24"/>
        </w:rPr>
        <w:t>12.8. Приложения к Контракт</w:t>
      </w:r>
      <w:r w:rsidR="003542EC" w:rsidRPr="00027A56">
        <w:rPr>
          <w:rFonts w:ascii="Times New Roman" w:hAnsi="Times New Roman" w:cs="Times New Roman"/>
          <w:sz w:val="24"/>
          <w:szCs w:val="24"/>
        </w:rPr>
        <w:t>у</w:t>
      </w:r>
      <w:r w:rsidRPr="00027A56">
        <w:rPr>
          <w:rFonts w:ascii="Times New Roman" w:hAnsi="Times New Roman" w:cs="Times New Roman"/>
          <w:sz w:val="24"/>
          <w:szCs w:val="24"/>
        </w:rPr>
        <w:t>, являющиеся его неотъемлемой частью:</w:t>
      </w:r>
    </w:p>
    <w:p w:rsidR="002A3B90" w:rsidRPr="00027A56" w:rsidRDefault="002A3B90" w:rsidP="002A3B90">
      <w:pPr>
        <w:pStyle w:val="ConsPlusNormal"/>
        <w:ind w:firstLine="709"/>
        <w:jc w:val="both"/>
        <w:rPr>
          <w:rFonts w:ascii="Times New Roman" w:hAnsi="Times New Roman" w:cs="Times New Roman"/>
          <w:sz w:val="24"/>
          <w:szCs w:val="24"/>
        </w:rPr>
      </w:pPr>
      <w:r w:rsidRPr="00027A56">
        <w:rPr>
          <w:rFonts w:ascii="Times New Roman" w:hAnsi="Times New Roman" w:cs="Times New Roman"/>
          <w:sz w:val="24"/>
          <w:szCs w:val="24"/>
        </w:rPr>
        <w:t>приложение № 1 – Техническое задание;</w:t>
      </w:r>
    </w:p>
    <w:p w:rsidR="002A3B90" w:rsidRPr="00027A56" w:rsidRDefault="002A3B90" w:rsidP="002A3B90">
      <w:pPr>
        <w:pStyle w:val="ConsPlusNormal"/>
        <w:ind w:firstLine="709"/>
        <w:jc w:val="both"/>
        <w:rPr>
          <w:rFonts w:ascii="Times New Roman" w:hAnsi="Times New Roman" w:cs="Times New Roman"/>
          <w:sz w:val="24"/>
          <w:szCs w:val="24"/>
        </w:rPr>
      </w:pPr>
      <w:r w:rsidRPr="00027A56">
        <w:rPr>
          <w:rFonts w:ascii="Times New Roman" w:hAnsi="Times New Roman" w:cs="Times New Roman"/>
          <w:sz w:val="24"/>
          <w:szCs w:val="24"/>
        </w:rPr>
        <w:t>приложение № 2 – Расчет цены оказываемых услуг;</w:t>
      </w:r>
    </w:p>
    <w:p w:rsidR="002A3B90" w:rsidRPr="00027A56" w:rsidRDefault="002A3B90" w:rsidP="002A3B90">
      <w:pPr>
        <w:pStyle w:val="ConsPlusNormal"/>
        <w:ind w:firstLine="709"/>
        <w:jc w:val="both"/>
        <w:rPr>
          <w:rFonts w:ascii="Times New Roman" w:hAnsi="Times New Roman" w:cs="Times New Roman"/>
          <w:sz w:val="24"/>
          <w:szCs w:val="24"/>
        </w:rPr>
      </w:pPr>
      <w:r w:rsidRPr="00027A56">
        <w:rPr>
          <w:rFonts w:ascii="Times New Roman" w:hAnsi="Times New Roman" w:cs="Times New Roman"/>
          <w:sz w:val="24"/>
          <w:szCs w:val="24"/>
        </w:rPr>
        <w:t xml:space="preserve">приложение № 3 – Конкретные показатели товаров, </w:t>
      </w:r>
      <w:r w:rsidR="00A83154" w:rsidRPr="00027A56">
        <w:rPr>
          <w:rFonts w:ascii="Times New Roman" w:hAnsi="Times New Roman" w:cs="Times New Roman"/>
          <w:sz w:val="24"/>
          <w:szCs w:val="24"/>
        </w:rPr>
        <w:t>поставляе</w:t>
      </w:r>
      <w:r w:rsidRPr="00027A56">
        <w:rPr>
          <w:rFonts w:ascii="Times New Roman" w:hAnsi="Times New Roman" w:cs="Times New Roman"/>
          <w:sz w:val="24"/>
          <w:szCs w:val="24"/>
        </w:rPr>
        <w:t>мых при оказании услуг;</w:t>
      </w:r>
    </w:p>
    <w:p w:rsidR="002A3B90" w:rsidRPr="00027A56" w:rsidRDefault="002A3B90" w:rsidP="002A3B90">
      <w:pPr>
        <w:pStyle w:val="ConsPlusNormal"/>
        <w:ind w:firstLine="709"/>
        <w:jc w:val="both"/>
        <w:rPr>
          <w:rFonts w:ascii="Times New Roman" w:hAnsi="Times New Roman" w:cs="Times New Roman"/>
          <w:sz w:val="24"/>
          <w:szCs w:val="24"/>
        </w:rPr>
      </w:pPr>
      <w:r w:rsidRPr="00027A56">
        <w:rPr>
          <w:rFonts w:ascii="Times New Roman" w:hAnsi="Times New Roman" w:cs="Times New Roman"/>
          <w:sz w:val="24"/>
          <w:szCs w:val="24"/>
        </w:rPr>
        <w:t xml:space="preserve">приложение № 4 - </w:t>
      </w:r>
      <w:r w:rsidR="00A83154" w:rsidRPr="00027A56">
        <w:rPr>
          <w:rFonts w:ascii="Times New Roman" w:hAnsi="Times New Roman" w:cs="Times New Roman"/>
          <w:sz w:val="24"/>
          <w:szCs w:val="24"/>
        </w:rPr>
        <w:t>Г</w:t>
      </w:r>
      <w:r w:rsidRPr="00027A56">
        <w:rPr>
          <w:rFonts w:ascii="Times New Roman" w:eastAsiaTheme="minorHAnsi" w:hAnsi="Times New Roman" w:cs="Times New Roman"/>
          <w:iCs/>
          <w:sz w:val="24"/>
          <w:szCs w:val="24"/>
          <w:lang w:eastAsia="en-US"/>
        </w:rPr>
        <w:t xml:space="preserve">рафик оказания услуг/ </w:t>
      </w:r>
      <w:r w:rsidR="00A83154" w:rsidRPr="00027A56">
        <w:rPr>
          <w:rFonts w:ascii="Times New Roman" w:eastAsiaTheme="minorHAnsi" w:hAnsi="Times New Roman" w:cs="Times New Roman"/>
          <w:iCs/>
          <w:sz w:val="24"/>
          <w:szCs w:val="24"/>
          <w:lang w:eastAsia="en-US"/>
        </w:rPr>
        <w:t>Г</w:t>
      </w:r>
      <w:r w:rsidRPr="00027A56">
        <w:rPr>
          <w:rFonts w:ascii="Times New Roman" w:eastAsiaTheme="minorHAnsi" w:hAnsi="Times New Roman" w:cs="Times New Roman"/>
          <w:iCs/>
          <w:sz w:val="24"/>
          <w:szCs w:val="24"/>
          <w:lang w:eastAsia="en-US"/>
        </w:rPr>
        <w:t>рафик исполнения Контракта.</w:t>
      </w:r>
    </w:p>
    <w:p w:rsidR="002A3B90" w:rsidRPr="00027A56" w:rsidRDefault="002A3B90" w:rsidP="002A3B90">
      <w:pPr>
        <w:pStyle w:val="ConsPlusNormal"/>
        <w:ind w:firstLine="709"/>
        <w:jc w:val="both"/>
        <w:rPr>
          <w:rFonts w:ascii="Times New Roman" w:hAnsi="Times New Roman" w:cs="Times New Roman"/>
          <w:sz w:val="24"/>
          <w:szCs w:val="24"/>
        </w:rPr>
      </w:pPr>
    </w:p>
    <w:p w:rsidR="00364E07" w:rsidRPr="00027A56" w:rsidRDefault="00256449" w:rsidP="00364E07">
      <w:pPr>
        <w:autoSpaceDE w:val="0"/>
        <w:autoSpaceDN w:val="0"/>
        <w:adjustRightInd w:val="0"/>
        <w:jc w:val="center"/>
        <w:outlineLvl w:val="0"/>
        <w:rPr>
          <w:rFonts w:eastAsiaTheme="minorHAnsi"/>
          <w:lang w:eastAsia="en-US"/>
        </w:rPr>
      </w:pPr>
      <w:r w:rsidRPr="00027A56">
        <w:rPr>
          <w:rFonts w:eastAsiaTheme="minorHAnsi"/>
          <w:lang w:eastAsia="en-US"/>
        </w:rPr>
        <w:t>17</w:t>
      </w:r>
      <w:r w:rsidR="00364E07" w:rsidRPr="00027A56">
        <w:rPr>
          <w:rFonts w:eastAsiaTheme="minorHAnsi"/>
          <w:lang w:eastAsia="en-US"/>
        </w:rPr>
        <w:t>. Адреса и банковские реквизиты Сторон</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80"/>
        <w:gridCol w:w="2150"/>
        <w:gridCol w:w="4025"/>
      </w:tblGrid>
      <w:tr w:rsidR="00027A56" w:rsidRPr="00027A56" w:rsidTr="00CE4A10">
        <w:tc>
          <w:tcPr>
            <w:tcW w:w="2880" w:type="dxa"/>
            <w:tcBorders>
              <w:top w:val="nil"/>
              <w:left w:val="nil"/>
              <w:bottom w:val="nil"/>
              <w:right w:val="nil"/>
            </w:tcBorders>
            <w:vAlign w:val="bottom"/>
          </w:tcPr>
          <w:p w:rsidR="002A3B90" w:rsidRPr="00027A56" w:rsidRDefault="002A3B90" w:rsidP="00CE4A10">
            <w:pPr>
              <w:pStyle w:val="ConsPlusNormal"/>
              <w:rPr>
                <w:rFonts w:ascii="Times New Roman" w:hAnsi="Times New Roman" w:cs="Times New Roman"/>
                <w:sz w:val="24"/>
                <w:szCs w:val="24"/>
              </w:rPr>
            </w:pPr>
            <w:r w:rsidRPr="00027A56">
              <w:rPr>
                <w:rFonts w:ascii="Times New Roman" w:hAnsi="Times New Roman" w:cs="Times New Roman"/>
                <w:sz w:val="24"/>
                <w:szCs w:val="24"/>
              </w:rPr>
              <w:t>От Заказчика</w:t>
            </w:r>
          </w:p>
        </w:tc>
        <w:tc>
          <w:tcPr>
            <w:tcW w:w="2150" w:type="dxa"/>
            <w:tcBorders>
              <w:top w:val="nil"/>
              <w:left w:val="nil"/>
              <w:bottom w:val="nil"/>
              <w:right w:val="nil"/>
            </w:tcBorders>
          </w:tcPr>
          <w:p w:rsidR="002A3B90" w:rsidRPr="00027A56" w:rsidRDefault="002A3B90" w:rsidP="00CE4A10">
            <w:pPr>
              <w:pStyle w:val="ConsPlusNormal"/>
              <w:rPr>
                <w:rFonts w:ascii="Times New Roman" w:hAnsi="Times New Roman" w:cs="Times New Roman"/>
                <w:sz w:val="24"/>
                <w:szCs w:val="24"/>
              </w:rPr>
            </w:pPr>
          </w:p>
        </w:tc>
        <w:tc>
          <w:tcPr>
            <w:tcW w:w="4025" w:type="dxa"/>
            <w:tcBorders>
              <w:top w:val="nil"/>
              <w:left w:val="nil"/>
              <w:bottom w:val="nil"/>
              <w:right w:val="nil"/>
            </w:tcBorders>
            <w:vAlign w:val="bottom"/>
          </w:tcPr>
          <w:p w:rsidR="002A3B90" w:rsidRPr="00027A56" w:rsidRDefault="002A3B90" w:rsidP="00CE4A10">
            <w:pPr>
              <w:pStyle w:val="ConsPlusNormal"/>
              <w:rPr>
                <w:rFonts w:ascii="Times New Roman" w:hAnsi="Times New Roman" w:cs="Times New Roman"/>
                <w:sz w:val="24"/>
                <w:szCs w:val="24"/>
              </w:rPr>
            </w:pPr>
            <w:r w:rsidRPr="00027A56">
              <w:rPr>
                <w:rFonts w:ascii="Times New Roman" w:hAnsi="Times New Roman" w:cs="Times New Roman"/>
                <w:sz w:val="24"/>
                <w:szCs w:val="24"/>
              </w:rPr>
              <w:t>________________________________</w:t>
            </w:r>
          </w:p>
        </w:tc>
      </w:tr>
      <w:tr w:rsidR="00027A56" w:rsidRPr="00027A56" w:rsidTr="00CE4A10">
        <w:tc>
          <w:tcPr>
            <w:tcW w:w="2880" w:type="dxa"/>
            <w:tcBorders>
              <w:top w:val="nil"/>
              <w:left w:val="nil"/>
              <w:bottom w:val="nil"/>
              <w:right w:val="nil"/>
            </w:tcBorders>
          </w:tcPr>
          <w:p w:rsidR="002A3B90" w:rsidRPr="00027A56" w:rsidRDefault="002A3B90" w:rsidP="00CE4A10">
            <w:pPr>
              <w:pStyle w:val="ConsPlusNormal"/>
              <w:rPr>
                <w:rFonts w:ascii="Times New Roman" w:hAnsi="Times New Roman" w:cs="Times New Roman"/>
                <w:sz w:val="24"/>
                <w:szCs w:val="24"/>
              </w:rPr>
            </w:pPr>
          </w:p>
        </w:tc>
        <w:tc>
          <w:tcPr>
            <w:tcW w:w="2150" w:type="dxa"/>
            <w:tcBorders>
              <w:top w:val="nil"/>
              <w:left w:val="nil"/>
              <w:bottom w:val="nil"/>
              <w:right w:val="nil"/>
            </w:tcBorders>
          </w:tcPr>
          <w:p w:rsidR="002A3B90" w:rsidRPr="00027A56" w:rsidRDefault="002A3B90" w:rsidP="00CE4A10">
            <w:pPr>
              <w:pStyle w:val="ConsPlusNormal"/>
              <w:rPr>
                <w:rFonts w:ascii="Times New Roman" w:hAnsi="Times New Roman" w:cs="Times New Roman"/>
                <w:sz w:val="24"/>
                <w:szCs w:val="24"/>
              </w:rPr>
            </w:pPr>
          </w:p>
        </w:tc>
        <w:tc>
          <w:tcPr>
            <w:tcW w:w="4025" w:type="dxa"/>
            <w:tcBorders>
              <w:top w:val="nil"/>
              <w:left w:val="nil"/>
              <w:bottom w:val="nil"/>
              <w:right w:val="nil"/>
            </w:tcBorders>
            <w:vAlign w:val="bottom"/>
          </w:tcPr>
          <w:p w:rsidR="002A3B90" w:rsidRPr="00027A56" w:rsidRDefault="002A3B90" w:rsidP="00CE4A10">
            <w:pPr>
              <w:pStyle w:val="ConsPlusNormal"/>
              <w:rPr>
                <w:rFonts w:ascii="Times New Roman" w:hAnsi="Times New Roman" w:cs="Times New Roman"/>
                <w:sz w:val="24"/>
                <w:szCs w:val="24"/>
              </w:rPr>
            </w:pPr>
            <w:r w:rsidRPr="00027A56">
              <w:rPr>
                <w:rFonts w:ascii="Times New Roman" w:hAnsi="Times New Roman" w:cs="Times New Roman"/>
                <w:sz w:val="24"/>
                <w:szCs w:val="24"/>
              </w:rPr>
              <w:t>/_______________________________/</w:t>
            </w:r>
          </w:p>
        </w:tc>
      </w:tr>
      <w:tr w:rsidR="00027A56" w:rsidRPr="00027A56" w:rsidTr="00CE4A10">
        <w:tc>
          <w:tcPr>
            <w:tcW w:w="2880" w:type="dxa"/>
            <w:tcBorders>
              <w:top w:val="nil"/>
              <w:left w:val="nil"/>
              <w:bottom w:val="nil"/>
              <w:right w:val="nil"/>
            </w:tcBorders>
          </w:tcPr>
          <w:p w:rsidR="002A3B90" w:rsidRPr="00027A56" w:rsidRDefault="002A3B90" w:rsidP="00CE4A10">
            <w:pPr>
              <w:pStyle w:val="ConsPlusNormal"/>
              <w:rPr>
                <w:rFonts w:ascii="Times New Roman" w:hAnsi="Times New Roman" w:cs="Times New Roman"/>
                <w:sz w:val="24"/>
                <w:szCs w:val="24"/>
              </w:rPr>
            </w:pPr>
          </w:p>
        </w:tc>
        <w:tc>
          <w:tcPr>
            <w:tcW w:w="2150" w:type="dxa"/>
            <w:tcBorders>
              <w:top w:val="nil"/>
              <w:left w:val="nil"/>
              <w:bottom w:val="nil"/>
              <w:right w:val="nil"/>
            </w:tcBorders>
          </w:tcPr>
          <w:p w:rsidR="002A3B90" w:rsidRPr="00027A56" w:rsidRDefault="002A3B90" w:rsidP="00CE4A10">
            <w:pPr>
              <w:pStyle w:val="ConsPlusNormal"/>
              <w:rPr>
                <w:rFonts w:ascii="Times New Roman" w:hAnsi="Times New Roman" w:cs="Times New Roman"/>
                <w:sz w:val="24"/>
                <w:szCs w:val="24"/>
              </w:rPr>
            </w:pPr>
          </w:p>
        </w:tc>
        <w:tc>
          <w:tcPr>
            <w:tcW w:w="4025" w:type="dxa"/>
            <w:tcBorders>
              <w:top w:val="nil"/>
              <w:left w:val="nil"/>
              <w:bottom w:val="nil"/>
              <w:right w:val="nil"/>
            </w:tcBorders>
            <w:vAlign w:val="bottom"/>
          </w:tcPr>
          <w:p w:rsidR="002A3B90" w:rsidRPr="00027A56" w:rsidRDefault="002A3B90" w:rsidP="002A3B90">
            <w:pPr>
              <w:pStyle w:val="ConsPlusNormal"/>
              <w:rPr>
                <w:rFonts w:ascii="Times New Roman" w:hAnsi="Times New Roman" w:cs="Times New Roman"/>
                <w:sz w:val="24"/>
                <w:szCs w:val="24"/>
              </w:rPr>
            </w:pPr>
            <w:r w:rsidRPr="00027A56">
              <w:rPr>
                <w:rFonts w:ascii="Times New Roman" w:hAnsi="Times New Roman" w:cs="Times New Roman"/>
                <w:sz w:val="24"/>
                <w:szCs w:val="24"/>
              </w:rPr>
              <w:t>«__» __________________ 20__ г.</w:t>
            </w:r>
          </w:p>
        </w:tc>
      </w:tr>
      <w:tr w:rsidR="00027A56" w:rsidRPr="00027A56" w:rsidTr="00CE4A10">
        <w:tc>
          <w:tcPr>
            <w:tcW w:w="2880" w:type="dxa"/>
            <w:tcBorders>
              <w:top w:val="nil"/>
              <w:left w:val="nil"/>
              <w:bottom w:val="nil"/>
              <w:right w:val="nil"/>
            </w:tcBorders>
            <w:vAlign w:val="bottom"/>
          </w:tcPr>
          <w:p w:rsidR="002A3B90" w:rsidRPr="00027A56" w:rsidRDefault="002A3B90" w:rsidP="002A3B90">
            <w:pPr>
              <w:pStyle w:val="ConsPlusNormal"/>
              <w:rPr>
                <w:rFonts w:ascii="Times New Roman" w:hAnsi="Times New Roman" w:cs="Times New Roman"/>
                <w:sz w:val="24"/>
                <w:szCs w:val="24"/>
              </w:rPr>
            </w:pPr>
            <w:r w:rsidRPr="00027A56">
              <w:rPr>
                <w:rFonts w:ascii="Times New Roman" w:hAnsi="Times New Roman" w:cs="Times New Roman"/>
                <w:sz w:val="24"/>
                <w:szCs w:val="24"/>
              </w:rPr>
              <w:t>От Исполнителя</w:t>
            </w:r>
          </w:p>
        </w:tc>
        <w:tc>
          <w:tcPr>
            <w:tcW w:w="2150" w:type="dxa"/>
            <w:tcBorders>
              <w:top w:val="nil"/>
              <w:left w:val="nil"/>
              <w:bottom w:val="nil"/>
              <w:right w:val="nil"/>
            </w:tcBorders>
          </w:tcPr>
          <w:p w:rsidR="002A3B90" w:rsidRPr="00027A56" w:rsidRDefault="002A3B90" w:rsidP="00CE4A10">
            <w:pPr>
              <w:pStyle w:val="ConsPlusNormal"/>
              <w:rPr>
                <w:rFonts w:ascii="Times New Roman" w:hAnsi="Times New Roman" w:cs="Times New Roman"/>
                <w:sz w:val="24"/>
                <w:szCs w:val="24"/>
              </w:rPr>
            </w:pPr>
          </w:p>
        </w:tc>
        <w:tc>
          <w:tcPr>
            <w:tcW w:w="4025" w:type="dxa"/>
            <w:tcBorders>
              <w:top w:val="nil"/>
              <w:left w:val="nil"/>
              <w:bottom w:val="nil"/>
              <w:right w:val="nil"/>
            </w:tcBorders>
            <w:vAlign w:val="bottom"/>
          </w:tcPr>
          <w:p w:rsidR="002A3B90" w:rsidRPr="00027A56" w:rsidRDefault="002A3B90" w:rsidP="00CE4A10">
            <w:pPr>
              <w:pStyle w:val="ConsPlusNormal"/>
              <w:rPr>
                <w:rFonts w:ascii="Times New Roman" w:hAnsi="Times New Roman" w:cs="Times New Roman"/>
                <w:sz w:val="24"/>
                <w:szCs w:val="24"/>
              </w:rPr>
            </w:pPr>
            <w:r w:rsidRPr="00027A56">
              <w:rPr>
                <w:rFonts w:ascii="Times New Roman" w:hAnsi="Times New Roman" w:cs="Times New Roman"/>
                <w:sz w:val="24"/>
                <w:szCs w:val="24"/>
              </w:rPr>
              <w:t>________________________________</w:t>
            </w:r>
          </w:p>
        </w:tc>
      </w:tr>
      <w:tr w:rsidR="00027A56" w:rsidRPr="00027A56" w:rsidTr="00CE4A10">
        <w:tc>
          <w:tcPr>
            <w:tcW w:w="2880" w:type="dxa"/>
            <w:tcBorders>
              <w:top w:val="nil"/>
              <w:left w:val="nil"/>
              <w:bottom w:val="nil"/>
              <w:right w:val="nil"/>
            </w:tcBorders>
          </w:tcPr>
          <w:p w:rsidR="002A3B90" w:rsidRPr="00027A56" w:rsidRDefault="002A3B90" w:rsidP="00CE4A10">
            <w:pPr>
              <w:pStyle w:val="ConsPlusNormal"/>
              <w:rPr>
                <w:rFonts w:ascii="Times New Roman" w:hAnsi="Times New Roman" w:cs="Times New Roman"/>
                <w:sz w:val="24"/>
                <w:szCs w:val="24"/>
              </w:rPr>
            </w:pPr>
          </w:p>
        </w:tc>
        <w:tc>
          <w:tcPr>
            <w:tcW w:w="2150" w:type="dxa"/>
            <w:tcBorders>
              <w:top w:val="nil"/>
              <w:left w:val="nil"/>
              <w:bottom w:val="nil"/>
              <w:right w:val="nil"/>
            </w:tcBorders>
          </w:tcPr>
          <w:p w:rsidR="002A3B90" w:rsidRPr="00027A56" w:rsidRDefault="002A3B90" w:rsidP="00CE4A10">
            <w:pPr>
              <w:pStyle w:val="ConsPlusNormal"/>
              <w:rPr>
                <w:rFonts w:ascii="Times New Roman" w:hAnsi="Times New Roman" w:cs="Times New Roman"/>
                <w:sz w:val="24"/>
                <w:szCs w:val="24"/>
              </w:rPr>
            </w:pPr>
          </w:p>
        </w:tc>
        <w:tc>
          <w:tcPr>
            <w:tcW w:w="4025" w:type="dxa"/>
            <w:tcBorders>
              <w:top w:val="nil"/>
              <w:left w:val="nil"/>
              <w:bottom w:val="nil"/>
              <w:right w:val="nil"/>
            </w:tcBorders>
            <w:vAlign w:val="bottom"/>
          </w:tcPr>
          <w:p w:rsidR="002A3B90" w:rsidRPr="00027A56" w:rsidRDefault="002A3B90" w:rsidP="00CE4A10">
            <w:pPr>
              <w:pStyle w:val="ConsPlusNormal"/>
              <w:rPr>
                <w:rFonts w:ascii="Times New Roman" w:hAnsi="Times New Roman" w:cs="Times New Roman"/>
                <w:sz w:val="24"/>
                <w:szCs w:val="24"/>
              </w:rPr>
            </w:pPr>
            <w:r w:rsidRPr="00027A56">
              <w:rPr>
                <w:rFonts w:ascii="Times New Roman" w:hAnsi="Times New Roman" w:cs="Times New Roman"/>
                <w:sz w:val="24"/>
                <w:szCs w:val="24"/>
              </w:rPr>
              <w:t>/_______________________________/</w:t>
            </w:r>
          </w:p>
        </w:tc>
      </w:tr>
      <w:tr w:rsidR="00027A56" w:rsidRPr="00027A56" w:rsidTr="00CE4A10">
        <w:tc>
          <w:tcPr>
            <w:tcW w:w="2880" w:type="dxa"/>
            <w:tcBorders>
              <w:top w:val="nil"/>
              <w:left w:val="nil"/>
              <w:bottom w:val="nil"/>
              <w:right w:val="nil"/>
            </w:tcBorders>
          </w:tcPr>
          <w:p w:rsidR="002A3B90" w:rsidRPr="00027A56" w:rsidRDefault="002A3B90" w:rsidP="00CE4A10">
            <w:pPr>
              <w:pStyle w:val="ConsPlusNormal"/>
              <w:rPr>
                <w:rFonts w:ascii="Times New Roman" w:hAnsi="Times New Roman" w:cs="Times New Roman"/>
                <w:sz w:val="24"/>
                <w:szCs w:val="24"/>
              </w:rPr>
            </w:pPr>
          </w:p>
        </w:tc>
        <w:tc>
          <w:tcPr>
            <w:tcW w:w="2150" w:type="dxa"/>
            <w:tcBorders>
              <w:top w:val="nil"/>
              <w:left w:val="nil"/>
              <w:bottom w:val="nil"/>
              <w:right w:val="nil"/>
            </w:tcBorders>
          </w:tcPr>
          <w:p w:rsidR="002A3B90" w:rsidRPr="00027A56" w:rsidRDefault="002A3B90" w:rsidP="00CE4A10">
            <w:pPr>
              <w:pStyle w:val="ConsPlusNormal"/>
              <w:rPr>
                <w:rFonts w:ascii="Times New Roman" w:hAnsi="Times New Roman" w:cs="Times New Roman"/>
                <w:sz w:val="24"/>
                <w:szCs w:val="24"/>
              </w:rPr>
            </w:pPr>
          </w:p>
        </w:tc>
        <w:tc>
          <w:tcPr>
            <w:tcW w:w="4025" w:type="dxa"/>
            <w:tcBorders>
              <w:top w:val="nil"/>
              <w:left w:val="nil"/>
              <w:bottom w:val="nil"/>
              <w:right w:val="nil"/>
            </w:tcBorders>
            <w:vAlign w:val="bottom"/>
          </w:tcPr>
          <w:p w:rsidR="002A3B90" w:rsidRPr="00027A56" w:rsidRDefault="002A3B90" w:rsidP="002A3B90">
            <w:pPr>
              <w:pStyle w:val="ConsPlusNormal"/>
              <w:rPr>
                <w:rFonts w:ascii="Times New Roman" w:hAnsi="Times New Roman" w:cs="Times New Roman"/>
                <w:sz w:val="24"/>
                <w:szCs w:val="24"/>
              </w:rPr>
            </w:pPr>
            <w:r w:rsidRPr="00027A56">
              <w:rPr>
                <w:rFonts w:ascii="Times New Roman" w:hAnsi="Times New Roman" w:cs="Times New Roman"/>
                <w:sz w:val="24"/>
                <w:szCs w:val="24"/>
              </w:rPr>
              <w:t>«__» __________________ 20__ г.</w:t>
            </w:r>
          </w:p>
        </w:tc>
      </w:tr>
      <w:tr w:rsidR="00027A56" w:rsidRPr="00027A56" w:rsidTr="00CE4A10">
        <w:tc>
          <w:tcPr>
            <w:tcW w:w="2880" w:type="dxa"/>
            <w:tcBorders>
              <w:top w:val="nil"/>
              <w:left w:val="nil"/>
              <w:bottom w:val="nil"/>
              <w:right w:val="nil"/>
            </w:tcBorders>
          </w:tcPr>
          <w:p w:rsidR="002A3B90" w:rsidRPr="00027A56" w:rsidRDefault="002A3B90" w:rsidP="00CE4A10">
            <w:pPr>
              <w:pStyle w:val="ConsPlusNormal"/>
              <w:rPr>
                <w:rFonts w:ascii="Times New Roman" w:hAnsi="Times New Roman" w:cs="Times New Roman"/>
                <w:sz w:val="24"/>
                <w:szCs w:val="24"/>
              </w:rPr>
            </w:pPr>
          </w:p>
        </w:tc>
        <w:tc>
          <w:tcPr>
            <w:tcW w:w="2150" w:type="dxa"/>
            <w:tcBorders>
              <w:top w:val="nil"/>
              <w:left w:val="nil"/>
              <w:bottom w:val="nil"/>
              <w:right w:val="nil"/>
            </w:tcBorders>
          </w:tcPr>
          <w:p w:rsidR="002A3B90" w:rsidRPr="00027A56" w:rsidRDefault="002A3B90" w:rsidP="00CE4A10">
            <w:pPr>
              <w:pStyle w:val="ConsPlusNormal"/>
              <w:rPr>
                <w:rFonts w:ascii="Times New Roman" w:hAnsi="Times New Roman" w:cs="Times New Roman"/>
                <w:sz w:val="24"/>
                <w:szCs w:val="24"/>
              </w:rPr>
            </w:pPr>
          </w:p>
        </w:tc>
        <w:tc>
          <w:tcPr>
            <w:tcW w:w="4025" w:type="dxa"/>
            <w:tcBorders>
              <w:top w:val="nil"/>
              <w:left w:val="nil"/>
              <w:bottom w:val="nil"/>
              <w:right w:val="nil"/>
            </w:tcBorders>
            <w:vAlign w:val="bottom"/>
          </w:tcPr>
          <w:p w:rsidR="002A3B90" w:rsidRPr="00027A56" w:rsidRDefault="002A3B90" w:rsidP="00CE4A10">
            <w:pPr>
              <w:pStyle w:val="ConsPlusNormal"/>
              <w:rPr>
                <w:rFonts w:ascii="Times New Roman" w:hAnsi="Times New Roman" w:cs="Times New Roman"/>
                <w:sz w:val="24"/>
                <w:szCs w:val="24"/>
              </w:rPr>
            </w:pPr>
          </w:p>
        </w:tc>
      </w:tr>
    </w:tbl>
    <w:p w:rsidR="002A3B90" w:rsidRPr="00027A56" w:rsidRDefault="002A3B90" w:rsidP="00364E07">
      <w:pPr>
        <w:autoSpaceDE w:val="0"/>
        <w:autoSpaceDN w:val="0"/>
        <w:adjustRightInd w:val="0"/>
        <w:jc w:val="center"/>
        <w:outlineLvl w:val="0"/>
        <w:rPr>
          <w:rFonts w:eastAsiaTheme="minorHAnsi"/>
          <w:lang w:eastAsia="en-US"/>
        </w:rPr>
      </w:pPr>
    </w:p>
    <w:p w:rsidR="00364E07" w:rsidRPr="00027A56" w:rsidRDefault="00364E07" w:rsidP="00364E07">
      <w:pPr>
        <w:autoSpaceDE w:val="0"/>
        <w:autoSpaceDN w:val="0"/>
        <w:adjustRightInd w:val="0"/>
        <w:jc w:val="both"/>
        <w:rPr>
          <w:rFonts w:eastAsiaTheme="minorHAnsi"/>
          <w:lang w:eastAsia="en-US"/>
        </w:rPr>
      </w:pPr>
    </w:p>
    <w:p w:rsidR="002A3B90" w:rsidRPr="00027A56" w:rsidRDefault="002A3B90">
      <w:pPr>
        <w:spacing w:after="160" w:line="259" w:lineRule="auto"/>
        <w:rPr>
          <w:rFonts w:ascii="Calibri" w:eastAsiaTheme="minorHAnsi" w:hAnsi="Calibri" w:cs="Calibri"/>
          <w:i/>
          <w:iCs/>
          <w:sz w:val="22"/>
          <w:szCs w:val="22"/>
          <w:lang w:eastAsia="en-US"/>
        </w:rPr>
      </w:pPr>
      <w:r w:rsidRPr="00027A56">
        <w:rPr>
          <w:rFonts w:ascii="Calibri" w:eastAsiaTheme="minorHAnsi" w:hAnsi="Calibri" w:cs="Calibri"/>
          <w:i/>
          <w:iCs/>
          <w:sz w:val="22"/>
          <w:szCs w:val="22"/>
          <w:lang w:eastAsia="en-US"/>
        </w:rPr>
        <w:br w:type="page"/>
      </w:r>
    </w:p>
    <w:p w:rsidR="00364E07" w:rsidRPr="00027A56" w:rsidRDefault="00364E07" w:rsidP="00364E07">
      <w:pPr>
        <w:autoSpaceDE w:val="0"/>
        <w:autoSpaceDN w:val="0"/>
        <w:adjustRightInd w:val="0"/>
        <w:jc w:val="right"/>
        <w:outlineLvl w:val="0"/>
        <w:rPr>
          <w:rFonts w:ascii="Calibri" w:eastAsiaTheme="minorHAnsi" w:hAnsi="Calibri" w:cs="Calibri"/>
          <w:i/>
          <w:iCs/>
          <w:sz w:val="22"/>
          <w:szCs w:val="22"/>
          <w:lang w:eastAsia="en-US"/>
        </w:rPr>
      </w:pPr>
    </w:p>
    <w:p w:rsidR="00627DA5" w:rsidRPr="00027A56" w:rsidRDefault="00627DA5" w:rsidP="00627DA5">
      <w:pPr>
        <w:pStyle w:val="ConsPlusNormal"/>
        <w:jc w:val="right"/>
        <w:rPr>
          <w:rFonts w:ascii="Times New Roman" w:hAnsi="Times New Roman" w:cs="Times New Roman"/>
          <w:sz w:val="24"/>
          <w:szCs w:val="24"/>
        </w:rPr>
      </w:pPr>
      <w:r w:rsidRPr="00027A56">
        <w:rPr>
          <w:rFonts w:ascii="Times New Roman" w:hAnsi="Times New Roman" w:cs="Times New Roman"/>
          <w:sz w:val="24"/>
          <w:szCs w:val="24"/>
        </w:rPr>
        <w:t>Приложение №1 к Контракту</w:t>
      </w:r>
    </w:p>
    <w:p w:rsidR="00627DA5" w:rsidRPr="00027A56" w:rsidRDefault="00627DA5" w:rsidP="00627DA5">
      <w:pPr>
        <w:pStyle w:val="ConsPlusNormal"/>
        <w:jc w:val="right"/>
        <w:rPr>
          <w:rFonts w:ascii="Times New Roman" w:hAnsi="Times New Roman" w:cs="Times New Roman"/>
          <w:sz w:val="24"/>
          <w:szCs w:val="24"/>
        </w:rPr>
      </w:pPr>
      <w:r w:rsidRPr="00027A56">
        <w:rPr>
          <w:rFonts w:ascii="Times New Roman" w:hAnsi="Times New Roman" w:cs="Times New Roman"/>
          <w:sz w:val="24"/>
          <w:szCs w:val="24"/>
        </w:rPr>
        <w:t>№ __ от «__» ___ 20__ г.</w:t>
      </w:r>
    </w:p>
    <w:p w:rsidR="00627DA5" w:rsidRPr="00027A56" w:rsidRDefault="00627DA5" w:rsidP="00627DA5">
      <w:pPr>
        <w:spacing w:before="120"/>
        <w:ind w:firstLine="567"/>
        <w:jc w:val="center"/>
        <w:rPr>
          <w:b/>
        </w:rPr>
      </w:pPr>
    </w:p>
    <w:p w:rsidR="00627DA5" w:rsidRPr="00027A56" w:rsidRDefault="00627DA5" w:rsidP="00627DA5">
      <w:pPr>
        <w:spacing w:before="120"/>
        <w:ind w:firstLine="567"/>
        <w:jc w:val="center"/>
      </w:pPr>
      <w:r w:rsidRPr="00027A56">
        <w:t>Техническое задание</w:t>
      </w:r>
    </w:p>
    <w:p w:rsidR="00627DA5" w:rsidRPr="00027A56" w:rsidRDefault="00627DA5" w:rsidP="00627DA5">
      <w:pPr>
        <w:pStyle w:val="afb"/>
        <w:spacing w:before="120"/>
        <w:ind w:left="567"/>
        <w:jc w:val="center"/>
      </w:pPr>
      <w:r w:rsidRPr="00027A56">
        <w:t xml:space="preserve">на оказание услуг по </w:t>
      </w:r>
      <w:r w:rsidR="00D55AD8" w:rsidRPr="00027A56">
        <w:t>техническому обслуживанию</w:t>
      </w:r>
      <w:r w:rsidRPr="00027A56">
        <w:t xml:space="preserve"> комплексных систем обеспечения безопасности (далее – КСОБ) в здании _______________ по адресу: </w:t>
      </w:r>
      <w:r w:rsidR="00D55AD8" w:rsidRPr="00027A56">
        <w:br/>
      </w:r>
      <w:r w:rsidRPr="00027A56">
        <w:t>______________</w:t>
      </w:r>
    </w:p>
    <w:p w:rsidR="00627DA5" w:rsidRPr="00027A56" w:rsidRDefault="00627DA5" w:rsidP="00627DA5">
      <w:pPr>
        <w:spacing w:before="120"/>
        <w:ind w:firstLine="567"/>
        <w:jc w:val="both"/>
      </w:pPr>
    </w:p>
    <w:p w:rsidR="00627DA5" w:rsidRPr="00027A56" w:rsidRDefault="00627DA5" w:rsidP="00627DA5">
      <w:pPr>
        <w:pStyle w:val="ConsPlusNormal"/>
        <w:jc w:val="right"/>
        <w:rPr>
          <w:rFonts w:ascii="Times New Roman" w:hAnsi="Times New Roman" w:cs="Times New Roman"/>
          <w:sz w:val="24"/>
          <w:szCs w:val="24"/>
        </w:rPr>
      </w:pPr>
      <w:r w:rsidRPr="00027A56">
        <w:rPr>
          <w:rFonts w:ascii="Times New Roman" w:hAnsi="Times New Roman" w:cs="Times New Roman"/>
          <w:sz w:val="24"/>
          <w:szCs w:val="24"/>
        </w:rPr>
        <w:t>Приложение №2 к Контракту</w:t>
      </w:r>
    </w:p>
    <w:p w:rsidR="00627DA5" w:rsidRPr="00027A56" w:rsidRDefault="00627DA5" w:rsidP="00627DA5">
      <w:pPr>
        <w:pStyle w:val="ConsPlusNormal"/>
        <w:jc w:val="right"/>
        <w:rPr>
          <w:rFonts w:ascii="Times New Roman" w:hAnsi="Times New Roman" w:cs="Times New Roman"/>
          <w:sz w:val="24"/>
          <w:szCs w:val="24"/>
        </w:rPr>
      </w:pPr>
      <w:r w:rsidRPr="00027A56">
        <w:rPr>
          <w:rFonts w:ascii="Times New Roman" w:hAnsi="Times New Roman" w:cs="Times New Roman"/>
          <w:sz w:val="24"/>
          <w:szCs w:val="24"/>
        </w:rPr>
        <w:t>№ __ от «__» ___ 20__ г.</w:t>
      </w:r>
    </w:p>
    <w:p w:rsidR="00627DA5" w:rsidRPr="00027A56" w:rsidRDefault="00627DA5" w:rsidP="00627DA5">
      <w:pPr>
        <w:spacing w:before="120"/>
        <w:ind w:firstLine="567"/>
        <w:jc w:val="both"/>
      </w:pPr>
    </w:p>
    <w:p w:rsidR="00627DA5" w:rsidRPr="00027A56" w:rsidRDefault="00627DA5" w:rsidP="00627DA5">
      <w:pPr>
        <w:pStyle w:val="af0"/>
        <w:spacing w:after="0" w:line="240" w:lineRule="auto"/>
        <w:ind w:left="0" w:firstLine="567"/>
        <w:jc w:val="center"/>
        <w:rPr>
          <w:rFonts w:ascii="Times New Roman" w:hAnsi="Times New Roman"/>
          <w:sz w:val="24"/>
          <w:szCs w:val="24"/>
        </w:rPr>
      </w:pPr>
      <w:r w:rsidRPr="00027A56">
        <w:rPr>
          <w:rFonts w:ascii="Times New Roman" w:hAnsi="Times New Roman"/>
          <w:sz w:val="24"/>
          <w:szCs w:val="24"/>
        </w:rPr>
        <w:t>Расчёт цены оказываемых услуг</w:t>
      </w:r>
    </w:p>
    <w:p w:rsidR="00364E07" w:rsidRPr="00027A56" w:rsidRDefault="00364E07" w:rsidP="00364E07">
      <w:pPr>
        <w:autoSpaceDE w:val="0"/>
        <w:autoSpaceDN w:val="0"/>
        <w:adjustRightInd w:val="0"/>
        <w:jc w:val="right"/>
        <w:outlineLvl w:val="0"/>
        <w:rPr>
          <w:rFonts w:ascii="Calibri" w:eastAsiaTheme="minorHAnsi" w:hAnsi="Calibri" w:cs="Calibri"/>
          <w:i/>
          <w:iCs/>
          <w:sz w:val="22"/>
          <w:szCs w:val="22"/>
          <w:lang w:val="x-none" w:eastAsia="en-US"/>
        </w:rPr>
      </w:pPr>
    </w:p>
    <w:p w:rsidR="00EB7F06" w:rsidRPr="00027A56" w:rsidRDefault="00EB7F06" w:rsidP="006C583D">
      <w:pPr>
        <w:spacing w:before="120"/>
        <w:ind w:firstLine="567"/>
        <w:jc w:val="center"/>
        <w:rPr>
          <w:i/>
        </w:rPr>
      </w:pPr>
      <w:r w:rsidRPr="00027A56">
        <w:rPr>
          <w:i/>
        </w:rPr>
        <w:t>(заполняется по форме согласно приложению №2 к Техническо</w:t>
      </w:r>
      <w:r w:rsidR="006C583D" w:rsidRPr="00027A56">
        <w:rPr>
          <w:i/>
        </w:rPr>
        <w:t>му</w:t>
      </w:r>
      <w:r w:rsidRPr="00027A56">
        <w:rPr>
          <w:i/>
        </w:rPr>
        <w:t xml:space="preserve"> задани</w:t>
      </w:r>
      <w:r w:rsidR="006C583D" w:rsidRPr="00027A56">
        <w:rPr>
          <w:i/>
        </w:rPr>
        <w:t>ю, являющемуся приложением № 6</w:t>
      </w:r>
      <w:r w:rsidRPr="00027A56">
        <w:rPr>
          <w:i/>
        </w:rPr>
        <w:t xml:space="preserve"> конкурсной документации)</w:t>
      </w:r>
    </w:p>
    <w:p w:rsidR="00627DA5" w:rsidRPr="00027A56" w:rsidRDefault="00627DA5" w:rsidP="00627DA5">
      <w:pPr>
        <w:pStyle w:val="ConsPlusNormal"/>
        <w:jc w:val="right"/>
        <w:rPr>
          <w:rFonts w:ascii="Times New Roman" w:hAnsi="Times New Roman" w:cs="Times New Roman"/>
          <w:sz w:val="24"/>
          <w:szCs w:val="24"/>
        </w:rPr>
      </w:pPr>
    </w:p>
    <w:p w:rsidR="00627DA5" w:rsidRPr="00027A56" w:rsidRDefault="00627DA5" w:rsidP="00627DA5">
      <w:pPr>
        <w:pStyle w:val="ConsPlusNormal"/>
        <w:jc w:val="right"/>
        <w:rPr>
          <w:rFonts w:ascii="Times New Roman" w:hAnsi="Times New Roman" w:cs="Times New Roman"/>
          <w:sz w:val="24"/>
          <w:szCs w:val="24"/>
        </w:rPr>
      </w:pPr>
      <w:r w:rsidRPr="00027A56">
        <w:rPr>
          <w:rFonts w:ascii="Times New Roman" w:hAnsi="Times New Roman" w:cs="Times New Roman"/>
          <w:sz w:val="24"/>
          <w:szCs w:val="24"/>
        </w:rPr>
        <w:t>Приложение №3 к Контракту</w:t>
      </w:r>
    </w:p>
    <w:p w:rsidR="00627DA5" w:rsidRPr="00027A56" w:rsidRDefault="00627DA5" w:rsidP="00627DA5">
      <w:pPr>
        <w:pStyle w:val="ConsPlusNormal"/>
        <w:jc w:val="right"/>
        <w:rPr>
          <w:rFonts w:ascii="Times New Roman" w:hAnsi="Times New Roman" w:cs="Times New Roman"/>
          <w:sz w:val="24"/>
          <w:szCs w:val="24"/>
        </w:rPr>
      </w:pPr>
      <w:r w:rsidRPr="00027A56">
        <w:rPr>
          <w:rFonts w:ascii="Times New Roman" w:hAnsi="Times New Roman" w:cs="Times New Roman"/>
          <w:sz w:val="24"/>
          <w:szCs w:val="24"/>
        </w:rPr>
        <w:t>№ __ от «__» ___ 20__ г.</w:t>
      </w:r>
    </w:p>
    <w:p w:rsidR="00627DA5" w:rsidRPr="00027A56" w:rsidRDefault="00627DA5" w:rsidP="00627DA5">
      <w:pPr>
        <w:spacing w:before="120"/>
        <w:ind w:firstLine="567"/>
        <w:jc w:val="both"/>
      </w:pPr>
    </w:p>
    <w:p w:rsidR="00627DA5" w:rsidRPr="00027A56" w:rsidRDefault="00627DA5" w:rsidP="00627DA5">
      <w:pPr>
        <w:widowControl w:val="0"/>
        <w:numPr>
          <w:ilvl w:val="2"/>
          <w:numId w:val="0"/>
        </w:numPr>
        <w:tabs>
          <w:tab w:val="num" w:pos="0"/>
          <w:tab w:val="num" w:pos="1080"/>
        </w:tabs>
        <w:spacing w:before="120"/>
        <w:ind w:firstLine="567"/>
        <w:jc w:val="center"/>
      </w:pPr>
      <w:r w:rsidRPr="00027A56">
        <w:t xml:space="preserve">Конкретные показатели товаров, </w:t>
      </w:r>
      <w:r w:rsidR="00A83154" w:rsidRPr="00027A56">
        <w:t>поставляемых</w:t>
      </w:r>
      <w:r w:rsidRPr="00027A56">
        <w:t xml:space="preserve"> при оказании услуг</w:t>
      </w:r>
    </w:p>
    <w:p w:rsidR="00627DA5" w:rsidRPr="00027A56" w:rsidRDefault="00627DA5" w:rsidP="00627DA5">
      <w:pPr>
        <w:spacing w:before="120"/>
        <w:ind w:firstLine="567"/>
        <w:jc w:val="center"/>
        <w:rPr>
          <w:i/>
        </w:rPr>
      </w:pPr>
      <w:r w:rsidRPr="00027A56">
        <w:rPr>
          <w:i/>
        </w:rPr>
        <w:t xml:space="preserve">(заполняется </w:t>
      </w:r>
      <w:r w:rsidR="00D55AD8" w:rsidRPr="00027A56">
        <w:rPr>
          <w:i/>
        </w:rPr>
        <w:t>согласно</w:t>
      </w:r>
      <w:r w:rsidRPr="00027A56">
        <w:rPr>
          <w:i/>
        </w:rPr>
        <w:t xml:space="preserve"> заявке победителя конкурса)</w:t>
      </w:r>
    </w:p>
    <w:p w:rsidR="00364E07" w:rsidRPr="00027A56" w:rsidRDefault="00364E07">
      <w:pPr>
        <w:spacing w:after="160" w:line="259" w:lineRule="auto"/>
        <w:rPr>
          <w:rFonts w:ascii="Calibri" w:eastAsiaTheme="minorHAnsi" w:hAnsi="Calibri" w:cs="Calibri"/>
          <w:i/>
          <w:iCs/>
          <w:sz w:val="22"/>
          <w:szCs w:val="22"/>
          <w:lang w:eastAsia="en-US"/>
        </w:rPr>
      </w:pPr>
    </w:p>
    <w:p w:rsidR="00627DA5" w:rsidRPr="00027A56" w:rsidRDefault="00627DA5" w:rsidP="00627DA5">
      <w:pPr>
        <w:pStyle w:val="ConsPlusNormal"/>
        <w:jc w:val="right"/>
        <w:rPr>
          <w:rFonts w:ascii="Times New Roman" w:hAnsi="Times New Roman" w:cs="Times New Roman"/>
          <w:sz w:val="24"/>
          <w:szCs w:val="24"/>
        </w:rPr>
      </w:pPr>
      <w:r w:rsidRPr="00027A56">
        <w:rPr>
          <w:rFonts w:ascii="Times New Roman" w:hAnsi="Times New Roman" w:cs="Times New Roman"/>
          <w:sz w:val="24"/>
          <w:szCs w:val="24"/>
        </w:rPr>
        <w:t>Приложение №4 к Контракту</w:t>
      </w:r>
    </w:p>
    <w:p w:rsidR="00627DA5" w:rsidRPr="00027A56" w:rsidRDefault="00627DA5" w:rsidP="00627DA5">
      <w:pPr>
        <w:pStyle w:val="ConsPlusNormal"/>
        <w:jc w:val="right"/>
        <w:rPr>
          <w:rFonts w:ascii="Times New Roman" w:hAnsi="Times New Roman" w:cs="Times New Roman"/>
          <w:sz w:val="24"/>
          <w:szCs w:val="24"/>
        </w:rPr>
      </w:pPr>
      <w:r w:rsidRPr="00027A56">
        <w:rPr>
          <w:rFonts w:ascii="Times New Roman" w:hAnsi="Times New Roman" w:cs="Times New Roman"/>
          <w:sz w:val="24"/>
          <w:szCs w:val="24"/>
        </w:rPr>
        <w:t>№ __ от «__» ___ 20__ г.</w:t>
      </w:r>
    </w:p>
    <w:p w:rsidR="00364E07" w:rsidRPr="00027A56" w:rsidRDefault="00364E07" w:rsidP="00364E07">
      <w:pPr>
        <w:autoSpaceDE w:val="0"/>
        <w:autoSpaceDN w:val="0"/>
        <w:adjustRightInd w:val="0"/>
        <w:jc w:val="right"/>
        <w:rPr>
          <w:rFonts w:ascii="Calibri" w:eastAsiaTheme="minorHAnsi" w:hAnsi="Calibri" w:cs="Calibri"/>
          <w:i/>
          <w:iCs/>
          <w:sz w:val="22"/>
          <w:szCs w:val="22"/>
          <w:lang w:eastAsia="en-US"/>
        </w:rPr>
      </w:pPr>
    </w:p>
    <w:p w:rsidR="00364E07" w:rsidRPr="00027A56" w:rsidRDefault="00364E07" w:rsidP="00364E07">
      <w:pPr>
        <w:autoSpaceDE w:val="0"/>
        <w:autoSpaceDN w:val="0"/>
        <w:adjustRightInd w:val="0"/>
        <w:jc w:val="both"/>
        <w:rPr>
          <w:rFonts w:ascii="Calibri" w:eastAsiaTheme="minorHAnsi" w:hAnsi="Calibri" w:cs="Calibri"/>
          <w:i/>
          <w:iCs/>
          <w:sz w:val="22"/>
          <w:szCs w:val="22"/>
          <w:lang w:eastAsia="en-US"/>
        </w:rPr>
      </w:pPr>
    </w:p>
    <w:p w:rsidR="00CD753B" w:rsidRPr="00027A56" w:rsidRDefault="00CD753B" w:rsidP="00CD753B">
      <w:pPr>
        <w:pStyle w:val="ConsPlusNormal"/>
        <w:ind w:firstLine="709"/>
        <w:jc w:val="center"/>
        <w:rPr>
          <w:rFonts w:ascii="Times New Roman" w:hAnsi="Times New Roman" w:cs="Times New Roman"/>
          <w:sz w:val="24"/>
          <w:szCs w:val="24"/>
        </w:rPr>
      </w:pPr>
      <w:r w:rsidRPr="00027A56">
        <w:rPr>
          <w:rFonts w:ascii="Times New Roman" w:eastAsiaTheme="minorHAnsi" w:hAnsi="Times New Roman" w:cs="Times New Roman"/>
          <w:iCs/>
          <w:sz w:val="24"/>
          <w:szCs w:val="24"/>
          <w:lang w:eastAsia="en-US"/>
        </w:rPr>
        <w:t>График оказания услуг/ график исполнения Контракта.</w:t>
      </w:r>
    </w:p>
    <w:p w:rsidR="00364E07" w:rsidRPr="00027A56" w:rsidRDefault="00364E07" w:rsidP="00364E07">
      <w:pPr>
        <w:autoSpaceDE w:val="0"/>
        <w:autoSpaceDN w:val="0"/>
        <w:adjustRightInd w:val="0"/>
        <w:jc w:val="both"/>
        <w:rPr>
          <w:rFonts w:ascii="Calibri" w:eastAsiaTheme="minorHAnsi" w:hAnsi="Calibri" w:cs="Calibri"/>
          <w:i/>
          <w:iCs/>
          <w:sz w:val="22"/>
          <w:szCs w:val="22"/>
          <w:lang w:eastAsia="en-US"/>
        </w:rPr>
      </w:pPr>
    </w:p>
    <w:p w:rsidR="00364E07" w:rsidRPr="00027A56" w:rsidRDefault="00364E07" w:rsidP="00627DA5">
      <w:pPr>
        <w:autoSpaceDE w:val="0"/>
        <w:autoSpaceDN w:val="0"/>
        <w:adjustRightInd w:val="0"/>
        <w:jc w:val="right"/>
        <w:outlineLvl w:val="0"/>
        <w:rPr>
          <w:rFonts w:ascii="Calibri" w:eastAsiaTheme="minorHAnsi" w:hAnsi="Calibri" w:cs="Calibri"/>
          <w:i/>
          <w:iCs/>
          <w:sz w:val="22"/>
          <w:szCs w:val="22"/>
          <w:lang w:eastAsia="en-US"/>
        </w:rPr>
      </w:pPr>
    </w:p>
    <w:sectPr w:rsidR="00364E07" w:rsidRPr="00027A56" w:rsidSect="001C24A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3511" w:rsidRDefault="00C93511" w:rsidP="00F008FC">
      <w:r>
        <w:separator/>
      </w:r>
    </w:p>
  </w:endnote>
  <w:endnote w:type="continuationSeparator" w:id="0">
    <w:p w:rsidR="00C93511" w:rsidRDefault="00C93511" w:rsidP="00F008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ヒラギノ角ゴ Pro W3">
    <w:panose1 w:val="00000000000000000000"/>
    <w:charset w:val="80"/>
    <w:family w:val="auto"/>
    <w:notTrueType/>
    <w:pitch w:val="variable"/>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
    <w:charset w:val="CC"/>
    <w:family w:val="auto"/>
    <w:pitch w:val="variable"/>
  </w:font>
  <w:font w:name="Times New Roman , serif">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3511" w:rsidRDefault="00C93511" w:rsidP="00F008FC">
      <w:r>
        <w:separator/>
      </w:r>
    </w:p>
  </w:footnote>
  <w:footnote w:type="continuationSeparator" w:id="0">
    <w:p w:rsidR="00C93511" w:rsidRDefault="00C93511" w:rsidP="00F008FC">
      <w:r>
        <w:continuationSeparator/>
      </w:r>
    </w:p>
  </w:footnote>
  <w:footnote w:id="1">
    <w:p w:rsidR="00CA556C" w:rsidRPr="00027A56" w:rsidRDefault="00CA556C" w:rsidP="000F0938">
      <w:pPr>
        <w:autoSpaceDE w:val="0"/>
        <w:autoSpaceDN w:val="0"/>
        <w:adjustRightInd w:val="0"/>
        <w:jc w:val="both"/>
        <w:rPr>
          <w:rFonts w:eastAsiaTheme="minorHAnsi"/>
          <w:sz w:val="20"/>
          <w:szCs w:val="20"/>
          <w:lang w:eastAsia="en-US"/>
        </w:rPr>
      </w:pPr>
      <w:r w:rsidRPr="00027A56">
        <w:rPr>
          <w:rStyle w:val="afa"/>
        </w:rPr>
        <w:footnoteRef/>
      </w:r>
      <w:r w:rsidRPr="00027A56">
        <w:t xml:space="preserve"> </w:t>
      </w:r>
      <w:r w:rsidRPr="00027A56">
        <w:rPr>
          <w:sz w:val="20"/>
          <w:szCs w:val="20"/>
        </w:rPr>
        <w:t xml:space="preserve">Заказчик вправе самостоятельно дополнить перечень приложений </w:t>
      </w:r>
      <w:r w:rsidRPr="00027A56">
        <w:rPr>
          <w:rFonts w:eastAsiaTheme="minorHAnsi"/>
          <w:sz w:val="20"/>
          <w:szCs w:val="20"/>
          <w:lang w:eastAsia="en-US"/>
        </w:rPr>
        <w:t>в зависимости от фактических обстоятельств, определяющих условия исполнения Контракта и содержание которых вытекает из характера обязательств по Контракту, не противоречащих законодательству Российской Федерации, иным положениям Контракта, и с учетом специфики закупки.</w:t>
      </w:r>
    </w:p>
    <w:p w:rsidR="00CA556C" w:rsidRDefault="00CA556C">
      <w:pPr>
        <w:pStyle w:val="af2"/>
      </w:pPr>
    </w:p>
  </w:footnote>
  <w:footnote w:id="2">
    <w:p w:rsidR="00CA556C" w:rsidRPr="00565BDC" w:rsidRDefault="00CA556C" w:rsidP="00565BDC">
      <w:pPr>
        <w:pStyle w:val="af2"/>
        <w:jc w:val="both"/>
      </w:pPr>
      <w:r w:rsidRPr="00565BDC">
        <w:rPr>
          <w:rStyle w:val="afa"/>
        </w:rPr>
        <w:footnoteRef/>
      </w:r>
      <w:r w:rsidRPr="00565BDC">
        <w:t xml:space="preserve"> У</w:t>
      </w:r>
      <w:r w:rsidRPr="00565BDC">
        <w:rPr>
          <w:rFonts w:eastAsiaTheme="minorHAnsi"/>
          <w:lang w:eastAsia="en-US"/>
        </w:rPr>
        <w:t>казывается полное наименование организации-Исполнителя (с указанием ее организационно-правовой формы) или фамилия, имя и отчество (при наличии) Исполнителя - физического лица, в том числе зарегистрированного в качестве индивидуального предпринимателя.</w:t>
      </w:r>
    </w:p>
  </w:footnote>
  <w:footnote w:id="3">
    <w:p w:rsidR="00CA556C" w:rsidRPr="00565BDC" w:rsidRDefault="00CA556C" w:rsidP="00565BDC">
      <w:pPr>
        <w:autoSpaceDE w:val="0"/>
        <w:autoSpaceDN w:val="0"/>
        <w:adjustRightInd w:val="0"/>
        <w:jc w:val="both"/>
        <w:rPr>
          <w:sz w:val="20"/>
          <w:szCs w:val="20"/>
        </w:rPr>
      </w:pPr>
      <w:r w:rsidRPr="00565BDC">
        <w:rPr>
          <w:rStyle w:val="afa"/>
          <w:sz w:val="20"/>
          <w:szCs w:val="20"/>
        </w:rPr>
        <w:footnoteRef/>
      </w:r>
      <w:r w:rsidRPr="00565BDC">
        <w:rPr>
          <w:sz w:val="20"/>
          <w:szCs w:val="20"/>
        </w:rPr>
        <w:t xml:space="preserve"> </w:t>
      </w:r>
      <w:r w:rsidRPr="00565BDC">
        <w:rPr>
          <w:rFonts w:eastAsiaTheme="minorHAnsi"/>
          <w:sz w:val="20"/>
          <w:szCs w:val="20"/>
          <w:lang w:eastAsia="en-US"/>
        </w:rPr>
        <w:t xml:space="preserve">Указывается фамилия, имя и отчество (при наличии), а также должность (при наличии) представителя Исполнителя, уполномоченного на подписание </w:t>
      </w:r>
      <w:r>
        <w:rPr>
          <w:rFonts w:eastAsiaTheme="minorHAnsi"/>
          <w:sz w:val="20"/>
          <w:szCs w:val="20"/>
          <w:lang w:eastAsia="en-US"/>
        </w:rPr>
        <w:t>К</w:t>
      </w:r>
      <w:r w:rsidRPr="00565BDC">
        <w:rPr>
          <w:rFonts w:eastAsiaTheme="minorHAnsi"/>
          <w:sz w:val="20"/>
          <w:szCs w:val="20"/>
          <w:lang w:eastAsia="en-US"/>
        </w:rPr>
        <w:t>онтракта.</w:t>
      </w:r>
    </w:p>
  </w:footnote>
  <w:footnote w:id="4">
    <w:p w:rsidR="00CA556C" w:rsidRPr="00565BDC" w:rsidRDefault="00CA556C" w:rsidP="00565BDC">
      <w:pPr>
        <w:pStyle w:val="af2"/>
        <w:jc w:val="both"/>
      </w:pPr>
      <w:r w:rsidRPr="00565BDC">
        <w:rPr>
          <w:rStyle w:val="afa"/>
        </w:rPr>
        <w:footnoteRef/>
      </w:r>
      <w:r w:rsidRPr="00565BDC">
        <w:t xml:space="preserve"> У</w:t>
      </w:r>
      <w:r w:rsidRPr="00565BDC">
        <w:rPr>
          <w:rFonts w:eastAsiaTheme="minorHAnsi"/>
          <w:lang w:eastAsia="en-US"/>
        </w:rPr>
        <w:t xml:space="preserve">казывается документ (акт) со всеми реквизитами, на основании которого действует представитель Исполнителя, уполномоченный на </w:t>
      </w:r>
      <w:r w:rsidRPr="00565BDC">
        <w:rPr>
          <w:rFonts w:eastAsiaTheme="minorHAnsi"/>
          <w:iCs/>
          <w:lang w:eastAsia="en-US"/>
        </w:rPr>
        <w:t xml:space="preserve">подписание </w:t>
      </w:r>
      <w:r>
        <w:rPr>
          <w:rFonts w:eastAsiaTheme="minorHAnsi"/>
          <w:iCs/>
          <w:lang w:eastAsia="en-US"/>
        </w:rPr>
        <w:t>К</w:t>
      </w:r>
      <w:r w:rsidRPr="00565BDC">
        <w:rPr>
          <w:rFonts w:eastAsiaTheme="minorHAnsi"/>
          <w:iCs/>
          <w:lang w:eastAsia="en-US"/>
        </w:rPr>
        <w:t>онтракта.</w:t>
      </w:r>
    </w:p>
  </w:footnote>
  <w:footnote w:id="5">
    <w:p w:rsidR="00CA556C" w:rsidRPr="00565BDC" w:rsidRDefault="00CA556C" w:rsidP="00565BDC">
      <w:pPr>
        <w:pStyle w:val="ConsPlusNonformat"/>
        <w:jc w:val="both"/>
        <w:rPr>
          <w:rFonts w:ascii="Times New Roman" w:hAnsi="Times New Roman" w:cs="Times New Roman"/>
        </w:rPr>
      </w:pPr>
      <w:r w:rsidRPr="00565BDC">
        <w:rPr>
          <w:rStyle w:val="afa"/>
          <w:rFonts w:ascii="Times New Roman" w:hAnsi="Times New Roman" w:cs="Times New Roman"/>
        </w:rPr>
        <w:footnoteRef/>
      </w:r>
      <w:r w:rsidRPr="00565BDC">
        <w:rPr>
          <w:rFonts w:ascii="Times New Roman" w:hAnsi="Times New Roman" w:cs="Times New Roman"/>
        </w:rPr>
        <w:t xml:space="preserve"> Указываются реквизиты решения (протокола), являющегося основанием для заключения </w:t>
      </w:r>
      <w:r>
        <w:rPr>
          <w:rFonts w:ascii="Times New Roman" w:hAnsi="Times New Roman" w:cs="Times New Roman"/>
        </w:rPr>
        <w:t>К</w:t>
      </w:r>
      <w:r w:rsidRPr="00565BDC">
        <w:rPr>
          <w:rFonts w:ascii="Times New Roman" w:hAnsi="Times New Roman" w:cs="Times New Roman"/>
        </w:rPr>
        <w:t xml:space="preserve">онтракта по результатам определения </w:t>
      </w:r>
      <w:r>
        <w:rPr>
          <w:rFonts w:ascii="Times New Roman" w:hAnsi="Times New Roman" w:cs="Times New Roman"/>
        </w:rPr>
        <w:t>Исполнителя</w:t>
      </w:r>
      <w:r w:rsidRPr="00565BDC">
        <w:rPr>
          <w:rFonts w:ascii="Times New Roman" w:hAnsi="Times New Roman" w:cs="Times New Roman"/>
        </w:rPr>
        <w:t xml:space="preserve"> конкурентным способом или с единственным исполнителем).</w:t>
      </w:r>
    </w:p>
  </w:footnote>
  <w:footnote w:id="6">
    <w:p w:rsidR="00CA556C" w:rsidRPr="00565BDC" w:rsidRDefault="00CA556C" w:rsidP="00565BDC">
      <w:pPr>
        <w:autoSpaceDE w:val="0"/>
        <w:autoSpaceDN w:val="0"/>
        <w:adjustRightInd w:val="0"/>
        <w:jc w:val="both"/>
        <w:rPr>
          <w:sz w:val="20"/>
          <w:szCs w:val="20"/>
        </w:rPr>
      </w:pPr>
      <w:r w:rsidRPr="00565BDC">
        <w:rPr>
          <w:rStyle w:val="afa"/>
          <w:sz w:val="20"/>
          <w:szCs w:val="20"/>
        </w:rPr>
        <w:footnoteRef/>
      </w:r>
      <w:r w:rsidRPr="00565BDC">
        <w:rPr>
          <w:sz w:val="20"/>
          <w:szCs w:val="20"/>
        </w:rPr>
        <w:t xml:space="preserve"> П</w:t>
      </w:r>
      <w:r w:rsidRPr="00565BDC">
        <w:rPr>
          <w:rFonts w:eastAsiaTheme="minorHAnsi"/>
          <w:sz w:val="20"/>
          <w:szCs w:val="20"/>
          <w:lang w:eastAsia="en-US"/>
        </w:rPr>
        <w:t>ри осуществлении закупки государственными заказчиками указывается «государственный контракт». При осуществлении закупки иными заказчиками указывается «контракт».</w:t>
      </w:r>
    </w:p>
  </w:footnote>
  <w:footnote w:id="7">
    <w:p w:rsidR="00CA556C" w:rsidRPr="00B01330" w:rsidRDefault="00CA556C" w:rsidP="0030521F">
      <w:pPr>
        <w:pStyle w:val="af2"/>
        <w:jc w:val="both"/>
      </w:pPr>
      <w:r w:rsidRPr="00565BDC">
        <w:rPr>
          <w:rStyle w:val="afa"/>
        </w:rPr>
        <w:footnoteRef/>
      </w:r>
      <w:r w:rsidRPr="00565BDC">
        <w:t xml:space="preserve"> Заказчик вправе самостоятельно установить перечень приложений </w:t>
      </w:r>
      <w:r w:rsidRPr="00565BDC">
        <w:rPr>
          <w:rFonts w:eastAsiaTheme="minorHAnsi"/>
          <w:lang w:eastAsia="en-US"/>
        </w:rPr>
        <w:t>в зависимости от фактических обстоятельств, определяющих условия исполнения Контракта и содержание которых вытекает из характера обязательств по Контракту, не противоречащих законодательству Российской Федерации, иным положениям Контракта, и с учетом специфики закупки.</w:t>
      </w:r>
      <w:r>
        <w:rPr>
          <w:rFonts w:eastAsiaTheme="minorHAnsi"/>
          <w:lang w:eastAsia="en-US"/>
        </w:rPr>
        <w:t xml:space="preserve"> </w:t>
      </w:r>
      <w:r w:rsidRPr="00E450E4">
        <w:rPr>
          <w:rFonts w:eastAsiaTheme="minorHAnsi"/>
          <w:lang w:eastAsia="en-US"/>
        </w:rPr>
        <w:t>Здесь и далее нумерация и обозначение подпунктов, пунктов, разделов</w:t>
      </w:r>
      <w:r>
        <w:rPr>
          <w:rFonts w:eastAsiaTheme="minorHAnsi"/>
          <w:lang w:eastAsia="en-US"/>
        </w:rPr>
        <w:t>, приложений</w:t>
      </w:r>
      <w:r w:rsidRPr="00E450E4">
        <w:rPr>
          <w:rFonts w:eastAsiaTheme="minorHAnsi"/>
          <w:lang w:eastAsia="en-US"/>
        </w:rPr>
        <w:t xml:space="preserve"> Контракта указывается Заказчиком с учетом включения в текст Контракта соответствующих положений Контракта</w:t>
      </w:r>
      <w:r>
        <w:rPr>
          <w:rFonts w:eastAsiaTheme="minorHAnsi"/>
          <w:lang w:eastAsia="en-US"/>
        </w:rPr>
        <w:t>.</w:t>
      </w:r>
    </w:p>
  </w:footnote>
  <w:footnote w:id="8">
    <w:p w:rsidR="00CA556C" w:rsidRDefault="00CA556C" w:rsidP="0030521F">
      <w:pPr>
        <w:autoSpaceDE w:val="0"/>
        <w:autoSpaceDN w:val="0"/>
        <w:adjustRightInd w:val="0"/>
        <w:jc w:val="both"/>
      </w:pPr>
      <w:r w:rsidRPr="00565BDC">
        <w:rPr>
          <w:rStyle w:val="afa"/>
          <w:sz w:val="20"/>
          <w:szCs w:val="20"/>
        </w:rPr>
        <w:footnoteRef/>
      </w:r>
      <w:r w:rsidRPr="00565BDC">
        <w:rPr>
          <w:sz w:val="20"/>
          <w:szCs w:val="20"/>
        </w:rPr>
        <w:t xml:space="preserve"> </w:t>
      </w:r>
      <w:r w:rsidRPr="00565BDC">
        <w:rPr>
          <w:rFonts w:eastAsiaTheme="minorHAnsi"/>
          <w:sz w:val="20"/>
          <w:szCs w:val="20"/>
          <w:lang w:eastAsia="en-US"/>
        </w:rPr>
        <w:t>В случае если Контракт заключается на срок более чем три года и цена Контракта составляет более чем сто миллионов рублей указывается «график исполнения Контракта», в остальных случаях указывается – «график оказания услуг» (здесь и далее по тексту).</w:t>
      </w:r>
    </w:p>
  </w:footnote>
  <w:footnote w:id="9">
    <w:p w:rsidR="00CA556C" w:rsidRPr="00E450E4" w:rsidRDefault="00CA556C" w:rsidP="00E450E4">
      <w:pPr>
        <w:autoSpaceDE w:val="0"/>
        <w:autoSpaceDN w:val="0"/>
        <w:adjustRightInd w:val="0"/>
        <w:jc w:val="both"/>
        <w:rPr>
          <w:sz w:val="20"/>
          <w:szCs w:val="20"/>
        </w:rPr>
      </w:pPr>
      <w:r w:rsidRPr="00E450E4">
        <w:rPr>
          <w:rStyle w:val="afa"/>
          <w:sz w:val="20"/>
          <w:szCs w:val="20"/>
        </w:rPr>
        <w:footnoteRef/>
      </w:r>
      <w:r w:rsidRPr="00E450E4">
        <w:rPr>
          <w:sz w:val="20"/>
          <w:szCs w:val="20"/>
        </w:rPr>
        <w:t xml:space="preserve"> </w:t>
      </w:r>
      <w:r w:rsidRPr="00E450E4">
        <w:rPr>
          <w:rFonts w:eastAsiaTheme="minorHAnsi"/>
          <w:sz w:val="20"/>
          <w:szCs w:val="20"/>
          <w:lang w:eastAsia="en-US"/>
        </w:rPr>
        <w:t>Раздел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w:t>
      </w:r>
    </w:p>
  </w:footnote>
  <w:footnote w:id="10">
    <w:p w:rsidR="00CA556C" w:rsidRDefault="00CA556C" w:rsidP="003B3516">
      <w:pPr>
        <w:autoSpaceDE w:val="0"/>
        <w:autoSpaceDN w:val="0"/>
        <w:adjustRightInd w:val="0"/>
        <w:jc w:val="both"/>
      </w:pPr>
      <w:r w:rsidRPr="00E450E4">
        <w:rPr>
          <w:rStyle w:val="afa"/>
          <w:sz w:val="20"/>
          <w:szCs w:val="20"/>
        </w:rPr>
        <w:footnoteRef/>
      </w:r>
      <w:r w:rsidRPr="00E450E4">
        <w:rPr>
          <w:sz w:val="20"/>
          <w:szCs w:val="20"/>
        </w:rPr>
        <w:t xml:space="preserve"> В </w:t>
      </w:r>
      <w:r w:rsidRPr="00E450E4">
        <w:rPr>
          <w:rFonts w:eastAsiaTheme="minorHAnsi"/>
          <w:sz w:val="20"/>
          <w:szCs w:val="20"/>
          <w:lang w:eastAsia="en-US"/>
        </w:rPr>
        <w:t>случае если целевые средства в валюте Российской Федерации, предоставляемые на основании Контракта, подлежат казначейскому сопровождению, в данный пункт включаются условия, подлежащие</w:t>
      </w:r>
      <w:r w:rsidRPr="00046E9E">
        <w:rPr>
          <w:rFonts w:eastAsiaTheme="minorHAnsi"/>
          <w:sz w:val="20"/>
          <w:szCs w:val="20"/>
          <w:lang w:eastAsia="en-US"/>
        </w:rPr>
        <w:t xml:space="preserve"> включению в контракты в соответствии с нормативным правовым актом, регулирующим вопросы казначейского сопровождения целевых средств.</w:t>
      </w:r>
    </w:p>
  </w:footnote>
  <w:footnote w:id="11">
    <w:p w:rsidR="00CA556C" w:rsidRPr="00967CAE" w:rsidRDefault="00CA556C" w:rsidP="00882E8E">
      <w:pPr>
        <w:pStyle w:val="af2"/>
      </w:pPr>
      <w:r w:rsidRPr="00967CAE">
        <w:rPr>
          <w:rStyle w:val="afa"/>
        </w:rPr>
        <w:footnoteRef/>
      </w:r>
      <w:r w:rsidRPr="00967CAE">
        <w:t xml:space="preserve"> Заказчик указывает виды деятельности в соответствии с требованиями Федерального закона от 04.05.2011 </w:t>
      </w:r>
      <w:r>
        <w:t>№</w:t>
      </w:r>
      <w:r w:rsidRPr="00967CAE">
        <w:t>99-ФЗ «О лицензировании отдельных видов деятельности»</w:t>
      </w:r>
      <w:r>
        <w:t>.</w:t>
      </w:r>
    </w:p>
  </w:footnote>
  <w:footnote w:id="12">
    <w:p w:rsidR="00CA556C" w:rsidRDefault="00CA556C" w:rsidP="00882E8E">
      <w:pPr>
        <w:pStyle w:val="af2"/>
      </w:pPr>
      <w:r>
        <w:rPr>
          <w:rStyle w:val="afa"/>
        </w:rPr>
        <w:footnoteRef/>
      </w:r>
      <w:r>
        <w:t xml:space="preserve"> Заказчик вправе дополнить данный пункт </w:t>
      </w:r>
      <w:r w:rsidRPr="006F7869">
        <w:t>нормативно-правовы</w:t>
      </w:r>
      <w:r>
        <w:t>ми</w:t>
      </w:r>
      <w:r w:rsidRPr="006F7869">
        <w:t xml:space="preserve"> акт</w:t>
      </w:r>
      <w:r>
        <w:t>ами, исходя из специфики закупки.</w:t>
      </w:r>
    </w:p>
  </w:footnote>
  <w:footnote w:id="13">
    <w:p w:rsidR="00CA556C" w:rsidRPr="00795DFA" w:rsidRDefault="00CA556C" w:rsidP="00882E8E">
      <w:pPr>
        <w:autoSpaceDE w:val="0"/>
        <w:autoSpaceDN w:val="0"/>
        <w:adjustRightInd w:val="0"/>
        <w:jc w:val="both"/>
        <w:rPr>
          <w:sz w:val="20"/>
          <w:szCs w:val="20"/>
        </w:rPr>
      </w:pPr>
      <w:r w:rsidRPr="00795DFA">
        <w:rPr>
          <w:rStyle w:val="afa"/>
          <w:sz w:val="20"/>
          <w:szCs w:val="20"/>
        </w:rPr>
        <w:footnoteRef/>
      </w:r>
      <w:r w:rsidRPr="00795DFA">
        <w:rPr>
          <w:sz w:val="20"/>
          <w:szCs w:val="20"/>
        </w:rPr>
        <w:t xml:space="preserve"> </w:t>
      </w:r>
      <w:r w:rsidRPr="00795DFA">
        <w:rPr>
          <w:rFonts w:eastAsiaTheme="minorHAnsi"/>
          <w:sz w:val="20"/>
          <w:szCs w:val="20"/>
          <w:lang w:eastAsia="en-US"/>
        </w:rPr>
        <w:t>Указывается в случае если Контрактом предполагается поэтапное оказание услуги (здесь и далее по тексту).</w:t>
      </w:r>
    </w:p>
  </w:footnote>
  <w:footnote w:id="14">
    <w:p w:rsidR="00CA556C" w:rsidRPr="00795DFA" w:rsidRDefault="00CA556C" w:rsidP="00882E8E">
      <w:pPr>
        <w:autoSpaceDE w:val="0"/>
        <w:autoSpaceDN w:val="0"/>
        <w:adjustRightInd w:val="0"/>
        <w:jc w:val="both"/>
        <w:rPr>
          <w:sz w:val="20"/>
          <w:szCs w:val="20"/>
        </w:rPr>
      </w:pPr>
      <w:r w:rsidRPr="00795DFA">
        <w:rPr>
          <w:rStyle w:val="afa"/>
          <w:sz w:val="20"/>
          <w:szCs w:val="20"/>
        </w:rPr>
        <w:footnoteRef/>
      </w:r>
      <w:r w:rsidRPr="00795DFA">
        <w:rPr>
          <w:sz w:val="20"/>
          <w:szCs w:val="20"/>
        </w:rPr>
        <w:t xml:space="preserve"> </w:t>
      </w:r>
      <w:r>
        <w:rPr>
          <w:rFonts w:eastAsiaTheme="minorHAnsi"/>
          <w:sz w:val="20"/>
          <w:szCs w:val="20"/>
          <w:lang w:eastAsia="en-US"/>
        </w:rPr>
        <w:t>Данный подпункт включается в текст Контракта в случае, если начальная (максимальная) цена государственного контракта (контракта) при осуществлении закупки превышает размер, установленный постановлением Правительства Российской Федерации от 04.09.2013 № 775 «Об установлении размера начальной (максимальной) цены контракта при осуществлении закупки товара, работы, услуги, при превышении которой в контракте устанавливается обязанность поставщика (подрядчика, исполнителя) предоставлять заказчику дополнительную информацию».</w:t>
      </w:r>
    </w:p>
  </w:footnote>
  <w:footnote w:id="15">
    <w:p w:rsidR="00CA556C" w:rsidRPr="00795DFA" w:rsidRDefault="00CA556C" w:rsidP="00882E8E">
      <w:pPr>
        <w:pStyle w:val="af2"/>
        <w:jc w:val="both"/>
      </w:pPr>
      <w:r>
        <w:rPr>
          <w:rStyle w:val="afa"/>
        </w:rPr>
        <w:footnoteRef/>
      </w:r>
      <w:r>
        <w:t xml:space="preserve"> </w:t>
      </w:r>
      <w:r w:rsidRPr="00043230">
        <w:rPr>
          <w:rFonts w:eastAsiaTheme="minorHAnsi"/>
          <w:iCs/>
          <w:lang w:eastAsia="en-US"/>
        </w:rPr>
        <w:t>Объем привлечения устанавливается заказчиком в виде фиксированных процентов и должен составлять не менее 5 процентов от цены Контракта</w:t>
      </w:r>
      <w:r w:rsidRPr="00043230">
        <w:t xml:space="preserve"> в соответствии с пунктом 1 Типовых условий контрактов, предусматривающих привлечение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утвержденных постановлением Правительства Российской Федерации от 23.12.2016 №1466.</w:t>
      </w:r>
    </w:p>
  </w:footnote>
  <w:footnote w:id="16">
    <w:p w:rsidR="00CA556C" w:rsidRDefault="00CA556C" w:rsidP="00882E8E">
      <w:pPr>
        <w:pStyle w:val="af2"/>
        <w:jc w:val="both"/>
      </w:pPr>
      <w:r>
        <w:rPr>
          <w:rStyle w:val="afa"/>
        </w:rPr>
        <w:footnoteRef/>
      </w:r>
      <w:r>
        <w:t xml:space="preserve"> </w:t>
      </w:r>
      <w:r>
        <w:rPr>
          <w:rFonts w:eastAsiaTheme="minorHAnsi"/>
          <w:lang w:eastAsia="en-US"/>
        </w:rPr>
        <w:t>Данный подпункт включается в текст Контракта в случае установления такого требования в извещении об осуществлении закупки в соответствии с частью 5 статьи 30 Федерального закона № 44-ФЗ.</w:t>
      </w:r>
    </w:p>
  </w:footnote>
  <w:footnote w:id="17">
    <w:p w:rsidR="00CA556C" w:rsidRPr="00882E8E" w:rsidRDefault="00CA556C" w:rsidP="00882E8E">
      <w:pPr>
        <w:pStyle w:val="af2"/>
        <w:jc w:val="both"/>
      </w:pPr>
      <w:r>
        <w:rPr>
          <w:rStyle w:val="afa"/>
        </w:rPr>
        <w:footnoteRef/>
      </w:r>
      <w:r>
        <w:t xml:space="preserve"> </w:t>
      </w:r>
      <w:r w:rsidRPr="00882E8E">
        <w:t>Пункты 3.1.19-3.1.23 включаются в текст проекта контракта в случае установления в извещении об осуществлении закупки требования в соответствии с частью 5 статьи 30 Федерального закона № 44-ФЗ.</w:t>
      </w:r>
    </w:p>
  </w:footnote>
  <w:footnote w:id="18">
    <w:p w:rsidR="00CA556C" w:rsidRPr="00E450E4" w:rsidRDefault="00CA556C" w:rsidP="00E450E4">
      <w:pPr>
        <w:pStyle w:val="af2"/>
        <w:jc w:val="both"/>
      </w:pPr>
      <w:r w:rsidRPr="00E450E4">
        <w:rPr>
          <w:rStyle w:val="afa"/>
        </w:rPr>
        <w:footnoteRef/>
      </w:r>
      <w:r w:rsidRPr="00E450E4">
        <w:t xml:space="preserve"> </w:t>
      </w:r>
      <w:r w:rsidRPr="00E450E4">
        <w:rPr>
          <w:rFonts w:eastAsiaTheme="minorHAnsi"/>
          <w:lang w:eastAsia="en-US"/>
        </w:rPr>
        <w:t xml:space="preserve">Данный подпункт включается в текст </w:t>
      </w:r>
      <w:r w:rsidRPr="00E450E4">
        <w:t>проекта контракта в случае установления в извещении об осуществлении закупки требования в соответствии с частью 5 статьи 30 Федерального закона №44-ФЗ</w:t>
      </w:r>
      <w:r w:rsidRPr="00E450E4">
        <w:rPr>
          <w:rFonts w:eastAsiaTheme="minorHAnsi"/>
          <w:lang w:eastAsia="en-US"/>
        </w:rPr>
        <w:t>.</w:t>
      </w:r>
    </w:p>
  </w:footnote>
  <w:footnote w:id="19">
    <w:p w:rsidR="00CA556C" w:rsidRPr="00C50486" w:rsidRDefault="00CA556C" w:rsidP="00882E8E">
      <w:pPr>
        <w:autoSpaceDE w:val="0"/>
        <w:autoSpaceDN w:val="0"/>
        <w:adjustRightInd w:val="0"/>
        <w:jc w:val="both"/>
        <w:rPr>
          <w:sz w:val="20"/>
          <w:szCs w:val="20"/>
        </w:rPr>
      </w:pPr>
      <w:r w:rsidRPr="00C50486">
        <w:rPr>
          <w:rStyle w:val="afa"/>
          <w:sz w:val="20"/>
          <w:szCs w:val="20"/>
        </w:rPr>
        <w:footnoteRef/>
      </w:r>
      <w:r w:rsidRPr="00C50486">
        <w:rPr>
          <w:sz w:val="20"/>
          <w:szCs w:val="20"/>
        </w:rPr>
        <w:t xml:space="preserve"> Слова </w:t>
      </w:r>
      <w:r w:rsidRPr="008900B5">
        <w:rPr>
          <w:sz w:val="20"/>
          <w:szCs w:val="20"/>
        </w:rPr>
        <w:t>«</w:t>
      </w:r>
      <w:r w:rsidRPr="008900B5">
        <w:rPr>
          <w:rFonts w:eastAsiaTheme="minorHAnsi"/>
          <w:iCs/>
          <w:sz w:val="20"/>
          <w:szCs w:val="20"/>
          <w:lang w:eastAsia="en-US"/>
        </w:rPr>
        <w:t>так и в течение гарантийного периода»</w:t>
      </w:r>
      <w:r w:rsidRPr="00C50486">
        <w:rPr>
          <w:rFonts w:eastAsiaTheme="minorHAnsi"/>
          <w:i/>
          <w:iCs/>
          <w:sz w:val="20"/>
          <w:szCs w:val="20"/>
          <w:lang w:eastAsia="en-US"/>
        </w:rPr>
        <w:t xml:space="preserve"> </w:t>
      </w:r>
      <w:r w:rsidRPr="00C50486">
        <w:rPr>
          <w:rFonts w:eastAsiaTheme="minorHAnsi"/>
          <w:iCs/>
          <w:sz w:val="20"/>
          <w:szCs w:val="20"/>
          <w:lang w:eastAsia="en-US"/>
        </w:rPr>
        <w:t>вк</w:t>
      </w:r>
      <w:r w:rsidRPr="00C50486">
        <w:rPr>
          <w:rFonts w:eastAsiaTheme="minorHAnsi"/>
          <w:sz w:val="20"/>
          <w:szCs w:val="20"/>
          <w:lang w:eastAsia="en-US"/>
        </w:rPr>
        <w:t xml:space="preserve">лючаются в текст </w:t>
      </w:r>
      <w:r>
        <w:rPr>
          <w:rFonts w:eastAsiaTheme="minorHAnsi"/>
          <w:sz w:val="20"/>
          <w:szCs w:val="20"/>
          <w:lang w:eastAsia="en-US"/>
        </w:rPr>
        <w:t>проекта к</w:t>
      </w:r>
      <w:r w:rsidRPr="00C50486">
        <w:rPr>
          <w:rFonts w:eastAsiaTheme="minorHAnsi"/>
          <w:sz w:val="20"/>
          <w:szCs w:val="20"/>
          <w:lang w:eastAsia="en-US"/>
        </w:rPr>
        <w:t>онтракта в случае установления Заказчиком требований к гарантийному сроку в соответствии с частью 4</w:t>
      </w:r>
      <w:r>
        <w:rPr>
          <w:rFonts w:eastAsiaTheme="minorHAnsi"/>
          <w:sz w:val="20"/>
          <w:szCs w:val="20"/>
          <w:lang w:eastAsia="en-US"/>
        </w:rPr>
        <w:t xml:space="preserve"> статьи 33 Федерального закона </w:t>
      </w:r>
      <w:r w:rsidRPr="00C50486">
        <w:rPr>
          <w:rFonts w:eastAsiaTheme="minorHAnsi"/>
          <w:sz w:val="20"/>
          <w:szCs w:val="20"/>
          <w:lang w:eastAsia="en-US"/>
        </w:rPr>
        <w:t>№ 44-ФЗ.</w:t>
      </w:r>
    </w:p>
  </w:footnote>
  <w:footnote w:id="20">
    <w:p w:rsidR="00CA556C" w:rsidRPr="0030521F" w:rsidRDefault="00CA556C" w:rsidP="00BF2D6C">
      <w:pPr>
        <w:autoSpaceDE w:val="0"/>
        <w:autoSpaceDN w:val="0"/>
        <w:adjustRightInd w:val="0"/>
        <w:jc w:val="both"/>
        <w:rPr>
          <w:color w:val="FF0000"/>
          <w:sz w:val="20"/>
          <w:szCs w:val="20"/>
        </w:rPr>
      </w:pPr>
      <w:r w:rsidRPr="0030521F">
        <w:rPr>
          <w:rStyle w:val="afa"/>
          <w:sz w:val="20"/>
          <w:szCs w:val="20"/>
        </w:rPr>
        <w:footnoteRef/>
      </w:r>
      <w:r w:rsidRPr="0030521F">
        <w:rPr>
          <w:sz w:val="20"/>
          <w:szCs w:val="20"/>
        </w:rPr>
        <w:t xml:space="preserve"> </w:t>
      </w:r>
      <w:r w:rsidRPr="0030521F">
        <w:rPr>
          <w:rFonts w:eastAsiaTheme="minorHAnsi"/>
          <w:sz w:val="20"/>
          <w:szCs w:val="20"/>
          <w:lang w:eastAsia="en-US"/>
        </w:rPr>
        <w:t>Раздел Контракта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w:t>
      </w:r>
    </w:p>
  </w:footnote>
  <w:footnote w:id="21">
    <w:p w:rsidR="00CA556C" w:rsidRPr="0030521F" w:rsidRDefault="00CA556C" w:rsidP="007C6D27">
      <w:pPr>
        <w:pStyle w:val="af2"/>
        <w:jc w:val="both"/>
      </w:pPr>
      <w:r w:rsidRPr="0030521F">
        <w:rPr>
          <w:rStyle w:val="afa"/>
        </w:rPr>
        <w:footnoteRef/>
      </w:r>
      <w:r w:rsidRPr="0030521F">
        <w:t xml:space="preserve"> Заказчиком указывается конкретная дата и/или момент передачи Объекта в работу по акту передачи Объекта в работу, который составляется в течение определенного заказчиком срока с момента заключения </w:t>
      </w:r>
      <w:r>
        <w:t>К</w:t>
      </w:r>
      <w:r w:rsidRPr="0030521F">
        <w:t>онтракта. В случае проведения совместной закупки поле остается незаполненным.</w:t>
      </w:r>
    </w:p>
  </w:footnote>
  <w:footnote w:id="22">
    <w:p w:rsidR="00CA556C" w:rsidRPr="00460048" w:rsidRDefault="00CA556C" w:rsidP="0077539B">
      <w:pPr>
        <w:autoSpaceDE w:val="0"/>
        <w:autoSpaceDN w:val="0"/>
        <w:adjustRightInd w:val="0"/>
        <w:jc w:val="both"/>
        <w:rPr>
          <w:sz w:val="20"/>
          <w:szCs w:val="20"/>
        </w:rPr>
      </w:pPr>
      <w:r w:rsidRPr="0030521F">
        <w:rPr>
          <w:rStyle w:val="afa"/>
          <w:sz w:val="20"/>
          <w:szCs w:val="20"/>
        </w:rPr>
        <w:footnoteRef/>
      </w:r>
      <w:r w:rsidRPr="0030521F">
        <w:rPr>
          <w:sz w:val="20"/>
          <w:szCs w:val="20"/>
        </w:rPr>
        <w:t xml:space="preserve"> </w:t>
      </w:r>
      <w:r w:rsidRPr="0030521F">
        <w:rPr>
          <w:rFonts w:eastAsiaTheme="minorHAnsi"/>
          <w:sz w:val="20"/>
          <w:szCs w:val="20"/>
          <w:lang w:eastAsia="en-US"/>
        </w:rPr>
        <w:t xml:space="preserve">Абзац включается в текст Контракта, если Контрактом предполагается поэтапное оказание услуг, а также оказание услуг в соответствии с </w:t>
      </w:r>
      <w:r w:rsidRPr="0030521F">
        <w:rPr>
          <w:rFonts w:eastAsiaTheme="minorHAnsi"/>
          <w:iCs/>
          <w:sz w:val="20"/>
          <w:szCs w:val="20"/>
          <w:lang w:eastAsia="en-US"/>
        </w:rPr>
        <w:t>графи</w:t>
      </w:r>
      <w:r>
        <w:rPr>
          <w:rFonts w:eastAsiaTheme="minorHAnsi"/>
          <w:iCs/>
          <w:sz w:val="20"/>
          <w:szCs w:val="20"/>
          <w:lang w:eastAsia="en-US"/>
        </w:rPr>
        <w:t>к</w:t>
      </w:r>
      <w:r w:rsidRPr="0030521F">
        <w:rPr>
          <w:rFonts w:eastAsiaTheme="minorHAnsi"/>
          <w:iCs/>
          <w:sz w:val="20"/>
          <w:szCs w:val="20"/>
          <w:lang w:eastAsia="en-US"/>
        </w:rPr>
        <w:t>ом оказания услуг/графиком исполнения Контракта</w:t>
      </w:r>
    </w:p>
  </w:footnote>
  <w:footnote w:id="23">
    <w:p w:rsidR="00CA556C" w:rsidRPr="00D20C22" w:rsidRDefault="00CA556C" w:rsidP="00A14918">
      <w:pPr>
        <w:autoSpaceDE w:val="0"/>
        <w:autoSpaceDN w:val="0"/>
        <w:adjustRightInd w:val="0"/>
        <w:jc w:val="both"/>
        <w:rPr>
          <w:sz w:val="20"/>
          <w:szCs w:val="20"/>
        </w:rPr>
      </w:pPr>
      <w:r w:rsidRPr="00D20C22">
        <w:rPr>
          <w:rStyle w:val="afa"/>
          <w:sz w:val="20"/>
          <w:szCs w:val="20"/>
        </w:rPr>
        <w:footnoteRef/>
      </w:r>
      <w:r w:rsidRPr="00D20C22">
        <w:rPr>
          <w:sz w:val="20"/>
          <w:szCs w:val="20"/>
        </w:rPr>
        <w:t xml:space="preserve"> </w:t>
      </w:r>
      <w:r w:rsidRPr="00D20C22">
        <w:rPr>
          <w:rFonts w:eastAsiaTheme="minorHAnsi"/>
          <w:sz w:val="20"/>
          <w:szCs w:val="20"/>
          <w:lang w:eastAsia="en-US"/>
        </w:rPr>
        <w:t>Наименование, форма и содержание акта определяются Заказчиком самост</w:t>
      </w:r>
      <w:r>
        <w:rPr>
          <w:rFonts w:eastAsiaTheme="minorHAnsi"/>
          <w:sz w:val="20"/>
          <w:szCs w:val="20"/>
          <w:lang w:eastAsia="en-US"/>
        </w:rPr>
        <w:t>оятельно</w:t>
      </w:r>
      <w:r w:rsidRPr="00D20C22">
        <w:rPr>
          <w:rFonts w:eastAsiaTheme="minorHAnsi"/>
          <w:sz w:val="20"/>
          <w:szCs w:val="20"/>
          <w:lang w:eastAsia="en-US"/>
        </w:rPr>
        <w:t>.</w:t>
      </w:r>
    </w:p>
  </w:footnote>
  <w:footnote w:id="24">
    <w:p w:rsidR="00CA556C" w:rsidRPr="00595601" w:rsidRDefault="00CA556C" w:rsidP="00F96EF4">
      <w:pPr>
        <w:autoSpaceDE w:val="0"/>
        <w:autoSpaceDN w:val="0"/>
        <w:adjustRightInd w:val="0"/>
        <w:jc w:val="both"/>
        <w:rPr>
          <w:color w:val="FF0000"/>
        </w:rPr>
      </w:pPr>
      <w:r>
        <w:rPr>
          <w:rStyle w:val="afa"/>
        </w:rPr>
        <w:footnoteRef/>
      </w:r>
      <w:r>
        <w:t xml:space="preserve"> </w:t>
      </w:r>
      <w:r w:rsidRPr="00595601">
        <w:rPr>
          <w:rFonts w:eastAsiaTheme="minorHAnsi"/>
          <w:sz w:val="20"/>
          <w:szCs w:val="20"/>
          <w:lang w:eastAsia="en-US"/>
        </w:rPr>
        <w:t>Раздел Контракта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w:t>
      </w:r>
      <w:r>
        <w:rPr>
          <w:rFonts w:eastAsiaTheme="minorHAnsi"/>
          <w:sz w:val="20"/>
          <w:szCs w:val="20"/>
          <w:lang w:eastAsia="en-US"/>
        </w:rPr>
        <w:t>та</w:t>
      </w:r>
      <w:r w:rsidRPr="00595601">
        <w:rPr>
          <w:rFonts w:eastAsiaTheme="minorHAnsi"/>
          <w:sz w:val="20"/>
          <w:szCs w:val="20"/>
          <w:lang w:eastAsia="en-US"/>
        </w:rPr>
        <w:t>.</w:t>
      </w:r>
    </w:p>
    <w:p w:rsidR="00CA556C" w:rsidRDefault="00CA556C">
      <w:pPr>
        <w:pStyle w:val="af2"/>
      </w:pPr>
    </w:p>
  </w:footnote>
  <w:footnote w:id="25">
    <w:p w:rsidR="00CA556C" w:rsidRPr="00D20C22" w:rsidRDefault="00CA556C" w:rsidP="00D20C22">
      <w:pPr>
        <w:jc w:val="both"/>
        <w:rPr>
          <w:sz w:val="20"/>
          <w:szCs w:val="20"/>
        </w:rPr>
      </w:pPr>
      <w:r w:rsidRPr="00D20C22">
        <w:rPr>
          <w:rStyle w:val="afa"/>
          <w:sz w:val="20"/>
          <w:szCs w:val="20"/>
        </w:rPr>
        <w:footnoteRef/>
      </w:r>
      <w:r w:rsidRPr="00D20C22">
        <w:rPr>
          <w:sz w:val="20"/>
          <w:szCs w:val="20"/>
        </w:rPr>
        <w:t xml:space="preserve"> Заказчик, при необходимости, вправе дополнить перечень документов иными документами.</w:t>
      </w:r>
    </w:p>
  </w:footnote>
  <w:footnote w:id="26">
    <w:p w:rsidR="00CA556C" w:rsidRPr="00D20C22" w:rsidRDefault="00CA556C" w:rsidP="00C35580">
      <w:pPr>
        <w:autoSpaceDE w:val="0"/>
        <w:autoSpaceDN w:val="0"/>
        <w:adjustRightInd w:val="0"/>
        <w:jc w:val="both"/>
        <w:rPr>
          <w:sz w:val="20"/>
          <w:szCs w:val="20"/>
        </w:rPr>
      </w:pPr>
      <w:r w:rsidRPr="00D20C22">
        <w:rPr>
          <w:rStyle w:val="afa"/>
          <w:sz w:val="20"/>
          <w:szCs w:val="20"/>
        </w:rPr>
        <w:footnoteRef/>
      </w:r>
      <w:r w:rsidRPr="00D20C22">
        <w:rPr>
          <w:sz w:val="20"/>
          <w:szCs w:val="20"/>
        </w:rPr>
        <w:t xml:space="preserve"> </w:t>
      </w:r>
      <w:r w:rsidRPr="00D20C22">
        <w:rPr>
          <w:rFonts w:eastAsiaTheme="minorHAnsi"/>
          <w:iCs/>
          <w:sz w:val="20"/>
          <w:szCs w:val="20"/>
          <w:lang w:eastAsia="en-US"/>
        </w:rPr>
        <w:t>Данный пункт включается в текст Контракта в случае установления Заказчиком требования об обеспечении гарантийных обязательств в соответствии с положениями Федерального закона №44-ФЗ.</w:t>
      </w:r>
    </w:p>
  </w:footnote>
  <w:footnote w:id="27">
    <w:p w:rsidR="00CA556C" w:rsidRPr="00C35580" w:rsidRDefault="00CA556C" w:rsidP="00182C20">
      <w:pPr>
        <w:autoSpaceDE w:val="0"/>
        <w:autoSpaceDN w:val="0"/>
        <w:adjustRightInd w:val="0"/>
        <w:jc w:val="both"/>
      </w:pPr>
      <w:r w:rsidRPr="00D20C22">
        <w:rPr>
          <w:rStyle w:val="afa"/>
          <w:sz w:val="20"/>
          <w:szCs w:val="20"/>
        </w:rPr>
        <w:footnoteRef/>
      </w:r>
      <w:r w:rsidRPr="00D20C22">
        <w:rPr>
          <w:sz w:val="20"/>
          <w:szCs w:val="20"/>
        </w:rPr>
        <w:t xml:space="preserve"> Ссылка на данный пункт указывается в случае </w:t>
      </w:r>
      <w:r w:rsidRPr="00D20C22">
        <w:rPr>
          <w:rFonts w:eastAsiaTheme="minorHAnsi"/>
          <w:iCs/>
          <w:sz w:val="20"/>
          <w:szCs w:val="20"/>
          <w:lang w:eastAsia="en-US"/>
        </w:rPr>
        <w:t>установления Заказчиком требования об обеспечении гарантийных обязательств в соответствии с положениями Федерального закона №44-ФЗ.</w:t>
      </w:r>
    </w:p>
  </w:footnote>
  <w:footnote w:id="28">
    <w:p w:rsidR="00CA556C" w:rsidRPr="00182C20" w:rsidRDefault="00CA556C" w:rsidP="00182C20">
      <w:pPr>
        <w:autoSpaceDE w:val="0"/>
        <w:autoSpaceDN w:val="0"/>
        <w:adjustRightInd w:val="0"/>
        <w:spacing w:before="240"/>
        <w:jc w:val="both"/>
        <w:rPr>
          <w:rFonts w:eastAsiaTheme="minorHAnsi"/>
          <w:sz w:val="20"/>
          <w:szCs w:val="20"/>
          <w:lang w:eastAsia="en-US"/>
        </w:rPr>
      </w:pPr>
      <w:r w:rsidRPr="00182C20">
        <w:rPr>
          <w:rStyle w:val="afa"/>
          <w:sz w:val="20"/>
          <w:szCs w:val="20"/>
        </w:rPr>
        <w:footnoteRef/>
      </w:r>
      <w:r w:rsidRPr="00182C20">
        <w:rPr>
          <w:sz w:val="20"/>
          <w:szCs w:val="20"/>
        </w:rPr>
        <w:t xml:space="preserve"> </w:t>
      </w:r>
      <w:r w:rsidRPr="00182C20">
        <w:rPr>
          <w:rFonts w:eastAsiaTheme="minorHAnsi"/>
          <w:iCs/>
          <w:sz w:val="20"/>
          <w:szCs w:val="20"/>
          <w:lang w:eastAsia="en-US"/>
        </w:rPr>
        <w:t>В случае если Контракт заключается на срок более одного года, цена Контракта указывается по каждому году.</w:t>
      </w:r>
    </w:p>
    <w:p w:rsidR="00CA556C" w:rsidRDefault="00CA556C">
      <w:pPr>
        <w:pStyle w:val="af2"/>
      </w:pPr>
    </w:p>
  </w:footnote>
  <w:footnote w:id="29">
    <w:p w:rsidR="00CA556C" w:rsidRDefault="00CA556C" w:rsidP="00A97381">
      <w:pPr>
        <w:pStyle w:val="af2"/>
        <w:jc w:val="both"/>
      </w:pPr>
      <w:r>
        <w:rPr>
          <w:rStyle w:val="afa"/>
        </w:rPr>
        <w:footnoteRef/>
      </w:r>
      <w:r>
        <w:t xml:space="preserve"> Абзац включается в проект контракта в случае, если заказчиком установлены отдельные этапы исполнения контракта</w:t>
      </w:r>
    </w:p>
  </w:footnote>
  <w:footnote w:id="30">
    <w:p w:rsidR="00CA556C" w:rsidRPr="00C60AAB" w:rsidRDefault="00CA556C" w:rsidP="00A97381">
      <w:pPr>
        <w:autoSpaceDE w:val="0"/>
        <w:autoSpaceDN w:val="0"/>
        <w:adjustRightInd w:val="0"/>
        <w:jc w:val="both"/>
        <w:rPr>
          <w:sz w:val="20"/>
          <w:szCs w:val="20"/>
        </w:rPr>
      </w:pPr>
      <w:r w:rsidRPr="00C60AAB">
        <w:rPr>
          <w:rStyle w:val="afa"/>
          <w:sz w:val="20"/>
          <w:szCs w:val="20"/>
        </w:rPr>
        <w:footnoteRef/>
      </w:r>
      <w:r w:rsidRPr="00C60AAB">
        <w:rPr>
          <w:sz w:val="20"/>
          <w:szCs w:val="20"/>
        </w:rPr>
        <w:t xml:space="preserve"> </w:t>
      </w:r>
      <w:r w:rsidRPr="00C60AAB">
        <w:rPr>
          <w:rFonts w:eastAsiaTheme="minorHAnsi"/>
          <w:iCs/>
          <w:sz w:val="20"/>
          <w:szCs w:val="20"/>
          <w:lang w:eastAsia="en-US"/>
        </w:rPr>
        <w:t>Данный абзац включается в текст Контракта в случае установления такой возможности Заказчиком в соответствии с подпукнтом «а» пункта 1 части 1 статьи 95 Федерального закона №44-ФЗ.</w:t>
      </w:r>
    </w:p>
  </w:footnote>
  <w:footnote w:id="31">
    <w:p w:rsidR="00CA556C" w:rsidRDefault="00CA556C" w:rsidP="00A97381">
      <w:pPr>
        <w:pStyle w:val="af2"/>
        <w:jc w:val="both"/>
      </w:pPr>
      <w:r>
        <w:rPr>
          <w:rStyle w:val="afa"/>
        </w:rPr>
        <w:footnoteRef/>
      </w:r>
      <w:r>
        <w:t xml:space="preserve"> Абзац включается в проект контракта в случае, если заказчиком установлено такое право </w:t>
      </w:r>
      <w:r w:rsidRPr="00E64EBE">
        <w:t xml:space="preserve">в соответствии с подпунктом </w:t>
      </w:r>
      <w:r>
        <w:t>«б»</w:t>
      </w:r>
      <w:r w:rsidRPr="00E64EBE">
        <w:t xml:space="preserve"> пункта 1 части 1 статьи 95 </w:t>
      </w:r>
      <w:r>
        <w:t>Федерального закона №44-ФЗ</w:t>
      </w:r>
    </w:p>
  </w:footnote>
  <w:footnote w:id="32">
    <w:p w:rsidR="00CA556C" w:rsidRDefault="00CA556C">
      <w:pPr>
        <w:pStyle w:val="af2"/>
      </w:pPr>
      <w:r w:rsidRPr="00027A56">
        <w:rPr>
          <w:rStyle w:val="afa"/>
        </w:rPr>
        <w:footnoteRef/>
      </w:r>
      <w:r w:rsidRPr="00027A56">
        <w:t xml:space="preserve"> Устанавливается Заказчиком.</w:t>
      </w:r>
    </w:p>
  </w:footnote>
  <w:footnote w:id="33">
    <w:p w:rsidR="00CA556C" w:rsidRPr="008075D2" w:rsidRDefault="00CA556C" w:rsidP="008075D2">
      <w:pPr>
        <w:pStyle w:val="af2"/>
        <w:jc w:val="both"/>
      </w:pPr>
      <w:r w:rsidRPr="008075D2">
        <w:rPr>
          <w:rStyle w:val="afa"/>
        </w:rPr>
        <w:footnoteRef/>
      </w:r>
      <w:r w:rsidRPr="008075D2">
        <w:t xml:space="preserve"> Размер аванса устанавливается заказчиками с учетом положений постановления Правительства Санкт-Петербурга от 10.02.2020 № 42 «О мерах по обеспечению исполнения бюджета Санкт-Петербурга»</w:t>
      </w:r>
    </w:p>
  </w:footnote>
  <w:footnote w:id="34">
    <w:p w:rsidR="00CA556C" w:rsidRDefault="00CA556C" w:rsidP="008075D2">
      <w:pPr>
        <w:pStyle w:val="af2"/>
        <w:jc w:val="both"/>
      </w:pPr>
      <w:r w:rsidRPr="008075D2">
        <w:rPr>
          <w:rStyle w:val="afa"/>
        </w:rPr>
        <w:footnoteRef/>
      </w:r>
      <w:r w:rsidRPr="008075D2">
        <w:t xml:space="preserve"> Размер аванса устанавливается заказчиками с учетом положений постановления Правительства Санкт-Петербурга от 10.02.2020 № 42 «О мерах по обеспечению исполнения бюджета Санкт-Петербурга»</w:t>
      </w:r>
    </w:p>
  </w:footnote>
  <w:footnote w:id="35">
    <w:p w:rsidR="00CA556C" w:rsidRPr="00027A56" w:rsidRDefault="00CA556C" w:rsidP="007621DE">
      <w:pPr>
        <w:pStyle w:val="af2"/>
        <w:jc w:val="both"/>
      </w:pPr>
      <w:r w:rsidRPr="00027A56">
        <w:rPr>
          <w:rStyle w:val="afa"/>
        </w:rPr>
        <w:footnoteRef/>
      </w:r>
      <w:r w:rsidRPr="00027A56">
        <w:t xml:space="preserve"> Устанавливается Заказчиком.</w:t>
      </w:r>
    </w:p>
  </w:footnote>
  <w:footnote w:id="36">
    <w:p w:rsidR="00CA556C" w:rsidRPr="007621DE" w:rsidRDefault="00CA556C" w:rsidP="007621DE">
      <w:pPr>
        <w:pStyle w:val="af2"/>
        <w:jc w:val="both"/>
        <w:rPr>
          <w:color w:val="FF0000"/>
        </w:rPr>
      </w:pPr>
      <w:r w:rsidRPr="00027A56">
        <w:rPr>
          <w:rStyle w:val="afa"/>
        </w:rPr>
        <w:footnoteRef/>
      </w:r>
      <w:r w:rsidRPr="00027A56">
        <w:t xml:space="preserve"> В случае если контракт подлежит казначейскому или банковскому сопровождению, оплата осуществляется в соответствии с особенностями, установленными разделом 14 контракта. Ссылка включается в проект контракта если банковское или казначейское сопровождение контракта предусмотрено. </w:t>
      </w:r>
    </w:p>
  </w:footnote>
  <w:footnote w:id="37">
    <w:p w:rsidR="00CA556C" w:rsidRPr="00250DE8" w:rsidRDefault="00CA556C" w:rsidP="007621DE">
      <w:pPr>
        <w:pStyle w:val="af2"/>
        <w:jc w:val="both"/>
      </w:pPr>
      <w:r w:rsidRPr="007621DE">
        <w:rPr>
          <w:rStyle w:val="afa"/>
        </w:rPr>
        <w:footnoteRef/>
      </w:r>
      <w:r w:rsidRPr="007621DE">
        <w:t xml:space="preserve"> Положения раздела не применяются в случае, если Исполнитель является казенным учреждением</w:t>
      </w:r>
      <w:r w:rsidRPr="00903AC6">
        <w:t xml:space="preserve"> в соответствии с пунктом 1 части 8 статьи 96 Федерального закона №44-ФЗ. В этом случае в раздел включается исключительно пункт 7.1 следующего содержания: «7.1. Полож</w:t>
      </w:r>
      <w:r>
        <w:t>ения об обеспечении исполнения К</w:t>
      </w:r>
      <w:r w:rsidRPr="00903AC6">
        <w:t xml:space="preserve">онтракта, включая положения о предоставлении такого обеспечения с учетом положений </w:t>
      </w:r>
      <w:r>
        <w:t>статьи 37 Федерального закона №</w:t>
      </w:r>
      <w:r w:rsidRPr="00903AC6">
        <w:t>44</w:t>
      </w:r>
      <w:r>
        <w:t>-ФЗ</w:t>
      </w:r>
      <w:r w:rsidRPr="00903AC6">
        <w:t xml:space="preserve">, не применяются в соответствии с пунктом 1 части 8 статьи 96 Федерального закона №44-ФЗ, так как </w:t>
      </w:r>
      <w:r>
        <w:t>Исполнитель</w:t>
      </w:r>
      <w:r w:rsidRPr="00903AC6">
        <w:t xml:space="preserve"> является казенным учреждением.»</w:t>
      </w:r>
      <w:r>
        <w:t xml:space="preserve">. </w:t>
      </w:r>
    </w:p>
  </w:footnote>
  <w:footnote w:id="38">
    <w:p w:rsidR="00CA556C" w:rsidRDefault="00CA556C" w:rsidP="00903AC6">
      <w:pPr>
        <w:pStyle w:val="af2"/>
        <w:jc w:val="both"/>
      </w:pPr>
      <w:r w:rsidRPr="00903AC6">
        <w:rPr>
          <w:rStyle w:val="afa"/>
        </w:rPr>
        <w:footnoteRef/>
      </w:r>
      <w:r w:rsidRPr="00903AC6">
        <w:t xml:space="preserve"> В случае, если участник закупки, с которым заключается Контракт по результатам определения Исполнителя ка в соответствии с пунктом 1 части 1 статьи 30 Федерального закона №44-ФЗ, предоставил информацию в соответствии с частью 8.1 Федерального закона №44-ФЗ, в раздел включается исключительно пункт 7.1 следующего содержания: «7.1. </w:t>
      </w:r>
      <w:r>
        <w:t>Исполнитель</w:t>
      </w:r>
      <w:r w:rsidRPr="00903AC6">
        <w:t xml:space="preserve"> освобожден от предоставления обеспечения исполнения </w:t>
      </w:r>
      <w:r>
        <w:t>К</w:t>
      </w:r>
      <w:r w:rsidRPr="00903AC6">
        <w:t xml:space="preserve">онтракта в соответствии с частью 8.1 </w:t>
      </w:r>
      <w:r>
        <w:t>статьи 96 Федерального закона №</w:t>
      </w:r>
      <w:r w:rsidRPr="00903AC6">
        <w:t>44</w:t>
      </w:r>
      <w:r>
        <w:t>-ФЗ</w:t>
      </w:r>
      <w:r w:rsidRPr="00903AC6">
        <w:t>.» Сноска включается в проект контракта в случае осуществления закупки в соответствии с пунктом 1 части 1 статьи 30 Федерального закона №44-ФЗ</w:t>
      </w:r>
      <w:r>
        <w:t>.</w:t>
      </w:r>
    </w:p>
  </w:footnote>
  <w:footnote w:id="39">
    <w:p w:rsidR="00CA556C" w:rsidRDefault="00CA556C" w:rsidP="00903AC6">
      <w:pPr>
        <w:pStyle w:val="af2"/>
        <w:jc w:val="both"/>
      </w:pPr>
      <w:r>
        <w:rPr>
          <w:rStyle w:val="afa"/>
        </w:rPr>
        <w:footnoteRef/>
      </w:r>
      <w:r>
        <w:t xml:space="preserve"> В случае, если заказчиком не установлено требование обеспечения исполнения Контракта, в раздел включается исключительно пункт 7.1 следующего содержания «Обеспечение исполнения обязательств по Контракту не установлено».</w:t>
      </w:r>
    </w:p>
    <w:p w:rsidR="00CA556C" w:rsidRDefault="00CA556C">
      <w:pPr>
        <w:pStyle w:val="af2"/>
      </w:pPr>
    </w:p>
  </w:footnote>
  <w:footnote w:id="40">
    <w:p w:rsidR="00CA556C" w:rsidRPr="0059681F" w:rsidRDefault="00CA556C" w:rsidP="0059681F">
      <w:pPr>
        <w:pStyle w:val="af2"/>
      </w:pPr>
      <w:r w:rsidRPr="0059681F">
        <w:rPr>
          <w:rStyle w:val="afa"/>
        </w:rPr>
        <w:footnoteRef/>
      </w:r>
      <w:r w:rsidRPr="0059681F">
        <w:t xml:space="preserve"> Во всех случаях (за исключением случаев, предусмотренных пунктами 4-8 Правил) указывается значение, определяемое в соответствии с пунктом 3 Правил:</w:t>
      </w:r>
    </w:p>
    <w:p w:rsidR="00CA556C" w:rsidRPr="0059681F" w:rsidRDefault="00CA556C" w:rsidP="0059681F">
      <w:pPr>
        <w:pStyle w:val="af2"/>
      </w:pPr>
      <w:r w:rsidRPr="0059681F">
        <w:t>а)10 процентов цены контракта (этапа) в случае, если цена контракта (этапа) не превышает 3 млн. рублей;</w:t>
      </w:r>
    </w:p>
    <w:p w:rsidR="00CA556C" w:rsidRPr="0059681F" w:rsidRDefault="00CA556C" w:rsidP="0059681F">
      <w:pPr>
        <w:pStyle w:val="af2"/>
      </w:pPr>
      <w:r w:rsidRPr="0059681F">
        <w:t>б) 5 процентов цены контракта (этапа) в случае, если цена контракта (этапа) составляет от 3 млн. рублей до 50 млн. рублей (включительно);</w:t>
      </w:r>
    </w:p>
    <w:p w:rsidR="00CA556C" w:rsidRPr="0059681F" w:rsidRDefault="00CA556C" w:rsidP="0059681F">
      <w:pPr>
        <w:pStyle w:val="af2"/>
      </w:pPr>
      <w:r w:rsidRPr="0059681F">
        <w:t>в) 1 процент цены контракта (этапа) в случае, если цена контракта (этапа) составляет от 50 млн. рублей до 100 млн. рублей (включительно);</w:t>
      </w:r>
    </w:p>
    <w:p w:rsidR="00CA556C" w:rsidRPr="0059681F" w:rsidRDefault="00CA556C" w:rsidP="0059681F">
      <w:pPr>
        <w:pStyle w:val="af2"/>
      </w:pPr>
      <w:r w:rsidRPr="0059681F">
        <w:t>г) 0,5 процента цены контракта (этапа) в случае, если цена контракта (этапа) составляет от 100 млн. рублей до 500 млн. рублей (включительно);</w:t>
      </w:r>
    </w:p>
    <w:p w:rsidR="00CA556C" w:rsidRPr="0059681F" w:rsidRDefault="00CA556C" w:rsidP="0059681F">
      <w:pPr>
        <w:pStyle w:val="af2"/>
      </w:pPr>
      <w:r w:rsidRPr="0059681F">
        <w:t>д) 0,4 процента цены контракта (этапа) в случае, если цена контракта (этапа) составляет от 500 млн. рублей до 1 млрд. рублей (включительно);</w:t>
      </w:r>
    </w:p>
    <w:p w:rsidR="00CA556C" w:rsidRPr="0059681F" w:rsidRDefault="00CA556C" w:rsidP="0059681F">
      <w:pPr>
        <w:pStyle w:val="af2"/>
      </w:pPr>
      <w:r w:rsidRPr="0059681F">
        <w:t>е) 0,3 процента цены контракта (этапа) в случае, если цена контракта (этапа) составляет от 1 млрд. рублей до 2 млрд. рублей (включительно);</w:t>
      </w:r>
    </w:p>
    <w:p w:rsidR="00CA556C" w:rsidRPr="0059681F" w:rsidRDefault="00CA556C" w:rsidP="0059681F">
      <w:pPr>
        <w:pStyle w:val="af2"/>
      </w:pPr>
      <w:r w:rsidRPr="0059681F">
        <w:t>ж) 0,25 процента цены контракта (этапа) в случае, если цена контракта (этапа) составляет от 2 млрд. рублей до 5 млрд. рублей (включительно);</w:t>
      </w:r>
    </w:p>
    <w:p w:rsidR="00CA556C" w:rsidRPr="0059681F" w:rsidRDefault="00CA556C" w:rsidP="0059681F">
      <w:pPr>
        <w:pStyle w:val="af2"/>
      </w:pPr>
      <w:r w:rsidRPr="0059681F">
        <w:t>з) 0,2 процента цены контракта (этапа) в случае, если цена контракта (этапа) составляет от 5 млрд. рублей до 10 млрд. рублей (включительно);</w:t>
      </w:r>
    </w:p>
    <w:p w:rsidR="00CA556C" w:rsidRPr="0059681F" w:rsidRDefault="00CA556C" w:rsidP="0059681F">
      <w:pPr>
        <w:pStyle w:val="af2"/>
      </w:pPr>
      <w:r w:rsidRPr="0059681F">
        <w:t>и) 0,1 процента цены контракта (этапа) в случае, если цена контракта (этапа) превышает 10 млрд. рублей.</w:t>
      </w:r>
    </w:p>
  </w:footnote>
  <w:footnote w:id="41">
    <w:p w:rsidR="00CA556C" w:rsidRPr="0059681F" w:rsidRDefault="00CA556C" w:rsidP="00D45A36">
      <w:pPr>
        <w:pStyle w:val="ConsPlusNormal"/>
        <w:jc w:val="both"/>
        <w:rPr>
          <w:rFonts w:ascii="Times New Roman" w:hAnsi="Times New Roman" w:cs="Times New Roman"/>
          <w:sz w:val="20"/>
        </w:rPr>
      </w:pPr>
      <w:r w:rsidRPr="0059681F">
        <w:rPr>
          <w:rStyle w:val="afa"/>
          <w:rFonts w:ascii="Times New Roman" w:hAnsi="Times New Roman" w:cs="Times New Roman"/>
          <w:sz w:val="20"/>
        </w:rPr>
        <w:footnoteRef/>
      </w:r>
      <w:r w:rsidRPr="0059681F">
        <w:rPr>
          <w:rFonts w:ascii="Times New Roman" w:hAnsi="Times New Roman" w:cs="Times New Roman"/>
          <w:sz w:val="20"/>
        </w:rPr>
        <w:t xml:space="preserve"> Применяется в случае заключения Контракта по результатам определения поставщика (подрядчика, исполнителя) в </w:t>
      </w:r>
      <w:r w:rsidRPr="0059681F">
        <w:rPr>
          <w:rFonts w:ascii="Times New Roman" w:hAnsi="Times New Roman" w:cs="Times New Roman"/>
          <w:color w:val="000000" w:themeColor="text1"/>
          <w:sz w:val="20"/>
        </w:rPr>
        <w:t xml:space="preserve">соответствии с пунктом 1 части 1 статьи 30 </w:t>
      </w:r>
      <w:r w:rsidRPr="0059681F">
        <w:rPr>
          <w:rFonts w:ascii="Times New Roman" w:hAnsi="Times New Roman" w:cs="Times New Roman"/>
          <w:sz w:val="20"/>
        </w:rPr>
        <w:t>Федерального закона №44-ФЗ.</w:t>
      </w:r>
    </w:p>
  </w:footnote>
  <w:footnote w:id="42">
    <w:p w:rsidR="00CA556C" w:rsidRPr="0059681F" w:rsidRDefault="00CA556C" w:rsidP="0059681F">
      <w:pPr>
        <w:autoSpaceDE w:val="0"/>
        <w:autoSpaceDN w:val="0"/>
        <w:adjustRightInd w:val="0"/>
        <w:jc w:val="both"/>
        <w:rPr>
          <w:sz w:val="20"/>
          <w:szCs w:val="20"/>
        </w:rPr>
      </w:pPr>
      <w:r w:rsidRPr="0059681F">
        <w:rPr>
          <w:rStyle w:val="afa"/>
          <w:sz w:val="20"/>
          <w:szCs w:val="20"/>
        </w:rPr>
        <w:footnoteRef/>
      </w:r>
      <w:r w:rsidRPr="0059681F">
        <w:rPr>
          <w:sz w:val="20"/>
          <w:szCs w:val="20"/>
        </w:rPr>
        <w:t xml:space="preserve"> а) 1000 рублей, если цена контракта не превышает 3 млн. рублей;</w:t>
      </w:r>
    </w:p>
    <w:p w:rsidR="00CA556C" w:rsidRPr="0059681F" w:rsidRDefault="00CA556C" w:rsidP="0059681F">
      <w:pPr>
        <w:autoSpaceDE w:val="0"/>
        <w:autoSpaceDN w:val="0"/>
        <w:adjustRightInd w:val="0"/>
        <w:jc w:val="both"/>
        <w:rPr>
          <w:sz w:val="20"/>
          <w:szCs w:val="20"/>
        </w:rPr>
      </w:pPr>
      <w:r w:rsidRPr="0059681F">
        <w:rPr>
          <w:sz w:val="20"/>
          <w:szCs w:val="20"/>
        </w:rPr>
        <w:t xml:space="preserve">б) 5000 рублей, если цена контракта составляет от 3 млн. рублей до 50 млн. рублей (включительно); </w:t>
      </w:r>
    </w:p>
    <w:p w:rsidR="00CA556C" w:rsidRPr="0059681F" w:rsidRDefault="00CA556C" w:rsidP="0059681F">
      <w:pPr>
        <w:autoSpaceDE w:val="0"/>
        <w:autoSpaceDN w:val="0"/>
        <w:adjustRightInd w:val="0"/>
        <w:jc w:val="both"/>
        <w:rPr>
          <w:rFonts w:eastAsiaTheme="minorHAnsi"/>
          <w:sz w:val="20"/>
          <w:szCs w:val="20"/>
          <w:lang w:eastAsia="en-US"/>
        </w:rPr>
      </w:pPr>
      <w:r w:rsidRPr="0059681F">
        <w:rPr>
          <w:rFonts w:eastAsiaTheme="minorHAnsi"/>
          <w:sz w:val="20"/>
          <w:szCs w:val="20"/>
          <w:lang w:eastAsia="en-US"/>
        </w:rPr>
        <w:t>в) 10000 рублей, если цена контракта составляет от 50 млн. рублей до 100 млн. рублей (включительно);</w:t>
      </w:r>
    </w:p>
    <w:p w:rsidR="00CA556C" w:rsidRPr="0059681F" w:rsidRDefault="00CA556C" w:rsidP="0059681F">
      <w:pPr>
        <w:autoSpaceDE w:val="0"/>
        <w:autoSpaceDN w:val="0"/>
        <w:adjustRightInd w:val="0"/>
        <w:jc w:val="both"/>
        <w:rPr>
          <w:sz w:val="20"/>
          <w:szCs w:val="20"/>
        </w:rPr>
      </w:pPr>
      <w:r w:rsidRPr="0059681F">
        <w:rPr>
          <w:rFonts w:eastAsiaTheme="minorHAnsi"/>
          <w:sz w:val="20"/>
          <w:szCs w:val="20"/>
          <w:lang w:eastAsia="en-US"/>
        </w:rPr>
        <w:t>г) 100000 рублей, если цена контракта превышает 100 млн. рублей.</w:t>
      </w:r>
    </w:p>
  </w:footnote>
  <w:footnote w:id="43">
    <w:p w:rsidR="00CA556C" w:rsidRPr="0059681F" w:rsidRDefault="00CA556C" w:rsidP="00D45A36">
      <w:pPr>
        <w:pStyle w:val="af2"/>
        <w:jc w:val="both"/>
      </w:pPr>
      <w:r w:rsidRPr="0059681F">
        <w:rPr>
          <w:rStyle w:val="afa"/>
        </w:rPr>
        <w:footnoteRef/>
      </w:r>
      <w:r w:rsidRPr="0059681F">
        <w:t xml:space="preserve">   Пункт включается в текст проекта контракта в случае установления в извещении об осуществлении закупки требования в соответствии с частью 5 статьи 30 Федерального закона № 44-ФЗ</w:t>
      </w:r>
      <w:r w:rsidRPr="0059681F">
        <w:rPr>
          <w:rFonts w:eastAsiaTheme="minorHAnsi"/>
          <w:lang w:eastAsia="en-US"/>
        </w:rPr>
        <w:t>.</w:t>
      </w:r>
    </w:p>
  </w:footnote>
  <w:footnote w:id="44">
    <w:p w:rsidR="00CA556C" w:rsidRPr="0059681F" w:rsidRDefault="00CA556C" w:rsidP="0059681F">
      <w:pPr>
        <w:pStyle w:val="af2"/>
        <w:jc w:val="both"/>
      </w:pPr>
      <w:r w:rsidRPr="0059681F">
        <w:rPr>
          <w:rStyle w:val="afa"/>
        </w:rPr>
        <w:footnoteRef/>
      </w:r>
      <w:r w:rsidRPr="0059681F">
        <w:t xml:space="preserve"> </w:t>
      </w:r>
      <w:r w:rsidRPr="0059681F">
        <w:rPr>
          <w:rFonts w:eastAsiaTheme="minorHAnsi"/>
          <w:lang w:eastAsia="en-US"/>
        </w:rPr>
        <w:t xml:space="preserve">Данный пункт </w:t>
      </w:r>
      <w:r w:rsidRPr="0059681F">
        <w:t>включается в текст проекта контракта в случае установления в извещении об осуществлении закупки требования в соответствии с частью 5 статьи 30 Федерального закона №44-ФЗ.</w:t>
      </w:r>
    </w:p>
  </w:footnote>
  <w:footnote w:id="45">
    <w:p w:rsidR="00CA556C" w:rsidRPr="0059681F" w:rsidRDefault="00CA556C" w:rsidP="0059681F">
      <w:pPr>
        <w:autoSpaceDE w:val="0"/>
        <w:autoSpaceDN w:val="0"/>
        <w:adjustRightInd w:val="0"/>
        <w:jc w:val="both"/>
        <w:rPr>
          <w:rFonts w:eastAsiaTheme="minorHAnsi"/>
          <w:sz w:val="20"/>
          <w:szCs w:val="20"/>
          <w:lang w:eastAsia="en-US"/>
        </w:rPr>
      </w:pPr>
      <w:r w:rsidRPr="0059681F">
        <w:rPr>
          <w:rStyle w:val="afa"/>
          <w:sz w:val="20"/>
          <w:szCs w:val="20"/>
        </w:rPr>
        <w:footnoteRef/>
      </w:r>
      <w:r w:rsidRPr="0059681F">
        <w:rPr>
          <w:sz w:val="20"/>
          <w:szCs w:val="20"/>
        </w:rPr>
        <w:t xml:space="preserve"> </w:t>
      </w:r>
      <w:r w:rsidRPr="0059681F">
        <w:rPr>
          <w:rFonts w:eastAsiaTheme="minorHAnsi"/>
          <w:sz w:val="20"/>
          <w:szCs w:val="20"/>
          <w:lang w:eastAsia="en-US"/>
        </w:rPr>
        <w:t>а) 1000 рублей, если цена контракта не превышает 3 млн. рублей (включительно);</w:t>
      </w:r>
    </w:p>
    <w:p w:rsidR="00CA556C" w:rsidRPr="0059681F" w:rsidRDefault="00CA556C" w:rsidP="0059681F">
      <w:pPr>
        <w:autoSpaceDE w:val="0"/>
        <w:autoSpaceDN w:val="0"/>
        <w:adjustRightInd w:val="0"/>
        <w:jc w:val="both"/>
        <w:rPr>
          <w:rFonts w:eastAsiaTheme="minorHAnsi"/>
          <w:sz w:val="20"/>
          <w:szCs w:val="20"/>
          <w:lang w:eastAsia="en-US"/>
        </w:rPr>
      </w:pPr>
      <w:r w:rsidRPr="0059681F">
        <w:rPr>
          <w:rFonts w:eastAsiaTheme="minorHAnsi"/>
          <w:sz w:val="20"/>
          <w:szCs w:val="20"/>
          <w:lang w:eastAsia="en-US"/>
        </w:rPr>
        <w:t>б) 5000 рублей, если цена контракта составляет от 3 млн. рублей до 50 млн. рублей (включительно);</w:t>
      </w:r>
    </w:p>
    <w:p w:rsidR="00CA556C" w:rsidRPr="0059681F" w:rsidRDefault="00CA556C" w:rsidP="0059681F">
      <w:pPr>
        <w:autoSpaceDE w:val="0"/>
        <w:autoSpaceDN w:val="0"/>
        <w:adjustRightInd w:val="0"/>
        <w:jc w:val="both"/>
        <w:rPr>
          <w:rFonts w:eastAsiaTheme="minorHAnsi"/>
          <w:sz w:val="20"/>
          <w:szCs w:val="20"/>
          <w:lang w:eastAsia="en-US"/>
        </w:rPr>
      </w:pPr>
      <w:r w:rsidRPr="0059681F">
        <w:rPr>
          <w:rFonts w:eastAsiaTheme="minorHAnsi"/>
          <w:sz w:val="20"/>
          <w:szCs w:val="20"/>
          <w:lang w:eastAsia="en-US"/>
        </w:rPr>
        <w:t>в) 10000 рублей, если цена контракта составляет от 50 млн. рублей до 100 млн. рублей (включительно);</w:t>
      </w:r>
    </w:p>
    <w:p w:rsidR="00CA556C" w:rsidRPr="0059681F" w:rsidRDefault="00CA556C" w:rsidP="0059681F">
      <w:pPr>
        <w:autoSpaceDE w:val="0"/>
        <w:autoSpaceDN w:val="0"/>
        <w:adjustRightInd w:val="0"/>
        <w:jc w:val="both"/>
        <w:rPr>
          <w:rFonts w:eastAsiaTheme="minorHAnsi"/>
          <w:sz w:val="20"/>
          <w:szCs w:val="20"/>
          <w:lang w:eastAsia="en-US"/>
        </w:rPr>
      </w:pPr>
      <w:r w:rsidRPr="0059681F">
        <w:rPr>
          <w:rFonts w:eastAsiaTheme="minorHAnsi"/>
          <w:sz w:val="20"/>
          <w:szCs w:val="20"/>
          <w:lang w:eastAsia="en-US"/>
        </w:rPr>
        <w:t>г) 100000 рублей, если цена контракта превышает 100 млн. рублей.</w:t>
      </w:r>
    </w:p>
    <w:p w:rsidR="00CA556C" w:rsidRDefault="00CA556C">
      <w:pPr>
        <w:pStyle w:val="af2"/>
      </w:pPr>
    </w:p>
  </w:footnote>
  <w:footnote w:id="46">
    <w:p w:rsidR="00CA556C" w:rsidRDefault="00CA556C" w:rsidP="00D6389A">
      <w:pPr>
        <w:autoSpaceDE w:val="0"/>
        <w:autoSpaceDN w:val="0"/>
        <w:adjustRightInd w:val="0"/>
        <w:jc w:val="both"/>
      </w:pPr>
      <w:r w:rsidRPr="003C561F">
        <w:rPr>
          <w:rStyle w:val="afa"/>
          <w:sz w:val="20"/>
          <w:szCs w:val="20"/>
        </w:rPr>
        <w:footnoteRef/>
      </w:r>
      <w:r w:rsidRPr="003C561F">
        <w:rPr>
          <w:sz w:val="20"/>
          <w:szCs w:val="20"/>
        </w:rPr>
        <w:t xml:space="preserve"> </w:t>
      </w:r>
      <w:r w:rsidRPr="003C561F">
        <w:rPr>
          <w:rFonts w:eastAsiaTheme="minorHAnsi"/>
          <w:sz w:val="20"/>
          <w:szCs w:val="20"/>
          <w:lang w:eastAsia="en-US"/>
        </w:rPr>
        <w:t>Данный</w:t>
      </w:r>
      <w:r>
        <w:rPr>
          <w:rFonts w:eastAsiaTheme="minorHAnsi"/>
          <w:sz w:val="20"/>
          <w:szCs w:val="20"/>
          <w:lang w:eastAsia="en-US"/>
        </w:rPr>
        <w:t xml:space="preserve"> пункт</w:t>
      </w:r>
      <w:r w:rsidRPr="003C561F">
        <w:rPr>
          <w:rFonts w:eastAsiaTheme="minorHAnsi"/>
          <w:sz w:val="20"/>
          <w:szCs w:val="20"/>
          <w:lang w:eastAsia="en-US"/>
        </w:rPr>
        <w:t xml:space="preserve"> включается в текст Контракта при наличии </w:t>
      </w:r>
      <w:r>
        <w:rPr>
          <w:rFonts w:eastAsiaTheme="minorHAnsi"/>
          <w:sz w:val="20"/>
          <w:szCs w:val="20"/>
          <w:lang w:eastAsia="en-US"/>
        </w:rPr>
        <w:t>подпункта 3.2.18 пункта 3.2</w:t>
      </w:r>
      <w:r w:rsidRPr="003C561F">
        <w:rPr>
          <w:rFonts w:eastAsiaTheme="minorHAnsi"/>
          <w:sz w:val="20"/>
          <w:szCs w:val="20"/>
          <w:lang w:eastAsia="en-US"/>
        </w:rPr>
        <w:t xml:space="preserve"> Контракта, содержащего условие об обязанности Исполнителя предоставить Заказчику информацию обо всех соисполнителях, заключивших договор или договоры с Исполнителем, цена которого или общая цена которых составляет более чем десять процентов цены Контракта.</w:t>
      </w:r>
    </w:p>
  </w:footnote>
  <w:footnote w:id="47">
    <w:p w:rsidR="00CA556C" w:rsidRDefault="00CA556C" w:rsidP="00D6389A">
      <w:pPr>
        <w:autoSpaceDE w:val="0"/>
        <w:autoSpaceDN w:val="0"/>
        <w:adjustRightInd w:val="0"/>
        <w:jc w:val="both"/>
        <w:rPr>
          <w:rFonts w:eastAsiaTheme="minorHAnsi"/>
          <w:sz w:val="20"/>
          <w:szCs w:val="20"/>
          <w:lang w:eastAsia="en-US"/>
        </w:rPr>
      </w:pPr>
      <w:r>
        <w:rPr>
          <w:rStyle w:val="afa"/>
        </w:rPr>
        <w:footnoteRef/>
      </w:r>
      <w:r>
        <w:t xml:space="preserve"> Слова «</w:t>
      </w:r>
      <w:r>
        <w:rPr>
          <w:rFonts w:eastAsiaTheme="minorHAnsi"/>
          <w:sz w:val="20"/>
          <w:szCs w:val="20"/>
          <w:lang w:eastAsia="en-US"/>
        </w:rPr>
        <w:t>в том числе гарантийных обязательств Исполнителя» включаются в текст Контракта в случае установления Заказчиком требований к гарантийным обязательствам в соответствии с частью 4 статьи 33 Федерального закона №44-ФЗ.</w:t>
      </w:r>
    </w:p>
    <w:p w:rsidR="00CA556C" w:rsidRDefault="00CA556C">
      <w:pPr>
        <w:pStyle w:val="af2"/>
      </w:pPr>
    </w:p>
  </w:footnote>
  <w:footnote w:id="48">
    <w:p w:rsidR="00CA556C" w:rsidRPr="00705DE0" w:rsidRDefault="00CA556C">
      <w:pPr>
        <w:pStyle w:val="af2"/>
      </w:pPr>
      <w:r w:rsidRPr="00705DE0">
        <w:rPr>
          <w:rStyle w:val="afa"/>
        </w:rPr>
        <w:footnoteRef/>
      </w:r>
      <w:r w:rsidRPr="00705DE0">
        <w:t xml:space="preserve"> Заказчик вправе дополнить данный пункт основаниями одностороннего отказа от исполнения отдельных видов обязательств</w:t>
      </w:r>
      <w:r>
        <w:t xml:space="preserve"> в соответствии со спецификой закупки.</w:t>
      </w:r>
    </w:p>
  </w:footnote>
  <w:footnote w:id="49">
    <w:p w:rsidR="00CA556C" w:rsidRPr="003F3375" w:rsidRDefault="00CA556C" w:rsidP="003F3375">
      <w:pPr>
        <w:autoSpaceDE w:val="0"/>
        <w:autoSpaceDN w:val="0"/>
        <w:adjustRightInd w:val="0"/>
        <w:jc w:val="both"/>
        <w:rPr>
          <w:sz w:val="20"/>
          <w:szCs w:val="20"/>
        </w:rPr>
      </w:pPr>
      <w:r w:rsidRPr="003F3375">
        <w:rPr>
          <w:rStyle w:val="afa"/>
          <w:sz w:val="20"/>
          <w:szCs w:val="20"/>
        </w:rPr>
        <w:footnoteRef/>
      </w:r>
      <w:r w:rsidRPr="003F3375">
        <w:rPr>
          <w:sz w:val="20"/>
          <w:szCs w:val="20"/>
        </w:rPr>
        <w:t xml:space="preserve"> Слова «Обеспечение гарантийных обязательств» включаются </w:t>
      </w:r>
      <w:r w:rsidRPr="003F3375">
        <w:rPr>
          <w:rFonts w:eastAsiaTheme="minorHAnsi"/>
          <w:sz w:val="20"/>
          <w:szCs w:val="20"/>
          <w:lang w:eastAsia="en-US"/>
        </w:rPr>
        <w:t>в наименование раздела в случае установления Заказчиком требований к гарантийным обязательствам в соответствии с частью 4 статьи 33 Федерального закона №44-ФЗ.</w:t>
      </w:r>
    </w:p>
  </w:footnote>
  <w:footnote w:id="50">
    <w:p w:rsidR="00CA556C" w:rsidRPr="003F3375" w:rsidRDefault="00CA556C" w:rsidP="003F3375">
      <w:pPr>
        <w:pStyle w:val="FORMATTEXT"/>
        <w:spacing w:line="276" w:lineRule="auto"/>
        <w:jc w:val="both"/>
        <w:rPr>
          <w:sz w:val="20"/>
          <w:szCs w:val="20"/>
        </w:rPr>
      </w:pPr>
      <w:r w:rsidRPr="003F3375">
        <w:rPr>
          <w:rStyle w:val="afa"/>
          <w:sz w:val="20"/>
          <w:szCs w:val="20"/>
        </w:rPr>
        <w:footnoteRef/>
      </w:r>
      <w:r w:rsidRPr="003F3375">
        <w:rPr>
          <w:sz w:val="20"/>
          <w:szCs w:val="20"/>
        </w:rPr>
        <w:t xml:space="preserve"> Указывается заказчиком в соответствии с </w:t>
      </w:r>
      <w:r w:rsidRPr="001F6851">
        <w:rPr>
          <w:sz w:val="20"/>
          <w:szCs w:val="20"/>
        </w:rPr>
        <w:fldChar w:fldCharType="begin"/>
      </w:r>
      <w:r w:rsidRPr="003F3375">
        <w:rPr>
          <w:sz w:val="20"/>
          <w:szCs w:val="20"/>
        </w:rPr>
        <w:instrText xml:space="preserve"> HYPERLINK "kodeks://link/d?nd=499011838&amp;point=mark=00000000000000000000000000000000000000000000000000BPC0P1"\o"’’О контрактной системе в сфере закупок товаров, работ, услуг для обеспечения государственных и муниципальных нужд (с изменениями на 24 апреля 2020 года)’’</w:instrText>
      </w:r>
    </w:p>
    <w:p w:rsidR="00CA556C" w:rsidRPr="003F3375" w:rsidRDefault="00CA556C" w:rsidP="003F3375">
      <w:pPr>
        <w:pStyle w:val="FORMATTEXT"/>
        <w:spacing w:line="276" w:lineRule="auto"/>
        <w:ind w:firstLine="568"/>
        <w:jc w:val="both"/>
        <w:rPr>
          <w:sz w:val="20"/>
          <w:szCs w:val="20"/>
        </w:rPr>
      </w:pPr>
      <w:r w:rsidRPr="003F3375">
        <w:rPr>
          <w:sz w:val="20"/>
          <w:szCs w:val="20"/>
        </w:rPr>
        <w:instrText>Федеральный закон от 05.04.2013 N 44-ФЗ</w:instrText>
      </w:r>
    </w:p>
    <w:p w:rsidR="00CA556C" w:rsidRDefault="00CA556C" w:rsidP="003F3375">
      <w:pPr>
        <w:pStyle w:val="af2"/>
      </w:pPr>
      <w:r w:rsidRPr="003F3375">
        <w:instrText>Статус: действующая редакция (действ. с 24.04.2020)"</w:instrText>
      </w:r>
      <w:r w:rsidRPr="001F6851">
        <w:fldChar w:fldCharType="separate"/>
      </w:r>
      <w:r w:rsidRPr="003F3375">
        <w:t>частью 6 статьи 96</w:t>
      </w:r>
      <w:r>
        <w:t xml:space="preserve"> Федерального з</w:t>
      </w:r>
      <w:r w:rsidRPr="003F3375">
        <w:t>акона №44-ФЗ</w:t>
      </w:r>
      <w:r w:rsidRPr="001F6851">
        <w:rPr>
          <w:strike/>
          <w:sz w:val="24"/>
          <w:szCs w:val="24"/>
        </w:rPr>
        <w:t xml:space="preserve"> </w:t>
      </w:r>
      <w:r w:rsidRPr="001F6851">
        <w:rPr>
          <w:strike/>
          <w:sz w:val="24"/>
          <w:szCs w:val="24"/>
        </w:rPr>
        <w:fldChar w:fldCharType="end"/>
      </w:r>
    </w:p>
  </w:footnote>
  <w:footnote w:id="51">
    <w:p w:rsidR="00CA556C" w:rsidRDefault="00CA556C" w:rsidP="0054569D">
      <w:pPr>
        <w:pStyle w:val="af2"/>
        <w:jc w:val="both"/>
      </w:pPr>
      <w:r w:rsidRPr="0054569D">
        <w:rPr>
          <w:rStyle w:val="afa"/>
        </w:rPr>
        <w:footnoteRef/>
      </w:r>
      <w:r w:rsidRPr="0054569D">
        <w:t xml:space="preserve"> Порядок отбора и требования к Банкам устанавливаются в соответствии с п.п. 10, 11 Правил осуществления банковского сопровождения контрактов, утвержденных постановлением Правительства РФ от 20.09.2014 № 963 «Об осуществлении банковского сопровождения контрактов».</w:t>
      </w:r>
    </w:p>
  </w:footnote>
  <w:footnote w:id="52">
    <w:p w:rsidR="00CA556C" w:rsidRPr="002A3B90" w:rsidRDefault="00CA556C" w:rsidP="002A3B90">
      <w:pPr>
        <w:autoSpaceDE w:val="0"/>
        <w:autoSpaceDN w:val="0"/>
        <w:adjustRightInd w:val="0"/>
        <w:jc w:val="both"/>
        <w:rPr>
          <w:rFonts w:eastAsiaTheme="minorHAnsi"/>
          <w:sz w:val="20"/>
          <w:szCs w:val="20"/>
          <w:lang w:eastAsia="en-US"/>
        </w:rPr>
      </w:pPr>
      <w:r w:rsidRPr="002A3B90">
        <w:rPr>
          <w:rStyle w:val="afa"/>
          <w:sz w:val="20"/>
          <w:szCs w:val="20"/>
        </w:rPr>
        <w:footnoteRef/>
      </w:r>
      <w:r w:rsidRPr="002A3B90">
        <w:rPr>
          <w:sz w:val="20"/>
          <w:szCs w:val="20"/>
        </w:rPr>
        <w:t xml:space="preserve"> </w:t>
      </w:r>
      <w:r>
        <w:rPr>
          <w:sz w:val="20"/>
          <w:szCs w:val="20"/>
        </w:rPr>
        <w:t xml:space="preserve">Заказчик вправе самостоятельно установить перечень приложений </w:t>
      </w:r>
      <w:r>
        <w:rPr>
          <w:rFonts w:eastAsiaTheme="minorHAnsi"/>
          <w:sz w:val="20"/>
          <w:szCs w:val="20"/>
          <w:lang w:eastAsia="en-US"/>
        </w:rPr>
        <w:t xml:space="preserve">в зависимости от фактических обстоятельств, определяющих условия исполнения Контракта и </w:t>
      </w:r>
      <w:r w:rsidRPr="002A3B90">
        <w:rPr>
          <w:rFonts w:eastAsiaTheme="minorHAnsi"/>
          <w:sz w:val="20"/>
          <w:szCs w:val="20"/>
          <w:lang w:eastAsia="en-US"/>
        </w:rPr>
        <w:t>содержание которых вытекает из характера обязательств по Контракту, не противоречащи</w:t>
      </w:r>
      <w:r>
        <w:rPr>
          <w:rFonts w:eastAsiaTheme="minorHAnsi"/>
          <w:sz w:val="20"/>
          <w:szCs w:val="20"/>
          <w:lang w:eastAsia="en-US"/>
        </w:rPr>
        <w:t>х</w:t>
      </w:r>
      <w:r w:rsidRPr="002A3B90">
        <w:rPr>
          <w:rFonts w:eastAsiaTheme="minorHAnsi"/>
          <w:sz w:val="20"/>
          <w:szCs w:val="20"/>
          <w:lang w:eastAsia="en-US"/>
        </w:rPr>
        <w:t xml:space="preserve"> законодательству Российской Федерации</w:t>
      </w:r>
      <w:r>
        <w:rPr>
          <w:rFonts w:eastAsiaTheme="minorHAnsi"/>
          <w:sz w:val="20"/>
          <w:szCs w:val="20"/>
          <w:lang w:eastAsia="en-US"/>
        </w:rPr>
        <w:t xml:space="preserve">, иным положениям Контракта, и </w:t>
      </w:r>
      <w:r w:rsidRPr="002A3B90">
        <w:rPr>
          <w:rFonts w:eastAsiaTheme="minorHAnsi"/>
          <w:sz w:val="20"/>
          <w:szCs w:val="20"/>
          <w:lang w:eastAsia="en-US"/>
        </w:rPr>
        <w:t>с учетом специфики закупки.</w:t>
      </w:r>
    </w:p>
    <w:p w:rsidR="00CA556C" w:rsidRDefault="00CA556C">
      <w:pPr>
        <w:pStyle w:val="af2"/>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5235706"/>
      <w:docPartObj>
        <w:docPartGallery w:val="Page Numbers (Top of Page)"/>
        <w:docPartUnique/>
      </w:docPartObj>
    </w:sdtPr>
    <w:sdtEndPr/>
    <w:sdtContent>
      <w:p w:rsidR="00CA556C" w:rsidRDefault="00CA556C">
        <w:pPr>
          <w:pStyle w:val="af6"/>
          <w:jc w:val="center"/>
        </w:pPr>
        <w:r>
          <w:fldChar w:fldCharType="begin"/>
        </w:r>
        <w:r>
          <w:instrText>PAGE   \* MERGEFORMAT</w:instrText>
        </w:r>
        <w:r>
          <w:fldChar w:fldCharType="separate"/>
        </w:r>
        <w:r w:rsidR="00103BB4">
          <w:rPr>
            <w:noProof/>
          </w:rPr>
          <w:t>21</w:t>
        </w:r>
        <w:r>
          <w:rPr>
            <w:noProof/>
          </w:rPr>
          <w:fldChar w:fldCharType="end"/>
        </w:r>
      </w:p>
    </w:sdtContent>
  </w:sdt>
  <w:p w:rsidR="00CA556C" w:rsidRDefault="00CA556C">
    <w:pPr>
      <w:pStyle w:val="af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F63544"/>
    <w:multiLevelType w:val="hybridMultilevel"/>
    <w:tmpl w:val="A8683A46"/>
    <w:lvl w:ilvl="0" w:tplc="5D18B4DA">
      <w:start w:val="1"/>
      <w:numFmt w:val="decimal"/>
      <w:suff w:val="space"/>
      <w:lvlText w:val="%1."/>
      <w:lvlJc w:val="left"/>
      <w:pPr>
        <w:ind w:left="720"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227B7364"/>
    <w:multiLevelType w:val="hybridMultilevel"/>
    <w:tmpl w:val="A77009FE"/>
    <w:lvl w:ilvl="0" w:tplc="9AC61604">
      <w:start w:val="1"/>
      <w:numFmt w:val="decimal"/>
      <w:suff w:val="space"/>
      <w:lvlText w:val="5.%1."/>
      <w:lvlJc w:val="left"/>
      <w:pPr>
        <w:ind w:left="720" w:hanging="360"/>
      </w:pPr>
      <w:rPr>
        <w:rFonts w:hint="default"/>
        <w:b w:val="0"/>
        <w:color w:val="auto"/>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39D7C43"/>
    <w:multiLevelType w:val="hybridMultilevel"/>
    <w:tmpl w:val="5F7C6FC0"/>
    <w:lvl w:ilvl="0" w:tplc="A4BC2DC6">
      <w:start w:val="1"/>
      <w:numFmt w:val="russianLower"/>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D740736"/>
    <w:multiLevelType w:val="multilevel"/>
    <w:tmpl w:val="C3C61EC8"/>
    <w:lvl w:ilvl="0">
      <w:start w:val="1"/>
      <w:numFmt w:val="decimal"/>
      <w:lvlText w:val="%1."/>
      <w:lvlJc w:val="left"/>
      <w:pPr>
        <w:ind w:left="720" w:hanging="360"/>
      </w:pPr>
      <w:rPr>
        <w:rFonts w:hint="default"/>
        <w:sz w:val="20"/>
        <w:szCs w:val="20"/>
      </w:rPr>
    </w:lvl>
    <w:lvl w:ilvl="1">
      <w:start w:val="1"/>
      <w:numFmt w:val="decimal"/>
      <w:isLgl/>
      <w:lvlText w:val="%1.%2."/>
      <w:lvlJc w:val="left"/>
      <w:pPr>
        <w:ind w:left="928" w:hanging="360"/>
      </w:pPr>
      <w:rPr>
        <w:rFonts w:hint="default"/>
        <w:lang w:val="ru-RU"/>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4">
    <w:nsid w:val="2DF559CD"/>
    <w:multiLevelType w:val="hybridMultilevel"/>
    <w:tmpl w:val="59905480"/>
    <w:lvl w:ilvl="0" w:tplc="D0584102">
      <w:start w:val="1"/>
      <w:numFmt w:val="russianLower"/>
      <w:suff w:val="space"/>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2EF704FD"/>
    <w:multiLevelType w:val="multilevel"/>
    <w:tmpl w:val="8D44EFAA"/>
    <w:lvl w:ilvl="0">
      <w:start w:val="1"/>
      <w:numFmt w:val="decimal"/>
      <w:suff w:val="space"/>
      <w:lvlText w:val="%1."/>
      <w:lvlJc w:val="left"/>
      <w:pPr>
        <w:ind w:left="720" w:hanging="360"/>
      </w:pPr>
      <w:rPr>
        <w:rFonts w:hint="default"/>
      </w:rPr>
    </w:lvl>
    <w:lvl w:ilvl="1">
      <w:start w:val="5"/>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3AB740D2"/>
    <w:multiLevelType w:val="hybridMultilevel"/>
    <w:tmpl w:val="55889D4A"/>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BEC7BA9"/>
    <w:multiLevelType w:val="multilevel"/>
    <w:tmpl w:val="8A820E92"/>
    <w:lvl w:ilvl="0">
      <w:start w:val="1"/>
      <w:numFmt w:val="decimal"/>
      <w:suff w:val="space"/>
      <w:lvlText w:val="%1."/>
      <w:lvlJc w:val="left"/>
      <w:pPr>
        <w:ind w:left="720" w:hanging="360"/>
      </w:pPr>
      <w:rPr>
        <w:rFonts w:hint="default"/>
      </w:rPr>
    </w:lvl>
    <w:lvl w:ilvl="1">
      <w:start w:val="3"/>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8">
    <w:nsid w:val="40041797"/>
    <w:multiLevelType w:val="hybridMultilevel"/>
    <w:tmpl w:val="3F4E0A5E"/>
    <w:lvl w:ilvl="0" w:tplc="9312A7F0">
      <w:start w:val="1"/>
      <w:numFmt w:val="decimal"/>
      <w:suff w:val="space"/>
      <w:lvlText w:val="%1."/>
      <w:lvlJc w:val="left"/>
      <w:pPr>
        <w:ind w:left="1429" w:hanging="360"/>
      </w:pPr>
      <w:rPr>
        <w:rFonts w:hint="default"/>
      </w:rPr>
    </w:lvl>
    <w:lvl w:ilvl="1" w:tplc="C42421EC">
      <w:start w:val="1"/>
      <w:numFmt w:val="decimal"/>
      <w:suff w:val="space"/>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45406830"/>
    <w:multiLevelType w:val="multilevel"/>
    <w:tmpl w:val="C97AE43E"/>
    <w:lvl w:ilvl="0">
      <w:start w:val="1"/>
      <w:numFmt w:val="decimal"/>
      <w:suff w:val="space"/>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0">
    <w:nsid w:val="49D40E67"/>
    <w:multiLevelType w:val="hybridMultilevel"/>
    <w:tmpl w:val="41ACC1AE"/>
    <w:styleLink w:val="List112"/>
    <w:lvl w:ilvl="0" w:tplc="CEA65BB0">
      <w:start w:val="1"/>
      <w:numFmt w:val="russianLower"/>
      <w:suff w:val="space"/>
      <w:lvlText w:val="%1)"/>
      <w:lvlJc w:val="left"/>
      <w:pPr>
        <w:ind w:left="3338" w:hanging="360"/>
      </w:pPr>
      <w:rPr>
        <w:rFonts w:hint="default"/>
      </w:rPr>
    </w:lvl>
    <w:lvl w:ilvl="1" w:tplc="C1D48AE4">
      <w:start w:val="1"/>
      <w:numFmt w:val="decimal"/>
      <w:lvlText w:val="%2."/>
      <w:lvlJc w:val="left"/>
      <w:pPr>
        <w:ind w:left="4331" w:hanging="1200"/>
      </w:pPr>
      <w:rPr>
        <w:rFonts w:hint="default"/>
      </w:rPr>
    </w:lvl>
    <w:lvl w:ilvl="2" w:tplc="0419001B" w:tentative="1">
      <w:start w:val="1"/>
      <w:numFmt w:val="lowerRoman"/>
      <w:lvlText w:val="%3."/>
      <w:lvlJc w:val="right"/>
      <w:pPr>
        <w:ind w:left="4211" w:hanging="180"/>
      </w:pPr>
    </w:lvl>
    <w:lvl w:ilvl="3" w:tplc="0419000F" w:tentative="1">
      <w:start w:val="1"/>
      <w:numFmt w:val="decimal"/>
      <w:lvlText w:val="%4."/>
      <w:lvlJc w:val="left"/>
      <w:pPr>
        <w:ind w:left="4931" w:hanging="360"/>
      </w:pPr>
    </w:lvl>
    <w:lvl w:ilvl="4" w:tplc="04190019" w:tentative="1">
      <w:start w:val="1"/>
      <w:numFmt w:val="lowerLetter"/>
      <w:lvlText w:val="%5."/>
      <w:lvlJc w:val="left"/>
      <w:pPr>
        <w:ind w:left="5651" w:hanging="360"/>
      </w:pPr>
    </w:lvl>
    <w:lvl w:ilvl="5" w:tplc="0419001B" w:tentative="1">
      <w:start w:val="1"/>
      <w:numFmt w:val="lowerRoman"/>
      <w:lvlText w:val="%6."/>
      <w:lvlJc w:val="right"/>
      <w:pPr>
        <w:ind w:left="6371" w:hanging="180"/>
      </w:pPr>
    </w:lvl>
    <w:lvl w:ilvl="6" w:tplc="0419000F" w:tentative="1">
      <w:start w:val="1"/>
      <w:numFmt w:val="decimal"/>
      <w:lvlText w:val="%7."/>
      <w:lvlJc w:val="left"/>
      <w:pPr>
        <w:ind w:left="7091" w:hanging="360"/>
      </w:pPr>
    </w:lvl>
    <w:lvl w:ilvl="7" w:tplc="04190019" w:tentative="1">
      <w:start w:val="1"/>
      <w:numFmt w:val="lowerLetter"/>
      <w:lvlText w:val="%8."/>
      <w:lvlJc w:val="left"/>
      <w:pPr>
        <w:ind w:left="7811" w:hanging="360"/>
      </w:pPr>
    </w:lvl>
    <w:lvl w:ilvl="8" w:tplc="0419001B" w:tentative="1">
      <w:start w:val="1"/>
      <w:numFmt w:val="lowerRoman"/>
      <w:lvlText w:val="%9."/>
      <w:lvlJc w:val="right"/>
      <w:pPr>
        <w:ind w:left="8531" w:hanging="180"/>
      </w:pPr>
    </w:lvl>
  </w:abstractNum>
  <w:abstractNum w:abstractNumId="11">
    <w:nsid w:val="4A0D0627"/>
    <w:multiLevelType w:val="multilevel"/>
    <w:tmpl w:val="B71E8396"/>
    <w:lvl w:ilvl="0">
      <w:start w:val="1"/>
      <w:numFmt w:val="decimal"/>
      <w:suff w:val="space"/>
      <w:lvlText w:val="%1."/>
      <w:lvlJc w:val="left"/>
      <w:pPr>
        <w:ind w:left="720" w:hanging="360"/>
      </w:pPr>
      <w:rPr>
        <w:rFonts w:hint="default"/>
      </w:rPr>
    </w:lvl>
    <w:lvl w:ilvl="1">
      <w:start w:val="3"/>
      <w:numFmt w:val="decimal"/>
      <w:isLgl/>
      <w:lvlText w:val="%1.%2."/>
      <w:lvlJc w:val="left"/>
      <w:pPr>
        <w:ind w:left="1903" w:hanging="660"/>
      </w:pPr>
      <w:rPr>
        <w:rFonts w:hint="default"/>
      </w:rPr>
    </w:lvl>
    <w:lvl w:ilvl="2">
      <w:start w:val="11"/>
      <w:numFmt w:val="decimal"/>
      <w:isLgl/>
      <w:lvlText w:val="%1.%2.%3."/>
      <w:lvlJc w:val="left"/>
      <w:pPr>
        <w:ind w:left="2846" w:hanging="720"/>
      </w:pPr>
      <w:rPr>
        <w:rFonts w:hint="default"/>
      </w:rPr>
    </w:lvl>
    <w:lvl w:ilvl="3">
      <w:start w:val="1"/>
      <w:numFmt w:val="decimal"/>
      <w:isLgl/>
      <w:lvlText w:val="%1.%2.%3.%4."/>
      <w:lvlJc w:val="left"/>
      <w:pPr>
        <w:ind w:left="3729" w:hanging="720"/>
      </w:pPr>
      <w:rPr>
        <w:rFonts w:hint="default"/>
      </w:rPr>
    </w:lvl>
    <w:lvl w:ilvl="4">
      <w:start w:val="1"/>
      <w:numFmt w:val="decimal"/>
      <w:isLgl/>
      <w:lvlText w:val="%1.%2.%3.%4.%5."/>
      <w:lvlJc w:val="left"/>
      <w:pPr>
        <w:ind w:left="4972" w:hanging="1080"/>
      </w:pPr>
      <w:rPr>
        <w:rFonts w:hint="default"/>
      </w:rPr>
    </w:lvl>
    <w:lvl w:ilvl="5">
      <w:start w:val="1"/>
      <w:numFmt w:val="decimal"/>
      <w:isLgl/>
      <w:lvlText w:val="%1.%2.%3.%4.%5.%6."/>
      <w:lvlJc w:val="left"/>
      <w:pPr>
        <w:ind w:left="5855" w:hanging="1080"/>
      </w:pPr>
      <w:rPr>
        <w:rFonts w:hint="default"/>
      </w:rPr>
    </w:lvl>
    <w:lvl w:ilvl="6">
      <w:start w:val="1"/>
      <w:numFmt w:val="decimal"/>
      <w:isLgl/>
      <w:lvlText w:val="%1.%2.%3.%4.%5.%6.%7."/>
      <w:lvlJc w:val="left"/>
      <w:pPr>
        <w:ind w:left="7098" w:hanging="1440"/>
      </w:pPr>
      <w:rPr>
        <w:rFonts w:hint="default"/>
      </w:rPr>
    </w:lvl>
    <w:lvl w:ilvl="7">
      <w:start w:val="1"/>
      <w:numFmt w:val="decimal"/>
      <w:isLgl/>
      <w:lvlText w:val="%1.%2.%3.%4.%5.%6.%7.%8."/>
      <w:lvlJc w:val="left"/>
      <w:pPr>
        <w:ind w:left="7981" w:hanging="1440"/>
      </w:pPr>
      <w:rPr>
        <w:rFonts w:hint="default"/>
      </w:rPr>
    </w:lvl>
    <w:lvl w:ilvl="8">
      <w:start w:val="1"/>
      <w:numFmt w:val="decimal"/>
      <w:isLgl/>
      <w:lvlText w:val="%1.%2.%3.%4.%5.%6.%7.%8.%9."/>
      <w:lvlJc w:val="left"/>
      <w:pPr>
        <w:ind w:left="9224" w:hanging="1800"/>
      </w:pPr>
      <w:rPr>
        <w:rFonts w:hint="default"/>
      </w:rPr>
    </w:lvl>
  </w:abstractNum>
  <w:abstractNum w:abstractNumId="12">
    <w:nsid w:val="52BC4544"/>
    <w:multiLevelType w:val="multilevel"/>
    <w:tmpl w:val="CE263830"/>
    <w:lvl w:ilvl="0">
      <w:start w:val="1"/>
      <w:numFmt w:val="decimal"/>
      <w:lvlText w:val="%1."/>
      <w:lvlJc w:val="left"/>
      <w:pPr>
        <w:ind w:left="5322" w:hanging="360"/>
      </w:pPr>
      <w:rPr>
        <w:sz w:val="24"/>
        <w:szCs w:val="24"/>
      </w:rPr>
    </w:lvl>
    <w:lvl w:ilvl="1">
      <w:start w:val="1"/>
      <w:numFmt w:val="decimal"/>
      <w:lvlText w:val="%1.%2."/>
      <w:lvlJc w:val="left"/>
      <w:pPr>
        <w:ind w:left="1567" w:hanging="432"/>
      </w:pPr>
      <w:rPr>
        <w:b w:val="0"/>
        <w:sz w:val="24"/>
        <w:szCs w:val="24"/>
      </w:rPr>
    </w:lvl>
    <w:lvl w:ilvl="2">
      <w:start w:val="1"/>
      <w:numFmt w:val="decimal"/>
      <w:lvlText w:val="%1.%2.%3."/>
      <w:lvlJc w:val="left"/>
      <w:pPr>
        <w:ind w:left="1781" w:hanging="504"/>
      </w:pPr>
      <w:rPr>
        <w:rFonts w:ascii="Times New Roman" w:hAnsi="Times New Roman" w:cs="Times New Roman" w:hint="default"/>
        <w:b w:val="0"/>
        <w:sz w:val="24"/>
        <w:szCs w:val="24"/>
      </w:rPr>
    </w:lvl>
    <w:lvl w:ilvl="3">
      <w:start w:val="1"/>
      <w:numFmt w:val="decimal"/>
      <w:lvlText w:val="%1.%2.%3.%4."/>
      <w:lvlJc w:val="left"/>
      <w:pPr>
        <w:ind w:left="1783" w:hanging="648"/>
      </w:pPr>
      <w:rPr>
        <w:b w:val="0"/>
        <w:sz w:val="24"/>
        <w:szCs w:val="24"/>
      </w:rPr>
    </w:lvl>
    <w:lvl w:ilvl="4">
      <w:start w:val="1"/>
      <w:numFmt w:val="decimal"/>
      <w:lvlText w:val="%1.%2.%3.%4.%5."/>
      <w:lvlJc w:val="left"/>
      <w:pPr>
        <w:ind w:left="5754" w:hanging="792"/>
      </w:pPr>
    </w:lvl>
    <w:lvl w:ilvl="5">
      <w:start w:val="1"/>
      <w:numFmt w:val="decimal"/>
      <w:lvlText w:val="%1.%2.%3.%4.%5.%6."/>
      <w:lvlJc w:val="left"/>
      <w:pPr>
        <w:ind w:left="6891" w:hanging="936"/>
      </w:pPr>
    </w:lvl>
    <w:lvl w:ilvl="6">
      <w:start w:val="1"/>
      <w:numFmt w:val="decimal"/>
      <w:lvlText w:val="%1.%2.%3.%4.%5.%6.%7."/>
      <w:lvlJc w:val="left"/>
      <w:pPr>
        <w:ind w:left="8202" w:hanging="1080"/>
      </w:pPr>
    </w:lvl>
    <w:lvl w:ilvl="7">
      <w:start w:val="1"/>
      <w:numFmt w:val="decimal"/>
      <w:lvlText w:val="%1.%2.%3.%4.%5.%6.%7.%8."/>
      <w:lvlJc w:val="left"/>
      <w:pPr>
        <w:ind w:left="8706" w:hanging="1224"/>
      </w:pPr>
    </w:lvl>
    <w:lvl w:ilvl="8">
      <w:start w:val="1"/>
      <w:numFmt w:val="decimal"/>
      <w:lvlText w:val="%1.%2.%3.%4.%5.%6.%7.%8.%9."/>
      <w:lvlJc w:val="left"/>
      <w:pPr>
        <w:ind w:left="9282" w:hanging="1440"/>
      </w:pPr>
    </w:lvl>
  </w:abstractNum>
  <w:abstractNum w:abstractNumId="13">
    <w:nsid w:val="54080F5F"/>
    <w:multiLevelType w:val="hybridMultilevel"/>
    <w:tmpl w:val="AFFE15CE"/>
    <w:lvl w:ilvl="0" w:tplc="3048A118">
      <w:start w:val="1"/>
      <w:numFmt w:val="russianLower"/>
      <w:suff w:val="space"/>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6951F50"/>
    <w:multiLevelType w:val="multilevel"/>
    <w:tmpl w:val="8F3429A2"/>
    <w:lvl w:ilvl="0">
      <w:start w:val="1"/>
      <w:numFmt w:val="decimal"/>
      <w:suff w:val="space"/>
      <w:lvlText w:val="%1."/>
      <w:lvlJc w:val="left"/>
      <w:pPr>
        <w:ind w:left="720" w:hanging="360"/>
      </w:pPr>
      <w:rPr>
        <w:rFonts w:hint="default"/>
      </w:rPr>
    </w:lvl>
    <w:lvl w:ilvl="1">
      <w:start w:val="6"/>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5">
    <w:nsid w:val="66AC21A1"/>
    <w:multiLevelType w:val="hybridMultilevel"/>
    <w:tmpl w:val="52FE5D30"/>
    <w:lvl w:ilvl="0" w:tplc="1A2ED066">
      <w:start w:val="81"/>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
    <w:nsid w:val="6CF531FB"/>
    <w:multiLevelType w:val="multilevel"/>
    <w:tmpl w:val="5368303C"/>
    <w:lvl w:ilvl="0">
      <w:start w:val="4"/>
      <w:numFmt w:val="decimal"/>
      <w:lvlText w:val="%1."/>
      <w:lvlJc w:val="left"/>
      <w:pPr>
        <w:ind w:left="720" w:hanging="360"/>
      </w:pPr>
      <w:rPr>
        <w:rFonts w:hint="default"/>
      </w:rPr>
    </w:lvl>
    <w:lvl w:ilvl="1">
      <w:start w:val="1"/>
      <w:numFmt w:val="decimal"/>
      <w:isLgl/>
      <w:lvlText w:val="%1.%2."/>
      <w:lvlJc w:val="left"/>
      <w:pPr>
        <w:ind w:left="1020" w:hanging="660"/>
      </w:pPr>
      <w:rPr>
        <w:rFonts w:hint="default"/>
      </w:rPr>
    </w:lvl>
    <w:lvl w:ilvl="2">
      <w:start w:val="16"/>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751F6522"/>
    <w:multiLevelType w:val="hybridMultilevel"/>
    <w:tmpl w:val="9E327F8E"/>
    <w:lvl w:ilvl="0" w:tplc="9FD4FE2C">
      <w:start w:val="81"/>
      <w:numFmt w:val="bullet"/>
      <w:lvlText w:val=""/>
      <w:lvlJc w:val="left"/>
      <w:pPr>
        <w:ind w:left="1429" w:hanging="360"/>
      </w:pPr>
      <w:rPr>
        <w:rFonts w:ascii="Symbol" w:eastAsia="Calibri" w:hAnsi="Symbol" w:cs="Times New Roman" w:hint="default"/>
        <w:color w:val="70AD47" w:themeColor="accent6"/>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79283E6D"/>
    <w:multiLevelType w:val="hybridMultilevel"/>
    <w:tmpl w:val="B126A4EA"/>
    <w:lvl w:ilvl="0" w:tplc="23666406">
      <w:start w:val="81"/>
      <w:numFmt w:val="bullet"/>
      <w:lvlText w:val=""/>
      <w:lvlJc w:val="left"/>
      <w:pPr>
        <w:ind w:left="1789" w:hanging="360"/>
      </w:pPr>
      <w:rPr>
        <w:rFonts w:ascii="Symbol" w:eastAsia="Calibri" w:hAnsi="Symbol" w:cs="Times New Roman"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9">
    <w:nsid w:val="7BE30D93"/>
    <w:multiLevelType w:val="hybridMultilevel"/>
    <w:tmpl w:val="41ACC1AE"/>
    <w:lvl w:ilvl="0" w:tplc="CEA65BB0">
      <w:start w:val="1"/>
      <w:numFmt w:val="russianLower"/>
      <w:suff w:val="space"/>
      <w:lvlText w:val="%1)"/>
      <w:lvlJc w:val="left"/>
      <w:pPr>
        <w:ind w:left="3338" w:hanging="360"/>
      </w:pPr>
      <w:rPr>
        <w:rFonts w:hint="default"/>
      </w:rPr>
    </w:lvl>
    <w:lvl w:ilvl="1" w:tplc="C1D48AE4">
      <w:start w:val="1"/>
      <w:numFmt w:val="decimal"/>
      <w:lvlText w:val="%2."/>
      <w:lvlJc w:val="left"/>
      <w:pPr>
        <w:ind w:left="4331" w:hanging="1200"/>
      </w:pPr>
      <w:rPr>
        <w:rFonts w:hint="default"/>
      </w:rPr>
    </w:lvl>
    <w:lvl w:ilvl="2" w:tplc="0419001B" w:tentative="1">
      <w:start w:val="1"/>
      <w:numFmt w:val="lowerRoman"/>
      <w:lvlText w:val="%3."/>
      <w:lvlJc w:val="right"/>
      <w:pPr>
        <w:ind w:left="4211" w:hanging="180"/>
      </w:pPr>
    </w:lvl>
    <w:lvl w:ilvl="3" w:tplc="0419000F" w:tentative="1">
      <w:start w:val="1"/>
      <w:numFmt w:val="decimal"/>
      <w:lvlText w:val="%4."/>
      <w:lvlJc w:val="left"/>
      <w:pPr>
        <w:ind w:left="4931" w:hanging="360"/>
      </w:pPr>
    </w:lvl>
    <w:lvl w:ilvl="4" w:tplc="04190019" w:tentative="1">
      <w:start w:val="1"/>
      <w:numFmt w:val="lowerLetter"/>
      <w:lvlText w:val="%5."/>
      <w:lvlJc w:val="left"/>
      <w:pPr>
        <w:ind w:left="5651" w:hanging="360"/>
      </w:pPr>
    </w:lvl>
    <w:lvl w:ilvl="5" w:tplc="0419001B" w:tentative="1">
      <w:start w:val="1"/>
      <w:numFmt w:val="lowerRoman"/>
      <w:lvlText w:val="%6."/>
      <w:lvlJc w:val="right"/>
      <w:pPr>
        <w:ind w:left="6371" w:hanging="180"/>
      </w:pPr>
    </w:lvl>
    <w:lvl w:ilvl="6" w:tplc="0419000F" w:tentative="1">
      <w:start w:val="1"/>
      <w:numFmt w:val="decimal"/>
      <w:lvlText w:val="%7."/>
      <w:lvlJc w:val="left"/>
      <w:pPr>
        <w:ind w:left="7091" w:hanging="360"/>
      </w:pPr>
    </w:lvl>
    <w:lvl w:ilvl="7" w:tplc="04190019" w:tentative="1">
      <w:start w:val="1"/>
      <w:numFmt w:val="lowerLetter"/>
      <w:lvlText w:val="%8."/>
      <w:lvlJc w:val="left"/>
      <w:pPr>
        <w:ind w:left="7811" w:hanging="360"/>
      </w:pPr>
    </w:lvl>
    <w:lvl w:ilvl="8" w:tplc="0419001B" w:tentative="1">
      <w:start w:val="1"/>
      <w:numFmt w:val="lowerRoman"/>
      <w:lvlText w:val="%9."/>
      <w:lvlJc w:val="right"/>
      <w:pPr>
        <w:ind w:left="8531" w:hanging="180"/>
      </w:pPr>
    </w:lvl>
  </w:abstractNum>
  <w:abstractNum w:abstractNumId="20">
    <w:nsid w:val="7DEB61A5"/>
    <w:multiLevelType w:val="multilevel"/>
    <w:tmpl w:val="CB1A32F4"/>
    <w:lvl w:ilvl="0">
      <w:start w:val="1"/>
      <w:numFmt w:val="decimal"/>
      <w:suff w:val="space"/>
      <w:lvlText w:val="%1."/>
      <w:lvlJc w:val="left"/>
      <w:pPr>
        <w:ind w:left="720" w:hanging="360"/>
      </w:pPr>
      <w:rPr>
        <w:rFonts w:hint="default"/>
      </w:rPr>
    </w:lvl>
    <w:lvl w:ilvl="1">
      <w:start w:val="4"/>
      <w:numFmt w:val="decimal"/>
      <w:isLgl/>
      <w:lvlText w:val="%1.%2."/>
      <w:lvlJc w:val="left"/>
      <w:pPr>
        <w:ind w:left="1070" w:hanging="360"/>
      </w:pPr>
      <w:rPr>
        <w:rFonts w:hint="default"/>
        <w:lang w:val="ru-RU"/>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1">
    <w:nsid w:val="7FC73E65"/>
    <w:multiLevelType w:val="multilevel"/>
    <w:tmpl w:val="84F4FCC4"/>
    <w:lvl w:ilvl="0">
      <w:start w:val="1"/>
      <w:numFmt w:val="decimal"/>
      <w:suff w:val="space"/>
      <w:lvlText w:val="%1."/>
      <w:lvlJc w:val="left"/>
      <w:pPr>
        <w:ind w:left="720" w:hanging="360"/>
      </w:pPr>
      <w:rPr>
        <w:rFonts w:cs="Times New Roman" w:hint="default"/>
        <w:b/>
      </w:rPr>
    </w:lvl>
    <w:lvl w:ilvl="1">
      <w:start w:val="1"/>
      <w:numFmt w:val="decimal"/>
      <w:isLgl/>
      <w:suff w:val="space"/>
      <w:lvlText w:val="%1.%2."/>
      <w:lvlJc w:val="left"/>
      <w:pPr>
        <w:ind w:left="1992" w:hanging="1425"/>
      </w:pPr>
      <w:rPr>
        <w:rFonts w:hint="default"/>
      </w:rPr>
    </w:lvl>
    <w:lvl w:ilvl="2">
      <w:start w:val="1"/>
      <w:numFmt w:val="decimal"/>
      <w:isLgl/>
      <w:lvlText w:val="%1.%2.%3."/>
      <w:lvlJc w:val="left"/>
      <w:pPr>
        <w:ind w:left="2199" w:hanging="1425"/>
      </w:pPr>
      <w:rPr>
        <w:rFonts w:hint="default"/>
      </w:rPr>
    </w:lvl>
    <w:lvl w:ilvl="3">
      <w:start w:val="1"/>
      <w:numFmt w:val="decimal"/>
      <w:isLgl/>
      <w:lvlText w:val="%1.%2.%3.%4."/>
      <w:lvlJc w:val="left"/>
      <w:pPr>
        <w:ind w:left="2406" w:hanging="1425"/>
      </w:pPr>
      <w:rPr>
        <w:rFonts w:hint="default"/>
      </w:rPr>
    </w:lvl>
    <w:lvl w:ilvl="4">
      <w:start w:val="1"/>
      <w:numFmt w:val="decimal"/>
      <w:isLgl/>
      <w:lvlText w:val="%1.%2.%3.%4.%5."/>
      <w:lvlJc w:val="left"/>
      <w:pPr>
        <w:ind w:left="2613" w:hanging="1425"/>
      </w:pPr>
      <w:rPr>
        <w:rFonts w:hint="default"/>
      </w:rPr>
    </w:lvl>
    <w:lvl w:ilvl="5">
      <w:start w:val="1"/>
      <w:numFmt w:val="decimal"/>
      <w:isLgl/>
      <w:lvlText w:val="%1.%2.%3.%4.%5.%6."/>
      <w:lvlJc w:val="left"/>
      <w:pPr>
        <w:ind w:left="2820" w:hanging="1425"/>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abstractNumId w:val="7"/>
  </w:num>
  <w:num w:numId="2">
    <w:abstractNumId w:val="9"/>
  </w:num>
  <w:num w:numId="3">
    <w:abstractNumId w:val="20"/>
  </w:num>
  <w:num w:numId="4">
    <w:abstractNumId w:val="5"/>
  </w:num>
  <w:num w:numId="5">
    <w:abstractNumId w:val="14"/>
  </w:num>
  <w:num w:numId="6">
    <w:abstractNumId w:val="10"/>
  </w:num>
  <w:num w:numId="7">
    <w:abstractNumId w:val="19"/>
  </w:num>
  <w:num w:numId="8">
    <w:abstractNumId w:val="0"/>
  </w:num>
  <w:num w:numId="9">
    <w:abstractNumId w:val="3"/>
  </w:num>
  <w:num w:numId="10">
    <w:abstractNumId w:val="12"/>
  </w:num>
  <w:num w:numId="11">
    <w:abstractNumId w:val="13"/>
  </w:num>
  <w:num w:numId="12">
    <w:abstractNumId w:val="2"/>
  </w:num>
  <w:num w:numId="13">
    <w:abstractNumId w:val="8"/>
  </w:num>
  <w:num w:numId="14">
    <w:abstractNumId w:val="4"/>
  </w:num>
  <w:num w:numId="15">
    <w:abstractNumId w:val="16"/>
  </w:num>
  <w:num w:numId="16">
    <w:abstractNumId w:val="11"/>
    <w:lvlOverride w:ilvl="0">
      <w:startOverride w:val="1"/>
    </w:lvlOverride>
    <w:lvlOverride w:ilvl="1"/>
    <w:lvlOverride w:ilvl="2"/>
    <w:lvlOverride w:ilvl="3"/>
    <w:lvlOverride w:ilvl="4"/>
    <w:lvlOverride w:ilvl="5"/>
    <w:lvlOverride w:ilvl="6"/>
    <w:lvlOverride w:ilvl="7"/>
    <w:lvlOverride w:ilvl="8"/>
  </w:num>
  <w:num w:numId="17">
    <w:abstractNumId w:val="1"/>
  </w:num>
  <w:num w:numId="18">
    <w:abstractNumId w:val="21"/>
  </w:num>
  <w:num w:numId="19">
    <w:abstractNumId w:val="6"/>
  </w:num>
  <w:num w:numId="20">
    <w:abstractNumId w:val="15"/>
  </w:num>
  <w:num w:numId="21">
    <w:abstractNumId w:val="17"/>
  </w:num>
  <w:num w:numId="22">
    <w:abstractNumId w:val="1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E1F"/>
    <w:rsid w:val="000020D2"/>
    <w:rsid w:val="0000225F"/>
    <w:rsid w:val="00002A01"/>
    <w:rsid w:val="00002ADB"/>
    <w:rsid w:val="00003D1F"/>
    <w:rsid w:val="00004B44"/>
    <w:rsid w:val="00005A5E"/>
    <w:rsid w:val="0000621F"/>
    <w:rsid w:val="0001184B"/>
    <w:rsid w:val="00013820"/>
    <w:rsid w:val="00013E83"/>
    <w:rsid w:val="00014D1F"/>
    <w:rsid w:val="00014D8E"/>
    <w:rsid w:val="00016305"/>
    <w:rsid w:val="0001721D"/>
    <w:rsid w:val="00020995"/>
    <w:rsid w:val="00021186"/>
    <w:rsid w:val="0002168C"/>
    <w:rsid w:val="00022792"/>
    <w:rsid w:val="000254B0"/>
    <w:rsid w:val="00025B95"/>
    <w:rsid w:val="000267D8"/>
    <w:rsid w:val="000270EB"/>
    <w:rsid w:val="00027A56"/>
    <w:rsid w:val="00040251"/>
    <w:rsid w:val="0004028F"/>
    <w:rsid w:val="00041841"/>
    <w:rsid w:val="00042888"/>
    <w:rsid w:val="00042913"/>
    <w:rsid w:val="000431F3"/>
    <w:rsid w:val="00043230"/>
    <w:rsid w:val="0004384A"/>
    <w:rsid w:val="00046E9E"/>
    <w:rsid w:val="00052E49"/>
    <w:rsid w:val="00055416"/>
    <w:rsid w:val="0005543D"/>
    <w:rsid w:val="00055596"/>
    <w:rsid w:val="00055658"/>
    <w:rsid w:val="00056A43"/>
    <w:rsid w:val="0005714F"/>
    <w:rsid w:val="0005719D"/>
    <w:rsid w:val="0005742C"/>
    <w:rsid w:val="0005782D"/>
    <w:rsid w:val="00057CA1"/>
    <w:rsid w:val="00057D04"/>
    <w:rsid w:val="000603F6"/>
    <w:rsid w:val="000614E6"/>
    <w:rsid w:val="00061E1F"/>
    <w:rsid w:val="00063642"/>
    <w:rsid w:val="00066929"/>
    <w:rsid w:val="000670BA"/>
    <w:rsid w:val="00067352"/>
    <w:rsid w:val="00070F1A"/>
    <w:rsid w:val="0007141F"/>
    <w:rsid w:val="0007205C"/>
    <w:rsid w:val="00073365"/>
    <w:rsid w:val="00074CCF"/>
    <w:rsid w:val="00075962"/>
    <w:rsid w:val="00077B41"/>
    <w:rsid w:val="00080420"/>
    <w:rsid w:val="000824C9"/>
    <w:rsid w:val="00082DC6"/>
    <w:rsid w:val="00083606"/>
    <w:rsid w:val="00083FF6"/>
    <w:rsid w:val="0008623A"/>
    <w:rsid w:val="00087B79"/>
    <w:rsid w:val="00090DCD"/>
    <w:rsid w:val="00091C16"/>
    <w:rsid w:val="000925DC"/>
    <w:rsid w:val="00092828"/>
    <w:rsid w:val="000946B4"/>
    <w:rsid w:val="00095D68"/>
    <w:rsid w:val="00095DAB"/>
    <w:rsid w:val="0009645A"/>
    <w:rsid w:val="000967F1"/>
    <w:rsid w:val="000973AC"/>
    <w:rsid w:val="000A26E8"/>
    <w:rsid w:val="000A32DC"/>
    <w:rsid w:val="000A35DF"/>
    <w:rsid w:val="000A4B4E"/>
    <w:rsid w:val="000A770B"/>
    <w:rsid w:val="000B17D9"/>
    <w:rsid w:val="000B2733"/>
    <w:rsid w:val="000B4806"/>
    <w:rsid w:val="000B5CA8"/>
    <w:rsid w:val="000B70A1"/>
    <w:rsid w:val="000B7CBE"/>
    <w:rsid w:val="000C5F48"/>
    <w:rsid w:val="000D05BF"/>
    <w:rsid w:val="000D2BFD"/>
    <w:rsid w:val="000D43C4"/>
    <w:rsid w:val="000D6524"/>
    <w:rsid w:val="000D73C9"/>
    <w:rsid w:val="000D7717"/>
    <w:rsid w:val="000E080B"/>
    <w:rsid w:val="000E08C6"/>
    <w:rsid w:val="000E1206"/>
    <w:rsid w:val="000E1D8F"/>
    <w:rsid w:val="000E232C"/>
    <w:rsid w:val="000E2A14"/>
    <w:rsid w:val="000E2A58"/>
    <w:rsid w:val="000E2ECE"/>
    <w:rsid w:val="000E56EB"/>
    <w:rsid w:val="000E5ACD"/>
    <w:rsid w:val="000E66F3"/>
    <w:rsid w:val="000E7572"/>
    <w:rsid w:val="000F0938"/>
    <w:rsid w:val="000F1673"/>
    <w:rsid w:val="000F35DD"/>
    <w:rsid w:val="000F6249"/>
    <w:rsid w:val="000F6968"/>
    <w:rsid w:val="00100396"/>
    <w:rsid w:val="00103086"/>
    <w:rsid w:val="00103BB4"/>
    <w:rsid w:val="00104EFC"/>
    <w:rsid w:val="00104F60"/>
    <w:rsid w:val="00104F9E"/>
    <w:rsid w:val="001075C6"/>
    <w:rsid w:val="001100FC"/>
    <w:rsid w:val="00110924"/>
    <w:rsid w:val="00111D0F"/>
    <w:rsid w:val="0011226A"/>
    <w:rsid w:val="001126C8"/>
    <w:rsid w:val="001127E6"/>
    <w:rsid w:val="00112F06"/>
    <w:rsid w:val="00115B02"/>
    <w:rsid w:val="00116579"/>
    <w:rsid w:val="001172DB"/>
    <w:rsid w:val="00120D71"/>
    <w:rsid w:val="00123D24"/>
    <w:rsid w:val="0012400D"/>
    <w:rsid w:val="00124C9E"/>
    <w:rsid w:val="001255D9"/>
    <w:rsid w:val="00134319"/>
    <w:rsid w:val="001350B3"/>
    <w:rsid w:val="00135FF4"/>
    <w:rsid w:val="001360E0"/>
    <w:rsid w:val="00136C06"/>
    <w:rsid w:val="001378A9"/>
    <w:rsid w:val="00137B19"/>
    <w:rsid w:val="00142708"/>
    <w:rsid w:val="00144E75"/>
    <w:rsid w:val="001455E6"/>
    <w:rsid w:val="00145AA7"/>
    <w:rsid w:val="00147FAB"/>
    <w:rsid w:val="001509EF"/>
    <w:rsid w:val="00151ADC"/>
    <w:rsid w:val="00152670"/>
    <w:rsid w:val="001528A7"/>
    <w:rsid w:val="001528C5"/>
    <w:rsid w:val="00152D2E"/>
    <w:rsid w:val="001554D6"/>
    <w:rsid w:val="00156518"/>
    <w:rsid w:val="00156A5E"/>
    <w:rsid w:val="00156EC0"/>
    <w:rsid w:val="0015739A"/>
    <w:rsid w:val="00160E73"/>
    <w:rsid w:val="001617D3"/>
    <w:rsid w:val="00162F85"/>
    <w:rsid w:val="00163506"/>
    <w:rsid w:val="001664CC"/>
    <w:rsid w:val="00166B0A"/>
    <w:rsid w:val="00167130"/>
    <w:rsid w:val="0016779A"/>
    <w:rsid w:val="00167973"/>
    <w:rsid w:val="00167BFA"/>
    <w:rsid w:val="001702AF"/>
    <w:rsid w:val="001710CD"/>
    <w:rsid w:val="00171617"/>
    <w:rsid w:val="00172F45"/>
    <w:rsid w:val="001743CB"/>
    <w:rsid w:val="001745B4"/>
    <w:rsid w:val="001805B4"/>
    <w:rsid w:val="00181148"/>
    <w:rsid w:val="00181489"/>
    <w:rsid w:val="00181A0C"/>
    <w:rsid w:val="00182B2B"/>
    <w:rsid w:val="00182BFD"/>
    <w:rsid w:val="00182C20"/>
    <w:rsid w:val="00183892"/>
    <w:rsid w:val="00183EB1"/>
    <w:rsid w:val="0018425F"/>
    <w:rsid w:val="00184AC6"/>
    <w:rsid w:val="00185BD9"/>
    <w:rsid w:val="00185C67"/>
    <w:rsid w:val="00190114"/>
    <w:rsid w:val="00190258"/>
    <w:rsid w:val="00190FB1"/>
    <w:rsid w:val="00191A0C"/>
    <w:rsid w:val="001926A9"/>
    <w:rsid w:val="00192CB7"/>
    <w:rsid w:val="00192FFE"/>
    <w:rsid w:val="00193ED3"/>
    <w:rsid w:val="001944A3"/>
    <w:rsid w:val="00194882"/>
    <w:rsid w:val="00194C33"/>
    <w:rsid w:val="00194C65"/>
    <w:rsid w:val="001958A5"/>
    <w:rsid w:val="00196EE3"/>
    <w:rsid w:val="00197214"/>
    <w:rsid w:val="00197594"/>
    <w:rsid w:val="001977CF"/>
    <w:rsid w:val="001977FB"/>
    <w:rsid w:val="001A039B"/>
    <w:rsid w:val="001A0CF1"/>
    <w:rsid w:val="001A0D81"/>
    <w:rsid w:val="001A0E8A"/>
    <w:rsid w:val="001A2A91"/>
    <w:rsid w:val="001A3B9A"/>
    <w:rsid w:val="001A44E8"/>
    <w:rsid w:val="001A467E"/>
    <w:rsid w:val="001A4C7D"/>
    <w:rsid w:val="001A6D3E"/>
    <w:rsid w:val="001A7F46"/>
    <w:rsid w:val="001B209B"/>
    <w:rsid w:val="001B4B34"/>
    <w:rsid w:val="001B5F8A"/>
    <w:rsid w:val="001B6653"/>
    <w:rsid w:val="001B72E8"/>
    <w:rsid w:val="001C0817"/>
    <w:rsid w:val="001C1839"/>
    <w:rsid w:val="001C24AA"/>
    <w:rsid w:val="001C317E"/>
    <w:rsid w:val="001C387E"/>
    <w:rsid w:val="001C3C21"/>
    <w:rsid w:val="001C4BC6"/>
    <w:rsid w:val="001C5F35"/>
    <w:rsid w:val="001C604F"/>
    <w:rsid w:val="001C68DB"/>
    <w:rsid w:val="001C6DAF"/>
    <w:rsid w:val="001D1F90"/>
    <w:rsid w:val="001D41C7"/>
    <w:rsid w:val="001D63FF"/>
    <w:rsid w:val="001D788F"/>
    <w:rsid w:val="001E20A0"/>
    <w:rsid w:val="001E2BCD"/>
    <w:rsid w:val="001E44DB"/>
    <w:rsid w:val="001E5446"/>
    <w:rsid w:val="001E5B23"/>
    <w:rsid w:val="001E6674"/>
    <w:rsid w:val="001E7D55"/>
    <w:rsid w:val="001F13C9"/>
    <w:rsid w:val="001F2A15"/>
    <w:rsid w:val="001F3F2B"/>
    <w:rsid w:val="001F3F2C"/>
    <w:rsid w:val="001F51F7"/>
    <w:rsid w:val="001F6DAC"/>
    <w:rsid w:val="001F787A"/>
    <w:rsid w:val="00202A5E"/>
    <w:rsid w:val="00203A5E"/>
    <w:rsid w:val="002056DB"/>
    <w:rsid w:val="00206AB6"/>
    <w:rsid w:val="00206DF3"/>
    <w:rsid w:val="00210FAD"/>
    <w:rsid w:val="002118E0"/>
    <w:rsid w:val="0021258A"/>
    <w:rsid w:val="0021298D"/>
    <w:rsid w:val="00213A8E"/>
    <w:rsid w:val="002143E4"/>
    <w:rsid w:val="00214F1B"/>
    <w:rsid w:val="002158CF"/>
    <w:rsid w:val="0021654C"/>
    <w:rsid w:val="00216CB0"/>
    <w:rsid w:val="00216D5B"/>
    <w:rsid w:val="00220ABB"/>
    <w:rsid w:val="002306FA"/>
    <w:rsid w:val="00231D84"/>
    <w:rsid w:val="00233F8E"/>
    <w:rsid w:val="002343B6"/>
    <w:rsid w:val="00241EE8"/>
    <w:rsid w:val="00242B0F"/>
    <w:rsid w:val="00244BF6"/>
    <w:rsid w:val="00244EAD"/>
    <w:rsid w:val="00245640"/>
    <w:rsid w:val="00246A6C"/>
    <w:rsid w:val="002479FA"/>
    <w:rsid w:val="00250DE8"/>
    <w:rsid w:val="0025265B"/>
    <w:rsid w:val="00252C5F"/>
    <w:rsid w:val="002534D0"/>
    <w:rsid w:val="00255315"/>
    <w:rsid w:val="00256449"/>
    <w:rsid w:val="002579CA"/>
    <w:rsid w:val="00261C59"/>
    <w:rsid w:val="002638F6"/>
    <w:rsid w:val="0026465F"/>
    <w:rsid w:val="002658AB"/>
    <w:rsid w:val="00265C60"/>
    <w:rsid w:val="002660B4"/>
    <w:rsid w:val="002679D1"/>
    <w:rsid w:val="00267C15"/>
    <w:rsid w:val="002714FC"/>
    <w:rsid w:val="00271D18"/>
    <w:rsid w:val="00271DAC"/>
    <w:rsid w:val="002742AC"/>
    <w:rsid w:val="00274AF3"/>
    <w:rsid w:val="00274B8A"/>
    <w:rsid w:val="00275037"/>
    <w:rsid w:val="0027763D"/>
    <w:rsid w:val="00277F62"/>
    <w:rsid w:val="00282058"/>
    <w:rsid w:val="00290C30"/>
    <w:rsid w:val="00292664"/>
    <w:rsid w:val="00292DC4"/>
    <w:rsid w:val="00292F55"/>
    <w:rsid w:val="002930D4"/>
    <w:rsid w:val="0029346E"/>
    <w:rsid w:val="0029473A"/>
    <w:rsid w:val="00294762"/>
    <w:rsid w:val="0029485F"/>
    <w:rsid w:val="00296E7F"/>
    <w:rsid w:val="002A2304"/>
    <w:rsid w:val="002A32C4"/>
    <w:rsid w:val="002A3B90"/>
    <w:rsid w:val="002A69A8"/>
    <w:rsid w:val="002A79EB"/>
    <w:rsid w:val="002B005A"/>
    <w:rsid w:val="002B0431"/>
    <w:rsid w:val="002B0511"/>
    <w:rsid w:val="002B18C7"/>
    <w:rsid w:val="002B1B6D"/>
    <w:rsid w:val="002B257C"/>
    <w:rsid w:val="002B2A00"/>
    <w:rsid w:val="002B3CC0"/>
    <w:rsid w:val="002B454E"/>
    <w:rsid w:val="002B5442"/>
    <w:rsid w:val="002B5C36"/>
    <w:rsid w:val="002B6DC3"/>
    <w:rsid w:val="002C1C59"/>
    <w:rsid w:val="002C37C1"/>
    <w:rsid w:val="002C5C78"/>
    <w:rsid w:val="002C5F57"/>
    <w:rsid w:val="002C6E98"/>
    <w:rsid w:val="002D0057"/>
    <w:rsid w:val="002D12C9"/>
    <w:rsid w:val="002D2D44"/>
    <w:rsid w:val="002D36F9"/>
    <w:rsid w:val="002D4654"/>
    <w:rsid w:val="002D4AF1"/>
    <w:rsid w:val="002D4DC4"/>
    <w:rsid w:val="002D77B7"/>
    <w:rsid w:val="002E0FAA"/>
    <w:rsid w:val="002E3300"/>
    <w:rsid w:val="002E3AE2"/>
    <w:rsid w:val="002E3C0A"/>
    <w:rsid w:val="002E4351"/>
    <w:rsid w:val="002E5028"/>
    <w:rsid w:val="002E5D87"/>
    <w:rsid w:val="002E6856"/>
    <w:rsid w:val="002E707F"/>
    <w:rsid w:val="002E7E8A"/>
    <w:rsid w:val="002F10D1"/>
    <w:rsid w:val="002F2265"/>
    <w:rsid w:val="002F3786"/>
    <w:rsid w:val="002F3908"/>
    <w:rsid w:val="002F60F8"/>
    <w:rsid w:val="003024DD"/>
    <w:rsid w:val="00304FC2"/>
    <w:rsid w:val="0030521F"/>
    <w:rsid w:val="0030641C"/>
    <w:rsid w:val="003076C2"/>
    <w:rsid w:val="003076E5"/>
    <w:rsid w:val="00307F42"/>
    <w:rsid w:val="00307F78"/>
    <w:rsid w:val="00312D40"/>
    <w:rsid w:val="00313118"/>
    <w:rsid w:val="0031325B"/>
    <w:rsid w:val="0031438D"/>
    <w:rsid w:val="00314E04"/>
    <w:rsid w:val="00315503"/>
    <w:rsid w:val="00315B50"/>
    <w:rsid w:val="00316A19"/>
    <w:rsid w:val="00317649"/>
    <w:rsid w:val="0031778A"/>
    <w:rsid w:val="0032020A"/>
    <w:rsid w:val="00320CCE"/>
    <w:rsid w:val="00324316"/>
    <w:rsid w:val="00324A48"/>
    <w:rsid w:val="003255DA"/>
    <w:rsid w:val="0032639A"/>
    <w:rsid w:val="003263A4"/>
    <w:rsid w:val="00330F0E"/>
    <w:rsid w:val="00332099"/>
    <w:rsid w:val="003331F9"/>
    <w:rsid w:val="00333C6B"/>
    <w:rsid w:val="00340162"/>
    <w:rsid w:val="003435C9"/>
    <w:rsid w:val="003471AD"/>
    <w:rsid w:val="00352E89"/>
    <w:rsid w:val="00353011"/>
    <w:rsid w:val="00353029"/>
    <w:rsid w:val="0035401D"/>
    <w:rsid w:val="003540E6"/>
    <w:rsid w:val="003542EC"/>
    <w:rsid w:val="00356625"/>
    <w:rsid w:val="00356D1E"/>
    <w:rsid w:val="003577FF"/>
    <w:rsid w:val="00357DA1"/>
    <w:rsid w:val="00360F6F"/>
    <w:rsid w:val="0036403D"/>
    <w:rsid w:val="0036481C"/>
    <w:rsid w:val="00364E07"/>
    <w:rsid w:val="003652FA"/>
    <w:rsid w:val="00365B58"/>
    <w:rsid w:val="003702DB"/>
    <w:rsid w:val="00373D68"/>
    <w:rsid w:val="00374C4B"/>
    <w:rsid w:val="00374FC7"/>
    <w:rsid w:val="003845FC"/>
    <w:rsid w:val="00385C92"/>
    <w:rsid w:val="0038601F"/>
    <w:rsid w:val="003869CC"/>
    <w:rsid w:val="00387287"/>
    <w:rsid w:val="00387705"/>
    <w:rsid w:val="00390A67"/>
    <w:rsid w:val="00390F79"/>
    <w:rsid w:val="00391707"/>
    <w:rsid w:val="00391C17"/>
    <w:rsid w:val="00392011"/>
    <w:rsid w:val="00392E51"/>
    <w:rsid w:val="00395A75"/>
    <w:rsid w:val="0039769B"/>
    <w:rsid w:val="00397873"/>
    <w:rsid w:val="003A2367"/>
    <w:rsid w:val="003A2891"/>
    <w:rsid w:val="003A35CD"/>
    <w:rsid w:val="003A3B0A"/>
    <w:rsid w:val="003A3DC8"/>
    <w:rsid w:val="003A4689"/>
    <w:rsid w:val="003A4DE7"/>
    <w:rsid w:val="003A4FD6"/>
    <w:rsid w:val="003A548D"/>
    <w:rsid w:val="003A54DE"/>
    <w:rsid w:val="003A59C0"/>
    <w:rsid w:val="003A739B"/>
    <w:rsid w:val="003B05F0"/>
    <w:rsid w:val="003B1F7E"/>
    <w:rsid w:val="003B1FCE"/>
    <w:rsid w:val="003B2618"/>
    <w:rsid w:val="003B277C"/>
    <w:rsid w:val="003B29ED"/>
    <w:rsid w:val="003B3516"/>
    <w:rsid w:val="003B36E3"/>
    <w:rsid w:val="003B50AD"/>
    <w:rsid w:val="003B7302"/>
    <w:rsid w:val="003C07F0"/>
    <w:rsid w:val="003C0DDE"/>
    <w:rsid w:val="003C16D1"/>
    <w:rsid w:val="003C1788"/>
    <w:rsid w:val="003C3AEE"/>
    <w:rsid w:val="003C417D"/>
    <w:rsid w:val="003C4A55"/>
    <w:rsid w:val="003C4D11"/>
    <w:rsid w:val="003C561F"/>
    <w:rsid w:val="003C608B"/>
    <w:rsid w:val="003C6E6A"/>
    <w:rsid w:val="003D1B00"/>
    <w:rsid w:val="003D20E1"/>
    <w:rsid w:val="003D6A49"/>
    <w:rsid w:val="003D6D18"/>
    <w:rsid w:val="003D7088"/>
    <w:rsid w:val="003E13D1"/>
    <w:rsid w:val="003E16F4"/>
    <w:rsid w:val="003E49C7"/>
    <w:rsid w:val="003E5480"/>
    <w:rsid w:val="003E6FEC"/>
    <w:rsid w:val="003E76DC"/>
    <w:rsid w:val="003E79B9"/>
    <w:rsid w:val="003F065F"/>
    <w:rsid w:val="003F095A"/>
    <w:rsid w:val="003F1308"/>
    <w:rsid w:val="003F16B2"/>
    <w:rsid w:val="003F206F"/>
    <w:rsid w:val="003F2C03"/>
    <w:rsid w:val="003F2CBA"/>
    <w:rsid w:val="003F3375"/>
    <w:rsid w:val="003F4577"/>
    <w:rsid w:val="003F4BAB"/>
    <w:rsid w:val="00401546"/>
    <w:rsid w:val="00401789"/>
    <w:rsid w:val="00401960"/>
    <w:rsid w:val="00402068"/>
    <w:rsid w:val="00403986"/>
    <w:rsid w:val="00405082"/>
    <w:rsid w:val="00405406"/>
    <w:rsid w:val="00405883"/>
    <w:rsid w:val="00410891"/>
    <w:rsid w:val="00412984"/>
    <w:rsid w:val="0041456E"/>
    <w:rsid w:val="00414863"/>
    <w:rsid w:val="00414C11"/>
    <w:rsid w:val="00414F21"/>
    <w:rsid w:val="00416E39"/>
    <w:rsid w:val="00421CE7"/>
    <w:rsid w:val="00422C8C"/>
    <w:rsid w:val="00424981"/>
    <w:rsid w:val="00426D91"/>
    <w:rsid w:val="00426E2D"/>
    <w:rsid w:val="004319D4"/>
    <w:rsid w:val="00432D60"/>
    <w:rsid w:val="00432E0D"/>
    <w:rsid w:val="0043390B"/>
    <w:rsid w:val="0043400F"/>
    <w:rsid w:val="00437684"/>
    <w:rsid w:val="00441653"/>
    <w:rsid w:val="00445884"/>
    <w:rsid w:val="0044625B"/>
    <w:rsid w:val="00446730"/>
    <w:rsid w:val="0044721B"/>
    <w:rsid w:val="00451F60"/>
    <w:rsid w:val="00452568"/>
    <w:rsid w:val="00453F7D"/>
    <w:rsid w:val="00457344"/>
    <w:rsid w:val="0045774F"/>
    <w:rsid w:val="00460048"/>
    <w:rsid w:val="0046171D"/>
    <w:rsid w:val="00461B97"/>
    <w:rsid w:val="0046212D"/>
    <w:rsid w:val="0046273A"/>
    <w:rsid w:val="00462A02"/>
    <w:rsid w:val="00462A8F"/>
    <w:rsid w:val="0046351F"/>
    <w:rsid w:val="00465456"/>
    <w:rsid w:val="00466E24"/>
    <w:rsid w:val="004671BD"/>
    <w:rsid w:val="004677F9"/>
    <w:rsid w:val="0047017A"/>
    <w:rsid w:val="0047276C"/>
    <w:rsid w:val="00473C67"/>
    <w:rsid w:val="00473E56"/>
    <w:rsid w:val="0047434C"/>
    <w:rsid w:val="004743B6"/>
    <w:rsid w:val="00474479"/>
    <w:rsid w:val="00474A1D"/>
    <w:rsid w:val="00475308"/>
    <w:rsid w:val="00477E31"/>
    <w:rsid w:val="004805B1"/>
    <w:rsid w:val="0048062A"/>
    <w:rsid w:val="00482B4F"/>
    <w:rsid w:val="004832BF"/>
    <w:rsid w:val="004837F5"/>
    <w:rsid w:val="00483E05"/>
    <w:rsid w:val="00485EED"/>
    <w:rsid w:val="004869C2"/>
    <w:rsid w:val="00486DC2"/>
    <w:rsid w:val="00487E1C"/>
    <w:rsid w:val="00490EA8"/>
    <w:rsid w:val="004920E7"/>
    <w:rsid w:val="00492953"/>
    <w:rsid w:val="004929C9"/>
    <w:rsid w:val="0049357F"/>
    <w:rsid w:val="00495988"/>
    <w:rsid w:val="004A01D7"/>
    <w:rsid w:val="004A039A"/>
    <w:rsid w:val="004A2AC8"/>
    <w:rsid w:val="004A2ADA"/>
    <w:rsid w:val="004A30F4"/>
    <w:rsid w:val="004A3D2D"/>
    <w:rsid w:val="004A3F6F"/>
    <w:rsid w:val="004A464F"/>
    <w:rsid w:val="004A4824"/>
    <w:rsid w:val="004A58EE"/>
    <w:rsid w:val="004A6068"/>
    <w:rsid w:val="004B1180"/>
    <w:rsid w:val="004B1AF3"/>
    <w:rsid w:val="004B21F5"/>
    <w:rsid w:val="004B4DC8"/>
    <w:rsid w:val="004B548D"/>
    <w:rsid w:val="004B5A7F"/>
    <w:rsid w:val="004B62B4"/>
    <w:rsid w:val="004C121A"/>
    <w:rsid w:val="004C2295"/>
    <w:rsid w:val="004C2D5F"/>
    <w:rsid w:val="004C2FE2"/>
    <w:rsid w:val="004C3096"/>
    <w:rsid w:val="004C3ACC"/>
    <w:rsid w:val="004C3B0F"/>
    <w:rsid w:val="004C40F1"/>
    <w:rsid w:val="004D1F2D"/>
    <w:rsid w:val="004D26FF"/>
    <w:rsid w:val="004D3799"/>
    <w:rsid w:val="004D4992"/>
    <w:rsid w:val="004E0A21"/>
    <w:rsid w:val="004E0D18"/>
    <w:rsid w:val="004E1195"/>
    <w:rsid w:val="004E157D"/>
    <w:rsid w:val="004E25A9"/>
    <w:rsid w:val="004E2716"/>
    <w:rsid w:val="004E2C32"/>
    <w:rsid w:val="004E30CA"/>
    <w:rsid w:val="004E7F92"/>
    <w:rsid w:val="004F0090"/>
    <w:rsid w:val="004F0834"/>
    <w:rsid w:val="004F0B74"/>
    <w:rsid w:val="004F10F7"/>
    <w:rsid w:val="004F1786"/>
    <w:rsid w:val="004F27E4"/>
    <w:rsid w:val="004F4ACE"/>
    <w:rsid w:val="004F5EBD"/>
    <w:rsid w:val="004F64F1"/>
    <w:rsid w:val="004F66D1"/>
    <w:rsid w:val="004F6C8B"/>
    <w:rsid w:val="004F7FEE"/>
    <w:rsid w:val="0050043C"/>
    <w:rsid w:val="0050170E"/>
    <w:rsid w:val="00502DA5"/>
    <w:rsid w:val="00504CFD"/>
    <w:rsid w:val="00505A44"/>
    <w:rsid w:val="005067E2"/>
    <w:rsid w:val="00511653"/>
    <w:rsid w:val="0051262E"/>
    <w:rsid w:val="005129EF"/>
    <w:rsid w:val="00513031"/>
    <w:rsid w:val="00513F02"/>
    <w:rsid w:val="00514786"/>
    <w:rsid w:val="00516E5B"/>
    <w:rsid w:val="0052013D"/>
    <w:rsid w:val="00520519"/>
    <w:rsid w:val="0052096D"/>
    <w:rsid w:val="00524628"/>
    <w:rsid w:val="00524AA5"/>
    <w:rsid w:val="005255F5"/>
    <w:rsid w:val="005269E7"/>
    <w:rsid w:val="00526AFE"/>
    <w:rsid w:val="00527568"/>
    <w:rsid w:val="00527990"/>
    <w:rsid w:val="00527C67"/>
    <w:rsid w:val="00527D85"/>
    <w:rsid w:val="00530A7F"/>
    <w:rsid w:val="00531BBD"/>
    <w:rsid w:val="00531F9A"/>
    <w:rsid w:val="00532561"/>
    <w:rsid w:val="005329CC"/>
    <w:rsid w:val="00532B5B"/>
    <w:rsid w:val="00532C0C"/>
    <w:rsid w:val="00533285"/>
    <w:rsid w:val="00533327"/>
    <w:rsid w:val="005342DD"/>
    <w:rsid w:val="005358C8"/>
    <w:rsid w:val="00540303"/>
    <w:rsid w:val="00540539"/>
    <w:rsid w:val="0054081A"/>
    <w:rsid w:val="0054353B"/>
    <w:rsid w:val="00544010"/>
    <w:rsid w:val="00544709"/>
    <w:rsid w:val="0054494D"/>
    <w:rsid w:val="0054569D"/>
    <w:rsid w:val="00547B3B"/>
    <w:rsid w:val="00550859"/>
    <w:rsid w:val="00550E6D"/>
    <w:rsid w:val="005516D9"/>
    <w:rsid w:val="00551731"/>
    <w:rsid w:val="005537F0"/>
    <w:rsid w:val="005576B4"/>
    <w:rsid w:val="0056105B"/>
    <w:rsid w:val="00561BE0"/>
    <w:rsid w:val="005621E2"/>
    <w:rsid w:val="005624C4"/>
    <w:rsid w:val="005626A2"/>
    <w:rsid w:val="00562F24"/>
    <w:rsid w:val="00564F50"/>
    <w:rsid w:val="005655C0"/>
    <w:rsid w:val="00565BDC"/>
    <w:rsid w:val="00565D96"/>
    <w:rsid w:val="00571C13"/>
    <w:rsid w:val="005728FA"/>
    <w:rsid w:val="005734C0"/>
    <w:rsid w:val="00573639"/>
    <w:rsid w:val="005737FF"/>
    <w:rsid w:val="00574AE3"/>
    <w:rsid w:val="00574CCA"/>
    <w:rsid w:val="005760D0"/>
    <w:rsid w:val="005768E9"/>
    <w:rsid w:val="005805CE"/>
    <w:rsid w:val="00581D3E"/>
    <w:rsid w:val="00581DF7"/>
    <w:rsid w:val="00586C17"/>
    <w:rsid w:val="00590D10"/>
    <w:rsid w:val="005912BF"/>
    <w:rsid w:val="00591C07"/>
    <w:rsid w:val="00593F2E"/>
    <w:rsid w:val="00594B3E"/>
    <w:rsid w:val="00595601"/>
    <w:rsid w:val="005960C0"/>
    <w:rsid w:val="0059674A"/>
    <w:rsid w:val="0059681F"/>
    <w:rsid w:val="005A315F"/>
    <w:rsid w:val="005A50B4"/>
    <w:rsid w:val="005A6321"/>
    <w:rsid w:val="005A6E4D"/>
    <w:rsid w:val="005B017E"/>
    <w:rsid w:val="005B0F1D"/>
    <w:rsid w:val="005B145B"/>
    <w:rsid w:val="005B165E"/>
    <w:rsid w:val="005B3C4F"/>
    <w:rsid w:val="005B3D16"/>
    <w:rsid w:val="005B77A7"/>
    <w:rsid w:val="005B7A91"/>
    <w:rsid w:val="005C0068"/>
    <w:rsid w:val="005C179F"/>
    <w:rsid w:val="005C2FB0"/>
    <w:rsid w:val="005C56DE"/>
    <w:rsid w:val="005C6740"/>
    <w:rsid w:val="005C737E"/>
    <w:rsid w:val="005C79C5"/>
    <w:rsid w:val="005D031D"/>
    <w:rsid w:val="005D06F8"/>
    <w:rsid w:val="005D11A9"/>
    <w:rsid w:val="005D4B24"/>
    <w:rsid w:val="005D64F8"/>
    <w:rsid w:val="005D6594"/>
    <w:rsid w:val="005E05B3"/>
    <w:rsid w:val="005E06F1"/>
    <w:rsid w:val="005E144A"/>
    <w:rsid w:val="005E248C"/>
    <w:rsid w:val="005E3A64"/>
    <w:rsid w:val="005E3EEA"/>
    <w:rsid w:val="005E46E7"/>
    <w:rsid w:val="005E5171"/>
    <w:rsid w:val="005E5403"/>
    <w:rsid w:val="005E5491"/>
    <w:rsid w:val="005E7FEA"/>
    <w:rsid w:val="005F1C63"/>
    <w:rsid w:val="005F222A"/>
    <w:rsid w:val="005F3B10"/>
    <w:rsid w:val="005F47FC"/>
    <w:rsid w:val="005F6C4F"/>
    <w:rsid w:val="005F7776"/>
    <w:rsid w:val="00600666"/>
    <w:rsid w:val="006013D8"/>
    <w:rsid w:val="006017DA"/>
    <w:rsid w:val="00601945"/>
    <w:rsid w:val="00604B30"/>
    <w:rsid w:val="00606021"/>
    <w:rsid w:val="006079A5"/>
    <w:rsid w:val="00613F15"/>
    <w:rsid w:val="00614010"/>
    <w:rsid w:val="00615310"/>
    <w:rsid w:val="0061545C"/>
    <w:rsid w:val="006156F9"/>
    <w:rsid w:val="006158BB"/>
    <w:rsid w:val="00616559"/>
    <w:rsid w:val="00616DD7"/>
    <w:rsid w:val="00620E10"/>
    <w:rsid w:val="006211E3"/>
    <w:rsid w:val="0062163F"/>
    <w:rsid w:val="0062227F"/>
    <w:rsid w:val="006240A3"/>
    <w:rsid w:val="00625BCF"/>
    <w:rsid w:val="00625F26"/>
    <w:rsid w:val="00626601"/>
    <w:rsid w:val="00627DA5"/>
    <w:rsid w:val="00630A6B"/>
    <w:rsid w:val="00630CA2"/>
    <w:rsid w:val="006357CE"/>
    <w:rsid w:val="00637A15"/>
    <w:rsid w:val="00640DE4"/>
    <w:rsid w:val="00640E12"/>
    <w:rsid w:val="006412B8"/>
    <w:rsid w:val="00642AFC"/>
    <w:rsid w:val="00645375"/>
    <w:rsid w:val="006458B1"/>
    <w:rsid w:val="00646023"/>
    <w:rsid w:val="00650488"/>
    <w:rsid w:val="006514C1"/>
    <w:rsid w:val="0065215D"/>
    <w:rsid w:val="00652D0E"/>
    <w:rsid w:val="006546EF"/>
    <w:rsid w:val="0065586E"/>
    <w:rsid w:val="00656306"/>
    <w:rsid w:val="00657536"/>
    <w:rsid w:val="0065785F"/>
    <w:rsid w:val="00661D14"/>
    <w:rsid w:val="00661E90"/>
    <w:rsid w:val="00661FE6"/>
    <w:rsid w:val="006623E9"/>
    <w:rsid w:val="00663ADD"/>
    <w:rsid w:val="00666C6F"/>
    <w:rsid w:val="006670EA"/>
    <w:rsid w:val="006702E2"/>
    <w:rsid w:val="00670BAD"/>
    <w:rsid w:val="00670BB0"/>
    <w:rsid w:val="0067158F"/>
    <w:rsid w:val="006722FC"/>
    <w:rsid w:val="00672469"/>
    <w:rsid w:val="00672CCA"/>
    <w:rsid w:val="006754F0"/>
    <w:rsid w:val="006759E7"/>
    <w:rsid w:val="00682C4A"/>
    <w:rsid w:val="00686612"/>
    <w:rsid w:val="00692802"/>
    <w:rsid w:val="00693196"/>
    <w:rsid w:val="00693D5D"/>
    <w:rsid w:val="00693DEF"/>
    <w:rsid w:val="006942AF"/>
    <w:rsid w:val="006947E5"/>
    <w:rsid w:val="0069536F"/>
    <w:rsid w:val="00695D36"/>
    <w:rsid w:val="006975DB"/>
    <w:rsid w:val="00697FE0"/>
    <w:rsid w:val="006A051B"/>
    <w:rsid w:val="006A1DF7"/>
    <w:rsid w:val="006A5E8E"/>
    <w:rsid w:val="006A6160"/>
    <w:rsid w:val="006A6BB8"/>
    <w:rsid w:val="006A7308"/>
    <w:rsid w:val="006B2845"/>
    <w:rsid w:val="006B2B49"/>
    <w:rsid w:val="006B31A4"/>
    <w:rsid w:val="006B5521"/>
    <w:rsid w:val="006B5A71"/>
    <w:rsid w:val="006B6DE8"/>
    <w:rsid w:val="006B7A47"/>
    <w:rsid w:val="006C031F"/>
    <w:rsid w:val="006C04A7"/>
    <w:rsid w:val="006C2A25"/>
    <w:rsid w:val="006C583D"/>
    <w:rsid w:val="006C5ECD"/>
    <w:rsid w:val="006C65CD"/>
    <w:rsid w:val="006C6783"/>
    <w:rsid w:val="006C68A0"/>
    <w:rsid w:val="006C6ED2"/>
    <w:rsid w:val="006D1B72"/>
    <w:rsid w:val="006D3410"/>
    <w:rsid w:val="006D6B28"/>
    <w:rsid w:val="006D7157"/>
    <w:rsid w:val="006E06F5"/>
    <w:rsid w:val="006E0891"/>
    <w:rsid w:val="006E1BB6"/>
    <w:rsid w:val="006E2B11"/>
    <w:rsid w:val="006E2F08"/>
    <w:rsid w:val="006E3D86"/>
    <w:rsid w:val="006E43B0"/>
    <w:rsid w:val="006E4404"/>
    <w:rsid w:val="006E673E"/>
    <w:rsid w:val="006F27B0"/>
    <w:rsid w:val="006F7869"/>
    <w:rsid w:val="006F789D"/>
    <w:rsid w:val="006F7DD6"/>
    <w:rsid w:val="007026E7"/>
    <w:rsid w:val="00702E6C"/>
    <w:rsid w:val="00705DE0"/>
    <w:rsid w:val="00706A05"/>
    <w:rsid w:val="00706EB3"/>
    <w:rsid w:val="00707E8E"/>
    <w:rsid w:val="00707ECB"/>
    <w:rsid w:val="00707FB9"/>
    <w:rsid w:val="00711019"/>
    <w:rsid w:val="00711B06"/>
    <w:rsid w:val="00711EEE"/>
    <w:rsid w:val="00712A3E"/>
    <w:rsid w:val="00713986"/>
    <w:rsid w:val="00713F1D"/>
    <w:rsid w:val="00714A1D"/>
    <w:rsid w:val="007159E0"/>
    <w:rsid w:val="0071652A"/>
    <w:rsid w:val="00717560"/>
    <w:rsid w:val="00720213"/>
    <w:rsid w:val="00722232"/>
    <w:rsid w:val="0072286C"/>
    <w:rsid w:val="00723621"/>
    <w:rsid w:val="00724317"/>
    <w:rsid w:val="00725B99"/>
    <w:rsid w:val="007263E0"/>
    <w:rsid w:val="0072738E"/>
    <w:rsid w:val="007301AB"/>
    <w:rsid w:val="00730F8D"/>
    <w:rsid w:val="007315CA"/>
    <w:rsid w:val="00731C03"/>
    <w:rsid w:val="00736647"/>
    <w:rsid w:val="00736ADC"/>
    <w:rsid w:val="00736B1F"/>
    <w:rsid w:val="00737EAB"/>
    <w:rsid w:val="00740BD4"/>
    <w:rsid w:val="0074105B"/>
    <w:rsid w:val="00742451"/>
    <w:rsid w:val="00742CCA"/>
    <w:rsid w:val="00742DB7"/>
    <w:rsid w:val="00743101"/>
    <w:rsid w:val="00745E71"/>
    <w:rsid w:val="007501BC"/>
    <w:rsid w:val="00753277"/>
    <w:rsid w:val="00753E3A"/>
    <w:rsid w:val="00755657"/>
    <w:rsid w:val="00760AD5"/>
    <w:rsid w:val="00761EA3"/>
    <w:rsid w:val="007621DE"/>
    <w:rsid w:val="00763AC0"/>
    <w:rsid w:val="007643BD"/>
    <w:rsid w:val="00766ACF"/>
    <w:rsid w:val="00766F06"/>
    <w:rsid w:val="007703AE"/>
    <w:rsid w:val="0077101A"/>
    <w:rsid w:val="00771427"/>
    <w:rsid w:val="00772199"/>
    <w:rsid w:val="00772A06"/>
    <w:rsid w:val="00773094"/>
    <w:rsid w:val="00774A19"/>
    <w:rsid w:val="0077539B"/>
    <w:rsid w:val="00777501"/>
    <w:rsid w:val="00782357"/>
    <w:rsid w:val="007823CA"/>
    <w:rsid w:val="00782658"/>
    <w:rsid w:val="0078326B"/>
    <w:rsid w:val="0078343C"/>
    <w:rsid w:val="007836A4"/>
    <w:rsid w:val="00783B2B"/>
    <w:rsid w:val="00785527"/>
    <w:rsid w:val="0078636C"/>
    <w:rsid w:val="0078676D"/>
    <w:rsid w:val="00787B09"/>
    <w:rsid w:val="00792603"/>
    <w:rsid w:val="00793488"/>
    <w:rsid w:val="00793AAE"/>
    <w:rsid w:val="00793CDF"/>
    <w:rsid w:val="007947D2"/>
    <w:rsid w:val="00794C94"/>
    <w:rsid w:val="00795DFA"/>
    <w:rsid w:val="007A123E"/>
    <w:rsid w:val="007A49E0"/>
    <w:rsid w:val="007A67F0"/>
    <w:rsid w:val="007A6DCE"/>
    <w:rsid w:val="007A7E41"/>
    <w:rsid w:val="007B1127"/>
    <w:rsid w:val="007B43CD"/>
    <w:rsid w:val="007B44B1"/>
    <w:rsid w:val="007B46EB"/>
    <w:rsid w:val="007B4782"/>
    <w:rsid w:val="007B47B7"/>
    <w:rsid w:val="007B791F"/>
    <w:rsid w:val="007B7A1D"/>
    <w:rsid w:val="007B7DB1"/>
    <w:rsid w:val="007C05BC"/>
    <w:rsid w:val="007C10A9"/>
    <w:rsid w:val="007C1D2A"/>
    <w:rsid w:val="007C1D68"/>
    <w:rsid w:val="007C2301"/>
    <w:rsid w:val="007C2490"/>
    <w:rsid w:val="007C27FD"/>
    <w:rsid w:val="007C4E38"/>
    <w:rsid w:val="007C5AFD"/>
    <w:rsid w:val="007C62DD"/>
    <w:rsid w:val="007C6D27"/>
    <w:rsid w:val="007D0505"/>
    <w:rsid w:val="007D0B4F"/>
    <w:rsid w:val="007D0E1B"/>
    <w:rsid w:val="007D1BAE"/>
    <w:rsid w:val="007D3591"/>
    <w:rsid w:val="007D3822"/>
    <w:rsid w:val="007D432D"/>
    <w:rsid w:val="007D469C"/>
    <w:rsid w:val="007D4C35"/>
    <w:rsid w:val="007D4CA9"/>
    <w:rsid w:val="007D5342"/>
    <w:rsid w:val="007D74E3"/>
    <w:rsid w:val="007E0D89"/>
    <w:rsid w:val="007E0D91"/>
    <w:rsid w:val="007E14AC"/>
    <w:rsid w:val="007E15D5"/>
    <w:rsid w:val="007E2A74"/>
    <w:rsid w:val="007E2BF1"/>
    <w:rsid w:val="007E3046"/>
    <w:rsid w:val="007E7BAE"/>
    <w:rsid w:val="007F00FD"/>
    <w:rsid w:val="007F2502"/>
    <w:rsid w:val="007F46DF"/>
    <w:rsid w:val="007F5464"/>
    <w:rsid w:val="007F6726"/>
    <w:rsid w:val="007F77FE"/>
    <w:rsid w:val="008000D7"/>
    <w:rsid w:val="00801BD8"/>
    <w:rsid w:val="008045AD"/>
    <w:rsid w:val="00805106"/>
    <w:rsid w:val="0080570F"/>
    <w:rsid w:val="00805C60"/>
    <w:rsid w:val="008075D2"/>
    <w:rsid w:val="008106CD"/>
    <w:rsid w:val="00811047"/>
    <w:rsid w:val="00812895"/>
    <w:rsid w:val="00814820"/>
    <w:rsid w:val="00814BC1"/>
    <w:rsid w:val="00814F00"/>
    <w:rsid w:val="00820D83"/>
    <w:rsid w:val="0082140F"/>
    <w:rsid w:val="0082313A"/>
    <w:rsid w:val="008263D6"/>
    <w:rsid w:val="00826A38"/>
    <w:rsid w:val="00827BC7"/>
    <w:rsid w:val="0083062B"/>
    <w:rsid w:val="00831FC3"/>
    <w:rsid w:val="0083635C"/>
    <w:rsid w:val="0083650C"/>
    <w:rsid w:val="00836B01"/>
    <w:rsid w:val="0083709A"/>
    <w:rsid w:val="0083796B"/>
    <w:rsid w:val="0084169F"/>
    <w:rsid w:val="008439B0"/>
    <w:rsid w:val="00844F7B"/>
    <w:rsid w:val="00845282"/>
    <w:rsid w:val="00847B39"/>
    <w:rsid w:val="00847E8B"/>
    <w:rsid w:val="0085103A"/>
    <w:rsid w:val="00853F45"/>
    <w:rsid w:val="00855B38"/>
    <w:rsid w:val="0085666F"/>
    <w:rsid w:val="0085686D"/>
    <w:rsid w:val="0085740E"/>
    <w:rsid w:val="0085797D"/>
    <w:rsid w:val="00860195"/>
    <w:rsid w:val="00863643"/>
    <w:rsid w:val="00863B32"/>
    <w:rsid w:val="00865669"/>
    <w:rsid w:val="00867071"/>
    <w:rsid w:val="00867876"/>
    <w:rsid w:val="00867988"/>
    <w:rsid w:val="008704E3"/>
    <w:rsid w:val="008704E5"/>
    <w:rsid w:val="00871164"/>
    <w:rsid w:val="008715B9"/>
    <w:rsid w:val="00871615"/>
    <w:rsid w:val="00872A58"/>
    <w:rsid w:val="00874160"/>
    <w:rsid w:val="00874564"/>
    <w:rsid w:val="00875257"/>
    <w:rsid w:val="00875342"/>
    <w:rsid w:val="00876C02"/>
    <w:rsid w:val="008776E3"/>
    <w:rsid w:val="00882E8E"/>
    <w:rsid w:val="0088315A"/>
    <w:rsid w:val="00883243"/>
    <w:rsid w:val="00884438"/>
    <w:rsid w:val="008856CD"/>
    <w:rsid w:val="00886A53"/>
    <w:rsid w:val="008900B5"/>
    <w:rsid w:val="008919FD"/>
    <w:rsid w:val="00892C0B"/>
    <w:rsid w:val="00893109"/>
    <w:rsid w:val="0089373F"/>
    <w:rsid w:val="00893AD6"/>
    <w:rsid w:val="008946CE"/>
    <w:rsid w:val="008A3F00"/>
    <w:rsid w:val="008A4432"/>
    <w:rsid w:val="008A57CC"/>
    <w:rsid w:val="008A6E6A"/>
    <w:rsid w:val="008A72F9"/>
    <w:rsid w:val="008A7A93"/>
    <w:rsid w:val="008B1262"/>
    <w:rsid w:val="008B1A21"/>
    <w:rsid w:val="008B2571"/>
    <w:rsid w:val="008B2E79"/>
    <w:rsid w:val="008B661B"/>
    <w:rsid w:val="008B73B6"/>
    <w:rsid w:val="008B76CB"/>
    <w:rsid w:val="008C3589"/>
    <w:rsid w:val="008C4BA2"/>
    <w:rsid w:val="008C5340"/>
    <w:rsid w:val="008C79B9"/>
    <w:rsid w:val="008C7BC7"/>
    <w:rsid w:val="008D11E3"/>
    <w:rsid w:val="008D26FA"/>
    <w:rsid w:val="008D399B"/>
    <w:rsid w:val="008D509B"/>
    <w:rsid w:val="008D555F"/>
    <w:rsid w:val="008E05AB"/>
    <w:rsid w:val="008E1CC3"/>
    <w:rsid w:val="008E288D"/>
    <w:rsid w:val="008E4450"/>
    <w:rsid w:val="008E453E"/>
    <w:rsid w:val="008E5021"/>
    <w:rsid w:val="008E5237"/>
    <w:rsid w:val="008F1769"/>
    <w:rsid w:val="008F28CA"/>
    <w:rsid w:val="008F3161"/>
    <w:rsid w:val="008F32B6"/>
    <w:rsid w:val="008F45FF"/>
    <w:rsid w:val="008F4CE7"/>
    <w:rsid w:val="008F522A"/>
    <w:rsid w:val="008F65F9"/>
    <w:rsid w:val="008F6AF0"/>
    <w:rsid w:val="008F7474"/>
    <w:rsid w:val="00900235"/>
    <w:rsid w:val="00900F62"/>
    <w:rsid w:val="0090222F"/>
    <w:rsid w:val="00902AE9"/>
    <w:rsid w:val="00903618"/>
    <w:rsid w:val="00903AC6"/>
    <w:rsid w:val="00903CA5"/>
    <w:rsid w:val="00904016"/>
    <w:rsid w:val="00904139"/>
    <w:rsid w:val="0091020F"/>
    <w:rsid w:val="00910A1F"/>
    <w:rsid w:val="00911984"/>
    <w:rsid w:val="00911CC8"/>
    <w:rsid w:val="00912083"/>
    <w:rsid w:val="00914899"/>
    <w:rsid w:val="009159D6"/>
    <w:rsid w:val="0091698C"/>
    <w:rsid w:val="00916AE6"/>
    <w:rsid w:val="00920AF1"/>
    <w:rsid w:val="00921764"/>
    <w:rsid w:val="00921DA8"/>
    <w:rsid w:val="00923DA6"/>
    <w:rsid w:val="009251DE"/>
    <w:rsid w:val="00925766"/>
    <w:rsid w:val="00927288"/>
    <w:rsid w:val="009307AB"/>
    <w:rsid w:val="00932947"/>
    <w:rsid w:val="00934BF4"/>
    <w:rsid w:val="0094308A"/>
    <w:rsid w:val="00943A7F"/>
    <w:rsid w:val="00944E3B"/>
    <w:rsid w:val="00947E51"/>
    <w:rsid w:val="00950FB9"/>
    <w:rsid w:val="00951348"/>
    <w:rsid w:val="00951772"/>
    <w:rsid w:val="00953BF0"/>
    <w:rsid w:val="00954636"/>
    <w:rsid w:val="00955B30"/>
    <w:rsid w:val="00955D57"/>
    <w:rsid w:val="0095715D"/>
    <w:rsid w:val="00957315"/>
    <w:rsid w:val="00960895"/>
    <w:rsid w:val="0096120F"/>
    <w:rsid w:val="00963206"/>
    <w:rsid w:val="0096325C"/>
    <w:rsid w:val="00965248"/>
    <w:rsid w:val="00967CAE"/>
    <w:rsid w:val="00970B90"/>
    <w:rsid w:val="00970F82"/>
    <w:rsid w:val="009718A6"/>
    <w:rsid w:val="0097270F"/>
    <w:rsid w:val="00972C23"/>
    <w:rsid w:val="0097313B"/>
    <w:rsid w:val="00973B58"/>
    <w:rsid w:val="009744D4"/>
    <w:rsid w:val="00974F6C"/>
    <w:rsid w:val="00974FA9"/>
    <w:rsid w:val="00975561"/>
    <w:rsid w:val="0097619E"/>
    <w:rsid w:val="0097780B"/>
    <w:rsid w:val="009826BF"/>
    <w:rsid w:val="00983776"/>
    <w:rsid w:val="009842E8"/>
    <w:rsid w:val="0098562C"/>
    <w:rsid w:val="00985769"/>
    <w:rsid w:val="00986C05"/>
    <w:rsid w:val="009878F0"/>
    <w:rsid w:val="009906A3"/>
    <w:rsid w:val="00993D57"/>
    <w:rsid w:val="00993F0C"/>
    <w:rsid w:val="00993F9C"/>
    <w:rsid w:val="00995784"/>
    <w:rsid w:val="00995E4B"/>
    <w:rsid w:val="00995E9C"/>
    <w:rsid w:val="009A0105"/>
    <w:rsid w:val="009A0748"/>
    <w:rsid w:val="009A205D"/>
    <w:rsid w:val="009A27E5"/>
    <w:rsid w:val="009A2EE9"/>
    <w:rsid w:val="009A4B7D"/>
    <w:rsid w:val="009A5060"/>
    <w:rsid w:val="009A51DA"/>
    <w:rsid w:val="009A58C6"/>
    <w:rsid w:val="009B2123"/>
    <w:rsid w:val="009B2766"/>
    <w:rsid w:val="009B3EC7"/>
    <w:rsid w:val="009B42CC"/>
    <w:rsid w:val="009B5270"/>
    <w:rsid w:val="009B52FE"/>
    <w:rsid w:val="009C19A2"/>
    <w:rsid w:val="009C2B49"/>
    <w:rsid w:val="009C2CC9"/>
    <w:rsid w:val="009C2DF9"/>
    <w:rsid w:val="009C38AF"/>
    <w:rsid w:val="009C409A"/>
    <w:rsid w:val="009C44EC"/>
    <w:rsid w:val="009C4BF1"/>
    <w:rsid w:val="009C4CDF"/>
    <w:rsid w:val="009C6E5B"/>
    <w:rsid w:val="009C7355"/>
    <w:rsid w:val="009D01E3"/>
    <w:rsid w:val="009D55AC"/>
    <w:rsid w:val="009E08A2"/>
    <w:rsid w:val="009E322B"/>
    <w:rsid w:val="009E33B2"/>
    <w:rsid w:val="009E4035"/>
    <w:rsid w:val="009E47FA"/>
    <w:rsid w:val="009E5CF8"/>
    <w:rsid w:val="009E6CD3"/>
    <w:rsid w:val="009E770E"/>
    <w:rsid w:val="009F13C2"/>
    <w:rsid w:val="009F1735"/>
    <w:rsid w:val="009F2408"/>
    <w:rsid w:val="009F3467"/>
    <w:rsid w:val="009F3C21"/>
    <w:rsid w:val="009F3C67"/>
    <w:rsid w:val="009F455E"/>
    <w:rsid w:val="009F747B"/>
    <w:rsid w:val="009F784C"/>
    <w:rsid w:val="00A01A4C"/>
    <w:rsid w:val="00A0347D"/>
    <w:rsid w:val="00A0371C"/>
    <w:rsid w:val="00A0400F"/>
    <w:rsid w:val="00A04A2A"/>
    <w:rsid w:val="00A06B49"/>
    <w:rsid w:val="00A07847"/>
    <w:rsid w:val="00A10BA3"/>
    <w:rsid w:val="00A11E8D"/>
    <w:rsid w:val="00A1414F"/>
    <w:rsid w:val="00A14918"/>
    <w:rsid w:val="00A15B3F"/>
    <w:rsid w:val="00A17FB4"/>
    <w:rsid w:val="00A22BDF"/>
    <w:rsid w:val="00A23A01"/>
    <w:rsid w:val="00A31866"/>
    <w:rsid w:val="00A31B89"/>
    <w:rsid w:val="00A32F31"/>
    <w:rsid w:val="00A32F91"/>
    <w:rsid w:val="00A340D2"/>
    <w:rsid w:val="00A35E12"/>
    <w:rsid w:val="00A36B72"/>
    <w:rsid w:val="00A419C1"/>
    <w:rsid w:val="00A43371"/>
    <w:rsid w:val="00A437B5"/>
    <w:rsid w:val="00A47693"/>
    <w:rsid w:val="00A50550"/>
    <w:rsid w:val="00A50778"/>
    <w:rsid w:val="00A508C0"/>
    <w:rsid w:val="00A52ADC"/>
    <w:rsid w:val="00A52EF0"/>
    <w:rsid w:val="00A53322"/>
    <w:rsid w:val="00A54F38"/>
    <w:rsid w:val="00A604C5"/>
    <w:rsid w:val="00A6106D"/>
    <w:rsid w:val="00A61208"/>
    <w:rsid w:val="00A61B75"/>
    <w:rsid w:val="00A61CB2"/>
    <w:rsid w:val="00A62BB6"/>
    <w:rsid w:val="00A6305E"/>
    <w:rsid w:val="00A63524"/>
    <w:rsid w:val="00A66210"/>
    <w:rsid w:val="00A66BAA"/>
    <w:rsid w:val="00A72A18"/>
    <w:rsid w:val="00A73184"/>
    <w:rsid w:val="00A73195"/>
    <w:rsid w:val="00A73211"/>
    <w:rsid w:val="00A7520A"/>
    <w:rsid w:val="00A7675C"/>
    <w:rsid w:val="00A773AD"/>
    <w:rsid w:val="00A77A7B"/>
    <w:rsid w:val="00A80459"/>
    <w:rsid w:val="00A80869"/>
    <w:rsid w:val="00A82A30"/>
    <w:rsid w:val="00A83154"/>
    <w:rsid w:val="00A84F8C"/>
    <w:rsid w:val="00A855B9"/>
    <w:rsid w:val="00A85A25"/>
    <w:rsid w:val="00A87534"/>
    <w:rsid w:val="00A87E32"/>
    <w:rsid w:val="00A87FFC"/>
    <w:rsid w:val="00A91E80"/>
    <w:rsid w:val="00A92080"/>
    <w:rsid w:val="00A93042"/>
    <w:rsid w:val="00A931A9"/>
    <w:rsid w:val="00A94F7C"/>
    <w:rsid w:val="00A96110"/>
    <w:rsid w:val="00A96CC6"/>
    <w:rsid w:val="00A97381"/>
    <w:rsid w:val="00A975E3"/>
    <w:rsid w:val="00AA1379"/>
    <w:rsid w:val="00AA14DD"/>
    <w:rsid w:val="00AA571B"/>
    <w:rsid w:val="00AA7827"/>
    <w:rsid w:val="00AB217F"/>
    <w:rsid w:val="00AB23BF"/>
    <w:rsid w:val="00AB2F71"/>
    <w:rsid w:val="00AB397A"/>
    <w:rsid w:val="00AB4F75"/>
    <w:rsid w:val="00AB5456"/>
    <w:rsid w:val="00AB63CE"/>
    <w:rsid w:val="00AB6CE5"/>
    <w:rsid w:val="00AC051C"/>
    <w:rsid w:val="00AC072E"/>
    <w:rsid w:val="00AC0D6E"/>
    <w:rsid w:val="00AC0E9E"/>
    <w:rsid w:val="00AC29AA"/>
    <w:rsid w:val="00AC2B33"/>
    <w:rsid w:val="00AC416A"/>
    <w:rsid w:val="00AC47E3"/>
    <w:rsid w:val="00AC616A"/>
    <w:rsid w:val="00AC6361"/>
    <w:rsid w:val="00AC65EC"/>
    <w:rsid w:val="00AC6A10"/>
    <w:rsid w:val="00AC7506"/>
    <w:rsid w:val="00AD09DD"/>
    <w:rsid w:val="00AD630D"/>
    <w:rsid w:val="00AD734B"/>
    <w:rsid w:val="00AE0376"/>
    <w:rsid w:val="00AE0AC0"/>
    <w:rsid w:val="00AE1318"/>
    <w:rsid w:val="00AE5468"/>
    <w:rsid w:val="00AE667B"/>
    <w:rsid w:val="00AE6DB5"/>
    <w:rsid w:val="00AF07CA"/>
    <w:rsid w:val="00AF5119"/>
    <w:rsid w:val="00AF56EA"/>
    <w:rsid w:val="00AF7D0E"/>
    <w:rsid w:val="00B01330"/>
    <w:rsid w:val="00B01950"/>
    <w:rsid w:val="00B02E56"/>
    <w:rsid w:val="00B03476"/>
    <w:rsid w:val="00B04135"/>
    <w:rsid w:val="00B052D5"/>
    <w:rsid w:val="00B109A6"/>
    <w:rsid w:val="00B11C65"/>
    <w:rsid w:val="00B13DC3"/>
    <w:rsid w:val="00B14559"/>
    <w:rsid w:val="00B15B17"/>
    <w:rsid w:val="00B169D8"/>
    <w:rsid w:val="00B20989"/>
    <w:rsid w:val="00B23B37"/>
    <w:rsid w:val="00B24EC0"/>
    <w:rsid w:val="00B25FA4"/>
    <w:rsid w:val="00B27562"/>
    <w:rsid w:val="00B27E54"/>
    <w:rsid w:val="00B303C6"/>
    <w:rsid w:val="00B31353"/>
    <w:rsid w:val="00B32E7A"/>
    <w:rsid w:val="00B32FF1"/>
    <w:rsid w:val="00B34A26"/>
    <w:rsid w:val="00B35467"/>
    <w:rsid w:val="00B36597"/>
    <w:rsid w:val="00B36630"/>
    <w:rsid w:val="00B404AD"/>
    <w:rsid w:val="00B40B97"/>
    <w:rsid w:val="00B4339C"/>
    <w:rsid w:val="00B45D04"/>
    <w:rsid w:val="00B46623"/>
    <w:rsid w:val="00B467A8"/>
    <w:rsid w:val="00B47E5A"/>
    <w:rsid w:val="00B5003D"/>
    <w:rsid w:val="00B50B9E"/>
    <w:rsid w:val="00B52C58"/>
    <w:rsid w:val="00B5347C"/>
    <w:rsid w:val="00B53868"/>
    <w:rsid w:val="00B53881"/>
    <w:rsid w:val="00B5486F"/>
    <w:rsid w:val="00B551A6"/>
    <w:rsid w:val="00B555FA"/>
    <w:rsid w:val="00B5648B"/>
    <w:rsid w:val="00B603DB"/>
    <w:rsid w:val="00B61AA9"/>
    <w:rsid w:val="00B61F0B"/>
    <w:rsid w:val="00B62A10"/>
    <w:rsid w:val="00B6304B"/>
    <w:rsid w:val="00B6346C"/>
    <w:rsid w:val="00B641E4"/>
    <w:rsid w:val="00B64ECE"/>
    <w:rsid w:val="00B65760"/>
    <w:rsid w:val="00B676E7"/>
    <w:rsid w:val="00B7164D"/>
    <w:rsid w:val="00B71771"/>
    <w:rsid w:val="00B72481"/>
    <w:rsid w:val="00B761C9"/>
    <w:rsid w:val="00B7695C"/>
    <w:rsid w:val="00B7715D"/>
    <w:rsid w:val="00B8031C"/>
    <w:rsid w:val="00B80BFC"/>
    <w:rsid w:val="00B80CC9"/>
    <w:rsid w:val="00B81CB2"/>
    <w:rsid w:val="00B83961"/>
    <w:rsid w:val="00B839E2"/>
    <w:rsid w:val="00B85DF3"/>
    <w:rsid w:val="00B85FA3"/>
    <w:rsid w:val="00B9252A"/>
    <w:rsid w:val="00B950D6"/>
    <w:rsid w:val="00B95AD0"/>
    <w:rsid w:val="00B96B4A"/>
    <w:rsid w:val="00B96C3B"/>
    <w:rsid w:val="00B9706D"/>
    <w:rsid w:val="00B97184"/>
    <w:rsid w:val="00BA00B5"/>
    <w:rsid w:val="00BA17CF"/>
    <w:rsid w:val="00BA1DA8"/>
    <w:rsid w:val="00BA24C3"/>
    <w:rsid w:val="00BA24CE"/>
    <w:rsid w:val="00BA346E"/>
    <w:rsid w:val="00BA37FF"/>
    <w:rsid w:val="00BA4C2C"/>
    <w:rsid w:val="00BA4E6B"/>
    <w:rsid w:val="00BA540C"/>
    <w:rsid w:val="00BA6645"/>
    <w:rsid w:val="00BA7F3B"/>
    <w:rsid w:val="00BB0985"/>
    <w:rsid w:val="00BB1573"/>
    <w:rsid w:val="00BB1FC3"/>
    <w:rsid w:val="00BB2698"/>
    <w:rsid w:val="00BB3867"/>
    <w:rsid w:val="00BB6383"/>
    <w:rsid w:val="00BB789A"/>
    <w:rsid w:val="00BC02E9"/>
    <w:rsid w:val="00BC0A49"/>
    <w:rsid w:val="00BC140F"/>
    <w:rsid w:val="00BC23AA"/>
    <w:rsid w:val="00BC2DC5"/>
    <w:rsid w:val="00BC341E"/>
    <w:rsid w:val="00BC5030"/>
    <w:rsid w:val="00BD132B"/>
    <w:rsid w:val="00BD2CB6"/>
    <w:rsid w:val="00BD3605"/>
    <w:rsid w:val="00BD3653"/>
    <w:rsid w:val="00BD376B"/>
    <w:rsid w:val="00BD4604"/>
    <w:rsid w:val="00BD4FCF"/>
    <w:rsid w:val="00BD5070"/>
    <w:rsid w:val="00BD615F"/>
    <w:rsid w:val="00BD6979"/>
    <w:rsid w:val="00BD6CDC"/>
    <w:rsid w:val="00BD7FBB"/>
    <w:rsid w:val="00BE07A6"/>
    <w:rsid w:val="00BE1370"/>
    <w:rsid w:val="00BE1812"/>
    <w:rsid w:val="00BE18C5"/>
    <w:rsid w:val="00BE3C34"/>
    <w:rsid w:val="00BE5A48"/>
    <w:rsid w:val="00BE5B7C"/>
    <w:rsid w:val="00BE7E21"/>
    <w:rsid w:val="00BF01D3"/>
    <w:rsid w:val="00BF08D8"/>
    <w:rsid w:val="00BF2474"/>
    <w:rsid w:val="00BF2D6C"/>
    <w:rsid w:val="00BF3DED"/>
    <w:rsid w:val="00BF625D"/>
    <w:rsid w:val="00C00593"/>
    <w:rsid w:val="00C00C28"/>
    <w:rsid w:val="00C03F28"/>
    <w:rsid w:val="00C10A70"/>
    <w:rsid w:val="00C115F9"/>
    <w:rsid w:val="00C15EAD"/>
    <w:rsid w:val="00C15FA8"/>
    <w:rsid w:val="00C1611C"/>
    <w:rsid w:val="00C17129"/>
    <w:rsid w:val="00C176DB"/>
    <w:rsid w:val="00C206E7"/>
    <w:rsid w:val="00C22998"/>
    <w:rsid w:val="00C232B7"/>
    <w:rsid w:val="00C23A92"/>
    <w:rsid w:val="00C23AD1"/>
    <w:rsid w:val="00C2718A"/>
    <w:rsid w:val="00C274FD"/>
    <w:rsid w:val="00C27DDC"/>
    <w:rsid w:val="00C327D7"/>
    <w:rsid w:val="00C328A1"/>
    <w:rsid w:val="00C3410F"/>
    <w:rsid w:val="00C34C15"/>
    <w:rsid w:val="00C34C89"/>
    <w:rsid w:val="00C35580"/>
    <w:rsid w:val="00C405AB"/>
    <w:rsid w:val="00C41CB4"/>
    <w:rsid w:val="00C43264"/>
    <w:rsid w:val="00C43F6C"/>
    <w:rsid w:val="00C45D09"/>
    <w:rsid w:val="00C462DE"/>
    <w:rsid w:val="00C50486"/>
    <w:rsid w:val="00C5218D"/>
    <w:rsid w:val="00C530D8"/>
    <w:rsid w:val="00C5371E"/>
    <w:rsid w:val="00C53A44"/>
    <w:rsid w:val="00C53C1C"/>
    <w:rsid w:val="00C54126"/>
    <w:rsid w:val="00C543A2"/>
    <w:rsid w:val="00C54E49"/>
    <w:rsid w:val="00C565C8"/>
    <w:rsid w:val="00C56B69"/>
    <w:rsid w:val="00C60AAB"/>
    <w:rsid w:val="00C615CE"/>
    <w:rsid w:val="00C6195E"/>
    <w:rsid w:val="00C64733"/>
    <w:rsid w:val="00C66701"/>
    <w:rsid w:val="00C6774E"/>
    <w:rsid w:val="00C706BB"/>
    <w:rsid w:val="00C71A46"/>
    <w:rsid w:val="00C72A69"/>
    <w:rsid w:val="00C75AA2"/>
    <w:rsid w:val="00C77655"/>
    <w:rsid w:val="00C77C71"/>
    <w:rsid w:val="00C80681"/>
    <w:rsid w:val="00C81947"/>
    <w:rsid w:val="00C81F19"/>
    <w:rsid w:val="00C8374C"/>
    <w:rsid w:val="00C9035B"/>
    <w:rsid w:val="00C9164E"/>
    <w:rsid w:val="00C93511"/>
    <w:rsid w:val="00C95EBE"/>
    <w:rsid w:val="00C97D02"/>
    <w:rsid w:val="00CA2399"/>
    <w:rsid w:val="00CA2A84"/>
    <w:rsid w:val="00CA2DC8"/>
    <w:rsid w:val="00CA4CBD"/>
    <w:rsid w:val="00CA556C"/>
    <w:rsid w:val="00CA7549"/>
    <w:rsid w:val="00CB2E4A"/>
    <w:rsid w:val="00CB417C"/>
    <w:rsid w:val="00CB6099"/>
    <w:rsid w:val="00CB6B4E"/>
    <w:rsid w:val="00CC46F9"/>
    <w:rsid w:val="00CC4861"/>
    <w:rsid w:val="00CC506A"/>
    <w:rsid w:val="00CC71B0"/>
    <w:rsid w:val="00CC7EC9"/>
    <w:rsid w:val="00CD1A1B"/>
    <w:rsid w:val="00CD20F8"/>
    <w:rsid w:val="00CD2FB6"/>
    <w:rsid w:val="00CD33F9"/>
    <w:rsid w:val="00CD584B"/>
    <w:rsid w:val="00CD6795"/>
    <w:rsid w:val="00CD753B"/>
    <w:rsid w:val="00CD794E"/>
    <w:rsid w:val="00CE0FFF"/>
    <w:rsid w:val="00CE10E9"/>
    <w:rsid w:val="00CE1332"/>
    <w:rsid w:val="00CE1576"/>
    <w:rsid w:val="00CE1A17"/>
    <w:rsid w:val="00CE3C05"/>
    <w:rsid w:val="00CE4A10"/>
    <w:rsid w:val="00CE7DEF"/>
    <w:rsid w:val="00CF0150"/>
    <w:rsid w:val="00CF09B6"/>
    <w:rsid w:val="00CF1DD1"/>
    <w:rsid w:val="00CF34C1"/>
    <w:rsid w:val="00CF521E"/>
    <w:rsid w:val="00CF711E"/>
    <w:rsid w:val="00D0179F"/>
    <w:rsid w:val="00D02500"/>
    <w:rsid w:val="00D02950"/>
    <w:rsid w:val="00D03289"/>
    <w:rsid w:val="00D03E79"/>
    <w:rsid w:val="00D04CBD"/>
    <w:rsid w:val="00D06FF1"/>
    <w:rsid w:val="00D102B7"/>
    <w:rsid w:val="00D11B73"/>
    <w:rsid w:val="00D14B98"/>
    <w:rsid w:val="00D1585F"/>
    <w:rsid w:val="00D1661C"/>
    <w:rsid w:val="00D20C22"/>
    <w:rsid w:val="00D22A1D"/>
    <w:rsid w:val="00D264AA"/>
    <w:rsid w:val="00D266DD"/>
    <w:rsid w:val="00D271E3"/>
    <w:rsid w:val="00D273F4"/>
    <w:rsid w:val="00D27AEE"/>
    <w:rsid w:val="00D27D0E"/>
    <w:rsid w:val="00D3128C"/>
    <w:rsid w:val="00D318CC"/>
    <w:rsid w:val="00D31FC7"/>
    <w:rsid w:val="00D3416F"/>
    <w:rsid w:val="00D3448B"/>
    <w:rsid w:val="00D35156"/>
    <w:rsid w:val="00D35999"/>
    <w:rsid w:val="00D35C8A"/>
    <w:rsid w:val="00D408DD"/>
    <w:rsid w:val="00D40F52"/>
    <w:rsid w:val="00D41BB8"/>
    <w:rsid w:val="00D41EDA"/>
    <w:rsid w:val="00D42E71"/>
    <w:rsid w:val="00D44E40"/>
    <w:rsid w:val="00D45A36"/>
    <w:rsid w:val="00D46DD3"/>
    <w:rsid w:val="00D511C6"/>
    <w:rsid w:val="00D51652"/>
    <w:rsid w:val="00D51691"/>
    <w:rsid w:val="00D51818"/>
    <w:rsid w:val="00D51D22"/>
    <w:rsid w:val="00D53CF9"/>
    <w:rsid w:val="00D54496"/>
    <w:rsid w:val="00D55AD8"/>
    <w:rsid w:val="00D55CD0"/>
    <w:rsid w:val="00D57CC4"/>
    <w:rsid w:val="00D6095A"/>
    <w:rsid w:val="00D60A70"/>
    <w:rsid w:val="00D61A7D"/>
    <w:rsid w:val="00D62761"/>
    <w:rsid w:val="00D6389A"/>
    <w:rsid w:val="00D648F6"/>
    <w:rsid w:val="00D6585F"/>
    <w:rsid w:val="00D66994"/>
    <w:rsid w:val="00D70C55"/>
    <w:rsid w:val="00D7119C"/>
    <w:rsid w:val="00D71C09"/>
    <w:rsid w:val="00D75AB2"/>
    <w:rsid w:val="00D76194"/>
    <w:rsid w:val="00D7652D"/>
    <w:rsid w:val="00D76864"/>
    <w:rsid w:val="00D76BA7"/>
    <w:rsid w:val="00D76E29"/>
    <w:rsid w:val="00D816C0"/>
    <w:rsid w:val="00D830D0"/>
    <w:rsid w:val="00D83A91"/>
    <w:rsid w:val="00D8487E"/>
    <w:rsid w:val="00D86261"/>
    <w:rsid w:val="00D86EBA"/>
    <w:rsid w:val="00D87433"/>
    <w:rsid w:val="00D87F60"/>
    <w:rsid w:val="00D9115B"/>
    <w:rsid w:val="00D9185B"/>
    <w:rsid w:val="00D929E5"/>
    <w:rsid w:val="00D93241"/>
    <w:rsid w:val="00D95B37"/>
    <w:rsid w:val="00D976A2"/>
    <w:rsid w:val="00D97845"/>
    <w:rsid w:val="00DA3899"/>
    <w:rsid w:val="00DA494F"/>
    <w:rsid w:val="00DA4C3A"/>
    <w:rsid w:val="00DA6B62"/>
    <w:rsid w:val="00DB0FD4"/>
    <w:rsid w:val="00DB2896"/>
    <w:rsid w:val="00DC21E4"/>
    <w:rsid w:val="00DC333A"/>
    <w:rsid w:val="00DC6DFC"/>
    <w:rsid w:val="00DC712F"/>
    <w:rsid w:val="00DC7E3A"/>
    <w:rsid w:val="00DD2038"/>
    <w:rsid w:val="00DD3E34"/>
    <w:rsid w:val="00DD430D"/>
    <w:rsid w:val="00DD4565"/>
    <w:rsid w:val="00DD5112"/>
    <w:rsid w:val="00DD6240"/>
    <w:rsid w:val="00DE1891"/>
    <w:rsid w:val="00DE24BF"/>
    <w:rsid w:val="00DE2AC0"/>
    <w:rsid w:val="00DE4109"/>
    <w:rsid w:val="00DE4AC7"/>
    <w:rsid w:val="00DE5223"/>
    <w:rsid w:val="00DE67E0"/>
    <w:rsid w:val="00DF067A"/>
    <w:rsid w:val="00DF1A15"/>
    <w:rsid w:val="00DF3183"/>
    <w:rsid w:val="00DF417E"/>
    <w:rsid w:val="00DF629C"/>
    <w:rsid w:val="00DF6646"/>
    <w:rsid w:val="00DF6DAA"/>
    <w:rsid w:val="00E02B12"/>
    <w:rsid w:val="00E04276"/>
    <w:rsid w:val="00E04355"/>
    <w:rsid w:val="00E04657"/>
    <w:rsid w:val="00E04D13"/>
    <w:rsid w:val="00E055E0"/>
    <w:rsid w:val="00E0585C"/>
    <w:rsid w:val="00E063DF"/>
    <w:rsid w:val="00E07418"/>
    <w:rsid w:val="00E107B9"/>
    <w:rsid w:val="00E12124"/>
    <w:rsid w:val="00E12ECA"/>
    <w:rsid w:val="00E1443B"/>
    <w:rsid w:val="00E1688D"/>
    <w:rsid w:val="00E17D98"/>
    <w:rsid w:val="00E2007E"/>
    <w:rsid w:val="00E218BD"/>
    <w:rsid w:val="00E219CF"/>
    <w:rsid w:val="00E24A2F"/>
    <w:rsid w:val="00E25D35"/>
    <w:rsid w:val="00E26FCF"/>
    <w:rsid w:val="00E2769F"/>
    <w:rsid w:val="00E30EB2"/>
    <w:rsid w:val="00E31162"/>
    <w:rsid w:val="00E31AA3"/>
    <w:rsid w:val="00E320B2"/>
    <w:rsid w:val="00E32DCA"/>
    <w:rsid w:val="00E32F09"/>
    <w:rsid w:val="00E33953"/>
    <w:rsid w:val="00E37E81"/>
    <w:rsid w:val="00E4001D"/>
    <w:rsid w:val="00E4011C"/>
    <w:rsid w:val="00E40F29"/>
    <w:rsid w:val="00E41F7A"/>
    <w:rsid w:val="00E43BDC"/>
    <w:rsid w:val="00E450E4"/>
    <w:rsid w:val="00E45BE0"/>
    <w:rsid w:val="00E4723C"/>
    <w:rsid w:val="00E47895"/>
    <w:rsid w:val="00E47EF8"/>
    <w:rsid w:val="00E50CDF"/>
    <w:rsid w:val="00E510CA"/>
    <w:rsid w:val="00E514B6"/>
    <w:rsid w:val="00E5224F"/>
    <w:rsid w:val="00E52D18"/>
    <w:rsid w:val="00E53376"/>
    <w:rsid w:val="00E53E87"/>
    <w:rsid w:val="00E54EE7"/>
    <w:rsid w:val="00E56837"/>
    <w:rsid w:val="00E56DAA"/>
    <w:rsid w:val="00E57AF0"/>
    <w:rsid w:val="00E57D8A"/>
    <w:rsid w:val="00E61BE3"/>
    <w:rsid w:val="00E61E09"/>
    <w:rsid w:val="00E63304"/>
    <w:rsid w:val="00E63C0B"/>
    <w:rsid w:val="00E64398"/>
    <w:rsid w:val="00E64449"/>
    <w:rsid w:val="00E6464E"/>
    <w:rsid w:val="00E64B00"/>
    <w:rsid w:val="00E6570D"/>
    <w:rsid w:val="00E676A4"/>
    <w:rsid w:val="00E67B96"/>
    <w:rsid w:val="00E71AB7"/>
    <w:rsid w:val="00E72101"/>
    <w:rsid w:val="00E727AD"/>
    <w:rsid w:val="00E72AB6"/>
    <w:rsid w:val="00E73C8C"/>
    <w:rsid w:val="00E73F67"/>
    <w:rsid w:val="00E75C09"/>
    <w:rsid w:val="00E767AF"/>
    <w:rsid w:val="00E768A4"/>
    <w:rsid w:val="00E80563"/>
    <w:rsid w:val="00E80659"/>
    <w:rsid w:val="00E80C09"/>
    <w:rsid w:val="00E817AB"/>
    <w:rsid w:val="00E82C67"/>
    <w:rsid w:val="00E82C85"/>
    <w:rsid w:val="00E82F22"/>
    <w:rsid w:val="00E83DD1"/>
    <w:rsid w:val="00E85A18"/>
    <w:rsid w:val="00E86954"/>
    <w:rsid w:val="00E915B8"/>
    <w:rsid w:val="00E92B54"/>
    <w:rsid w:val="00E96554"/>
    <w:rsid w:val="00E97707"/>
    <w:rsid w:val="00E977C9"/>
    <w:rsid w:val="00EA0A63"/>
    <w:rsid w:val="00EA0CB7"/>
    <w:rsid w:val="00EA3F83"/>
    <w:rsid w:val="00EA4185"/>
    <w:rsid w:val="00EA4B11"/>
    <w:rsid w:val="00EA7AC4"/>
    <w:rsid w:val="00EA7F42"/>
    <w:rsid w:val="00EB1D88"/>
    <w:rsid w:val="00EB242B"/>
    <w:rsid w:val="00EB58DE"/>
    <w:rsid w:val="00EB5C8C"/>
    <w:rsid w:val="00EB622C"/>
    <w:rsid w:val="00EB7F06"/>
    <w:rsid w:val="00EC09EC"/>
    <w:rsid w:val="00EC10E2"/>
    <w:rsid w:val="00EC11A3"/>
    <w:rsid w:val="00EC2012"/>
    <w:rsid w:val="00EC21E8"/>
    <w:rsid w:val="00EC260D"/>
    <w:rsid w:val="00EC3FC2"/>
    <w:rsid w:val="00EC41FB"/>
    <w:rsid w:val="00EC474F"/>
    <w:rsid w:val="00EC532F"/>
    <w:rsid w:val="00EC6CB5"/>
    <w:rsid w:val="00EC6F96"/>
    <w:rsid w:val="00ED19B7"/>
    <w:rsid w:val="00ED2250"/>
    <w:rsid w:val="00ED248B"/>
    <w:rsid w:val="00ED2B45"/>
    <w:rsid w:val="00ED663C"/>
    <w:rsid w:val="00ED6981"/>
    <w:rsid w:val="00ED6C58"/>
    <w:rsid w:val="00EE0049"/>
    <w:rsid w:val="00EE15EC"/>
    <w:rsid w:val="00EE166A"/>
    <w:rsid w:val="00EE17F5"/>
    <w:rsid w:val="00EE2B20"/>
    <w:rsid w:val="00EE3394"/>
    <w:rsid w:val="00EE4254"/>
    <w:rsid w:val="00EE495E"/>
    <w:rsid w:val="00EE7174"/>
    <w:rsid w:val="00EE7875"/>
    <w:rsid w:val="00EE7C1B"/>
    <w:rsid w:val="00EF00B9"/>
    <w:rsid w:val="00EF1324"/>
    <w:rsid w:val="00EF1A71"/>
    <w:rsid w:val="00EF4131"/>
    <w:rsid w:val="00EF4BE7"/>
    <w:rsid w:val="00EF5DDB"/>
    <w:rsid w:val="00EF67D9"/>
    <w:rsid w:val="00F008FC"/>
    <w:rsid w:val="00F011C2"/>
    <w:rsid w:val="00F047D7"/>
    <w:rsid w:val="00F067A8"/>
    <w:rsid w:val="00F07991"/>
    <w:rsid w:val="00F07AD8"/>
    <w:rsid w:val="00F1053C"/>
    <w:rsid w:val="00F10C42"/>
    <w:rsid w:val="00F12916"/>
    <w:rsid w:val="00F12E1C"/>
    <w:rsid w:val="00F15E61"/>
    <w:rsid w:val="00F1639A"/>
    <w:rsid w:val="00F16B6B"/>
    <w:rsid w:val="00F174D4"/>
    <w:rsid w:val="00F20170"/>
    <w:rsid w:val="00F215E9"/>
    <w:rsid w:val="00F21BC4"/>
    <w:rsid w:val="00F21E1E"/>
    <w:rsid w:val="00F2208E"/>
    <w:rsid w:val="00F2241C"/>
    <w:rsid w:val="00F22456"/>
    <w:rsid w:val="00F2445C"/>
    <w:rsid w:val="00F25593"/>
    <w:rsid w:val="00F273D2"/>
    <w:rsid w:val="00F30113"/>
    <w:rsid w:val="00F3058A"/>
    <w:rsid w:val="00F341D9"/>
    <w:rsid w:val="00F3420C"/>
    <w:rsid w:val="00F4150D"/>
    <w:rsid w:val="00F41ED9"/>
    <w:rsid w:val="00F41FD2"/>
    <w:rsid w:val="00F426F9"/>
    <w:rsid w:val="00F42D1E"/>
    <w:rsid w:val="00F43250"/>
    <w:rsid w:val="00F44DB7"/>
    <w:rsid w:val="00F466E5"/>
    <w:rsid w:val="00F53390"/>
    <w:rsid w:val="00F54C0F"/>
    <w:rsid w:val="00F54D87"/>
    <w:rsid w:val="00F54EA0"/>
    <w:rsid w:val="00F56061"/>
    <w:rsid w:val="00F56222"/>
    <w:rsid w:val="00F56262"/>
    <w:rsid w:val="00F569B3"/>
    <w:rsid w:val="00F57E35"/>
    <w:rsid w:val="00F60581"/>
    <w:rsid w:val="00F60981"/>
    <w:rsid w:val="00F60AC6"/>
    <w:rsid w:val="00F61234"/>
    <w:rsid w:val="00F61878"/>
    <w:rsid w:val="00F618B4"/>
    <w:rsid w:val="00F61C7F"/>
    <w:rsid w:val="00F629C5"/>
    <w:rsid w:val="00F637AE"/>
    <w:rsid w:val="00F64602"/>
    <w:rsid w:val="00F64C1F"/>
    <w:rsid w:val="00F659E9"/>
    <w:rsid w:val="00F65BCC"/>
    <w:rsid w:val="00F66CE3"/>
    <w:rsid w:val="00F67414"/>
    <w:rsid w:val="00F675A1"/>
    <w:rsid w:val="00F6775A"/>
    <w:rsid w:val="00F67B69"/>
    <w:rsid w:val="00F67EE7"/>
    <w:rsid w:val="00F71CFE"/>
    <w:rsid w:val="00F72907"/>
    <w:rsid w:val="00F73AEB"/>
    <w:rsid w:val="00F73B40"/>
    <w:rsid w:val="00F73B5E"/>
    <w:rsid w:val="00F80388"/>
    <w:rsid w:val="00F80C48"/>
    <w:rsid w:val="00F81358"/>
    <w:rsid w:val="00F81571"/>
    <w:rsid w:val="00F81C0E"/>
    <w:rsid w:val="00F836BF"/>
    <w:rsid w:val="00F85292"/>
    <w:rsid w:val="00F85C6C"/>
    <w:rsid w:val="00F915D7"/>
    <w:rsid w:val="00F938BD"/>
    <w:rsid w:val="00F9437C"/>
    <w:rsid w:val="00F96EF4"/>
    <w:rsid w:val="00F972BF"/>
    <w:rsid w:val="00FA00E8"/>
    <w:rsid w:val="00FA22E9"/>
    <w:rsid w:val="00FA27ED"/>
    <w:rsid w:val="00FA2A68"/>
    <w:rsid w:val="00FA3772"/>
    <w:rsid w:val="00FA643E"/>
    <w:rsid w:val="00FA67BD"/>
    <w:rsid w:val="00FB07B1"/>
    <w:rsid w:val="00FB28BB"/>
    <w:rsid w:val="00FB2B7F"/>
    <w:rsid w:val="00FB3C24"/>
    <w:rsid w:val="00FB5581"/>
    <w:rsid w:val="00FC0E05"/>
    <w:rsid w:val="00FC3936"/>
    <w:rsid w:val="00FC3D36"/>
    <w:rsid w:val="00FC4922"/>
    <w:rsid w:val="00FC53D5"/>
    <w:rsid w:val="00FC5D21"/>
    <w:rsid w:val="00FD251A"/>
    <w:rsid w:val="00FD2700"/>
    <w:rsid w:val="00FD6D37"/>
    <w:rsid w:val="00FD7362"/>
    <w:rsid w:val="00FD7958"/>
    <w:rsid w:val="00FE06C9"/>
    <w:rsid w:val="00FE1096"/>
    <w:rsid w:val="00FE18A0"/>
    <w:rsid w:val="00FE311B"/>
    <w:rsid w:val="00FE4E2B"/>
    <w:rsid w:val="00FE548A"/>
    <w:rsid w:val="00FE73FB"/>
    <w:rsid w:val="00FF128C"/>
    <w:rsid w:val="00FF1936"/>
    <w:rsid w:val="00FF1E94"/>
    <w:rsid w:val="00FF2CD1"/>
    <w:rsid w:val="00FF61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384B12F-C64D-40DA-9CCF-219F5FAB0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2BF1"/>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45774F"/>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7E2BF1"/>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7E2BF1"/>
    <w:rPr>
      <w:rFonts w:ascii="Calibri" w:eastAsia="Times New Roman" w:hAnsi="Calibri" w:cs="Calibri"/>
      <w:szCs w:val="20"/>
      <w:lang w:eastAsia="ru-RU"/>
    </w:rPr>
  </w:style>
  <w:style w:type="character" w:styleId="a3">
    <w:name w:val="Hyperlink"/>
    <w:rsid w:val="007E2BF1"/>
    <w:rPr>
      <w:color w:val="0000FF"/>
    </w:rPr>
  </w:style>
  <w:style w:type="character" w:styleId="a4">
    <w:name w:val="annotation reference"/>
    <w:uiPriority w:val="99"/>
    <w:semiHidden/>
    <w:unhideWhenUsed/>
    <w:rsid w:val="007E2BF1"/>
    <w:rPr>
      <w:sz w:val="16"/>
      <w:szCs w:val="16"/>
    </w:rPr>
  </w:style>
  <w:style w:type="paragraph" w:styleId="a5">
    <w:name w:val="annotation text"/>
    <w:basedOn w:val="a"/>
    <w:link w:val="a6"/>
    <w:uiPriority w:val="99"/>
    <w:unhideWhenUsed/>
    <w:rsid w:val="007E2BF1"/>
    <w:rPr>
      <w:sz w:val="20"/>
      <w:szCs w:val="20"/>
    </w:rPr>
  </w:style>
  <w:style w:type="character" w:customStyle="1" w:styleId="a6">
    <w:name w:val="Текст примечания Знак"/>
    <w:basedOn w:val="a0"/>
    <w:link w:val="a5"/>
    <w:uiPriority w:val="99"/>
    <w:rsid w:val="007E2BF1"/>
    <w:rPr>
      <w:rFonts w:ascii="Times New Roman" w:eastAsia="Times New Roman" w:hAnsi="Times New Roman" w:cs="Times New Roman"/>
      <w:sz w:val="20"/>
      <w:szCs w:val="20"/>
      <w:lang w:eastAsia="ru-RU"/>
    </w:rPr>
  </w:style>
  <w:style w:type="paragraph" w:styleId="a7">
    <w:name w:val="Balloon Text"/>
    <w:basedOn w:val="a"/>
    <w:link w:val="a8"/>
    <w:uiPriority w:val="99"/>
    <w:semiHidden/>
    <w:unhideWhenUsed/>
    <w:rsid w:val="007E2BF1"/>
    <w:rPr>
      <w:rFonts w:ascii="Segoe UI" w:hAnsi="Segoe UI" w:cs="Segoe UI"/>
      <w:sz w:val="18"/>
      <w:szCs w:val="18"/>
    </w:rPr>
  </w:style>
  <w:style w:type="character" w:customStyle="1" w:styleId="a8">
    <w:name w:val="Текст выноски Знак"/>
    <w:basedOn w:val="a0"/>
    <w:link w:val="a7"/>
    <w:uiPriority w:val="99"/>
    <w:semiHidden/>
    <w:rsid w:val="007E2BF1"/>
    <w:rPr>
      <w:rFonts w:ascii="Segoe UI" w:eastAsia="Times New Roman" w:hAnsi="Segoe UI" w:cs="Segoe UI"/>
      <w:sz w:val="18"/>
      <w:szCs w:val="18"/>
      <w:lang w:eastAsia="ru-RU"/>
    </w:rPr>
  </w:style>
  <w:style w:type="paragraph" w:customStyle="1" w:styleId="3">
    <w:name w:val="Стиль3 Знак Знак"/>
    <w:basedOn w:val="21"/>
    <w:link w:val="30"/>
    <w:rsid w:val="007E2BF1"/>
    <w:pPr>
      <w:widowControl w:val="0"/>
      <w:tabs>
        <w:tab w:val="num" w:pos="227"/>
      </w:tabs>
      <w:adjustRightInd w:val="0"/>
      <w:spacing w:after="0" w:line="240" w:lineRule="auto"/>
      <w:ind w:left="0"/>
      <w:jc w:val="both"/>
      <w:textAlignment w:val="baseline"/>
    </w:pPr>
  </w:style>
  <w:style w:type="character" w:customStyle="1" w:styleId="30">
    <w:name w:val="Стиль3 Знак Знак Знак"/>
    <w:link w:val="3"/>
    <w:locked/>
    <w:rsid w:val="007E2BF1"/>
    <w:rPr>
      <w:rFonts w:ascii="Times New Roman" w:eastAsia="Times New Roman" w:hAnsi="Times New Roman" w:cs="Times New Roman"/>
      <w:sz w:val="24"/>
      <w:szCs w:val="24"/>
      <w:lang w:eastAsia="ru-RU"/>
    </w:rPr>
  </w:style>
  <w:style w:type="paragraph" w:styleId="21">
    <w:name w:val="Body Text Indent 2"/>
    <w:basedOn w:val="a"/>
    <w:link w:val="22"/>
    <w:uiPriority w:val="99"/>
    <w:semiHidden/>
    <w:unhideWhenUsed/>
    <w:rsid w:val="007E2BF1"/>
    <w:pPr>
      <w:spacing w:after="120" w:line="480" w:lineRule="auto"/>
      <w:ind w:left="283"/>
    </w:pPr>
  </w:style>
  <w:style w:type="character" w:customStyle="1" w:styleId="22">
    <w:name w:val="Основной текст с отступом 2 Знак"/>
    <w:basedOn w:val="a0"/>
    <w:link w:val="21"/>
    <w:uiPriority w:val="99"/>
    <w:semiHidden/>
    <w:rsid w:val="007E2BF1"/>
    <w:rPr>
      <w:rFonts w:ascii="Times New Roman" w:eastAsia="Times New Roman" w:hAnsi="Times New Roman" w:cs="Times New Roman"/>
      <w:sz w:val="24"/>
      <w:szCs w:val="24"/>
      <w:lang w:eastAsia="ru-RU"/>
    </w:rPr>
  </w:style>
  <w:style w:type="paragraph" w:styleId="a9">
    <w:name w:val="annotation subject"/>
    <w:basedOn w:val="a5"/>
    <w:next w:val="a5"/>
    <w:link w:val="aa"/>
    <w:uiPriority w:val="99"/>
    <w:semiHidden/>
    <w:unhideWhenUsed/>
    <w:rsid w:val="00D31FC7"/>
    <w:rPr>
      <w:b/>
      <w:bCs/>
    </w:rPr>
  </w:style>
  <w:style w:type="character" w:customStyle="1" w:styleId="aa">
    <w:name w:val="Тема примечания Знак"/>
    <w:basedOn w:val="a6"/>
    <w:link w:val="a9"/>
    <w:uiPriority w:val="99"/>
    <w:semiHidden/>
    <w:rsid w:val="00D31FC7"/>
    <w:rPr>
      <w:rFonts w:ascii="Times New Roman" w:eastAsia="Times New Roman" w:hAnsi="Times New Roman" w:cs="Times New Roman"/>
      <w:b/>
      <w:bCs/>
      <w:sz w:val="20"/>
      <w:szCs w:val="20"/>
      <w:lang w:eastAsia="ru-RU"/>
    </w:rPr>
  </w:style>
  <w:style w:type="paragraph" w:customStyle="1" w:styleId="Heading">
    <w:name w:val="Heading"/>
    <w:uiPriority w:val="99"/>
    <w:rsid w:val="00D31FC7"/>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ab">
    <w:name w:val="Пункты"/>
    <w:basedOn w:val="2"/>
    <w:link w:val="ac"/>
    <w:uiPriority w:val="99"/>
    <w:qFormat/>
    <w:rsid w:val="0045774F"/>
    <w:pPr>
      <w:keepLines w:val="0"/>
      <w:tabs>
        <w:tab w:val="left" w:pos="1134"/>
      </w:tabs>
      <w:spacing w:before="120"/>
      <w:ind w:left="792" w:hanging="432"/>
      <w:jc w:val="both"/>
    </w:pPr>
    <w:rPr>
      <w:rFonts w:ascii="Times New Roman" w:eastAsia="Times New Roman" w:hAnsi="Times New Roman" w:cs="Times New Roman"/>
      <w:color w:val="auto"/>
      <w:sz w:val="28"/>
      <w:szCs w:val="20"/>
    </w:rPr>
  </w:style>
  <w:style w:type="character" w:customStyle="1" w:styleId="ac">
    <w:name w:val="Пункты Знак"/>
    <w:link w:val="ab"/>
    <w:uiPriority w:val="99"/>
    <w:locked/>
    <w:rsid w:val="0045774F"/>
    <w:rPr>
      <w:rFonts w:ascii="Times New Roman" w:eastAsia="Times New Roman" w:hAnsi="Times New Roman" w:cs="Times New Roman"/>
      <w:sz w:val="28"/>
      <w:szCs w:val="20"/>
      <w:lang w:eastAsia="ru-RU"/>
    </w:rPr>
  </w:style>
  <w:style w:type="character" w:customStyle="1" w:styleId="20">
    <w:name w:val="Заголовок 2 Знак"/>
    <w:basedOn w:val="a0"/>
    <w:link w:val="2"/>
    <w:uiPriority w:val="9"/>
    <w:semiHidden/>
    <w:rsid w:val="0045774F"/>
    <w:rPr>
      <w:rFonts w:asciiTheme="majorHAnsi" w:eastAsiaTheme="majorEastAsia" w:hAnsiTheme="majorHAnsi" w:cstheme="majorBidi"/>
      <w:color w:val="2E74B5" w:themeColor="accent1" w:themeShade="BF"/>
      <w:sz w:val="26"/>
      <w:szCs w:val="26"/>
      <w:lang w:eastAsia="ru-RU"/>
    </w:rPr>
  </w:style>
  <w:style w:type="paragraph" w:styleId="ad">
    <w:name w:val="No Spacing"/>
    <w:link w:val="ae"/>
    <w:uiPriority w:val="1"/>
    <w:qFormat/>
    <w:rsid w:val="003A548D"/>
    <w:pPr>
      <w:spacing w:after="0" w:line="240" w:lineRule="auto"/>
    </w:pPr>
    <w:rPr>
      <w:rFonts w:ascii="Times New Roman" w:eastAsia="Calibri" w:hAnsi="Times New Roman" w:cs="Times New Roman"/>
      <w:sz w:val="24"/>
    </w:rPr>
  </w:style>
  <w:style w:type="character" w:customStyle="1" w:styleId="ae">
    <w:name w:val="Без интервала Знак"/>
    <w:link w:val="ad"/>
    <w:uiPriority w:val="1"/>
    <w:locked/>
    <w:rsid w:val="003A548D"/>
    <w:rPr>
      <w:rFonts w:ascii="Times New Roman" w:eastAsia="Calibri" w:hAnsi="Times New Roman" w:cs="Times New Roman"/>
      <w:sz w:val="24"/>
    </w:rPr>
  </w:style>
  <w:style w:type="paragraph" w:customStyle="1" w:styleId="Af">
    <w:name w:val="Текстовый блок A"/>
    <w:rsid w:val="003A548D"/>
    <w:pPr>
      <w:spacing w:before="120" w:after="120" w:line="240" w:lineRule="auto"/>
    </w:pPr>
    <w:rPr>
      <w:rFonts w:ascii="Helvetica" w:eastAsia="ヒラギノ角ゴ Pro W3" w:hAnsi="Helvetica" w:cs="Times New Roman"/>
      <w:color w:val="000000"/>
      <w:sz w:val="24"/>
      <w:szCs w:val="20"/>
      <w:lang w:eastAsia="ru-RU"/>
    </w:rPr>
  </w:style>
  <w:style w:type="paragraph" w:styleId="af0">
    <w:name w:val="List Paragraph"/>
    <w:basedOn w:val="a"/>
    <w:link w:val="af1"/>
    <w:uiPriority w:val="99"/>
    <w:qFormat/>
    <w:rsid w:val="003A548D"/>
    <w:pPr>
      <w:spacing w:before="120" w:after="200" w:line="276" w:lineRule="auto"/>
      <w:ind w:left="720"/>
      <w:contextualSpacing/>
    </w:pPr>
    <w:rPr>
      <w:rFonts w:ascii="Calibri" w:eastAsia="Calibri" w:hAnsi="Calibri"/>
      <w:sz w:val="22"/>
      <w:szCs w:val="22"/>
      <w:lang w:val="x-none" w:eastAsia="en-US"/>
    </w:rPr>
  </w:style>
  <w:style w:type="character" w:customStyle="1" w:styleId="af1">
    <w:name w:val="Абзац списка Знак"/>
    <w:link w:val="af0"/>
    <w:uiPriority w:val="99"/>
    <w:locked/>
    <w:rsid w:val="003A548D"/>
    <w:rPr>
      <w:rFonts w:ascii="Calibri" w:eastAsia="Calibri" w:hAnsi="Calibri" w:cs="Times New Roman"/>
      <w:lang w:val="x-none"/>
    </w:rPr>
  </w:style>
  <w:style w:type="paragraph" w:customStyle="1" w:styleId="headertext">
    <w:name w:val="headertext"/>
    <w:basedOn w:val="a"/>
    <w:rsid w:val="003A548D"/>
    <w:pPr>
      <w:spacing w:before="100" w:beforeAutospacing="1" w:after="100" w:afterAutospacing="1"/>
    </w:pPr>
  </w:style>
  <w:style w:type="paragraph" w:customStyle="1" w:styleId="FORMATTEXT">
    <w:name w:val=".FORMATTEXT"/>
    <w:uiPriority w:val="99"/>
    <w:rsid w:val="003A548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numbering" w:customStyle="1" w:styleId="List112">
    <w:name w:val="List 112"/>
    <w:rsid w:val="003A548D"/>
    <w:pPr>
      <w:numPr>
        <w:numId w:val="6"/>
      </w:numPr>
    </w:pPr>
  </w:style>
  <w:style w:type="paragraph" w:styleId="af2">
    <w:name w:val="footnote text"/>
    <w:aliases w:val=" Знак1"/>
    <w:basedOn w:val="a"/>
    <w:link w:val="af3"/>
    <w:uiPriority w:val="99"/>
    <w:rsid w:val="001A6D3E"/>
    <w:rPr>
      <w:sz w:val="20"/>
      <w:szCs w:val="20"/>
    </w:rPr>
  </w:style>
  <w:style w:type="character" w:customStyle="1" w:styleId="af3">
    <w:name w:val="Текст сноски Знак"/>
    <w:aliases w:val=" Знак1 Знак"/>
    <w:basedOn w:val="a0"/>
    <w:link w:val="af2"/>
    <w:uiPriority w:val="99"/>
    <w:rsid w:val="001A6D3E"/>
    <w:rPr>
      <w:rFonts w:ascii="Times New Roman" w:eastAsia="Times New Roman" w:hAnsi="Times New Roman" w:cs="Times New Roman"/>
      <w:sz w:val="20"/>
      <w:szCs w:val="20"/>
      <w:lang w:eastAsia="ru-RU"/>
    </w:rPr>
  </w:style>
  <w:style w:type="paragraph" w:customStyle="1" w:styleId="ConsPlusNonformat">
    <w:name w:val="ConsPlusNonformat"/>
    <w:qFormat/>
    <w:rsid w:val="001350B3"/>
    <w:pPr>
      <w:widowControl w:val="0"/>
      <w:autoSpaceDE w:val="0"/>
      <w:autoSpaceDN w:val="0"/>
      <w:adjustRightInd w:val="0"/>
      <w:spacing w:before="120" w:after="120" w:line="240" w:lineRule="auto"/>
    </w:pPr>
    <w:rPr>
      <w:rFonts w:ascii="Courier New" w:eastAsia="Times New Roman" w:hAnsi="Courier New" w:cs="Courier New"/>
      <w:sz w:val="20"/>
      <w:szCs w:val="20"/>
      <w:lang w:eastAsia="ru-RU"/>
    </w:rPr>
  </w:style>
  <w:style w:type="character" w:customStyle="1" w:styleId="apple-converted-space">
    <w:name w:val="apple-converted-space"/>
    <w:basedOn w:val="a0"/>
    <w:rsid w:val="009159D6"/>
  </w:style>
  <w:style w:type="paragraph" w:styleId="af4">
    <w:name w:val="Title"/>
    <w:basedOn w:val="a"/>
    <w:link w:val="af5"/>
    <w:uiPriority w:val="10"/>
    <w:qFormat/>
    <w:rsid w:val="009159D6"/>
    <w:pPr>
      <w:jc w:val="center"/>
    </w:pPr>
    <w:rPr>
      <w:sz w:val="28"/>
      <w:szCs w:val="20"/>
      <w:lang w:val="x-none" w:eastAsia="x-none"/>
    </w:rPr>
  </w:style>
  <w:style w:type="character" w:customStyle="1" w:styleId="af5">
    <w:name w:val="Название Знак"/>
    <w:basedOn w:val="a0"/>
    <w:link w:val="af4"/>
    <w:uiPriority w:val="10"/>
    <w:rsid w:val="009159D6"/>
    <w:rPr>
      <w:rFonts w:ascii="Times New Roman" w:eastAsia="Times New Roman" w:hAnsi="Times New Roman" w:cs="Times New Roman"/>
      <w:sz w:val="28"/>
      <w:szCs w:val="20"/>
      <w:lang w:val="x-none" w:eastAsia="x-none"/>
    </w:rPr>
  </w:style>
  <w:style w:type="paragraph" w:styleId="af6">
    <w:name w:val="header"/>
    <w:basedOn w:val="a"/>
    <w:link w:val="af7"/>
    <w:uiPriority w:val="99"/>
    <w:unhideWhenUsed/>
    <w:rsid w:val="00F008FC"/>
    <w:pPr>
      <w:tabs>
        <w:tab w:val="center" w:pos="4677"/>
        <w:tab w:val="right" w:pos="9355"/>
      </w:tabs>
    </w:pPr>
  </w:style>
  <w:style w:type="character" w:customStyle="1" w:styleId="af7">
    <w:name w:val="Верхний колонтитул Знак"/>
    <w:basedOn w:val="a0"/>
    <w:link w:val="af6"/>
    <w:uiPriority w:val="99"/>
    <w:rsid w:val="00F008FC"/>
    <w:rPr>
      <w:rFonts w:ascii="Times New Roman" w:eastAsia="Times New Roman" w:hAnsi="Times New Roman" w:cs="Times New Roman"/>
      <w:sz w:val="24"/>
      <w:szCs w:val="24"/>
      <w:lang w:eastAsia="ru-RU"/>
    </w:rPr>
  </w:style>
  <w:style w:type="paragraph" w:styleId="af8">
    <w:name w:val="footer"/>
    <w:basedOn w:val="a"/>
    <w:link w:val="af9"/>
    <w:uiPriority w:val="99"/>
    <w:unhideWhenUsed/>
    <w:rsid w:val="00F008FC"/>
    <w:pPr>
      <w:tabs>
        <w:tab w:val="center" w:pos="4677"/>
        <w:tab w:val="right" w:pos="9355"/>
      </w:tabs>
    </w:pPr>
  </w:style>
  <w:style w:type="character" w:customStyle="1" w:styleId="af9">
    <w:name w:val="Нижний колонтитул Знак"/>
    <w:basedOn w:val="a0"/>
    <w:link w:val="af8"/>
    <w:uiPriority w:val="99"/>
    <w:rsid w:val="00F008FC"/>
    <w:rPr>
      <w:rFonts w:ascii="Times New Roman" w:eastAsia="Times New Roman" w:hAnsi="Times New Roman" w:cs="Times New Roman"/>
      <w:sz w:val="24"/>
      <w:szCs w:val="24"/>
      <w:lang w:eastAsia="ru-RU"/>
    </w:rPr>
  </w:style>
  <w:style w:type="paragraph" w:customStyle="1" w:styleId="ConsPlusTitle">
    <w:name w:val="ConsPlusTitle"/>
    <w:rsid w:val="001C6DAF"/>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Default">
    <w:name w:val="Default"/>
    <w:rsid w:val="009878F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formattext0">
    <w:name w:val="formattext"/>
    <w:basedOn w:val="a"/>
    <w:rsid w:val="003F2C03"/>
    <w:pPr>
      <w:spacing w:before="100" w:beforeAutospacing="1" w:after="100" w:afterAutospacing="1"/>
    </w:pPr>
  </w:style>
  <w:style w:type="paragraph" w:customStyle="1" w:styleId="1">
    <w:name w:val="Обычный1"/>
    <w:link w:val="10"/>
    <w:qFormat/>
    <w:rsid w:val="00B50B9E"/>
    <w:pPr>
      <w:suppressAutoHyphens/>
      <w:snapToGrid w:val="0"/>
      <w:spacing w:after="0" w:line="240" w:lineRule="auto"/>
    </w:pPr>
    <w:rPr>
      <w:rFonts w:ascii="Times New Roman" w:eastAsia="Times New Roman" w:hAnsi="Times New Roman" w:cs="Times New Roman"/>
      <w:sz w:val="25"/>
      <w:szCs w:val="20"/>
      <w:lang w:eastAsia="zh-CN"/>
    </w:rPr>
  </w:style>
  <w:style w:type="character" w:customStyle="1" w:styleId="10">
    <w:name w:val="Обычный1 Знак"/>
    <w:link w:val="1"/>
    <w:rsid w:val="00B50B9E"/>
    <w:rPr>
      <w:rFonts w:ascii="Times New Roman" w:eastAsia="Times New Roman" w:hAnsi="Times New Roman" w:cs="Times New Roman"/>
      <w:sz w:val="25"/>
      <w:szCs w:val="20"/>
      <w:lang w:eastAsia="zh-CN"/>
    </w:rPr>
  </w:style>
  <w:style w:type="character" w:styleId="afa">
    <w:name w:val="footnote reference"/>
    <w:basedOn w:val="a0"/>
    <w:uiPriority w:val="99"/>
    <w:semiHidden/>
    <w:unhideWhenUsed/>
    <w:rsid w:val="00EE166A"/>
    <w:rPr>
      <w:vertAlign w:val="superscript"/>
    </w:rPr>
  </w:style>
  <w:style w:type="paragraph" w:styleId="afb">
    <w:name w:val="Body Text"/>
    <w:basedOn w:val="a"/>
    <w:link w:val="afc"/>
    <w:uiPriority w:val="99"/>
    <w:semiHidden/>
    <w:unhideWhenUsed/>
    <w:rsid w:val="00595601"/>
    <w:pPr>
      <w:spacing w:after="120"/>
    </w:pPr>
  </w:style>
  <w:style w:type="character" w:customStyle="1" w:styleId="afc">
    <w:name w:val="Основной текст Знак"/>
    <w:basedOn w:val="a0"/>
    <w:link w:val="afb"/>
    <w:uiPriority w:val="99"/>
    <w:semiHidden/>
    <w:rsid w:val="00595601"/>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3001633">
      <w:bodyDiv w:val="1"/>
      <w:marLeft w:val="0"/>
      <w:marRight w:val="0"/>
      <w:marTop w:val="0"/>
      <w:marBottom w:val="0"/>
      <w:divBdr>
        <w:top w:val="none" w:sz="0" w:space="0" w:color="auto"/>
        <w:left w:val="none" w:sz="0" w:space="0" w:color="auto"/>
        <w:bottom w:val="none" w:sz="0" w:space="0" w:color="auto"/>
        <w:right w:val="none" w:sz="0" w:space="0" w:color="auto"/>
      </w:divBdr>
    </w:div>
    <w:div w:id="1290091226">
      <w:bodyDiv w:val="1"/>
      <w:marLeft w:val="0"/>
      <w:marRight w:val="0"/>
      <w:marTop w:val="0"/>
      <w:marBottom w:val="0"/>
      <w:divBdr>
        <w:top w:val="none" w:sz="0" w:space="0" w:color="auto"/>
        <w:left w:val="none" w:sz="0" w:space="0" w:color="auto"/>
        <w:bottom w:val="none" w:sz="0" w:space="0" w:color="auto"/>
        <w:right w:val="none" w:sz="0" w:space="0" w:color="auto"/>
      </w:divBdr>
      <w:divsChild>
        <w:div w:id="1617132918">
          <w:marLeft w:val="547"/>
          <w:marRight w:val="0"/>
          <w:marTop w:val="0"/>
          <w:marBottom w:val="0"/>
          <w:divBdr>
            <w:top w:val="none" w:sz="0" w:space="0" w:color="auto"/>
            <w:left w:val="none" w:sz="0" w:space="0" w:color="auto"/>
            <w:bottom w:val="none" w:sz="0" w:space="0" w:color="auto"/>
            <w:right w:val="none" w:sz="0" w:space="0" w:color="auto"/>
          </w:divBdr>
        </w:div>
      </w:divsChild>
    </w:div>
    <w:div w:id="1424456848">
      <w:bodyDiv w:val="1"/>
      <w:marLeft w:val="0"/>
      <w:marRight w:val="0"/>
      <w:marTop w:val="0"/>
      <w:marBottom w:val="0"/>
      <w:divBdr>
        <w:top w:val="none" w:sz="0" w:space="0" w:color="auto"/>
        <w:left w:val="none" w:sz="0" w:space="0" w:color="auto"/>
        <w:bottom w:val="none" w:sz="0" w:space="0" w:color="auto"/>
        <w:right w:val="none" w:sz="0" w:space="0" w:color="auto"/>
      </w:divBdr>
    </w:div>
    <w:div w:id="1434469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EB9854B23D85897930905B1BBECE8AF7685842A66EE54FE1014FD39FA00362A8A0152E9B42ECA97Cw5k8H" TargetMode="External"/><Relationship Id="rId21" Type="http://schemas.openxmlformats.org/officeDocument/2006/relationships/hyperlink" Target="consultantplus://offline/ref=EB9854B23D85897930905B1BBECE8AF7685842A66EE54FE1014FD39FA00362A8A0152E9B42EDA87Dw5kBH" TargetMode="External"/><Relationship Id="rId42" Type="http://schemas.openxmlformats.org/officeDocument/2006/relationships/hyperlink" Target="consultantplus://offline/ref=4C7188642E6DAA597BBD2F1B6C17CA60754B23BD676DF1F05BCAA43B84B50D737C07DC7298857A6DQ72BG" TargetMode="External"/><Relationship Id="rId63" Type="http://schemas.openxmlformats.org/officeDocument/2006/relationships/image" Target="media/image2.wmf"/><Relationship Id="rId84" Type="http://schemas.openxmlformats.org/officeDocument/2006/relationships/hyperlink" Target="consultantplus://offline/ref=68FE77218A7CF29881EED606F05753F655485E0AD938F57432561EDEB9A1701A3796BE2D6DE818EC490E7AE8B22F0C23AB2D8889A91FB4B1w2u7Q" TargetMode="External"/><Relationship Id="rId138" Type="http://schemas.openxmlformats.org/officeDocument/2006/relationships/hyperlink" Target="consultantplus://offline/ref=0C7C46E4E45018E75B66944C5ADFCC2B9D342F801B93AC1C73F2AA13571D5B3AA99BDCA407B788431E98741939CD37A334E8EBD700397178L" TargetMode="External"/><Relationship Id="rId159" Type="http://schemas.openxmlformats.org/officeDocument/2006/relationships/hyperlink" Target="consultantplus://offline/ref=2748724E4EF78AE88F0929BC3204E8FB8A2302CB06BDA69A069915D5E381D8988EAA5C2D54A736B3EC0392EBFF9B5EEADD6EBCB3824CG6a4I" TargetMode="External"/><Relationship Id="rId170" Type="http://schemas.openxmlformats.org/officeDocument/2006/relationships/hyperlink" Target="consultantplus://offline/ref=BDA80873534F0D860A581C4D66C943798BBEB2155A6A2B851A7FC0E7F23EBE67D40DB06EFFA0EB2916E88B0CDD4BF2A4AA89F45ED37F98CA5CB5L" TargetMode="External"/><Relationship Id="rId191" Type="http://schemas.openxmlformats.org/officeDocument/2006/relationships/hyperlink" Target="consultantplus://offline/ref=F1D7339F013E8A74CF922CB98C7AAA77B2B9CA7B90AE1DA7E5C51C15C14A46F8A2616B5004A85F7BP8PDM" TargetMode="External"/><Relationship Id="rId196" Type="http://schemas.openxmlformats.org/officeDocument/2006/relationships/image" Target="media/image10.emf"/><Relationship Id="rId200" Type="http://schemas.openxmlformats.org/officeDocument/2006/relationships/image" Target="media/image14.emf"/><Relationship Id="rId16" Type="http://schemas.openxmlformats.org/officeDocument/2006/relationships/hyperlink" Target="consultantplus://offline/ref=59E120B4433FE5D900483C5467F5464AC92C263B3E36B1DEF17701A2082FBD0A36F019B4B8E3839038D9878BFA002D14659F551C794581F0p1w9I" TargetMode="External"/><Relationship Id="rId107" Type="http://schemas.openxmlformats.org/officeDocument/2006/relationships/hyperlink" Target="consultantplus://offline/ref=28834A61E766BEBE426B95ABF2D8C807A800542FCD4DD2A0EB13D87C70BA99F9B5A866B47DC88E0794CB18045F967E96B4DF26A5a6F7L" TargetMode="External"/><Relationship Id="rId11" Type="http://schemas.openxmlformats.org/officeDocument/2006/relationships/hyperlink" Target="consultantplus://offline/ref=766E00074CDB55C378391733FF200C4A5BDCD3BD4B7D467621CE669EDCs0s2P" TargetMode="External"/><Relationship Id="rId32" Type="http://schemas.openxmlformats.org/officeDocument/2006/relationships/hyperlink" Target="consultantplus://offline/ref=EB9854B23D85897930905B1BBECE8AF7685841A764E84FE1014FD39FA00362A8A0152E9F44E5wAkEH" TargetMode="External"/><Relationship Id="rId37" Type="http://schemas.openxmlformats.org/officeDocument/2006/relationships/hyperlink" Target="consultantplus://offline/ref=EBE616482AA3CE241994DC27A95A6276677D01913628D85727F8E35A37F73BEAF338CFC084FCUAcFJ" TargetMode="External"/><Relationship Id="rId53" Type="http://schemas.openxmlformats.org/officeDocument/2006/relationships/hyperlink" Target="consultantplus://offline/ref=46148816BF0EC01800EE553498F1FE9FE1B62A57462FB2D500CA0A02A9ABC001A7E7CED2DB21024EE4DE93A7990478FE29E4F17AAFxAu2J" TargetMode="External"/><Relationship Id="rId58" Type="http://schemas.openxmlformats.org/officeDocument/2006/relationships/hyperlink" Target="consultantplus://offline/ref=46148816BF0EC01800EE553498F1FE9FE1B62A57462FB2D500CA0A02A9ABC001A7E7CED1DF225D4BF1CFCBAB901266F63FF8F378xAuDJ" TargetMode="External"/><Relationship Id="rId74" Type="http://schemas.openxmlformats.org/officeDocument/2006/relationships/hyperlink" Target="consultantplus://offline/ref=0B80263C875B954E48D2808E8958223888EFDA234C4E9FEEFAF972E2o032Q" TargetMode="External"/><Relationship Id="rId79" Type="http://schemas.openxmlformats.org/officeDocument/2006/relationships/hyperlink" Target="consultantplus://offline/ref=3125C01F7B9D5A144966436021DFB03EAB2C6D5BAD05A0DEE056E7EA9F57D227C87DF71CEDCE22AAlAmAI" TargetMode="External"/><Relationship Id="rId102" Type="http://schemas.openxmlformats.org/officeDocument/2006/relationships/hyperlink" Target="consultantplus://offline/ref=BA29F1309562254A34065508015F83A4388C54A8427AA81578393EC5C8211DFC3A4A44148C709CF07A42CA97FF0442C281156B719121Y5F3P" TargetMode="External"/><Relationship Id="rId123" Type="http://schemas.openxmlformats.org/officeDocument/2006/relationships/hyperlink" Target="consultantplus://offline/ref=EB9854B23D85897930905B1BBECE8AF7685842A66EE54FE1014FD39FA0w0k3H" TargetMode="External"/><Relationship Id="rId128" Type="http://schemas.openxmlformats.org/officeDocument/2006/relationships/hyperlink" Target="consultantplus://offline/ref=438C2EAEA817B87482AE1CB80B3005A2CD610A7F176AEA5B88D9E0A94AC43F20628DE8A9055645799E44413624CC93D19EA7BAD19B8133E6WB66K" TargetMode="External"/><Relationship Id="rId144" Type="http://schemas.openxmlformats.org/officeDocument/2006/relationships/hyperlink" Target="consultantplus://offline/ref=36F087D8FDBF2DBB6AB639F563DC17FC65046DDB4E16CD1DDF465FB99D3A1BCC6E8D7CA916C1285E50AE1021189FE002B1F14E06z6v3J" TargetMode="External"/><Relationship Id="rId149" Type="http://schemas.openxmlformats.org/officeDocument/2006/relationships/hyperlink" Target="consultantplus://offline/ref=EB9854B23D85897930905B1BBECE8AF76F5941A66CBB18E3501ADD9AA8532AB8EE50239A42EAwAkAH" TargetMode="External"/><Relationship Id="rId5" Type="http://schemas.openxmlformats.org/officeDocument/2006/relationships/webSettings" Target="webSettings.xml"/><Relationship Id="rId90" Type="http://schemas.openxmlformats.org/officeDocument/2006/relationships/hyperlink" Target="consultantplus://offline/ref=728EF677774E84B639076035FA074EE84BE0345997BD931924421988735136720606707C53E4C51D57F7F1FDD7221BE22D457B40A5c5D3K" TargetMode="External"/><Relationship Id="rId95" Type="http://schemas.openxmlformats.org/officeDocument/2006/relationships/hyperlink" Target="consultantplus://offline/ref=67D3E2E9ED15F257756C96BA6B7208C82F2403C167D03268FDF2D46206D87D3F5AB2A36831B4130AEA84F58EF756B4170096A8A242Q8zAQ" TargetMode="External"/><Relationship Id="rId160" Type="http://schemas.openxmlformats.org/officeDocument/2006/relationships/hyperlink" Target="consultantplus://offline/ref=2748724E4EF78AE88F0929BC3204E8FB8A2206CD03B6A69A069915D5E381D8988EAA5C2B53AD3DECE91683B3F39842F5DD71A0B183G4a4I" TargetMode="External"/><Relationship Id="rId165" Type="http://schemas.openxmlformats.org/officeDocument/2006/relationships/hyperlink" Target="consultantplus://offline/ref=2748724E4EF78AE88F0929BC3204E8FB8A2206CD03B6A69A069915D5E381D8988EAA5C2E52A537B9BE5982EFB6CF51F5DE71A3B09C4F6DEAG1a4I" TargetMode="External"/><Relationship Id="rId181" Type="http://schemas.openxmlformats.org/officeDocument/2006/relationships/hyperlink" Target="consultantplus://offline/ref=7EA1E6403E51B4E7A3066401B5684576711CF22E8C239127BBEFE91A473492589ED74ECE88A30ADCC061FBEB5C4E68DB58C3713C6E1Ah6OAN" TargetMode="External"/><Relationship Id="rId186" Type="http://schemas.openxmlformats.org/officeDocument/2006/relationships/hyperlink" Target="consultantplus://offline/ref=7FE260CB59C14A9B4E15151005C3C770CE769D06A7DEE9E1BC4B72199C27FD406F53DBD7F9F74D47998DA121513266AF7B24D04B8A562998U674J" TargetMode="External"/><Relationship Id="rId22" Type="http://schemas.openxmlformats.org/officeDocument/2006/relationships/hyperlink" Target="consultantplus://offline/ref=EB9854B23D85897930905B1BBECE8AF7685245A166E44FE1014FD39FA00362A8A0152E9B42EEAE71w5k0H" TargetMode="External"/><Relationship Id="rId27" Type="http://schemas.openxmlformats.org/officeDocument/2006/relationships/hyperlink" Target="consultantplus://offline/ref=6433D91340CB23739A93641D2A31FD4E71FFC1ACAED8CFE9BDEB857E869FFCD419733EEC2AD9676CEB6544FA0A177FAAFBFDE72D22B2A5E2d7p1P" TargetMode="External"/><Relationship Id="rId43" Type="http://schemas.openxmlformats.org/officeDocument/2006/relationships/hyperlink" Target="consultantplus://offline/ref=4C7188642E6DAA597BBD2F1B6C17CA60754B27B8606FF1F05BCAA43B84B50D737C07DC729BQ820G" TargetMode="External"/><Relationship Id="rId48" Type="http://schemas.openxmlformats.org/officeDocument/2006/relationships/hyperlink" Target="consultantplus://offline/ref=5CE362D84587409B9A4562099EB7700E2D2CFB1932B42C53407956B726507F6C23801F9904C9B5A6F1133EF888D57E7C4D7682BC91F6FB5EaDT4J" TargetMode="External"/><Relationship Id="rId64" Type="http://schemas.openxmlformats.org/officeDocument/2006/relationships/image" Target="media/image3.wmf"/><Relationship Id="rId69" Type="http://schemas.openxmlformats.org/officeDocument/2006/relationships/hyperlink" Target="consultantplus://offline/ref=A50220EB0DD71C8174E394639A3846C47A19D7E17A935CA7B8F868290658B1EE98A09D6EE17496E8mCxAQ" TargetMode="External"/><Relationship Id="rId113" Type="http://schemas.openxmlformats.org/officeDocument/2006/relationships/hyperlink" Target="consultantplus://offline/ref=6A370154BBECCFA90D81D8554BB5E3BC8D7A33F37B328A67A5432A943124A312E2616EB1EF7E15BBI304J" TargetMode="External"/><Relationship Id="rId118" Type="http://schemas.openxmlformats.org/officeDocument/2006/relationships/hyperlink" Target="consultantplus://offline/ref=81233E59547C603D5E7B84471DB94DFB4C17DDD9AC78265D52B9267D520B2DFBCA3503605352508543820C37BC721E399D0898D2ED993ECDWAB4J" TargetMode="External"/><Relationship Id="rId134" Type="http://schemas.openxmlformats.org/officeDocument/2006/relationships/hyperlink" Target="consultantplus://offline/ref=6948E8EC52DA5CC3EA6D5A7E78937C25E159E756E18D4F31B4FE2DE03330B458358BFA598105B3DA8FEFEA1F7D361A8666DCAF2469F25135L" TargetMode="External"/><Relationship Id="rId139" Type="http://schemas.openxmlformats.org/officeDocument/2006/relationships/hyperlink" Target="consultantplus://offline/ref=EB9854B23D85897930905B1BBECE8AF7685842A66EE54FE1014FD39FA00362A8A0152E9Fw4k4H" TargetMode="External"/><Relationship Id="rId80" Type="http://schemas.openxmlformats.org/officeDocument/2006/relationships/hyperlink" Target="consultantplus://offline/ref=511E8746FE118BB8A174009FEB8D6D69D5671C1C23BCCAFEF562AAFEBE9F2B11EB5B84FB3D4DBD83WAnFM" TargetMode="External"/><Relationship Id="rId85" Type="http://schemas.openxmlformats.org/officeDocument/2006/relationships/hyperlink" Target="consultantplus://offline/ref=68FE77218A7CF29881EED606F05753F655485D0DD635F57432561EDEB9A1701A3796BE2D6DE818ED4D0E7AE8B22F0C23AB2D8889A91FB4B1w2u7Q" TargetMode="External"/><Relationship Id="rId150" Type="http://schemas.openxmlformats.org/officeDocument/2006/relationships/hyperlink" Target="consultantplus://offline/ref=2748724E4EF78AE88F0929BC3204E8FB8A2206CD03B6A69A069915D5E381D8988EAA5C2E52A535BEBD5982EFB6CF51F5DE71A3B09C4F6DEAG1a4I" TargetMode="External"/><Relationship Id="rId155" Type="http://schemas.openxmlformats.org/officeDocument/2006/relationships/hyperlink" Target="consultantplus://offline/ref=2748724E4EF78AE88F0929BC3204E8FB8A2307C80FBEA69A069915D5E381D8988EAA5C2E52A43EB1BF5982EFB6CF51F5DE71A3B09C4F6DEAG1a4I" TargetMode="External"/><Relationship Id="rId171" Type="http://schemas.openxmlformats.org/officeDocument/2006/relationships/hyperlink" Target="consultantplus://offline/ref=BDA80873534F0D860A581C4D66C943798BBEB2155A6A2B851A7FC0E7F23EBE67D40DB06BFEA8E77D4EA78A50981DE1A4A889F75FCC57B4L" TargetMode="External"/><Relationship Id="rId176" Type="http://schemas.openxmlformats.org/officeDocument/2006/relationships/hyperlink" Target="consultantplus://offline/ref=240F9123741865CADA349E886A4253B4A0670BF74224261EE441F4CE59F51CA0A1A1CD9C4DC91BABFCEB548A20AEC0FDFA114A40B3B1l0EAN" TargetMode="External"/><Relationship Id="rId192" Type="http://schemas.openxmlformats.org/officeDocument/2006/relationships/hyperlink" Target="consultantplus://offline/ref=F1D7339F013E8A74CF922CB98C7AAA77B2B9CA7B90AE1DA7E5C51C15C14A46F8A2616B5004A85F7BP8PDM" TargetMode="External"/><Relationship Id="rId197" Type="http://schemas.openxmlformats.org/officeDocument/2006/relationships/image" Target="media/image11.emf"/><Relationship Id="rId201" Type="http://schemas.openxmlformats.org/officeDocument/2006/relationships/image" Target="media/image15.emf"/><Relationship Id="rId12" Type="http://schemas.openxmlformats.org/officeDocument/2006/relationships/hyperlink" Target="consultantplus://offline/ref=EB9854B23D85897930905B1BBECE8AF7685842A66EE54FE1014FD39FA0w0k3H" TargetMode="External"/><Relationship Id="rId17" Type="http://schemas.openxmlformats.org/officeDocument/2006/relationships/hyperlink" Target="consultantplus://offline/ref=59E120B4433FE5D900483C5467F5464AC92C263B3E36B1DEF17701A2082FBD0A36F019B4B9E4839C6F83978FB354250B61804A1F6746p8w8I" TargetMode="External"/><Relationship Id="rId33" Type="http://schemas.openxmlformats.org/officeDocument/2006/relationships/hyperlink" Target="consultantplus://offline/ref=786020A6876EA26093733A10F99CFD8BDF308E488CEB22B990733B953EBA43ED7303DE70300AEDD5e0b0H" TargetMode="External"/><Relationship Id="rId38" Type="http://schemas.openxmlformats.org/officeDocument/2006/relationships/hyperlink" Target="consultantplus://offline/ref=EBE616482AA3CE241994DC27A95A6276677D01913628D85727F8E35A37F73BEAF338CFC084FEUAc9J" TargetMode="External"/><Relationship Id="rId59" Type="http://schemas.openxmlformats.org/officeDocument/2006/relationships/hyperlink" Target="consultantplus://offline/ref=46148816BF0EC01800EE553498F1FE9FE1B62A57462FB2D500CA0A02A9ABC001A7E7CED7DB29081BB39192FBDC596BFF29E4F372B3A082E6x8u7J" TargetMode="External"/><Relationship Id="rId103" Type="http://schemas.openxmlformats.org/officeDocument/2006/relationships/hyperlink" Target="consultantplus://offline/ref=BA29F1309562254A34065508015F83A4388C54A8427AA81578393EC5C8211DFC3A4A44148C709AF07A42CA97FF0442C281156B719121Y5F3P" TargetMode="External"/><Relationship Id="rId108" Type="http://schemas.openxmlformats.org/officeDocument/2006/relationships/hyperlink" Target="consultantplus://offline/ref=9FC607DF0E2E83A763DFA2D8729F797D179A799A06767BF7C8784BD7B0C0CF4798AE30163F23B7C4AB358525C6B814EB1290AD64SAN3L" TargetMode="External"/><Relationship Id="rId124" Type="http://schemas.openxmlformats.org/officeDocument/2006/relationships/hyperlink" Target="consultantplus://offline/ref=EB9854B23D85897930905B1BBECE8AF7685842A66EE54FE1014FD39FA00362A8A0152E9Fw4kBH" TargetMode="External"/><Relationship Id="rId129" Type="http://schemas.openxmlformats.org/officeDocument/2006/relationships/hyperlink" Target="consultantplus://offline/ref=6A6B60F0F9E937C9758B0F88E0105B8F2355913A2028ADB6221A7EBE7441B3D732952683D9BBF4D21F4263D02B5AB5E4B212C3357898B554tEnCH" TargetMode="External"/><Relationship Id="rId54" Type="http://schemas.openxmlformats.org/officeDocument/2006/relationships/hyperlink" Target="consultantplus://offline/ref=46148816BF0EC01800EE553498F1FE9FE1B62A57462FB2D500CA0A02A9ABC001A7E7CED3DC29024EE4DE93A7990478FE29E4F17AAFxAu2J" TargetMode="External"/><Relationship Id="rId70" Type="http://schemas.openxmlformats.org/officeDocument/2006/relationships/hyperlink" Target="consultantplus://offline/ref=A50220EB0DD71C8174E394639A3846C47A19D7E17A935CA7B8F868290658B1EE98A09D6EE17496E8mCx3Q" TargetMode="External"/><Relationship Id="rId75" Type="http://schemas.openxmlformats.org/officeDocument/2006/relationships/hyperlink" Target="consultantplus://offline/ref=0B80263C875B954E48D29F9F9C5822388FE7D8204B43C2E4F2A07EE00501B811F976E29149C67AD9o336Q" TargetMode="External"/><Relationship Id="rId91" Type="http://schemas.openxmlformats.org/officeDocument/2006/relationships/hyperlink" Target="consultantplus://offline/ref=728EF677774E84B639076035FA074EE84BE0345997BD931924421988735136720606707F52EC9A1842E6A9F2D73E04E333597941cADCK" TargetMode="External"/><Relationship Id="rId96" Type="http://schemas.openxmlformats.org/officeDocument/2006/relationships/hyperlink" Target="consultantplus://offline/ref=67D3E2E9ED15F257756C96BA6B7208C82F2403C167D03268FDF2D46206D87D3F5AB2A36831B4130AEA84F58EF756B4170096A8A242Q8zAQ" TargetMode="External"/><Relationship Id="rId140" Type="http://schemas.openxmlformats.org/officeDocument/2006/relationships/hyperlink" Target="consultantplus://offline/ref=564E1B86F00EBB543E63E14F9F9A45B94A97BB0E28ED6CA54BE9E50AF8DC09E303C43944E11E9B27qBO9I" TargetMode="External"/><Relationship Id="rId145" Type="http://schemas.openxmlformats.org/officeDocument/2006/relationships/hyperlink" Target="consultantplus://offline/ref=1F1D750D342E47FA9CE45EDFEABDC263256A5A1ED507B3FF5393FD824C5B647AA35DF8303C73A4C3DB0F43E9708EA8F856AB356CD6DA9EB3a0r7P" TargetMode="External"/><Relationship Id="rId161" Type="http://schemas.openxmlformats.org/officeDocument/2006/relationships/hyperlink" Target="consultantplus://offline/ref=2748724E4EF78AE88F0929BC3204E8FB8A2206CD03B6A69A069915D5E381D8988EAA5C2E52A535BBBE5982EFB6CF51F5DE71A3B09C4F6DEAG1a4I" TargetMode="External"/><Relationship Id="rId166" Type="http://schemas.openxmlformats.org/officeDocument/2006/relationships/hyperlink" Target="consultantplus://offline/ref=2748724E4EF78AE88F0929BC3204E8FB8A2206CD03B6A69A069915D5E381D8988EAA5C2E53A23EB3EC0392EBFF9B5EEADD6EBCB3824CG6a4I" TargetMode="External"/><Relationship Id="rId182" Type="http://schemas.openxmlformats.org/officeDocument/2006/relationships/hyperlink" Target="consultantplus://offline/ref=438C2EAEA817B87482AE1CB80B3005A2CD610A7F176AEA5B88D9E0A94AC43F20628DE8AC005E4A2EC70B406A629C80D29BA7B9D184W86BK" TargetMode="External"/><Relationship Id="rId187" Type="http://schemas.openxmlformats.org/officeDocument/2006/relationships/hyperlink" Target="consultantplus://offline/ref=7FE260CB59C14A9B4E15151005C3C770CE769D06A7DEE9E1BC4B72199C27FD406F53DBD7F9F74D489D8DA121513266AF7B24D04B8A562998U674J"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consultantplus://offline/ref=EB9854B23D85897930905B1BBECE8AF7685842A66EE54FE1014FD39FA0w0k3H" TargetMode="External"/><Relationship Id="rId28" Type="http://schemas.openxmlformats.org/officeDocument/2006/relationships/hyperlink" Target="consultantplus://offline/ref=6433D91340CB23739A93641D2A31FD4E71FFC1ACAED8CFE9BDEB857E869FFCD419733EEC28D96164BA3F54FE434075B6FCE6F92A3CB1dApCP" TargetMode="External"/><Relationship Id="rId49" Type="http://schemas.openxmlformats.org/officeDocument/2006/relationships/hyperlink" Target="consultantplus://offline/ref=46148816BF0EC01800EE553498F1FE9FE1B62A57462FB2D500CA0A02A9ABC001A7E7CED2DB21024EE4DE93A7990478FE29E4F17AAFxAu2J" TargetMode="External"/><Relationship Id="rId114" Type="http://schemas.openxmlformats.org/officeDocument/2006/relationships/hyperlink" Target="consultantplus://offline/ref=6A370154BBECCFA90D81D8554BB5E3BC8D7B3CF77B3A8A67A5432A943124A312E2616EB1EF7F18BEI304J" TargetMode="External"/><Relationship Id="rId119" Type="http://schemas.openxmlformats.org/officeDocument/2006/relationships/hyperlink" Target="consultantplus://offline/ref=68819D3CB52EADDC0A24173FD5E25A7F0475CE7C10FBFA440956D64EB38E2C4C9C927FABDC89D48689D4B42D5A49C66213D52E9EC3P4W5H" TargetMode="External"/><Relationship Id="rId44" Type="http://schemas.openxmlformats.org/officeDocument/2006/relationships/hyperlink" Target="consultantplus://offline/ref=EB9854B23D85897930905B1BBECE8AF768574CAD63EC4FE1014FD39FA00362A8A0152E9B42EDAA79w5k1H" TargetMode="External"/><Relationship Id="rId60" Type="http://schemas.openxmlformats.org/officeDocument/2006/relationships/hyperlink" Target="consultantplus://offline/ref=46148816BF0EC01800EE553498F1FE9FE1B62A57462FB2D500CA0A02A9ABC001A7E7CED3D32B024EE4DE93A7990478FE29E4F17AAFxAu2J" TargetMode="External"/><Relationship Id="rId65" Type="http://schemas.openxmlformats.org/officeDocument/2006/relationships/image" Target="media/image4.wmf"/><Relationship Id="rId81" Type="http://schemas.openxmlformats.org/officeDocument/2006/relationships/hyperlink" Target="consultantplus://offline/ref=EC69E7FA82322349AE392FFAF6267128236B398072A5E5E7EF31110F9101A8EF8D9F6467A6A947DD59t3M" TargetMode="External"/><Relationship Id="rId86" Type="http://schemas.openxmlformats.org/officeDocument/2006/relationships/hyperlink" Target="consultantplus://offline/ref=68FE77218A7CF29881EED606F05753F655485A0BDE3DF57432561EDEB9A1701A3796BE2D6DE818EE4D0E7AE8B22F0C23AB2D8889A91FB4B1w2u7Q" TargetMode="External"/><Relationship Id="rId130" Type="http://schemas.openxmlformats.org/officeDocument/2006/relationships/hyperlink" Target="consultantplus://offline/ref=083A40F14629A7AF18239F7856A90DDEF59E98BE9B0E64CD2F0CAC85E4053EDD53A1AD84AC3F8A632BEC81B62D6BC31DF6E00BCE0E77i94EI" TargetMode="External"/><Relationship Id="rId135" Type="http://schemas.openxmlformats.org/officeDocument/2006/relationships/hyperlink" Target="consultantplus://offline/ref=6948E8EC52DA5CC3EA6D5A7E78937C25E159E756E18D4F31B4FE2DE03330B458358BFA598105B2DA8FEFEA1F7D361A8666DCAF2469F25135L" TargetMode="External"/><Relationship Id="rId151" Type="http://schemas.openxmlformats.org/officeDocument/2006/relationships/hyperlink" Target="consultantplus://offline/ref=2748724E4EF78AE88F0929BC3204E8FB8A2206CD03B6A69A069915D5E381D8988EAA5C2E52A535BBB05982EFB6CF51F5DE71A3B09C4F6DEAG1a4I" TargetMode="External"/><Relationship Id="rId156" Type="http://schemas.openxmlformats.org/officeDocument/2006/relationships/hyperlink" Target="consultantplus://offline/ref=2748724E4EF78AE88F0929BC3204E8FB8A2307C80FBEA69A069915D5E381D8988EAA5C2D52A032B3EC0392EBFF9B5EEADD6EBCB3824CG6a4I" TargetMode="External"/><Relationship Id="rId177" Type="http://schemas.openxmlformats.org/officeDocument/2006/relationships/hyperlink" Target="consultantplus://offline/ref=438C2EAEA817B87482AE1CB80B3005A2CD610A7F176AEA5B88D9E0A94AC43F20628DE8A9055645799E44413624CC93D19EA7BAD19B8133E6WB66K" TargetMode="External"/><Relationship Id="rId198" Type="http://schemas.openxmlformats.org/officeDocument/2006/relationships/image" Target="media/image12.emf"/><Relationship Id="rId172" Type="http://schemas.openxmlformats.org/officeDocument/2006/relationships/hyperlink" Target="consultantplus://offline/ref=7E4BED945EF4DDADD9F662AEA27BE2FEC9B19DAF690A7794419AA9F0A75AB620DEE5EB8AFCBADEC52CEA06287C19FC6D06CFD5EE11c2D4L" TargetMode="External"/><Relationship Id="rId193" Type="http://schemas.openxmlformats.org/officeDocument/2006/relationships/header" Target="header1.xml"/><Relationship Id="rId202" Type="http://schemas.openxmlformats.org/officeDocument/2006/relationships/fontTable" Target="fontTable.xml"/><Relationship Id="rId13" Type="http://schemas.openxmlformats.org/officeDocument/2006/relationships/hyperlink" Target="consultantplus://offline/ref=EB9854B23D8589793090440AABCE8AF76B5943A364E94FE1014FD39FA0w0k3H" TargetMode="External"/><Relationship Id="rId18" Type="http://schemas.openxmlformats.org/officeDocument/2006/relationships/hyperlink" Target="consultantplus://offline/ref=EB9854B23D85897930905B1BBECE8AF7685842A66EE54FE1014FD39FA00362A8A0152E9B42EDA878w5k0H" TargetMode="External"/><Relationship Id="rId39" Type="http://schemas.openxmlformats.org/officeDocument/2006/relationships/hyperlink" Target="consultantplus://offline/ref=EBE616482AA3CE241994DC27A95A6276677D01913628D85727F8E35A37F73BEAF338CFC084F1UAcDJ" TargetMode="External"/><Relationship Id="rId109" Type="http://schemas.openxmlformats.org/officeDocument/2006/relationships/hyperlink" Target="consultantplus://offline/ref=28834A61E766BEBE426B95ABF2D8C807A800542FCD4DD2A0EB13D87C70BA99F9B5A866B273C2D10281DA40095C8B6090ACC324A46Fa2F9L" TargetMode="External"/><Relationship Id="rId34" Type="http://schemas.openxmlformats.org/officeDocument/2006/relationships/hyperlink" Target="consultantplus://offline/ref=B2918C0FC00F729DAE01FE99AC4C66959B696817799D608210EFCAC9EA86E3A051F1A09AFBDF16WFK" TargetMode="External"/><Relationship Id="rId50" Type="http://schemas.openxmlformats.org/officeDocument/2006/relationships/hyperlink" Target="consultantplus://offline/ref=46148816BF0EC01800EE553498F1FE9FE1B62A57462FB2D500CA0A02A9ABC001A7E7CED3DC21024EE4DE93A7990478FE29E4F17AAFxAu2J" TargetMode="External"/><Relationship Id="rId55" Type="http://schemas.openxmlformats.org/officeDocument/2006/relationships/hyperlink" Target="consultantplus://offline/ref=46148816BF0EC01800EE553498F1FE9FE1B62A57462FB2D500CA0A02A9ABC001A7E7CED3DC2E024EE4DE93A7990478FE29E4F17AAFxAu2J" TargetMode="External"/><Relationship Id="rId76" Type="http://schemas.openxmlformats.org/officeDocument/2006/relationships/hyperlink" Target="consultantplus://offline/ref=0B80263C875B954E48D29F9F9C5822388FE7D8204B43C2E4F2A07EE00501B811F976E29149C67AD9o336Q" TargetMode="External"/><Relationship Id="rId97" Type="http://schemas.openxmlformats.org/officeDocument/2006/relationships/hyperlink" Target="consultantplus://offline/ref=D4BBAFB981E09642BE5C24E01DE30F69480E4446AE9E12769568378C1C5BB2158134764CAF4CDE0418A75D57438F593ECE6716A5y3z1O" TargetMode="External"/><Relationship Id="rId104" Type="http://schemas.openxmlformats.org/officeDocument/2006/relationships/hyperlink" Target="consultantplus://offline/ref=9C35C25396C28071173B6A51EB5B9FEBC41B15B1002A0FD1C355EC46E9F36A6CACD3641B76EC4999C0F0CFCD38481060689A721FFBE1Q3P" TargetMode="External"/><Relationship Id="rId120" Type="http://schemas.openxmlformats.org/officeDocument/2006/relationships/hyperlink" Target="consultantplus://offline/ref=D631B27C488FAA2EB96A2D499E75D66A9C659697D5CD0E774A18C4D89C8C078EDD51DF59CC404A32xEi1H" TargetMode="External"/><Relationship Id="rId125" Type="http://schemas.openxmlformats.org/officeDocument/2006/relationships/hyperlink" Target="consultantplus://offline/ref=78ED7207A949D80083446161A23422A70F93196D2FC5E5E7D5FED1BFBF40C24379302AACB98D7642V2D4I" TargetMode="External"/><Relationship Id="rId141" Type="http://schemas.openxmlformats.org/officeDocument/2006/relationships/hyperlink" Target="consultantplus://offline/ref=564E1B86F00EBB543E63E14F9F9A45B94A97BB0E28ED6CA54BE9E50AF8DC09E303C43944E11E9B27qBO1I" TargetMode="External"/><Relationship Id="rId146" Type="http://schemas.openxmlformats.org/officeDocument/2006/relationships/hyperlink" Target="consultantplus://offline/ref=1F1D750D342E47FA9CE45EDFEABDC263256D5B18D907B3FF5393FD824C5B647AA35DF8303D7AA5C98E5553ED39DBA1E652B62B6DC8DAa9rEP" TargetMode="External"/><Relationship Id="rId167" Type="http://schemas.openxmlformats.org/officeDocument/2006/relationships/hyperlink" Target="consultantplus://offline/ref=2748724E4EF78AE88F0929BC3204E8FB8A2206CD03B6A69A069915D5E381D8988EAA5C2E53A23EB3EC0392EBFF9B5EEADD6EBCB3824CG6a4I" TargetMode="External"/><Relationship Id="rId188" Type="http://schemas.openxmlformats.org/officeDocument/2006/relationships/hyperlink" Target="consultantplus://offline/ref=7FE260CB59C14A9B4E15151005C3C770CE769D06A7DEE9E1BC4B72199C27FD406F53DBD7F9F74D489B8DA121513266AF7B24D04B8A562998U674J" TargetMode="External"/><Relationship Id="rId7" Type="http://schemas.openxmlformats.org/officeDocument/2006/relationships/endnotes" Target="endnotes.xml"/><Relationship Id="rId71" Type="http://schemas.openxmlformats.org/officeDocument/2006/relationships/hyperlink" Target="consultantplus://offline/ref=4C7188642E6DAA597BBD2F1B6C17CA60754327BA646AF1F05BCAA43B84B50D737C07DC7298857A6FQ724G" TargetMode="External"/><Relationship Id="rId92" Type="http://schemas.openxmlformats.org/officeDocument/2006/relationships/hyperlink" Target="consultantplus://offline/ref=728EF677774E84B639076035FA074EE84BE0345997BD93192442198873513672060670795BE7CD4C00B8F0A1917508E12F457840BA598402c0D7K" TargetMode="External"/><Relationship Id="rId162" Type="http://schemas.openxmlformats.org/officeDocument/2006/relationships/hyperlink" Target="consultantplus://offline/ref=2748724E4EF78AE88F0929BC3204E8FB8A2206CD03B6A69A069915D5E381D8988EAA5C2E52A535B9B15982EFB6CF51F5DE71A3B09C4F6DEAG1a4I" TargetMode="External"/><Relationship Id="rId183" Type="http://schemas.openxmlformats.org/officeDocument/2006/relationships/hyperlink" Target="consultantplus://offline/ref=438C2EAEA817B87482AE1CB80B3005A2CD610A7F176AEA5B88D9E0A94AC43F20628DE8A9055645799144413624CC93D19EA7BAD19B8133E6WB66K" TargetMode="External"/><Relationship Id="rId2" Type="http://schemas.openxmlformats.org/officeDocument/2006/relationships/numbering" Target="numbering.xml"/><Relationship Id="rId29" Type="http://schemas.openxmlformats.org/officeDocument/2006/relationships/hyperlink" Target="consultantplus://offline/ref=6433D91340CB23739A93641D2A31FD4E71FFC1ACAED8CFE9BDEB857E869FFCD419733EEC2BDE6664BA3F54FE434075B6FCE6F92A3CB1dApCP" TargetMode="External"/><Relationship Id="rId24" Type="http://schemas.openxmlformats.org/officeDocument/2006/relationships/hyperlink" Target="consultantplus://offline/ref=6433D91340CB23739A93641D2A31FD4E71FFC1ACAED8CFE9BDEB857E869FFCD419733EEC2AD9676DEB6544FA0A177FAAFBFDE72D22B2A5E2d7p1P" TargetMode="External"/><Relationship Id="rId40" Type="http://schemas.openxmlformats.org/officeDocument/2006/relationships/hyperlink" Target="consultantplus://offline/ref=A3A2C0939D578AF8C50DD59CBF01E102DD0595F36528B0925539B4F9B6AC99516ECCA130390CyAh9J" TargetMode="External"/><Relationship Id="rId45" Type="http://schemas.openxmlformats.org/officeDocument/2006/relationships/hyperlink" Target="consultantplus://offline/ref=EB9854B23D85897930905B1BBECE8AF7685842A66EE54FE1014FD39FA00362A8A0152E9B42EDAB78w5kEH" TargetMode="External"/><Relationship Id="rId66" Type="http://schemas.openxmlformats.org/officeDocument/2006/relationships/image" Target="media/image5.wmf"/><Relationship Id="rId87" Type="http://schemas.openxmlformats.org/officeDocument/2006/relationships/hyperlink" Target="consultantplus://offline/ref=68FE77218A7CF29881EED606F05753F65548580FD73FF57432561EDEB9A1701A3796BE2869E91DE71A546AECFB7B083CA333978BB71CwBuCQ" TargetMode="External"/><Relationship Id="rId110" Type="http://schemas.openxmlformats.org/officeDocument/2006/relationships/hyperlink" Target="consultantplus://offline/ref=EB9854B23D85897930905B1BBECE8AF7685842A66EE54FE1014FD39FA00362A8A0152E9B42EDAF7Bw5k1H" TargetMode="External"/><Relationship Id="rId115" Type="http://schemas.openxmlformats.org/officeDocument/2006/relationships/hyperlink" Target="consultantplus://offline/ref=78ED7207A949D80083446161A23422A70F9216692FCDE5E7D5FED1BFBF40C24379302AACB98C7B40V2DCI" TargetMode="External"/><Relationship Id="rId131" Type="http://schemas.openxmlformats.org/officeDocument/2006/relationships/hyperlink" Target="consultantplus://offline/ref=AFC1414E6D54691CB04755F779006F1D3B1FD8D313D5EC4A7DF932939F7BC10B7439FB8DFA2CFE2F92E7A3BCFD88005DB2A8F64D5C3054E434q5I" TargetMode="External"/><Relationship Id="rId136" Type="http://schemas.openxmlformats.org/officeDocument/2006/relationships/hyperlink" Target="consultantplus://offline/ref=6948E8EC52DA5CC3EA6D5A7E78937C25E159E756E18D4F31B4FE2DE03330B458358BFA598005B7D6DFB5FA1B3461139A62C6B12277F11C07513FL" TargetMode="External"/><Relationship Id="rId157" Type="http://schemas.openxmlformats.org/officeDocument/2006/relationships/hyperlink" Target="consultantplus://offline/ref=2748724E4EF78AE88F0929BC3204E8FB8A2307C80FBEA69A069915D5E381D8988EAA5C2D52A234B3EC0392EBFF9B5EEADD6EBCB3824CG6a4I" TargetMode="External"/><Relationship Id="rId178" Type="http://schemas.openxmlformats.org/officeDocument/2006/relationships/hyperlink" Target="consultantplus://offline/ref=6A6B60F0F9E937C9758B0F88E0105B8F2355913A2028ADB6221A7EBE7441B3D732952683D9BBF4D21F4263D02B5AB5E4B212C3357898B554tEnCH" TargetMode="External"/><Relationship Id="rId61" Type="http://schemas.openxmlformats.org/officeDocument/2006/relationships/hyperlink" Target="consultantplus://offline/ref=46148816BF0EC01800EE553498F1FE9FE1B62A57462FB2D500CA0A02A9ABC001A7E7CED7DB29081BB39192FBDC596BFF29E4F372B3A082E6x8u7J" TargetMode="External"/><Relationship Id="rId82" Type="http://schemas.openxmlformats.org/officeDocument/2006/relationships/hyperlink" Target="consultantplus://offline/ref=FCA12F7851CA09105675F07842ABEF2F92C52CE09A8B6E557BA2192FAA1F35DEF8607E9506CE1518D9e0L" TargetMode="External"/><Relationship Id="rId152" Type="http://schemas.openxmlformats.org/officeDocument/2006/relationships/hyperlink" Target="consultantplus://offline/ref=2748724E4EF78AE88F0929BC3204E8FB8A2206CD03B6A69A069915D5E381D8988EAA5C2E52A431B8B15982EFB6CF51F5DE71A3B09C4F6DEAG1a4I" TargetMode="External"/><Relationship Id="rId173" Type="http://schemas.openxmlformats.org/officeDocument/2006/relationships/hyperlink" Target="consultantplus://offline/ref=81C88A33ABEB79AD442069A1FF075FE622D1D320BCB8CC1E228DEEF44CF473ECF56573AEF9A4B741H5f4N" TargetMode="External"/><Relationship Id="rId194" Type="http://schemas.openxmlformats.org/officeDocument/2006/relationships/image" Target="media/image8.wmf"/><Relationship Id="rId199" Type="http://schemas.openxmlformats.org/officeDocument/2006/relationships/image" Target="media/image13.emf"/><Relationship Id="rId203" Type="http://schemas.openxmlformats.org/officeDocument/2006/relationships/theme" Target="theme/theme1.xml"/><Relationship Id="rId19" Type="http://schemas.openxmlformats.org/officeDocument/2006/relationships/hyperlink" Target="consultantplus://offline/ref=EB9854B23D85897930905B1BBECE8AF76B5546A760EB4FE1014FD39FA00362A8A0152E9B42EDAA79w5k1H" TargetMode="External"/><Relationship Id="rId14" Type="http://schemas.openxmlformats.org/officeDocument/2006/relationships/hyperlink" Target="consultantplus://offline/ref=EB9854B23D85897930905B1BBECE8AF7685842A66EE54FE1014FD39FA0w0k3H" TargetMode="External"/><Relationship Id="rId30" Type="http://schemas.openxmlformats.org/officeDocument/2006/relationships/hyperlink" Target="consultantplus://offline/ref=EB9854B23D85897930905B1BBECE8AF7685842A66EE54FE1014FD39FA0w0k3H" TargetMode="External"/><Relationship Id="rId35" Type="http://schemas.openxmlformats.org/officeDocument/2006/relationships/hyperlink" Target="consultantplus://offline/ref=B2918C0FC00F729DAE01FE99AC4C66959B696817799D608210EFCAC9EA86E3A051F1A09AFBDD16W8K" TargetMode="External"/><Relationship Id="rId56" Type="http://schemas.openxmlformats.org/officeDocument/2006/relationships/hyperlink" Target="consultantplus://offline/ref=46148816BF0EC01800EE553498F1FE9FE1B62A57462FB2D500CA0A02A9ABC001A7E7CED7DB290A19B09192FBDC596BFF29E4F372B3A082E6x8u7J" TargetMode="External"/><Relationship Id="rId77" Type="http://schemas.openxmlformats.org/officeDocument/2006/relationships/hyperlink" Target="consultantplus://offline/ref=3125C01F7B9D5A144966436021DFB03EAB2C6D5BAD05A0DEE056E7EA9F57D227C87DF71CEDCE22AAlAmAI" TargetMode="External"/><Relationship Id="rId100" Type="http://schemas.openxmlformats.org/officeDocument/2006/relationships/hyperlink" Target="consultantplus://offline/ref=B169EE3DBA14F150493A86261F1BAA275F599F081DDAC8381331255BEC7EA34C84F84E3276AD05D8DB5D9E060F5CF3A0A709D13718B6hDJ" TargetMode="External"/><Relationship Id="rId105" Type="http://schemas.openxmlformats.org/officeDocument/2006/relationships/hyperlink" Target="consultantplus://offline/ref=9C35C25396C28071173B6A51EB5B9FEBC41B15B1002A0FD1C355EC46E9F36A6CACD3641B76ED4999C0F0CFCD38481060689A721FFBE1Q3P" TargetMode="External"/><Relationship Id="rId126" Type="http://schemas.openxmlformats.org/officeDocument/2006/relationships/hyperlink" Target="consultantplus://offline/ref=78ED7207A949D80083446161A23422A70F9216692FCDE5E7D5FED1BFBF40C24379302AACB98C7B47V2D4I" TargetMode="External"/><Relationship Id="rId147" Type="http://schemas.openxmlformats.org/officeDocument/2006/relationships/hyperlink" Target="consultantplus://offline/ref=1F1D750D342E47FA9CE45EDFEABDC263256D5B18D907B3FF5393FD824C5B647AA35DF8303D7AA6C98E5553ED39DBA1E652B62B6DC8DAa9rEP" TargetMode="External"/><Relationship Id="rId168" Type="http://schemas.openxmlformats.org/officeDocument/2006/relationships/hyperlink" Target="consultantplus://offline/ref=13F6ABCFDCFF1A73D8C1207AB1C7ED368C7AAF371E9F62FE7F739756E0F4C697BEF3F73F6DE987C8632879BE81214DBFCB9ABF8A8B20BA63L0o3K" TargetMode="External"/><Relationship Id="rId8" Type="http://schemas.openxmlformats.org/officeDocument/2006/relationships/hyperlink" Target="consultantplus://offline/ref=766E00074CDB55C378390822EA200C4A5BDCD5B84B79467621CE669EDCs0s2P" TargetMode="External"/><Relationship Id="rId51" Type="http://schemas.openxmlformats.org/officeDocument/2006/relationships/hyperlink" Target="consultantplus://offline/ref=46148816BF0EC01800EE553498F1FE9FE1B62A57462FB2D500CA0A02A9ABC001A7E7CED3D329024EE4DE93A7990478FE29E4F17AAFxAu2J" TargetMode="External"/><Relationship Id="rId72" Type="http://schemas.openxmlformats.org/officeDocument/2006/relationships/hyperlink" Target="consultantplus://offline/ref=8EF27938124DE962B05DADC9D49E69BC06BC8B3115E2EE0BF3B1F20F039747DFD7B2D5974D4196B9g3m4M" TargetMode="External"/><Relationship Id="rId93" Type="http://schemas.openxmlformats.org/officeDocument/2006/relationships/hyperlink" Target="consultantplus://offline/ref=67D3E2E9ED15F257756C96BA6B7208C82E2D0EC367D13268FDF2D46206D87D3F5AB2A36A39B5185FBDCBF4D2B20AA7170996ABA25D805A55Q0zBQ" TargetMode="External"/><Relationship Id="rId98" Type="http://schemas.openxmlformats.org/officeDocument/2006/relationships/hyperlink" Target="consultantplus://offline/ref=D4BBAFB981E09642BE5C24E01DE30F69480E4446AE9E12769568378C1C5BB2158134764CAF4CDE0418A75D57438F593ECE6716A5y3z1O" TargetMode="External"/><Relationship Id="rId121" Type="http://schemas.openxmlformats.org/officeDocument/2006/relationships/hyperlink" Target="consultantplus://offline/ref=EB9854B23D85897930905B1BBECE8AF7685842A66EE54FE1014FD39FA00362A8A0152E9Cw4k3H" TargetMode="External"/><Relationship Id="rId142" Type="http://schemas.openxmlformats.org/officeDocument/2006/relationships/hyperlink" Target="consultantplus://offline/ref=36F087D8FDBF2DBB6AB639F563DC17FC65046DDB4E16CD1DDF465FB99D3A1BCC6E8D7CAF13CA7F0B10F0497258D4ED09ABED4E0E74649333z6vAJ" TargetMode="External"/><Relationship Id="rId163" Type="http://schemas.openxmlformats.org/officeDocument/2006/relationships/hyperlink" Target="consultantplus://offline/ref=2748724E4EF78AE88F0929BC3204E8FB8A2206CD03B6A69A069915D5E381D8988EAA5C2E52A535BABA5982EFB6CF51F5DE71A3B09C4F6DEAG1a4I" TargetMode="External"/><Relationship Id="rId184" Type="http://schemas.openxmlformats.org/officeDocument/2006/relationships/hyperlink" Target="consultantplus://offline/ref=438C2EAEA817B87482AE1CB80B3005A2CD610A7F176AEA5B88D9E0A94AC43F20628DE8A9055645799144413624CC93D19EA7BAD19B8133E6WB66K" TargetMode="External"/><Relationship Id="rId189" Type="http://schemas.openxmlformats.org/officeDocument/2006/relationships/hyperlink" Target="consultantplus://offline/ref=7FE260CB59C14A9B4E15151005C3C770CE769D06A7DEE9E1BC4B72199C27FD406F53DBD7F9F74D48968DA121513266AF7B24D04B8A562998U674J" TargetMode="External"/><Relationship Id="rId3" Type="http://schemas.openxmlformats.org/officeDocument/2006/relationships/styles" Target="styles.xml"/><Relationship Id="rId25" Type="http://schemas.openxmlformats.org/officeDocument/2006/relationships/hyperlink" Target="consultantplus://offline/ref=6433D91340CB23739A93641D2A31FD4E71FFC1ACAED8CFE9BDEB857E869FFCD419733EE42DD96F3BBF2A45A64C456CA8F9FDE5283DdBp9P" TargetMode="External"/><Relationship Id="rId46" Type="http://schemas.openxmlformats.org/officeDocument/2006/relationships/hyperlink" Target="consultantplus://offline/ref=EB9854B23D85897930905B1BBECE8AF7685042A663ED4FE1014FD39FA00362A8A0152E9B42EDAA78w5kBH" TargetMode="External"/><Relationship Id="rId67" Type="http://schemas.openxmlformats.org/officeDocument/2006/relationships/image" Target="media/image6.wmf"/><Relationship Id="rId116" Type="http://schemas.openxmlformats.org/officeDocument/2006/relationships/hyperlink" Target="consultantplus://offline/ref=78ED7207A949D80083446161A23422A70F9318682BCBE5E7D5FED1BFBF40C24379302AACB98C7E43V2DCI" TargetMode="External"/><Relationship Id="rId137" Type="http://schemas.openxmlformats.org/officeDocument/2006/relationships/hyperlink" Target="consultantplus://offline/ref=0C7C46E4E45018E75B66944C5ADFCC2B9D342F801B93AC1C73F2AA13571D5B3AA99BDCA407B787431E98741939CD37A334E8EBD700397178L" TargetMode="External"/><Relationship Id="rId158" Type="http://schemas.openxmlformats.org/officeDocument/2006/relationships/hyperlink" Target="consultantplus://offline/ref=2748724E4EF78AE88F0929BC3204E8FB8A2307C80FBEA69A069915D5E381D8988EAA5C2D52AD30B3EC0392EBFF9B5EEADD6EBCB3824CG6a4I" TargetMode="External"/><Relationship Id="rId20" Type="http://schemas.openxmlformats.org/officeDocument/2006/relationships/hyperlink" Target="consultantplus://offline/ref=EB9854B23D85897930905B1BBECE8AF7685842A66EE54FE1014FD39FA00362A8A0152E9B42EDAB7Ew5kBH" TargetMode="External"/><Relationship Id="rId41" Type="http://schemas.openxmlformats.org/officeDocument/2006/relationships/hyperlink" Target="consultantplus://offline/ref=EB9854B23D85897930905B1BBECE8AF7685842A66EE54FE1014FD39FA00362A8A0152E9B42EDA97Bw5kEH" TargetMode="External"/><Relationship Id="rId62" Type="http://schemas.openxmlformats.org/officeDocument/2006/relationships/image" Target="media/image1.wmf"/><Relationship Id="rId83" Type="http://schemas.openxmlformats.org/officeDocument/2006/relationships/hyperlink" Target="consultantplus://offline/ref=FCA12F7851CA09105675F07842ABEF2F92C52CE09A8B6E557BA2192FAA1F35DEF8607E9506CE151BD9eBL" TargetMode="External"/><Relationship Id="rId88" Type="http://schemas.openxmlformats.org/officeDocument/2006/relationships/hyperlink" Target="consultantplus://offline/ref=68819D3CB52EADDC0A24173FD5E25A7F0475CE7C10FBFA440956D64EB38E2C4C9C927FABDC89D48689D4B42D5A49C66213D52E9EC3P4W5H" TargetMode="External"/><Relationship Id="rId111" Type="http://schemas.openxmlformats.org/officeDocument/2006/relationships/hyperlink" Target="consultantplus://offline/ref=34FF36054096A2A8DC869C3324156483E01B424C4C0398194A4B9F100E60D6A412AE55C67B685DACFB64FC1C8EE3CC036CB25840w7mCP" TargetMode="External"/><Relationship Id="rId132" Type="http://schemas.openxmlformats.org/officeDocument/2006/relationships/hyperlink" Target="consultantplus://offline/ref=AFC1414E6D54691CB04755F779006F1D3B1FD8D313D5EC4A7DF932939F7BC10B7439FB8DFB2DFF23C2BDB3B8B4DF0941B6B2E84B423335qDI" TargetMode="External"/><Relationship Id="rId153" Type="http://schemas.openxmlformats.org/officeDocument/2006/relationships/hyperlink" Target="consultantplus://offline/ref=2748724E4EF78AE88F0929BC3204E8FB8A2206CD03B6A69A069915D5E381D8988EAA5C2B53AC3DECE91683B3F39842F5DD71A0B183G4a4I" TargetMode="External"/><Relationship Id="rId174" Type="http://schemas.openxmlformats.org/officeDocument/2006/relationships/hyperlink" Target="consultantplus://offline/ref=438C2EAEA817B87482AE1CB80B3005A2CD610A7F176AEA5B88D9E0A94AC43F20628DE8AE00534A2EC70B406A629C80D29BA7B9D184W86BK" TargetMode="External"/><Relationship Id="rId179" Type="http://schemas.openxmlformats.org/officeDocument/2006/relationships/hyperlink" Target="consultantplus://offline/ref=6A6B60F0F9E937C9758B0F88E0105B8F2355913A2028ADB6221A7EBE7441B3D732952686DAB2FB85470D628C6E0EA6E5B212C13467t9n3H" TargetMode="External"/><Relationship Id="rId195" Type="http://schemas.openxmlformats.org/officeDocument/2006/relationships/image" Target="media/image9.wmf"/><Relationship Id="rId190" Type="http://schemas.openxmlformats.org/officeDocument/2006/relationships/hyperlink" Target="consultantplus://offline/ref=7FE260CB59C14A9B4E15151005C3C770CE769D06A7DEE9E1BC4B72199C27FD406F53DBD7F9F74D499E8DA121513266AF7B24D04B8A562998U674J" TargetMode="External"/><Relationship Id="rId15" Type="http://schemas.openxmlformats.org/officeDocument/2006/relationships/hyperlink" Target="consultantplus://offline/ref=EB9854B23D8589793090440AABCE8AF76B5842A663EF4FE1014FD39FA0w0k3H" TargetMode="External"/><Relationship Id="rId36" Type="http://schemas.openxmlformats.org/officeDocument/2006/relationships/hyperlink" Target="consultantplus://offline/ref=EBE616482AA3CE241994DC27A95A6276677D01913628D85727F8E35A37F73BEAF338CFC384F8A3C3U2cFJ" TargetMode="External"/><Relationship Id="rId57" Type="http://schemas.openxmlformats.org/officeDocument/2006/relationships/hyperlink" Target="consultantplus://offline/ref=46148816BF0EC01800EE553498F1FE9FE1B62A57462FB2D500CA0A02A9ABC001A7E7CED7DB280E1BB59192FBDC596BFF29E4F372B3A082E6x8u7J" TargetMode="External"/><Relationship Id="rId106" Type="http://schemas.openxmlformats.org/officeDocument/2006/relationships/hyperlink" Target="consultantplus://offline/ref=9C35C25396C28071173B6A51EB5B9FEBC41B15B1002A0FD1C355EC46E9F36A6CACD3641B70E14999C0F0CFCD38481060689A721FFBE1Q3P" TargetMode="External"/><Relationship Id="rId127" Type="http://schemas.openxmlformats.org/officeDocument/2006/relationships/hyperlink" Target="consultantplus://offline/ref=78ED7207A949D80083446161A23422A70F9318682BCBE5E7D5FED1BFBF40C24379302AACB98C7E43V2DCI" TargetMode="External"/><Relationship Id="rId10" Type="http://schemas.openxmlformats.org/officeDocument/2006/relationships/hyperlink" Target="consultantplus://offline/ref=766E00074CDB55C378391733FF200C4A5BD5D5BD477D467621CE669EDC026F4C4A4720BDB1s1sAP" TargetMode="External"/><Relationship Id="rId31" Type="http://schemas.openxmlformats.org/officeDocument/2006/relationships/hyperlink" Target="consultantplus://offline/ref=ACD2E114BF6B3257F5EBC35F3ECB9F0C0406402124691C00385242CAA8F026E440B9E7CD0092814BDDB70F4C248AB46C1D1E6847C5c8c0L" TargetMode="External"/><Relationship Id="rId52" Type="http://schemas.openxmlformats.org/officeDocument/2006/relationships/hyperlink" Target="consultantplus://offline/ref=46148816BF0EC01800EE553498F1FE9FE1B62A57462FB2D500CA0A02A9ABC001A7E7CED3D32D024EE4DE93A7990478FE29E4F17AAFxAu2J" TargetMode="External"/><Relationship Id="rId73" Type="http://schemas.openxmlformats.org/officeDocument/2006/relationships/hyperlink" Target="consultantplus://offline/ref=8EF27938124DE962B05DADC9D49E69BC06BC8B3115E2EE0BF3B1F20F039747DFD7B2D5974D4196B9g3m4M" TargetMode="External"/><Relationship Id="rId78" Type="http://schemas.openxmlformats.org/officeDocument/2006/relationships/hyperlink" Target="consultantplus://offline/ref=3125C01F7B9D5A144966436021DFB03EAB2C6D5BAD05A0DEE056E7EA9F57D227C87DF71CEDCE22AAlAmAI" TargetMode="External"/><Relationship Id="rId94" Type="http://schemas.openxmlformats.org/officeDocument/2006/relationships/hyperlink" Target="consultantplus://offline/ref=67D3E2E9ED15F257756C96BA6B7208C82E2D0EC367D13268FDF2D46206D87D3F5AB2A36A39B5185DBFCBF4D2B20AA7170996ABA25D805A55Q0zBQ" TargetMode="External"/><Relationship Id="rId99" Type="http://schemas.openxmlformats.org/officeDocument/2006/relationships/hyperlink" Target="consultantplus://offline/ref=B169EE3DBA14F150493A86261F1BAA275F599F081DDAC8381331255BEC7EA34C84F84E3271A405D8DB5D9E060F5CF3A0A709D13718B6hDJ" TargetMode="External"/><Relationship Id="rId101" Type="http://schemas.openxmlformats.org/officeDocument/2006/relationships/hyperlink" Target="consultantplus://offline/ref=BA29F1309562254A34065508015F83A4388C54A8427AA81578393EC5C8211DFC3A4A44138B7792AF7F57DBCFF00258DC840E777390Y2F9P" TargetMode="External"/><Relationship Id="rId122" Type="http://schemas.openxmlformats.org/officeDocument/2006/relationships/hyperlink" Target="consultantplus://offline/ref=EB9854B23D85897930905B1BBECE8AF7685842A66EE54FE1014FD39FA00362A8A0152E9Fw4kBH" TargetMode="External"/><Relationship Id="rId143" Type="http://schemas.openxmlformats.org/officeDocument/2006/relationships/hyperlink" Target="consultantplus://offline/ref=36F087D8FDBF2DBB6AB639F563DC17FC65046DDB4E16CD1DDF465FB99D3A1BCC6E8D7CA917C1285E50AE1021189FE002B1F14E06z6v3J" TargetMode="External"/><Relationship Id="rId148" Type="http://schemas.openxmlformats.org/officeDocument/2006/relationships/hyperlink" Target="consultantplus://offline/ref=EB9854B23D85897930905B1BBECE8AF7685744A76CBB18E3501ADDw9kAH" TargetMode="External"/><Relationship Id="rId164" Type="http://schemas.openxmlformats.org/officeDocument/2006/relationships/hyperlink" Target="consultantplus://offline/ref=2748724E4EF78AE88F0929BC3204E8FB8A2206CD03B6A69A069915D5E381D8988EAA5C2E52A537B9BE5982EFB6CF51F5DE71A3B09C4F6DEAG1a4I" TargetMode="External"/><Relationship Id="rId169" Type="http://schemas.openxmlformats.org/officeDocument/2006/relationships/hyperlink" Target="consultantplus://offline/ref=BDA80873534F0D860A581C4D66C943798BBEB2155A6A2B851A7FC0E7F23EBE67D40DB06EFFA1EF2A17E88B0CDD4BF2A4AA89F45ED37F98CA5CB5L" TargetMode="External"/><Relationship Id="rId185" Type="http://schemas.openxmlformats.org/officeDocument/2006/relationships/hyperlink" Target="consultantplus://offline/ref=7FE260CB59C14A9B4E15151005C3C770CF779C02A5D7E9E1BC4B72199C27FD406F53DBD7F9F649419F8DA121513266AF7B24D04B8A562998U674J" TargetMode="External"/><Relationship Id="rId4" Type="http://schemas.openxmlformats.org/officeDocument/2006/relationships/settings" Target="settings.xml"/><Relationship Id="rId9" Type="http://schemas.openxmlformats.org/officeDocument/2006/relationships/hyperlink" Target="consultantplus://offline/ref=766E00074CDB55C378391733FF200C4A5ADCD0BE487D467621CE669EDCs0s2P" TargetMode="External"/><Relationship Id="rId180" Type="http://schemas.openxmlformats.org/officeDocument/2006/relationships/hyperlink" Target="consultantplus://offline/ref=438C2EAEA817B87482AE1CB80B3005A2CD610A7F176AEA5B88D9E0A94AC43F20628DE8AE00534A2EC70B406A629C80D29BA7B9D184W86BK" TargetMode="External"/><Relationship Id="rId26" Type="http://schemas.openxmlformats.org/officeDocument/2006/relationships/hyperlink" Target="consultantplus://offline/ref=6433D91340CB23739A93641D2A31FD4E71FFC1ACAED8CFE9BDEB857E869FFCD419733EEC28D86364BA3F54FE434075B6FCE6F92A3CB1dApCP" TargetMode="External"/><Relationship Id="rId47" Type="http://schemas.openxmlformats.org/officeDocument/2006/relationships/hyperlink" Target="consultantplus://offline/ref=EB9854B23D85897930905B1BBECE8AF7685842A66EE54FE1014FD39FA0w0k3H" TargetMode="External"/><Relationship Id="rId68" Type="http://schemas.openxmlformats.org/officeDocument/2006/relationships/image" Target="media/image7.wmf"/><Relationship Id="rId89" Type="http://schemas.openxmlformats.org/officeDocument/2006/relationships/hyperlink" Target="consultantplus://offline/ref=D631B27C488FAA2EB96A2D499E75D66A9C659697D5CD0E774A18C4D89C8C078EDD51DF59CC404A32xEi1H" TargetMode="External"/><Relationship Id="rId112" Type="http://schemas.openxmlformats.org/officeDocument/2006/relationships/hyperlink" Target="consultantplus://offline/ref=34FF36054096A2A8DC869C3324156483E01B424C4C0398194A4B9F100E60D6A412AE55C573685DACFB64FC1C8EE3CC036CB25840w7mCP" TargetMode="External"/><Relationship Id="rId133" Type="http://schemas.openxmlformats.org/officeDocument/2006/relationships/hyperlink" Target="consultantplus://offline/ref=6948E8EC52DA5CC3EA6D5A7E78937C25E159E756E18D4F31B4FE2DE03330B458358BFA598104BADA8FEFEA1F7D361A8666DCAF2469F25135L" TargetMode="External"/><Relationship Id="rId154" Type="http://schemas.openxmlformats.org/officeDocument/2006/relationships/hyperlink" Target="consultantplus://offline/ref=2748724E4EF78AE88F0929BC3204E8FB8A2302CB06BDA69A069915D5E381D8988EAA5C2A53A73DECE91683B3F39842F5DD71A0B183G4a4I" TargetMode="External"/><Relationship Id="rId175" Type="http://schemas.openxmlformats.org/officeDocument/2006/relationships/hyperlink" Target="consultantplus://offline/ref=438C2EAEA817B87482AE1CB80B3005A2CD610A7F176AEA5B88D9E0A94AC43F20628DE8AD02544A2EC70B406A629C80D29BA7B9D184W86B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D7477F-9CA1-4549-A1CA-1F19CC2323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140</Pages>
  <Words>54010</Words>
  <Characters>307857</Characters>
  <Application>Microsoft Office Word</Application>
  <DocSecurity>0</DocSecurity>
  <Lines>2565</Lines>
  <Paragraphs>722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361145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Шихтин Антон Андреевич</dc:creator>
  <cp:lastModifiedBy>Мирзабекова Ирина Сергеевна</cp:lastModifiedBy>
  <cp:revision>8</cp:revision>
  <cp:lastPrinted>2021-06-28T11:32:00Z</cp:lastPrinted>
  <dcterms:created xsi:type="dcterms:W3CDTF">2021-07-13T11:26:00Z</dcterms:created>
  <dcterms:modified xsi:type="dcterms:W3CDTF">2021-07-14T11:55:00Z</dcterms:modified>
</cp:coreProperties>
</file>