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1D4F" w:rsidRPr="0019542D" w:rsidRDefault="00211D4F" w:rsidP="00211D4F">
      <w:pPr>
        <w:overflowPunct w:val="0"/>
        <w:spacing w:after="0" w:line="288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19542D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110" w:dyaOrig="970">
          <v:shape id="ole_rId2" o:spid="_x0000_i1025" style="width:55.5pt;height:48.75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Imaging.Document" ShapeID="ole_rId2" DrawAspect="Content" ObjectID="_1683550480" r:id="rId8"/>
        </w:object>
      </w:r>
    </w:p>
    <w:p w:rsidR="00211D4F" w:rsidRPr="0019542D" w:rsidRDefault="00211D4F" w:rsidP="00211D4F">
      <w:pPr>
        <w:keepNext/>
        <w:overflowPunct w:val="0"/>
        <w:spacing w:after="0" w:line="288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19542D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ПРАВИТЕЛЬСТВО САНКТ- ПЕТЕРБУРГА</w:t>
      </w:r>
    </w:p>
    <w:p w:rsidR="00211D4F" w:rsidRPr="0019542D" w:rsidRDefault="00211D4F" w:rsidP="00211D4F">
      <w:pPr>
        <w:overflowPunct w:val="0"/>
        <w:spacing w:after="0" w:line="288" w:lineRule="auto"/>
        <w:jc w:val="center"/>
        <w:rPr>
          <w:rFonts w:ascii="Times New Roman" w:eastAsia="Times New Roman" w:hAnsi="Times New Roman" w:cs="Times New Roman"/>
          <w:b/>
          <w:sz w:val="6"/>
          <w:szCs w:val="20"/>
          <w:lang w:eastAsia="ru-RU"/>
        </w:rPr>
      </w:pPr>
    </w:p>
    <w:p w:rsidR="00211D4F" w:rsidRPr="0019542D" w:rsidRDefault="00211D4F" w:rsidP="00211D4F">
      <w:pPr>
        <w:keepNext/>
        <w:overflowPunct w:val="0"/>
        <w:spacing w:after="0" w:line="288" w:lineRule="auto"/>
        <w:jc w:val="center"/>
        <w:outlineLvl w:val="2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  <w:r w:rsidRPr="0019542D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П О С Т А Н О В Л Е Н И Е</w:t>
      </w:r>
    </w:p>
    <w:p w:rsidR="00211D4F" w:rsidRPr="0019542D" w:rsidRDefault="00211D4F" w:rsidP="00211D4F">
      <w:pPr>
        <w:overflowPunct w:val="0"/>
        <w:spacing w:after="0" w:line="288" w:lineRule="auto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p w:rsidR="00211D4F" w:rsidRPr="0019542D" w:rsidRDefault="00211D4F" w:rsidP="00211D4F">
      <w:pPr>
        <w:overflowPunct w:val="0"/>
        <w:spacing w:after="0" w:line="288" w:lineRule="auto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p w:rsidR="00211D4F" w:rsidRPr="0019542D" w:rsidRDefault="00211D4F" w:rsidP="00211D4F">
      <w:pPr>
        <w:overflowPunct w:val="0"/>
        <w:spacing w:after="0" w:line="288" w:lineRule="auto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p w:rsidR="00211D4F" w:rsidRPr="0019542D" w:rsidRDefault="00211D4F" w:rsidP="00211D4F">
      <w:pPr>
        <w:tabs>
          <w:tab w:val="left" w:pos="708"/>
          <w:tab w:val="center" w:pos="4536"/>
          <w:tab w:val="right" w:pos="9072"/>
        </w:tabs>
        <w:overflowPunct w:val="0"/>
        <w:spacing w:after="0" w:line="288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9542D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</w:t>
      </w:r>
      <w:r w:rsidRPr="0019542D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>____</w:t>
      </w:r>
      <w:r w:rsidRPr="0019542D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_______   </w:t>
      </w:r>
      <w:r w:rsidRPr="0019542D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 w:rsidRPr="0019542D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 w:rsidRPr="0019542D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 xml:space="preserve">              </w:t>
      </w:r>
      <w:r w:rsidRPr="0019542D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</w:t>
      </w:r>
      <w:r w:rsidRPr="0019542D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 xml:space="preserve">  </w:t>
      </w:r>
      <w:r w:rsidRPr="0019542D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№</w:t>
      </w:r>
      <w:r w:rsidRPr="0019542D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>__</w:t>
      </w:r>
      <w:r w:rsidRPr="0019542D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</w:t>
      </w:r>
    </w:p>
    <w:p w:rsidR="00211D4F" w:rsidRPr="0019542D" w:rsidRDefault="00211D4F" w:rsidP="00211D4F">
      <w:pPr>
        <w:overflowPunct w:val="0"/>
        <w:spacing w:after="0" w:line="288" w:lineRule="auto"/>
        <w:ind w:firstLine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tbl>
      <w:tblPr>
        <w:tblW w:w="6266" w:type="dxa"/>
        <w:tblInd w:w="-1137" w:type="dxa"/>
        <w:tblCellMar>
          <w:left w:w="5" w:type="dxa"/>
          <w:right w:w="0" w:type="dxa"/>
        </w:tblCellMar>
        <w:tblLook w:val="0000" w:firstRow="0" w:lastRow="0" w:firstColumn="0" w:lastColumn="0" w:noHBand="0" w:noVBand="0"/>
      </w:tblPr>
      <w:tblGrid>
        <w:gridCol w:w="169"/>
        <w:gridCol w:w="170"/>
        <w:gridCol w:w="170"/>
        <w:gridCol w:w="169"/>
        <w:gridCol w:w="170"/>
        <w:gridCol w:w="281"/>
        <w:gridCol w:w="58"/>
        <w:gridCol w:w="168"/>
        <w:gridCol w:w="170"/>
        <w:gridCol w:w="170"/>
        <w:gridCol w:w="170"/>
        <w:gridCol w:w="169"/>
        <w:gridCol w:w="169"/>
        <w:gridCol w:w="170"/>
        <w:gridCol w:w="170"/>
        <w:gridCol w:w="169"/>
        <w:gridCol w:w="170"/>
        <w:gridCol w:w="169"/>
        <w:gridCol w:w="170"/>
        <w:gridCol w:w="169"/>
        <w:gridCol w:w="170"/>
        <w:gridCol w:w="170"/>
        <w:gridCol w:w="169"/>
        <w:gridCol w:w="169"/>
        <w:gridCol w:w="170"/>
        <w:gridCol w:w="170"/>
        <w:gridCol w:w="170"/>
        <w:gridCol w:w="170"/>
        <w:gridCol w:w="168"/>
        <w:gridCol w:w="1164"/>
        <w:gridCol w:w="186"/>
      </w:tblGrid>
      <w:tr w:rsidR="00211D4F" w:rsidRPr="0019542D" w:rsidTr="00187029">
        <w:trPr>
          <w:trHeight w:hRule="exact" w:val="200"/>
        </w:trPr>
        <w:tc>
          <w:tcPr>
            <w:tcW w:w="16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11D4F" w:rsidRPr="0019542D" w:rsidRDefault="00211D4F" w:rsidP="00187029">
            <w:pPr>
              <w:overflowPunct w:val="0"/>
              <w:spacing w:after="0" w:line="120" w:lineRule="atLeast"/>
              <w:ind w:left="-553" w:right="-121"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:rsidR="00211D4F" w:rsidRPr="0019542D" w:rsidRDefault="00211D4F" w:rsidP="00187029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:rsidR="00211D4F" w:rsidRPr="0019542D" w:rsidRDefault="00211D4F" w:rsidP="00187029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69" w:type="dxa"/>
            <w:shd w:val="clear" w:color="auto" w:fill="auto"/>
          </w:tcPr>
          <w:p w:rsidR="00211D4F" w:rsidRPr="0019542D" w:rsidRDefault="00211D4F" w:rsidP="00187029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:rsidR="00211D4F" w:rsidRPr="0019542D" w:rsidRDefault="00211D4F" w:rsidP="00187029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281" w:type="dxa"/>
            <w:shd w:val="clear" w:color="auto" w:fill="auto"/>
          </w:tcPr>
          <w:p w:rsidR="00211D4F" w:rsidRPr="0019542D" w:rsidRDefault="00211D4F" w:rsidP="00187029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5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11D4F" w:rsidRPr="0019542D" w:rsidRDefault="00211D4F" w:rsidP="00187029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68" w:type="dxa"/>
            <w:shd w:val="clear" w:color="auto" w:fill="auto"/>
          </w:tcPr>
          <w:p w:rsidR="00211D4F" w:rsidRPr="0019542D" w:rsidRDefault="00211D4F" w:rsidP="00187029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:rsidR="00211D4F" w:rsidRPr="0019542D" w:rsidRDefault="00211D4F" w:rsidP="00187029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:rsidR="00211D4F" w:rsidRPr="0019542D" w:rsidRDefault="00211D4F" w:rsidP="00187029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:rsidR="00211D4F" w:rsidRPr="0019542D" w:rsidRDefault="00211D4F" w:rsidP="00187029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69" w:type="dxa"/>
            <w:shd w:val="clear" w:color="auto" w:fill="auto"/>
          </w:tcPr>
          <w:p w:rsidR="00211D4F" w:rsidRPr="0019542D" w:rsidRDefault="00211D4F" w:rsidP="00187029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69" w:type="dxa"/>
            <w:shd w:val="clear" w:color="auto" w:fill="auto"/>
          </w:tcPr>
          <w:p w:rsidR="00211D4F" w:rsidRPr="0019542D" w:rsidRDefault="00211D4F" w:rsidP="00187029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:rsidR="00211D4F" w:rsidRPr="0019542D" w:rsidRDefault="00211D4F" w:rsidP="00187029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:rsidR="00211D4F" w:rsidRPr="0019542D" w:rsidRDefault="00211D4F" w:rsidP="00187029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69" w:type="dxa"/>
            <w:shd w:val="clear" w:color="auto" w:fill="auto"/>
          </w:tcPr>
          <w:p w:rsidR="00211D4F" w:rsidRPr="0019542D" w:rsidRDefault="00211D4F" w:rsidP="00187029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:rsidR="00211D4F" w:rsidRPr="0019542D" w:rsidRDefault="00211D4F" w:rsidP="00187029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69" w:type="dxa"/>
            <w:shd w:val="clear" w:color="auto" w:fill="auto"/>
          </w:tcPr>
          <w:p w:rsidR="00211D4F" w:rsidRPr="0019542D" w:rsidRDefault="00211D4F" w:rsidP="00187029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:rsidR="00211D4F" w:rsidRPr="0019542D" w:rsidRDefault="00211D4F" w:rsidP="00187029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69" w:type="dxa"/>
            <w:shd w:val="clear" w:color="auto" w:fill="auto"/>
          </w:tcPr>
          <w:p w:rsidR="00211D4F" w:rsidRPr="0019542D" w:rsidRDefault="00211D4F" w:rsidP="00187029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:rsidR="00211D4F" w:rsidRPr="0019542D" w:rsidRDefault="00211D4F" w:rsidP="00187029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:rsidR="00211D4F" w:rsidRPr="0019542D" w:rsidRDefault="00211D4F" w:rsidP="00187029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69" w:type="dxa"/>
            <w:shd w:val="clear" w:color="auto" w:fill="auto"/>
          </w:tcPr>
          <w:p w:rsidR="00211D4F" w:rsidRPr="0019542D" w:rsidRDefault="00211D4F" w:rsidP="00187029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69" w:type="dxa"/>
            <w:shd w:val="clear" w:color="auto" w:fill="auto"/>
          </w:tcPr>
          <w:p w:rsidR="00211D4F" w:rsidRPr="0019542D" w:rsidRDefault="00211D4F" w:rsidP="00187029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:rsidR="00211D4F" w:rsidRPr="0019542D" w:rsidRDefault="00211D4F" w:rsidP="00187029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:rsidR="00211D4F" w:rsidRPr="0019542D" w:rsidRDefault="00211D4F" w:rsidP="00187029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:rsidR="00211D4F" w:rsidRPr="0019542D" w:rsidRDefault="00211D4F" w:rsidP="00187029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:rsidR="00211D4F" w:rsidRPr="0019542D" w:rsidRDefault="00211D4F" w:rsidP="00187029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68" w:type="dxa"/>
            <w:shd w:val="clear" w:color="auto" w:fill="auto"/>
          </w:tcPr>
          <w:p w:rsidR="00211D4F" w:rsidRPr="0019542D" w:rsidRDefault="00211D4F" w:rsidP="00187029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164" w:type="dxa"/>
            <w:shd w:val="clear" w:color="auto" w:fill="auto"/>
          </w:tcPr>
          <w:p w:rsidR="00211D4F" w:rsidRPr="0019542D" w:rsidRDefault="00211D4F" w:rsidP="00187029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86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:rsidR="00211D4F" w:rsidRPr="0019542D" w:rsidRDefault="00211D4F" w:rsidP="00187029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</w:tr>
    </w:tbl>
    <w:p w:rsidR="00211D4F" w:rsidRPr="0019542D" w:rsidRDefault="00211D4F" w:rsidP="00211D4F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11D4F" w:rsidRPr="00211D4F" w:rsidRDefault="00211D4F" w:rsidP="00211D4F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11D4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 внесении изменений в постановление </w:t>
      </w:r>
    </w:p>
    <w:p w:rsidR="00211D4F" w:rsidRPr="00211D4F" w:rsidRDefault="00211D4F" w:rsidP="00211D4F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11D4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Правительства Санкт-Петербурга </w:t>
      </w:r>
    </w:p>
    <w:p w:rsidR="00211D4F" w:rsidRPr="0019542D" w:rsidRDefault="00211D4F" w:rsidP="00211D4F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11D4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от 10.02.2020 № 42</w:t>
      </w:r>
    </w:p>
    <w:p w:rsidR="00211D4F" w:rsidRPr="0019542D" w:rsidRDefault="00211D4F" w:rsidP="00211D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1D4F" w:rsidRPr="0019542D" w:rsidRDefault="00211D4F" w:rsidP="00211D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42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Правительство Санкт-Петербурга</w:t>
      </w:r>
    </w:p>
    <w:p w:rsidR="00211D4F" w:rsidRDefault="00211D4F" w:rsidP="00211D4F">
      <w:pPr>
        <w:spacing w:after="0" w:line="240" w:lineRule="auto"/>
        <w:ind w:right="48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6FC9" w:rsidRPr="0019542D" w:rsidRDefault="00A86FC9" w:rsidP="00211D4F">
      <w:pPr>
        <w:spacing w:after="0" w:line="240" w:lineRule="auto"/>
        <w:ind w:right="48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1D4F" w:rsidRPr="0019542D" w:rsidRDefault="00211D4F" w:rsidP="00211D4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9542D">
        <w:rPr>
          <w:rFonts w:ascii="Times New Roman" w:eastAsia="Calibri" w:hAnsi="Times New Roman" w:cs="Times New Roman"/>
          <w:b/>
          <w:sz w:val="24"/>
          <w:szCs w:val="24"/>
        </w:rPr>
        <w:t>П О С Т А Н О В Л Я Е Т:</w:t>
      </w:r>
    </w:p>
    <w:p w:rsidR="00211D4F" w:rsidRDefault="00211D4F" w:rsidP="00211D4F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A86FC9" w:rsidRPr="0019542D" w:rsidRDefault="00A86FC9" w:rsidP="00211D4F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211D4F" w:rsidRPr="0011031A" w:rsidRDefault="0011031A" w:rsidP="0011031A">
      <w:pPr>
        <w:overflowPunct w:val="0"/>
        <w:spacing w:after="0" w:line="240" w:lineRule="auto"/>
        <w:ind w:right="-5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211D4F" w:rsidRPr="001103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в Положение о мерах по обеспечению исполнения бюджета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211D4F" w:rsidRPr="001103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Санкт-Петербурга, утвержденное постановлением Правительства Санкт-Петербурга </w:t>
      </w:r>
      <w:r w:rsidR="00211D4F" w:rsidRPr="001103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от 10.02.2020 № 42 «О мерах по обеспечению исполнения бюджета Санкт-Петербурга» </w:t>
      </w:r>
      <w:r w:rsidR="00211D4F" w:rsidRPr="001103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(далее – Положение), следующие изменения:</w:t>
      </w:r>
    </w:p>
    <w:p w:rsidR="00211D4F" w:rsidRPr="0011031A" w:rsidRDefault="0011031A" w:rsidP="0011031A">
      <w:pPr>
        <w:overflowPunct w:val="0"/>
        <w:spacing w:after="0" w:line="240" w:lineRule="auto"/>
        <w:ind w:left="709" w:right="-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r w:rsidR="00211D4F" w:rsidRPr="001103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Изложить пункт 20 Положения в следующей редакции: </w:t>
      </w:r>
    </w:p>
    <w:p w:rsidR="00211D4F" w:rsidRPr="00211D4F" w:rsidRDefault="00211D4F" w:rsidP="00211D4F">
      <w:pPr>
        <w:overflowPunct w:val="0"/>
        <w:spacing w:after="0" w:line="240" w:lineRule="auto"/>
        <w:ind w:right="-5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D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«20. Исполнительные органы государственной власти Санкт-Петербурга, подведомственные им казенные учреждения Санкт-Петербурга принимают бюджетные обязательства, связанные с поставкой товаров, выполнением работ, оказанием услуг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11D4F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закупки), в соответствии с доведенными до них лимитами бюджетных обязательств на текущий финансовый год:</w:t>
      </w:r>
    </w:p>
    <w:p w:rsidR="00211D4F" w:rsidRPr="00211D4F" w:rsidRDefault="00211D4F" w:rsidP="00211D4F">
      <w:pPr>
        <w:overflowPunct w:val="0"/>
        <w:spacing w:after="0" w:line="240" w:lineRule="auto"/>
        <w:ind w:right="-5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D4F">
        <w:rPr>
          <w:rFonts w:ascii="Times New Roman" w:eastAsia="Times New Roman" w:hAnsi="Times New Roman" w:cs="Times New Roman"/>
          <w:sz w:val="24"/>
          <w:szCs w:val="24"/>
          <w:lang w:eastAsia="ru-RU"/>
        </w:rPr>
        <w:t>до 1 июля текущего финансового года – по закупкам, осуществляемым в целях реализации Адресной инвестиционной программы Санкт-Петербурга, за исключением закупок на приобретение объектов недвижимого имущества и жилых помещений в государственную собственность Санкт-Петербурга;</w:t>
      </w:r>
    </w:p>
    <w:p w:rsidR="00211D4F" w:rsidRPr="00211D4F" w:rsidRDefault="00211D4F" w:rsidP="00211D4F">
      <w:pPr>
        <w:overflowPunct w:val="0"/>
        <w:spacing w:after="0" w:line="240" w:lineRule="auto"/>
        <w:ind w:right="-5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D4F">
        <w:rPr>
          <w:rFonts w:ascii="Times New Roman" w:eastAsia="Times New Roman" w:hAnsi="Times New Roman" w:cs="Times New Roman"/>
          <w:sz w:val="24"/>
          <w:szCs w:val="24"/>
          <w:lang w:eastAsia="ru-RU"/>
        </w:rPr>
        <w:t>до 1 октября текущего финансового года – по всем закупкам, за исключением закупок, указанных в абзацах втором и четвертом настоящего пункта;</w:t>
      </w:r>
    </w:p>
    <w:p w:rsidR="00211D4F" w:rsidRDefault="00211D4F" w:rsidP="00211D4F">
      <w:pPr>
        <w:overflowPunct w:val="0"/>
        <w:spacing w:after="0" w:line="240" w:lineRule="auto"/>
        <w:ind w:right="-5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D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1 декабря текущего финансового года – по закупкам на приобретение объектов недвижимого имущества и жилых помещений в государственную собственность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Санкт-Петербурга</w:t>
      </w:r>
      <w:r w:rsidRPr="00211D4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11D4F" w:rsidRPr="00211D4F" w:rsidRDefault="00211D4F" w:rsidP="00211D4F">
      <w:pPr>
        <w:overflowPunct w:val="0"/>
        <w:spacing w:after="0" w:line="240" w:lineRule="auto"/>
        <w:ind w:right="-5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Действие настоящего пункта не распространяется на случаи, указанные в пункте 21 настоящего Положения».</w:t>
      </w:r>
    </w:p>
    <w:p w:rsidR="00211D4F" w:rsidRPr="0011031A" w:rsidRDefault="0011031A" w:rsidP="0011031A">
      <w:pPr>
        <w:overflowPunct w:val="0"/>
        <w:spacing w:after="0" w:line="240" w:lineRule="auto"/>
        <w:ind w:left="709" w:right="-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</w:t>
      </w:r>
      <w:r w:rsidR="00211D4F" w:rsidRPr="0011031A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пункте 21 Положения:</w:t>
      </w:r>
    </w:p>
    <w:p w:rsidR="00211D4F" w:rsidRPr="00211D4F" w:rsidRDefault="0011031A" w:rsidP="00211D4F">
      <w:pPr>
        <w:overflowPunct w:val="0"/>
        <w:spacing w:after="0" w:line="240" w:lineRule="auto"/>
        <w:ind w:right="-5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1.2.1</w:t>
      </w:r>
      <w:r w:rsidR="00AA59E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A59E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211D4F" w:rsidRPr="00211D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абзацах первом и втором слова «1 ноября текущего финансового года,» заменить словами «сроков, указанных в пункте 20 настоящего Положения,».</w:t>
      </w:r>
    </w:p>
    <w:p w:rsidR="00211D4F" w:rsidRDefault="0011031A" w:rsidP="00211D4F">
      <w:pPr>
        <w:overflowPunct w:val="0"/>
        <w:spacing w:after="0" w:line="240" w:lineRule="auto"/>
        <w:ind w:right="-5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1.2.2. </w:t>
      </w:r>
      <w:r w:rsidR="00211D4F" w:rsidRPr="00211D4F">
        <w:rPr>
          <w:rFonts w:ascii="Times New Roman" w:eastAsia="Times New Roman" w:hAnsi="Times New Roman" w:cs="Times New Roman"/>
          <w:sz w:val="24"/>
          <w:szCs w:val="24"/>
          <w:lang w:eastAsia="ru-RU"/>
        </w:rPr>
        <w:t>В абзаце третьем слова «предусмотренных в пунктах 1, 4, 5, 8, 9, 15, 20, 22, 23, 26, 28, 29, 33 и 51 части 1 статьи 93 Федерального закона № 44-ФЗ» заменить словами «предусмотренных в пунктах 1, 3, 4, 5, 8, 9, 15, 19, 20, 22, 23, 26, 28, 29, 32, 33 и 51 части 1 статьи 93 Федерального закона № 44-ФЗ».</w:t>
      </w:r>
    </w:p>
    <w:p w:rsidR="00211D4F" w:rsidRPr="00211D4F" w:rsidRDefault="0011031A" w:rsidP="00211D4F">
      <w:pPr>
        <w:overflowPunct w:val="0"/>
        <w:spacing w:after="0" w:line="240" w:lineRule="auto"/>
        <w:ind w:right="-5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1.2.3. </w:t>
      </w:r>
      <w:r w:rsidR="00211D4F" w:rsidRPr="00211D4F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Абзац пятый изложить в следующей редакции:</w:t>
      </w:r>
    </w:p>
    <w:p w:rsidR="00211D4F" w:rsidRPr="00211D4F" w:rsidRDefault="00211D4F" w:rsidP="00211D4F">
      <w:pPr>
        <w:overflowPunct w:val="0"/>
        <w:spacing w:after="0" w:line="240" w:lineRule="auto"/>
        <w:ind w:right="-5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D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«признание закупки, извещение о которой опубликовано до сроков, указанных в пункте 20 настоящего Положения, несостоявшейся либо в связи с ее отменой по предписанию контрольного органа в сфере закупок;».</w:t>
      </w:r>
    </w:p>
    <w:p w:rsidR="00211D4F" w:rsidRPr="00211D4F" w:rsidRDefault="0011031A" w:rsidP="00211D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1.2.4. </w:t>
      </w:r>
      <w:r w:rsidR="00211D4F" w:rsidRPr="00211D4F">
        <w:rPr>
          <w:rFonts w:ascii="Times New Roman" w:eastAsia="Times New Roman" w:hAnsi="Times New Roman" w:cs="Times New Roman"/>
          <w:sz w:val="24"/>
          <w:szCs w:val="24"/>
          <w:lang w:eastAsia="ru-RU"/>
        </w:rPr>
        <w:t>В абзацах седьмом и восьмом слова «</w:t>
      </w:r>
      <w:r w:rsidR="00211D4F" w:rsidRPr="00211D4F">
        <w:rPr>
          <w:rFonts w:ascii="Times New Roman" w:hAnsi="Times New Roman" w:cs="Times New Roman"/>
          <w:sz w:val="24"/>
          <w:szCs w:val="24"/>
        </w:rPr>
        <w:t xml:space="preserve">даты, указанной в </w:t>
      </w:r>
      <w:hyperlink r:id="rId9" w:history="1">
        <w:r w:rsidR="00211D4F" w:rsidRPr="00211D4F">
          <w:rPr>
            <w:rFonts w:ascii="Times New Roman" w:hAnsi="Times New Roman" w:cs="Times New Roman"/>
            <w:sz w:val="24"/>
            <w:szCs w:val="24"/>
          </w:rPr>
          <w:t>абзаце первом</w:t>
        </w:r>
      </w:hyperlink>
      <w:r w:rsidR="00211D4F" w:rsidRPr="00211D4F">
        <w:rPr>
          <w:rFonts w:ascii="Times New Roman" w:hAnsi="Times New Roman" w:cs="Times New Roman"/>
          <w:sz w:val="24"/>
          <w:szCs w:val="24"/>
        </w:rPr>
        <w:t xml:space="preserve"> настоящего пункта</w:t>
      </w:r>
      <w:r w:rsidR="00211D4F" w:rsidRPr="00211D4F">
        <w:rPr>
          <w:rFonts w:ascii="Times New Roman" w:eastAsia="Times New Roman" w:hAnsi="Times New Roman" w:cs="Times New Roman"/>
          <w:sz w:val="24"/>
          <w:szCs w:val="24"/>
          <w:lang w:eastAsia="ru-RU"/>
        </w:rPr>
        <w:t>» заменить словами «</w:t>
      </w:r>
      <w:r w:rsidR="00211D4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сроков, указанных в пункте</w:t>
      </w:r>
      <w:r w:rsidR="00211D4F" w:rsidRPr="00211D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 настоящего Положения».</w:t>
      </w:r>
    </w:p>
    <w:p w:rsidR="00211D4F" w:rsidRPr="00211D4F" w:rsidRDefault="00211D4F" w:rsidP="00211D4F">
      <w:pPr>
        <w:overflowPunct w:val="0"/>
        <w:spacing w:after="0" w:line="240" w:lineRule="auto"/>
        <w:ind w:right="-5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D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Контроль за выполнением постановления возложить на вице-губернатора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11D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Санкт-Петербурга </w:t>
      </w:r>
      <w:proofErr w:type="spellStart"/>
      <w:r w:rsidRPr="00211D4F">
        <w:rPr>
          <w:rFonts w:ascii="Times New Roman" w:eastAsia="Times New Roman" w:hAnsi="Times New Roman" w:cs="Times New Roman"/>
          <w:sz w:val="24"/>
          <w:szCs w:val="24"/>
          <w:lang w:eastAsia="ru-RU"/>
        </w:rPr>
        <w:t>Батанова</w:t>
      </w:r>
      <w:proofErr w:type="spellEnd"/>
      <w:r w:rsidRPr="00211D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Э.В.</w:t>
      </w:r>
    </w:p>
    <w:p w:rsidR="00211D4F" w:rsidRDefault="00211D4F" w:rsidP="00211D4F">
      <w:pPr>
        <w:overflowPunct w:val="0"/>
        <w:spacing w:after="0" w:line="240" w:lineRule="auto"/>
        <w:ind w:right="-57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D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:rsidR="00211D4F" w:rsidRPr="00211D4F" w:rsidRDefault="00211D4F" w:rsidP="00211D4F">
      <w:pPr>
        <w:overflowPunct w:val="0"/>
        <w:spacing w:after="0" w:line="240" w:lineRule="auto"/>
        <w:ind w:right="-57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1D4F" w:rsidRPr="00211D4F" w:rsidRDefault="00211D4F" w:rsidP="00211D4F">
      <w:pPr>
        <w:overflowPunct w:val="0"/>
        <w:spacing w:after="0" w:line="240" w:lineRule="auto"/>
        <w:ind w:right="-57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1D4F" w:rsidRPr="0019542D" w:rsidRDefault="00211D4F" w:rsidP="00211D4F">
      <w:pPr>
        <w:overflowPunct w:val="0"/>
        <w:spacing w:after="0" w:line="240" w:lineRule="auto"/>
        <w:ind w:right="-57" w:firstLine="4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11D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9542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Губернатор </w:t>
      </w:r>
    </w:p>
    <w:p w:rsidR="00211D4F" w:rsidRPr="00211D4F" w:rsidRDefault="00211D4F" w:rsidP="00211D4F">
      <w:pPr>
        <w:overflowPunct w:val="0"/>
        <w:spacing w:after="0" w:line="240" w:lineRule="auto"/>
        <w:ind w:right="-57" w:firstLine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542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Санкт-Петербурга                                                                                                    </w:t>
      </w:r>
      <w:proofErr w:type="spellStart"/>
      <w:r w:rsidRPr="0019542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А.Д.Беглов</w:t>
      </w:r>
      <w:proofErr w:type="spellEnd"/>
    </w:p>
    <w:p w:rsidR="00211D4F" w:rsidRPr="00211D4F" w:rsidRDefault="00211D4F" w:rsidP="00211D4F">
      <w:pPr>
        <w:overflowPunct w:val="0"/>
        <w:spacing w:after="0" w:line="240" w:lineRule="auto"/>
        <w:ind w:right="-57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1D4F" w:rsidRPr="00211D4F" w:rsidRDefault="00211D4F" w:rsidP="00211D4F">
      <w:pPr>
        <w:overflowPunct w:val="0"/>
        <w:spacing w:after="0" w:line="240" w:lineRule="auto"/>
        <w:ind w:right="-57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1D4F" w:rsidRPr="00211D4F" w:rsidRDefault="00211D4F" w:rsidP="00211D4F">
      <w:pPr>
        <w:overflowPunct w:val="0"/>
        <w:spacing w:after="0" w:line="240" w:lineRule="auto"/>
        <w:ind w:right="-57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1D4F" w:rsidRPr="00211D4F" w:rsidRDefault="00211D4F" w:rsidP="00211D4F">
      <w:pPr>
        <w:overflowPunct w:val="0"/>
        <w:spacing w:after="0" w:line="240" w:lineRule="auto"/>
        <w:ind w:right="-57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1D4F" w:rsidRPr="00211D4F" w:rsidRDefault="00211D4F" w:rsidP="00211D4F">
      <w:pPr>
        <w:overflowPunct w:val="0"/>
        <w:spacing w:after="0" w:line="240" w:lineRule="auto"/>
        <w:ind w:right="-57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1D4F" w:rsidRPr="00211D4F" w:rsidRDefault="00211D4F" w:rsidP="00211D4F">
      <w:pPr>
        <w:overflowPunct w:val="0"/>
        <w:spacing w:after="0" w:line="240" w:lineRule="auto"/>
        <w:ind w:right="-57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1D4F" w:rsidRPr="00211D4F" w:rsidRDefault="00211D4F" w:rsidP="00211D4F">
      <w:pPr>
        <w:overflowPunct w:val="0"/>
        <w:spacing w:after="0" w:line="240" w:lineRule="auto"/>
        <w:ind w:right="-57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1D4F" w:rsidRPr="00211D4F" w:rsidRDefault="00211D4F" w:rsidP="00211D4F">
      <w:pPr>
        <w:overflowPunct w:val="0"/>
        <w:spacing w:after="0" w:line="240" w:lineRule="auto"/>
        <w:ind w:right="-57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1D4F" w:rsidRPr="00211D4F" w:rsidRDefault="00211D4F" w:rsidP="00211D4F">
      <w:pPr>
        <w:overflowPunct w:val="0"/>
        <w:spacing w:after="0" w:line="240" w:lineRule="auto"/>
        <w:ind w:right="-57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1D4F" w:rsidRPr="00211D4F" w:rsidRDefault="00211D4F" w:rsidP="00211D4F">
      <w:pPr>
        <w:overflowPunct w:val="0"/>
        <w:spacing w:after="0" w:line="240" w:lineRule="auto"/>
        <w:ind w:right="-57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1D4F" w:rsidRPr="00211D4F" w:rsidRDefault="00211D4F" w:rsidP="00211D4F">
      <w:pPr>
        <w:overflowPunct w:val="0"/>
        <w:spacing w:after="0" w:line="240" w:lineRule="auto"/>
        <w:ind w:right="-57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1D4F" w:rsidRPr="00211D4F" w:rsidRDefault="00211D4F" w:rsidP="00211D4F">
      <w:pPr>
        <w:overflowPunct w:val="0"/>
        <w:spacing w:after="0" w:line="240" w:lineRule="auto"/>
        <w:ind w:right="-57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1D4F" w:rsidRPr="00211D4F" w:rsidRDefault="00211D4F" w:rsidP="00211D4F">
      <w:pPr>
        <w:overflowPunct w:val="0"/>
        <w:spacing w:after="0" w:line="240" w:lineRule="auto"/>
        <w:ind w:right="-57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1D4F" w:rsidRPr="00211D4F" w:rsidRDefault="00211D4F" w:rsidP="00211D4F">
      <w:pPr>
        <w:overflowPunct w:val="0"/>
        <w:spacing w:after="0" w:line="240" w:lineRule="auto"/>
        <w:ind w:right="-57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1D4F" w:rsidRPr="00211D4F" w:rsidRDefault="00211D4F" w:rsidP="00211D4F">
      <w:pPr>
        <w:overflowPunct w:val="0"/>
        <w:spacing w:after="0" w:line="240" w:lineRule="auto"/>
        <w:ind w:right="-57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1D4F" w:rsidRPr="00211D4F" w:rsidRDefault="00211D4F" w:rsidP="00211D4F">
      <w:pPr>
        <w:overflowPunct w:val="0"/>
        <w:spacing w:after="0" w:line="240" w:lineRule="auto"/>
        <w:ind w:right="-57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1D4F" w:rsidRPr="00211D4F" w:rsidRDefault="00211D4F" w:rsidP="00211D4F">
      <w:pPr>
        <w:overflowPunct w:val="0"/>
        <w:spacing w:after="0" w:line="240" w:lineRule="auto"/>
        <w:ind w:right="-57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1D4F" w:rsidRPr="00211D4F" w:rsidRDefault="00211D4F" w:rsidP="00211D4F">
      <w:pPr>
        <w:overflowPunct w:val="0"/>
        <w:spacing w:after="0" w:line="240" w:lineRule="auto"/>
        <w:ind w:right="-57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1D4F" w:rsidRPr="00211D4F" w:rsidRDefault="00211D4F" w:rsidP="00211D4F">
      <w:pPr>
        <w:overflowPunct w:val="0"/>
        <w:spacing w:after="0" w:line="240" w:lineRule="auto"/>
        <w:ind w:right="-57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1D4F" w:rsidRPr="00211D4F" w:rsidRDefault="00211D4F" w:rsidP="00211D4F">
      <w:pPr>
        <w:overflowPunct w:val="0"/>
        <w:spacing w:after="0" w:line="240" w:lineRule="auto"/>
        <w:ind w:right="-57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1D4F" w:rsidRPr="00211D4F" w:rsidRDefault="00211D4F" w:rsidP="00211D4F">
      <w:pPr>
        <w:overflowPunct w:val="0"/>
        <w:spacing w:after="0" w:line="240" w:lineRule="auto"/>
        <w:ind w:right="-57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1D4F" w:rsidRPr="00211D4F" w:rsidRDefault="00211D4F" w:rsidP="00211D4F">
      <w:pPr>
        <w:overflowPunct w:val="0"/>
        <w:spacing w:after="0" w:line="240" w:lineRule="auto"/>
        <w:ind w:right="-57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1D4F" w:rsidRPr="00211D4F" w:rsidRDefault="00211D4F" w:rsidP="00211D4F">
      <w:pPr>
        <w:overflowPunct w:val="0"/>
        <w:spacing w:after="0" w:line="240" w:lineRule="auto"/>
        <w:ind w:right="-57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1D4F" w:rsidRPr="00211D4F" w:rsidRDefault="00211D4F" w:rsidP="00211D4F">
      <w:pPr>
        <w:overflowPunct w:val="0"/>
        <w:spacing w:after="0" w:line="240" w:lineRule="auto"/>
        <w:ind w:right="-57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1D4F" w:rsidRPr="00211D4F" w:rsidRDefault="00211D4F" w:rsidP="00211D4F">
      <w:pPr>
        <w:overflowPunct w:val="0"/>
        <w:spacing w:after="0" w:line="240" w:lineRule="auto"/>
        <w:ind w:right="-57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1D4F" w:rsidRPr="00211D4F" w:rsidRDefault="00211D4F" w:rsidP="00211D4F">
      <w:pPr>
        <w:overflowPunct w:val="0"/>
        <w:spacing w:after="0" w:line="240" w:lineRule="auto"/>
        <w:ind w:right="-57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1D4F" w:rsidRPr="00211D4F" w:rsidRDefault="00211D4F" w:rsidP="00211D4F">
      <w:pPr>
        <w:overflowPunct w:val="0"/>
        <w:spacing w:after="0" w:line="240" w:lineRule="auto"/>
        <w:ind w:right="-57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1D4F" w:rsidRPr="00211D4F" w:rsidRDefault="00211D4F" w:rsidP="00211D4F">
      <w:pPr>
        <w:overflowPunct w:val="0"/>
        <w:spacing w:after="0" w:line="240" w:lineRule="auto"/>
        <w:ind w:right="-57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1D4F" w:rsidRPr="00211D4F" w:rsidRDefault="00211D4F" w:rsidP="00211D4F">
      <w:pPr>
        <w:overflowPunct w:val="0"/>
        <w:spacing w:after="0" w:line="240" w:lineRule="auto"/>
        <w:ind w:right="-57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1D4F" w:rsidRPr="00211D4F" w:rsidRDefault="00211D4F" w:rsidP="00211D4F">
      <w:pPr>
        <w:overflowPunct w:val="0"/>
        <w:spacing w:after="0" w:line="240" w:lineRule="auto"/>
        <w:ind w:right="-57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1D4F" w:rsidRPr="00211D4F" w:rsidRDefault="00211D4F" w:rsidP="00211D4F">
      <w:pPr>
        <w:overflowPunct w:val="0"/>
        <w:spacing w:after="0" w:line="240" w:lineRule="auto"/>
        <w:ind w:right="-57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1D4F" w:rsidRPr="00211D4F" w:rsidRDefault="00211D4F" w:rsidP="00211D4F">
      <w:pPr>
        <w:overflowPunct w:val="0"/>
        <w:spacing w:after="0" w:line="240" w:lineRule="auto"/>
        <w:ind w:right="-57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1D4F" w:rsidRPr="00211D4F" w:rsidRDefault="00211D4F" w:rsidP="00211D4F">
      <w:pPr>
        <w:overflowPunct w:val="0"/>
        <w:spacing w:after="0" w:line="240" w:lineRule="auto"/>
        <w:ind w:right="-57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1D4F" w:rsidRPr="00211D4F" w:rsidRDefault="00211D4F" w:rsidP="00211D4F">
      <w:pPr>
        <w:overflowPunct w:val="0"/>
        <w:spacing w:after="0" w:line="240" w:lineRule="auto"/>
        <w:ind w:right="-57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1D4F" w:rsidRPr="00211D4F" w:rsidRDefault="00211D4F" w:rsidP="00211D4F">
      <w:pPr>
        <w:overflowPunct w:val="0"/>
        <w:spacing w:after="0" w:line="240" w:lineRule="auto"/>
        <w:ind w:right="-57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1D4F" w:rsidRPr="00211D4F" w:rsidRDefault="00211D4F" w:rsidP="00211D4F">
      <w:pPr>
        <w:overflowPunct w:val="0"/>
        <w:spacing w:after="0" w:line="240" w:lineRule="auto"/>
        <w:ind w:right="-57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1D4F" w:rsidRPr="00211D4F" w:rsidRDefault="00211D4F" w:rsidP="00211D4F">
      <w:pPr>
        <w:overflowPunct w:val="0"/>
        <w:spacing w:after="0" w:line="240" w:lineRule="auto"/>
        <w:ind w:right="-57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1D4F" w:rsidRDefault="00211D4F" w:rsidP="00211D4F">
      <w:pPr>
        <w:overflowPunct w:val="0"/>
        <w:spacing w:after="0" w:line="240" w:lineRule="auto"/>
        <w:ind w:right="-57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211D4F" w:rsidRDefault="00211D4F" w:rsidP="00211D4F">
      <w:pPr>
        <w:overflowPunct w:val="0"/>
        <w:spacing w:after="0" w:line="240" w:lineRule="auto"/>
        <w:ind w:right="-57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1D4F" w:rsidRDefault="00211D4F" w:rsidP="00211D4F">
      <w:pPr>
        <w:overflowPunct w:val="0"/>
        <w:spacing w:after="0" w:line="240" w:lineRule="auto"/>
        <w:ind w:right="-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211D4F" w:rsidSect="005B1A13">
      <w:headerReference w:type="even" r:id="rId10"/>
      <w:headerReference w:type="default" r:id="rId11"/>
      <w:pgSz w:w="11906" w:h="16838"/>
      <w:pgMar w:top="1134" w:right="851" w:bottom="993" w:left="1418" w:header="709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23B0" w:rsidRDefault="00C223B0" w:rsidP="002F534A">
      <w:pPr>
        <w:spacing w:after="0" w:line="240" w:lineRule="auto"/>
      </w:pPr>
      <w:r>
        <w:separator/>
      </w:r>
    </w:p>
  </w:endnote>
  <w:endnote w:type="continuationSeparator" w:id="0">
    <w:p w:rsidR="00C223B0" w:rsidRDefault="00C223B0" w:rsidP="002F53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23B0" w:rsidRDefault="00C223B0" w:rsidP="002F534A">
      <w:pPr>
        <w:spacing w:after="0" w:line="240" w:lineRule="auto"/>
      </w:pPr>
      <w:r>
        <w:separator/>
      </w:r>
    </w:p>
  </w:footnote>
  <w:footnote w:type="continuationSeparator" w:id="0">
    <w:p w:rsidR="00C223B0" w:rsidRDefault="00C223B0" w:rsidP="002F53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87191903"/>
      <w:docPartObj>
        <w:docPartGallery w:val="Page Numbers (Top of Page)"/>
        <w:docPartUnique/>
      </w:docPartObj>
    </w:sdtPr>
    <w:sdtContent>
      <w:p w:rsidR="004A39EC" w:rsidRDefault="004A39EC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4A39EC" w:rsidRDefault="004A39E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07353864"/>
      <w:docPartObj>
        <w:docPartGallery w:val="Page Numbers (Top of Page)"/>
        <w:docPartUnique/>
      </w:docPartObj>
    </w:sdtPr>
    <w:sdtEndPr/>
    <w:sdtContent>
      <w:p w:rsidR="00754394" w:rsidRDefault="005B1A13">
        <w:pPr>
          <w:pStyle w:val="a3"/>
          <w:jc w:val="center"/>
        </w:pPr>
        <w:r>
          <w:t>2</w:t>
        </w:r>
      </w:p>
    </w:sdtContent>
  </w:sdt>
  <w:p w:rsidR="00754394" w:rsidRDefault="0075439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3D0FAA"/>
    <w:multiLevelType w:val="hybridMultilevel"/>
    <w:tmpl w:val="2068A59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51C95B80"/>
    <w:multiLevelType w:val="hybridMultilevel"/>
    <w:tmpl w:val="1FDA697C"/>
    <w:lvl w:ilvl="0" w:tplc="A8A2FBA8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EF526B7"/>
    <w:multiLevelType w:val="multilevel"/>
    <w:tmpl w:val="CE144996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14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611D60E3"/>
    <w:multiLevelType w:val="hybridMultilevel"/>
    <w:tmpl w:val="59604614"/>
    <w:lvl w:ilvl="0" w:tplc="A8A2FBA8">
      <w:start w:val="1"/>
      <w:numFmt w:val="decimal"/>
      <w:lvlText w:val="%1."/>
      <w:lvlJc w:val="left"/>
      <w:pPr>
        <w:ind w:left="2123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6D6A4F42"/>
    <w:multiLevelType w:val="multilevel"/>
    <w:tmpl w:val="CE144996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14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D4F"/>
    <w:rsid w:val="0011031A"/>
    <w:rsid w:val="001F62B6"/>
    <w:rsid w:val="00211D4F"/>
    <w:rsid w:val="002F534A"/>
    <w:rsid w:val="004A39EC"/>
    <w:rsid w:val="005B1A13"/>
    <w:rsid w:val="00754394"/>
    <w:rsid w:val="008C0BA2"/>
    <w:rsid w:val="008D40AE"/>
    <w:rsid w:val="00A86FC9"/>
    <w:rsid w:val="00AA59E9"/>
    <w:rsid w:val="00B01B32"/>
    <w:rsid w:val="00C223B0"/>
    <w:rsid w:val="00CA4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5345D"/>
  <w15:chartTrackingRefBased/>
  <w15:docId w15:val="{CAA54046-4D32-4C20-991B-86367B41C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1D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11D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11D4F"/>
  </w:style>
  <w:style w:type="character" w:customStyle="1" w:styleId="ListLabel3">
    <w:name w:val="ListLabel 3"/>
    <w:qFormat/>
    <w:rsid w:val="00211D4F"/>
  </w:style>
  <w:style w:type="paragraph" w:styleId="a5">
    <w:name w:val="Balloon Text"/>
    <w:basedOn w:val="a"/>
    <w:link w:val="a6"/>
    <w:uiPriority w:val="99"/>
    <w:semiHidden/>
    <w:unhideWhenUsed/>
    <w:rsid w:val="002F53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F534A"/>
    <w:rPr>
      <w:rFonts w:ascii="Segoe UI" w:hAnsi="Segoe UI" w:cs="Segoe UI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2F53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F534A"/>
  </w:style>
  <w:style w:type="paragraph" w:styleId="a9">
    <w:name w:val="List Paragraph"/>
    <w:basedOn w:val="a"/>
    <w:uiPriority w:val="34"/>
    <w:qFormat/>
    <w:rsid w:val="001103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633786220396E3B24B2653F3231A3814E61C1485A1E2C9FF065C5D34C1AEEB530D3BF88AD58FD92CCFAED5010160A329BA0879B4F54F8B9p8BF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456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Серебренникова Юлия Андреевна</dc:creator>
  <cp:keywords/>
  <dc:description/>
  <cp:lastModifiedBy>Погорелова Дарья Вячеславовна</cp:lastModifiedBy>
  <cp:revision>10</cp:revision>
  <cp:lastPrinted>2021-04-13T08:57:00Z</cp:lastPrinted>
  <dcterms:created xsi:type="dcterms:W3CDTF">2021-04-06T10:55:00Z</dcterms:created>
  <dcterms:modified xsi:type="dcterms:W3CDTF">2021-05-26T13:08:00Z</dcterms:modified>
</cp:coreProperties>
</file>