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2F1" w:rsidRDefault="00E776FA">
      <w:pPr>
        <w:pStyle w:val="HEADERTEXT"/>
        <w:spacing w:before="80"/>
        <w:rPr>
          <w:rFonts w:ascii="Karelia" w:hAnsi="Karelia" w:cs="Karelia"/>
          <w:b/>
          <w:bCs/>
          <w:color w:val="auto"/>
          <w:spacing w:val="4"/>
          <w:w w:val="120"/>
          <w:sz w:val="26"/>
          <w:szCs w:val="26"/>
        </w:rPr>
      </w:pPr>
      <w:r>
        <w:rPr>
          <w:rFonts w:ascii="Karelia" w:hAnsi="Karelia" w:cs="Karelia"/>
          <w:b/>
          <w:bCs/>
          <w:noProof/>
          <w:color w:val="auto"/>
          <w:spacing w:val="4"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2702560</wp:posOffset>
            </wp:positionH>
            <wp:positionV relativeFrom="paragraph">
              <wp:posOffset>-322580</wp:posOffset>
            </wp:positionV>
            <wp:extent cx="596265" cy="63436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auto"/>
          <w:sz w:val="26"/>
          <w:szCs w:val="26"/>
        </w:rPr>
        <w:t xml:space="preserve">  </w:t>
      </w:r>
      <w:r>
        <w:rPr>
          <w:b/>
          <w:bCs/>
          <w:color w:val="auto"/>
          <w:sz w:val="26"/>
          <w:szCs w:val="26"/>
        </w:rPr>
        <w:t xml:space="preserve"> </w:t>
      </w:r>
    </w:p>
    <w:p w:rsidR="007702F1" w:rsidRDefault="007702F1">
      <w:pPr>
        <w:pStyle w:val="a3"/>
        <w:pBdr>
          <w:bottom w:val="none" w:sz="0" w:space="0" w:color="auto"/>
        </w:pBdr>
        <w:spacing w:before="80"/>
        <w:rPr>
          <w:rFonts w:ascii="Karelia" w:hAnsi="Karelia" w:cs="Karelia"/>
          <w:b w:val="0"/>
          <w:bCs w:val="0"/>
          <w:spacing w:val="4"/>
          <w:w w:val="120"/>
          <w:sz w:val="26"/>
          <w:szCs w:val="26"/>
        </w:rPr>
      </w:pPr>
    </w:p>
    <w:p w:rsidR="007702F1" w:rsidRDefault="00E776FA">
      <w:pPr>
        <w:pStyle w:val="a3"/>
        <w:pBdr>
          <w:bottom w:val="none" w:sz="0" w:space="0" w:color="auto"/>
        </w:pBdr>
        <w:spacing w:before="80"/>
        <w:rPr>
          <w:rFonts w:ascii="Karelia" w:hAnsi="Karelia" w:cs="Karelia"/>
          <w:b w:val="0"/>
          <w:bCs w:val="0"/>
          <w:spacing w:val="4"/>
          <w:w w:val="120"/>
          <w:sz w:val="26"/>
          <w:szCs w:val="26"/>
        </w:rPr>
      </w:pPr>
      <w:r>
        <w:rPr>
          <w:rFonts w:ascii="Karelia" w:hAnsi="Karelia" w:cs="Karelia"/>
          <w:b w:val="0"/>
          <w:bCs w:val="0"/>
          <w:spacing w:val="4"/>
          <w:w w:val="120"/>
          <w:sz w:val="26"/>
          <w:szCs w:val="26"/>
        </w:rPr>
        <w:t xml:space="preserve">правительство Санкт-Петербурга </w:t>
      </w:r>
    </w:p>
    <w:p w:rsidR="007702F1" w:rsidRDefault="00E776FA">
      <w:pPr>
        <w:spacing w:before="80" w:after="0" w:line="240" w:lineRule="auto"/>
        <w:jc w:val="center"/>
        <w:rPr>
          <w:rFonts w:ascii="Bookman Old Style" w:hAnsi="Bookman Old Style" w:cs="Bookman Old Style"/>
          <w:b/>
          <w:bCs/>
          <w:caps/>
          <w:spacing w:val="2"/>
          <w:sz w:val="26"/>
          <w:szCs w:val="26"/>
        </w:rPr>
      </w:pPr>
      <w:r>
        <w:rPr>
          <w:rFonts w:ascii="Bookman Old Style" w:hAnsi="Bookman Old Style" w:cs="Bookman Old Style"/>
          <w:b/>
          <w:bCs/>
          <w:caps/>
          <w:spacing w:val="2"/>
          <w:sz w:val="26"/>
          <w:szCs w:val="26"/>
        </w:rPr>
        <w:t>Комитет по межнациональным отношениям</w:t>
      </w:r>
      <w:r>
        <w:rPr>
          <w:rFonts w:ascii="Bookman Old Style" w:hAnsi="Bookman Old Style" w:cs="Bookman Old Style"/>
          <w:b/>
          <w:bCs/>
          <w:caps/>
          <w:spacing w:val="2"/>
          <w:sz w:val="26"/>
          <w:szCs w:val="26"/>
        </w:rPr>
        <w:br/>
        <w:t>и реализации миграционной политики</w:t>
      </w:r>
      <w:r>
        <w:rPr>
          <w:rFonts w:ascii="Bookman Old Style" w:hAnsi="Bookman Old Style" w:cs="Bookman Old Style"/>
          <w:b/>
          <w:bCs/>
          <w:caps/>
          <w:spacing w:val="2"/>
          <w:sz w:val="26"/>
          <w:szCs w:val="26"/>
        </w:rPr>
        <w:br/>
        <w:t>в Санкт-Петербурге</w:t>
      </w:r>
    </w:p>
    <w:p w:rsidR="007702F1" w:rsidRDefault="007702F1">
      <w:pPr>
        <w:spacing w:before="80" w:after="0" w:line="240" w:lineRule="auto"/>
        <w:jc w:val="center"/>
        <w:rPr>
          <w:rFonts w:ascii="Literaturnaya" w:hAnsi="Literaturnaya" w:cs="Literaturnaya"/>
          <w:b/>
          <w:bCs/>
          <w:caps/>
          <w:spacing w:val="46"/>
          <w:w w:val="88"/>
          <w:sz w:val="26"/>
          <w:szCs w:val="26"/>
        </w:rPr>
      </w:pPr>
    </w:p>
    <w:p w:rsidR="007702F1" w:rsidRPr="00253A1E" w:rsidRDefault="00E776FA">
      <w:pPr>
        <w:spacing w:before="80" w:after="0" w:line="240" w:lineRule="auto"/>
        <w:jc w:val="center"/>
        <w:rPr>
          <w:rFonts w:ascii="Times New Roman" w:hAnsi="Times New Roman" w:cs="Times New Roman"/>
          <w:b/>
          <w:bCs/>
          <w:caps/>
          <w:spacing w:val="46"/>
          <w:w w:val="88"/>
          <w:sz w:val="26"/>
          <w:szCs w:val="26"/>
        </w:rPr>
      </w:pPr>
      <w:r w:rsidRPr="00253A1E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76835</wp:posOffset>
                </wp:positionV>
                <wp:extent cx="999490" cy="194310"/>
                <wp:effectExtent l="1905" t="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9490" cy="194310"/>
                          <a:chOff x="8211" y="2554"/>
                          <a:chExt cx="1574" cy="306"/>
                        </a:xfrm>
                      </wpg:grpSpPr>
                      <wps:wsp>
                        <wps:cNvPr id="2" name="OKUD_num"/>
                        <wps:cNvSpPr>
                          <a:spLocks noChangeArrowheads="1"/>
                        </wps:cNvSpPr>
                        <wps:spPr bwMode="auto">
                          <a:xfrm>
                            <a:off x="8819" y="2554"/>
                            <a:ext cx="966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02F1" w:rsidRDefault="007702F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OKUD_num"/>
                        <wps:cNvSpPr>
                          <a:spLocks noChangeArrowheads="1"/>
                        </wps:cNvSpPr>
                        <wps:spPr bwMode="auto">
                          <a:xfrm>
                            <a:off x="8211" y="2557"/>
                            <a:ext cx="561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02F1" w:rsidRDefault="00E776FA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ОКУД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444.9pt;margin-top:6.05pt;width:78.7pt;height:15.3pt;z-index:251659264" coordorigin="8211,2554" coordsize="1574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">
                <v:rect id="OKUD_num" o:spid="_x0000_s1027" style="position:absolute;left:8819;top:2554;width:966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  <v:textbox inset="0,0,0,0">
                    <w:txbxContent>
                      <w:p w:rsidR="007702F1" w:rsidRDefault="007702F1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OKUD_num" o:spid="_x0000_s1028" style="position:absolute;left:8211;top:2557;width:561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:rsidR="007702F1" w:rsidRDefault="00E776FA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ОКУД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253A1E">
        <w:rPr>
          <w:rFonts w:ascii="Times New Roman" w:hAnsi="Times New Roman" w:cs="Times New Roman"/>
          <w:b/>
          <w:bCs/>
          <w:caps/>
          <w:spacing w:val="46"/>
          <w:w w:val="88"/>
          <w:sz w:val="26"/>
          <w:szCs w:val="26"/>
        </w:rPr>
        <w:t>приказ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265"/>
        <w:gridCol w:w="4536"/>
        <w:gridCol w:w="2266"/>
      </w:tblGrid>
      <w:tr w:rsidR="007702F1">
        <w:trPr>
          <w:jc w:val="center"/>
        </w:trPr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02F1" w:rsidRDefault="007702F1">
            <w:pPr>
              <w:spacing w:before="80" w:after="0" w:line="240" w:lineRule="auto"/>
              <w:jc w:val="center"/>
              <w:rPr>
                <w:rFonts w:ascii="Peterburg" w:hAnsi="Peterburg" w:cs="Peterburg"/>
                <w:spacing w:val="-20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2F1" w:rsidRDefault="00E776FA">
            <w:pPr>
              <w:spacing w:before="80"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2F1" w:rsidRDefault="007702F1">
            <w:pPr>
              <w:spacing w:before="80" w:after="0" w:line="240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</w:tbl>
    <w:p w:rsidR="007702F1" w:rsidRDefault="007702F1">
      <w:pPr>
        <w:spacing w:before="80" w:after="0" w:line="240" w:lineRule="auto"/>
        <w:rPr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7702F1" w:rsidRPr="00253A1E" w:rsidTr="007B543E">
        <w:trPr>
          <w:trHeight w:val="575"/>
        </w:trPr>
        <w:tc>
          <w:tcPr>
            <w:tcW w:w="4928" w:type="dxa"/>
          </w:tcPr>
          <w:p w:rsidR="007702F1" w:rsidRPr="00253A1E" w:rsidRDefault="00E776FA" w:rsidP="007B543E">
            <w:pPr>
              <w:pStyle w:val="HEADERTEXT"/>
              <w:spacing w:before="80"/>
              <w:rPr>
                <w:bCs/>
                <w:color w:val="auto"/>
              </w:rPr>
            </w:pPr>
            <w:r w:rsidRPr="00253A1E">
              <w:rPr>
                <w:bCs/>
                <w:color w:val="auto"/>
              </w:rPr>
              <w:t>О внесении изменени</w:t>
            </w:r>
            <w:r w:rsidR="00C51E1C">
              <w:rPr>
                <w:bCs/>
                <w:color w:val="auto"/>
              </w:rPr>
              <w:t>я</w:t>
            </w:r>
            <w:r w:rsidR="007B543E">
              <w:rPr>
                <w:bCs/>
                <w:color w:val="auto"/>
              </w:rPr>
              <w:t xml:space="preserve"> в приказ</w:t>
            </w:r>
            <w:r w:rsidR="007B543E">
              <w:rPr>
                <w:bCs/>
                <w:color w:val="auto"/>
              </w:rPr>
              <w:br/>
              <w:t>Комитета от 13</w:t>
            </w:r>
            <w:r w:rsidRPr="00253A1E">
              <w:rPr>
                <w:bCs/>
                <w:color w:val="auto"/>
              </w:rPr>
              <w:t>.0</w:t>
            </w:r>
            <w:r w:rsidR="007B543E">
              <w:rPr>
                <w:bCs/>
                <w:color w:val="auto"/>
              </w:rPr>
              <w:t>2.2017</w:t>
            </w:r>
            <w:r w:rsidRPr="00253A1E">
              <w:rPr>
                <w:bCs/>
                <w:color w:val="auto"/>
              </w:rPr>
              <w:t xml:space="preserve"> № </w:t>
            </w:r>
            <w:r w:rsidR="007B543E">
              <w:rPr>
                <w:bCs/>
                <w:color w:val="auto"/>
              </w:rPr>
              <w:t>42</w:t>
            </w:r>
            <w:r w:rsidRPr="00253A1E">
              <w:rPr>
                <w:bCs/>
                <w:color w:val="auto"/>
              </w:rPr>
              <w:t xml:space="preserve">-п </w:t>
            </w:r>
          </w:p>
        </w:tc>
      </w:tr>
    </w:tbl>
    <w:p w:rsidR="007702F1" w:rsidRPr="00253A1E" w:rsidRDefault="007702F1">
      <w:pPr>
        <w:pStyle w:val="HEADERTEXT"/>
        <w:spacing w:before="80"/>
        <w:rPr>
          <w:bCs/>
          <w:color w:val="auto"/>
        </w:rPr>
      </w:pPr>
    </w:p>
    <w:p w:rsidR="00253A1E" w:rsidRPr="00253A1E" w:rsidRDefault="00253A1E">
      <w:pPr>
        <w:pStyle w:val="HEADERTEXT"/>
        <w:spacing w:before="80"/>
        <w:rPr>
          <w:bCs/>
          <w:color w:val="auto"/>
        </w:rPr>
      </w:pPr>
    </w:p>
    <w:p w:rsidR="007702F1" w:rsidRPr="00253A1E" w:rsidRDefault="00E776FA" w:rsidP="00253A1E">
      <w:pPr>
        <w:pStyle w:val="FORMATTEXT"/>
        <w:spacing w:before="80"/>
        <w:ind w:firstLine="568"/>
        <w:jc w:val="both"/>
      </w:pPr>
      <w:r w:rsidRPr="00253A1E">
        <w:t xml:space="preserve">1. Внести в приказ Комитета по межнациональным отношениям и реализации миграционной политики в Санкт-Петербурге от </w:t>
      </w:r>
      <w:r w:rsidR="007B543E">
        <w:t>13</w:t>
      </w:r>
      <w:r w:rsidRPr="00253A1E">
        <w:t>.0</w:t>
      </w:r>
      <w:r w:rsidR="007B543E">
        <w:t>2</w:t>
      </w:r>
      <w:r w:rsidRPr="00253A1E">
        <w:t>.201</w:t>
      </w:r>
      <w:r w:rsidR="007B543E">
        <w:t>7</w:t>
      </w:r>
      <w:r w:rsidRPr="00253A1E">
        <w:t xml:space="preserve"> № </w:t>
      </w:r>
      <w:r w:rsidR="007B543E">
        <w:t>42</w:t>
      </w:r>
      <w:r w:rsidRPr="00253A1E">
        <w:t>-п «О</w:t>
      </w:r>
      <w:r w:rsidR="007B543E">
        <w:t xml:space="preserve"> Порядке поступления обращений, заявлений и уведомлений в отдел по вопросам государственной службы, кадров и делопроизводства Комитета по межнациональным отношениям и реализации миграционной политики в Санкт-Петербурге</w:t>
      </w:r>
      <w:r w:rsidR="00392D81">
        <w:t>,</w:t>
      </w:r>
      <w:r w:rsidR="00776649">
        <w:t xml:space="preserve"> ответственный за работу по профилактике коррупционных и иных правонарушений</w:t>
      </w:r>
      <w:r w:rsidRPr="00253A1E">
        <w:t xml:space="preserve">» (далее </w:t>
      </w:r>
      <w:r w:rsidR="00253A1E" w:rsidRPr="00253A1E">
        <w:t>–</w:t>
      </w:r>
      <w:r w:rsidRPr="00253A1E">
        <w:t xml:space="preserve"> приказ) изменени</w:t>
      </w:r>
      <w:r w:rsidR="00C51E1C">
        <w:t xml:space="preserve">е, заменив </w:t>
      </w:r>
      <w:r w:rsidR="00990D79">
        <w:t>в</w:t>
      </w:r>
      <w:bookmarkStart w:id="0" w:name="_GoBack"/>
      <w:bookmarkEnd w:id="0"/>
      <w:r w:rsidR="00C51E1C">
        <w:t xml:space="preserve"> абзаце</w:t>
      </w:r>
      <w:r w:rsidR="005E14D1">
        <w:t xml:space="preserve"> одиннадцатом приложения к приказу слова «от 11.06.2015 № 59-п» словами «от 29.03.2019 № 34-п». </w:t>
      </w:r>
    </w:p>
    <w:p w:rsidR="007702F1" w:rsidRDefault="00E776FA">
      <w:pPr>
        <w:pStyle w:val="FORMATTEXT"/>
        <w:spacing w:before="80"/>
        <w:ind w:firstLine="567"/>
        <w:jc w:val="both"/>
      </w:pPr>
      <w:r w:rsidRPr="00253A1E">
        <w:t>2. Контроль за выполнением настоящего приказа остается за председателем Комитета.</w:t>
      </w:r>
    </w:p>
    <w:p w:rsidR="00776649" w:rsidRDefault="00776649">
      <w:pPr>
        <w:pStyle w:val="FORMATTEXT"/>
        <w:spacing w:before="80"/>
        <w:ind w:firstLine="567"/>
        <w:jc w:val="both"/>
      </w:pPr>
    </w:p>
    <w:p w:rsidR="00776649" w:rsidRPr="00253A1E" w:rsidRDefault="00776649">
      <w:pPr>
        <w:pStyle w:val="FORMATTEXT"/>
        <w:spacing w:before="80"/>
        <w:ind w:firstLine="567"/>
        <w:jc w:val="both"/>
      </w:pPr>
    </w:p>
    <w:p w:rsidR="00513F52" w:rsidRPr="00253A1E" w:rsidRDefault="00513F52" w:rsidP="00E776FA">
      <w:pPr>
        <w:pStyle w:val="FORMATTEXT"/>
        <w:spacing w:before="80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776649" w:rsidTr="00776649">
        <w:tc>
          <w:tcPr>
            <w:tcW w:w="4673" w:type="dxa"/>
          </w:tcPr>
          <w:p w:rsidR="00776649" w:rsidRDefault="00776649" w:rsidP="00E776FA">
            <w:pPr>
              <w:pStyle w:val="FORMATTEXT"/>
              <w:spacing w:before="80"/>
              <w:jc w:val="both"/>
            </w:pPr>
            <w:r>
              <w:t>П</w:t>
            </w:r>
            <w:r w:rsidRPr="00253A1E">
              <w:t xml:space="preserve">редседатель Комитета                                            </w:t>
            </w:r>
          </w:p>
        </w:tc>
        <w:tc>
          <w:tcPr>
            <w:tcW w:w="4673" w:type="dxa"/>
          </w:tcPr>
          <w:p w:rsidR="00776649" w:rsidRPr="00253A1E" w:rsidRDefault="00776649" w:rsidP="00776649">
            <w:pPr>
              <w:pStyle w:val="FORMATTEXT"/>
              <w:spacing w:before="80"/>
              <w:jc w:val="right"/>
            </w:pPr>
            <w:r w:rsidRPr="00253A1E">
              <w:t>О.А. Капитанов</w:t>
            </w:r>
          </w:p>
          <w:p w:rsidR="00776649" w:rsidRDefault="00776649" w:rsidP="00776649">
            <w:pPr>
              <w:pStyle w:val="FORMATTEXT"/>
              <w:spacing w:before="80"/>
              <w:jc w:val="right"/>
            </w:pPr>
          </w:p>
        </w:tc>
      </w:tr>
    </w:tbl>
    <w:p w:rsidR="00E776FA" w:rsidRPr="00253A1E" w:rsidRDefault="00E776FA" w:rsidP="00E776FA">
      <w:pPr>
        <w:pStyle w:val="FORMATTEXT"/>
        <w:spacing w:before="80"/>
        <w:jc w:val="both"/>
      </w:pPr>
    </w:p>
    <w:p w:rsidR="00253A1E" w:rsidRDefault="00253A1E" w:rsidP="00513F52">
      <w:pPr>
        <w:pStyle w:val="FORMATTEXT"/>
        <w:spacing w:before="80"/>
        <w:jc w:val="both"/>
      </w:pPr>
    </w:p>
    <w:p w:rsidR="007702F1" w:rsidRPr="00253A1E" w:rsidRDefault="007702F1">
      <w:pPr>
        <w:spacing w:before="80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702F1" w:rsidRPr="00253A1E">
      <w:type w:val="continuous"/>
      <w:pgSz w:w="11907" w:h="16840"/>
      <w:pgMar w:top="1134" w:right="850" w:bottom="568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C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reli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teraturnaya">
    <w:altName w:val="Arial"/>
    <w:charset w:val="00"/>
    <w:family w:val="swiss"/>
    <w:pitch w:val="variable"/>
    <w:sig w:usb0="00000001" w:usb1="00000000" w:usb2="00000000" w:usb3="00000000" w:csb0="00000005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20FD4"/>
    <w:multiLevelType w:val="hybridMultilevel"/>
    <w:tmpl w:val="3AAAF3DE"/>
    <w:lvl w:ilvl="0" w:tplc="C694ABE0">
      <w:start w:val="1"/>
      <w:numFmt w:val="decimal"/>
      <w:lvlText w:val="%1."/>
      <w:lvlJc w:val="left"/>
      <w:pPr>
        <w:ind w:left="1378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bdedf43b-1276-4541-b587-18c861e2e576"/>
  </w:docVars>
  <w:rsids>
    <w:rsidRoot w:val="007702F1"/>
    <w:rsid w:val="000731DE"/>
    <w:rsid w:val="00164B66"/>
    <w:rsid w:val="001F7648"/>
    <w:rsid w:val="00253A1E"/>
    <w:rsid w:val="0026012B"/>
    <w:rsid w:val="00392D81"/>
    <w:rsid w:val="00393E48"/>
    <w:rsid w:val="003B642D"/>
    <w:rsid w:val="00423113"/>
    <w:rsid w:val="00442CE9"/>
    <w:rsid w:val="00513F52"/>
    <w:rsid w:val="005E14D1"/>
    <w:rsid w:val="006F256E"/>
    <w:rsid w:val="007702F1"/>
    <w:rsid w:val="00776649"/>
    <w:rsid w:val="0078441C"/>
    <w:rsid w:val="007B543E"/>
    <w:rsid w:val="008B0C35"/>
    <w:rsid w:val="00990D79"/>
    <w:rsid w:val="00C0371B"/>
    <w:rsid w:val="00C42070"/>
    <w:rsid w:val="00C51E1C"/>
    <w:rsid w:val="00DC2146"/>
    <w:rsid w:val="00E072FC"/>
    <w:rsid w:val="00E776FA"/>
    <w:rsid w:val="00F1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52A5E83-FC70-4961-9FCD-C401FFE5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caption"/>
    <w:basedOn w:val="a"/>
    <w:next w:val="a"/>
    <w:qFormat/>
    <w:pPr>
      <w:pBdr>
        <w:bottom w:val="double" w:sz="6" w:space="6" w:color="auto"/>
      </w:pBdr>
      <w:spacing w:after="0" w:line="240" w:lineRule="auto"/>
      <w:jc w:val="center"/>
    </w:pPr>
    <w:rPr>
      <w:rFonts w:ascii="SchoolBookC" w:eastAsia="Times New Roman" w:hAnsi="SchoolBookC" w:cs="Times New Roman"/>
      <w:b/>
      <w:bCs/>
      <w:caps/>
      <w:spacing w:val="28"/>
      <w:w w:val="150"/>
      <w:sz w:val="24"/>
      <w:szCs w:val="24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48A18-127A-4D9B-87EF-05FB5F495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квалификационных требований к профессиональным знаниям и навыкам, необходимым для исполнения должностных обязанностей государственными гражданскими служащими администрации Фрунзенского района Санкт-Петербурга</vt:lpstr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квалификационных требований к профессиональным знаниям и навыкам, необходимым для исполнения должностных обязанностей государственными гражданскими служащими администрации Фрунзенского района Санкт-Петербурга</dc:title>
  <dc:creator>Администратор</dc:creator>
  <cp:lastModifiedBy>Наталья Ивановна Титова</cp:lastModifiedBy>
  <cp:revision>9</cp:revision>
  <cp:lastPrinted>2021-03-26T08:56:00Z</cp:lastPrinted>
  <dcterms:created xsi:type="dcterms:W3CDTF">2021-03-26T08:34:00Z</dcterms:created>
  <dcterms:modified xsi:type="dcterms:W3CDTF">2021-03-26T09:24:00Z</dcterms:modified>
</cp:coreProperties>
</file>