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A7" w:rsidRPr="00B709A7" w:rsidRDefault="00B709A7" w:rsidP="00B70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790575"/>
            <wp:effectExtent l="0" t="0" r="9525" b="9525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A7" w:rsidRPr="00B709A7" w:rsidRDefault="00B709A7" w:rsidP="00B70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B709A7" w:rsidRPr="00B709A7" w:rsidRDefault="00B709A7" w:rsidP="00B709A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 О С Т А Н О В Л Е Н И Е</w:t>
      </w:r>
    </w:p>
    <w:p w:rsidR="00B709A7" w:rsidRPr="00B709A7" w:rsidRDefault="00B709A7" w:rsidP="00B709A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                                                                                                           </w:t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</w:t>
      </w:r>
    </w:p>
    <w:p w:rsidR="00B709A7" w:rsidRPr="00B709A7" w:rsidRDefault="00B709A7" w:rsidP="00B709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</w:t>
      </w:r>
    </w:p>
    <w:p w:rsidR="00B709A7" w:rsidRPr="00B709A7" w:rsidRDefault="00B709A7" w:rsidP="00B709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постановление Правительства </w:t>
      </w:r>
    </w:p>
    <w:p w:rsidR="00B709A7" w:rsidRPr="00B709A7" w:rsidRDefault="00B709A7" w:rsidP="00B70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от 23.06.2014 № 496 </w:t>
      </w:r>
    </w:p>
    <w:p w:rsidR="00B709A7" w:rsidRPr="00B709A7" w:rsidRDefault="00B709A7" w:rsidP="00B70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статьи 179 Бюджетного кодекса Российской Федерации, </w:t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статьей 17 Закона Санкт-Петербурга от 26.11.2020 № 549-114 «О бюджете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Санкт-Петербурге» и постановлением Правительства Санкт-Петербурга от 25.12.2013 </w:t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1039 «О порядке принятия решений о разработке государственных программ </w:t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формирования, реализации и проведения оценки эффективности </w:t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реализации» Правительство Санкт-Петербурга</w:t>
      </w:r>
    </w:p>
    <w:p w:rsidR="00B709A7" w:rsidRPr="00B709A7" w:rsidRDefault="00B709A7" w:rsidP="00B7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 О С Т А Н О В Л Я Е Т:</w:t>
      </w:r>
    </w:p>
    <w:p w:rsidR="00B709A7" w:rsidRPr="00B709A7" w:rsidRDefault="00B709A7" w:rsidP="00B70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Правительства Санкт-Петербурга от 23.06.2014 № 496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государственной программе Санкт-Петербурга «Экономика знаний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Санкт-Петербурге» следующие изменения:</w:t>
      </w: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Разделы 1-7 приложения к постановлению изложить в редакции согласно приложению № 1 к настоящему постановлению.</w:t>
      </w: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Разделы 8 и 9 приложения к постановлению исключить.</w:t>
      </w: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Разделы 10-12 приложения к постановлению изложить в редакции согласно приложению № 2 к настоящему постановлению.</w:t>
      </w: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09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вице-губернатора Санкт-Петербурга Княгинина В.Н.</w:t>
      </w:r>
    </w:p>
    <w:p w:rsidR="00B709A7" w:rsidRPr="00B709A7" w:rsidRDefault="00B709A7" w:rsidP="00B70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A7" w:rsidRPr="00B709A7" w:rsidRDefault="00B709A7" w:rsidP="00B70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B709A7" w:rsidRPr="00B709A7" w:rsidTr="00B709A7">
        <w:tc>
          <w:tcPr>
            <w:tcW w:w="2376" w:type="dxa"/>
            <w:shd w:val="clear" w:color="auto" w:fill="auto"/>
          </w:tcPr>
          <w:p w:rsidR="00B709A7" w:rsidRPr="00B709A7" w:rsidRDefault="00B709A7" w:rsidP="00B7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B709A7" w:rsidRPr="00B709A7" w:rsidRDefault="00B709A7" w:rsidP="00B7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7088" w:type="dxa"/>
            <w:shd w:val="clear" w:color="auto" w:fill="auto"/>
          </w:tcPr>
          <w:p w:rsidR="00B709A7" w:rsidRPr="00B709A7" w:rsidRDefault="00B709A7" w:rsidP="00B70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09A7" w:rsidRPr="00B709A7" w:rsidRDefault="00B709A7" w:rsidP="00B709A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А.Д.Беглов</w:t>
            </w:r>
          </w:p>
        </w:tc>
      </w:tr>
    </w:tbl>
    <w:p w:rsidR="00B709A7" w:rsidRPr="00B709A7" w:rsidRDefault="00B709A7" w:rsidP="00B709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70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240EB" w:rsidRDefault="007240EB">
      <w:pPr>
        <w:pStyle w:val="ConsPlusTitlePage"/>
      </w:pPr>
    </w:p>
    <w:p w:rsidR="00722059" w:rsidRPr="00E85993" w:rsidRDefault="007240EB" w:rsidP="00E85993">
      <w:pPr>
        <w:rPr>
          <w:rFonts w:ascii="Tahoma" w:eastAsia="Times New Roman" w:hAnsi="Tahoma" w:cs="Tahoma"/>
          <w:sz w:val="20"/>
          <w:szCs w:val="20"/>
          <w:lang w:eastAsia="ru-RU"/>
        </w:rPr>
      </w:pPr>
      <w:r>
        <w:br w:type="page"/>
      </w:r>
    </w:p>
    <w:p w:rsidR="007240EB" w:rsidRDefault="007240EB">
      <w:pPr>
        <w:pStyle w:val="ConsPlusNormal"/>
        <w:jc w:val="both"/>
        <w:sectPr w:rsidR="007240EB" w:rsidSect="008F431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470A" w:rsidRPr="00C10BB9" w:rsidRDefault="002F470A" w:rsidP="00A5403F">
      <w:pPr>
        <w:pStyle w:val="ConsPlusNormal"/>
        <w:ind w:firstLine="567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П</w:t>
      </w:r>
      <w:r w:rsidR="00A5403F" w:rsidRPr="00C10BB9">
        <w:rPr>
          <w:rFonts w:ascii="Times New Roman" w:hAnsi="Times New Roman" w:cs="Times New Roman"/>
          <w:sz w:val="24"/>
          <w:szCs w:val="24"/>
        </w:rPr>
        <w:t>риложение</w:t>
      </w:r>
      <w:r w:rsidR="00B709A7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2F470A" w:rsidRPr="00C10BB9" w:rsidRDefault="002F470A" w:rsidP="00A5403F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F470A" w:rsidRPr="00C10BB9" w:rsidRDefault="002F470A" w:rsidP="00A5403F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F470A" w:rsidRPr="00C10BB9" w:rsidRDefault="002F470A" w:rsidP="00A5403F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от ________________ №________</w:t>
      </w:r>
    </w:p>
    <w:p w:rsidR="00722059" w:rsidRDefault="0072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9DA" w:rsidRDefault="00E879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E85993" w:rsidRDefault="00722059" w:rsidP="00B709A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P65"/>
      <w:bookmarkEnd w:id="0"/>
    </w:p>
    <w:p w:rsidR="00722059" w:rsidRPr="00E85993" w:rsidRDefault="0072205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85993">
        <w:rPr>
          <w:rFonts w:ascii="Times New Roman" w:hAnsi="Times New Roman" w:cs="Times New Roman"/>
          <w:sz w:val="24"/>
          <w:szCs w:val="24"/>
        </w:rPr>
        <w:t>1. ПАСПОРТ</w:t>
      </w:r>
    </w:p>
    <w:p w:rsidR="002655B2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5993">
        <w:rPr>
          <w:rFonts w:ascii="Times New Roman" w:hAnsi="Times New Roman" w:cs="Times New Roman"/>
          <w:sz w:val="24"/>
          <w:szCs w:val="24"/>
        </w:rPr>
        <w:t xml:space="preserve">государственной программы Санкт-Петербурга </w:t>
      </w:r>
    </w:p>
    <w:p w:rsidR="002655B2" w:rsidRDefault="001944C5" w:rsidP="00265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5993">
        <w:rPr>
          <w:rFonts w:ascii="Times New Roman" w:hAnsi="Times New Roman" w:cs="Times New Roman"/>
          <w:sz w:val="24"/>
          <w:szCs w:val="24"/>
        </w:rPr>
        <w:t>«</w:t>
      </w:r>
      <w:r w:rsidR="002655B2">
        <w:rPr>
          <w:rFonts w:ascii="Times New Roman" w:hAnsi="Times New Roman" w:cs="Times New Roman"/>
          <w:sz w:val="24"/>
          <w:szCs w:val="24"/>
        </w:rPr>
        <w:t xml:space="preserve">Экономика знаний </w:t>
      </w:r>
      <w:r w:rsidR="00722059" w:rsidRPr="00E85993"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E85993">
        <w:rPr>
          <w:rFonts w:ascii="Times New Roman" w:hAnsi="Times New Roman" w:cs="Times New Roman"/>
          <w:sz w:val="24"/>
          <w:szCs w:val="24"/>
        </w:rPr>
        <w:t>»</w:t>
      </w:r>
      <w:r w:rsidR="00722059" w:rsidRPr="00E8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59" w:rsidRPr="00E85993" w:rsidRDefault="00722059" w:rsidP="00265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5993">
        <w:rPr>
          <w:rFonts w:ascii="Times New Roman" w:hAnsi="Times New Roman" w:cs="Times New Roman"/>
          <w:sz w:val="24"/>
          <w:szCs w:val="24"/>
        </w:rPr>
        <w:t>(далее - государственная программа)</w:t>
      </w:r>
    </w:p>
    <w:p w:rsidR="00722059" w:rsidRPr="00E85993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6236"/>
      </w:tblGrid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236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Соисполнитель(и) государственной программы</w:t>
            </w:r>
          </w:p>
        </w:tc>
        <w:tc>
          <w:tcPr>
            <w:tcW w:w="6236" w:type="dxa"/>
          </w:tcPr>
          <w:p w:rsidR="00832817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КВС</w:t>
            </w:r>
          </w:p>
          <w:p w:rsidR="00832817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КГИОП</w:t>
            </w:r>
          </w:p>
          <w:p w:rsidR="00832817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КДА</w:t>
            </w:r>
          </w:p>
          <w:p w:rsidR="00832817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КМПиВОО</w:t>
            </w:r>
          </w:p>
          <w:p w:rsidR="00832817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  <w:p w:rsidR="00722059" w:rsidRPr="00E85993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КСП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Участник(и) государственной программы</w:t>
            </w:r>
          </w:p>
        </w:tc>
        <w:tc>
          <w:tcPr>
            <w:tcW w:w="6236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6236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в Санкт-Петербурге экономики, основанной на новых знаниях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236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1. Внедрение эффективной системы подготовки квалифицированных специалистов в Санкт-Петербурге.</w:t>
            </w:r>
          </w:p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2. Повышение научно-технологического потенциала Санкт-Петербурга.</w:t>
            </w:r>
          </w:p>
          <w:p w:rsidR="002655B2" w:rsidRPr="00E85993" w:rsidRDefault="00722059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 xml:space="preserve">3. Укрепление экономического сотрудничества </w:t>
            </w:r>
            <w:r w:rsidR="002655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Санкт-Петербурга с зарубежными странами и субъектами Российской Федерации для устойчивого развития экономики Санкт-Петербурга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236" w:type="dxa"/>
          </w:tcPr>
          <w:p w:rsidR="00722059" w:rsidRPr="002655B2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0" w:history="1">
              <w:r w:rsidRPr="002655B2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2655B2">
              <w:rPr>
                <w:rFonts w:ascii="Times New Roman" w:hAnsi="Times New Roman" w:cs="Times New Roman"/>
                <w:sz w:val="24"/>
                <w:szCs w:val="24"/>
              </w:rPr>
              <w:t>авительства Санкт-Петербурга от 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25.12.2013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1039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55B2">
              <w:rPr>
                <w:rFonts w:ascii="Times New Roman" w:hAnsi="Times New Roman" w:cs="Times New Roman"/>
                <w:sz w:val="24"/>
                <w:szCs w:val="24"/>
              </w:rPr>
              <w:t>О порядке принятия решений о 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государственных программ 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Санкт-Петербу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t>рга, формирования, реализации и 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проведения оценки эффективности их реализации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059" w:rsidRPr="002655B2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1" w:history="1">
              <w:r w:rsidRPr="002655B2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15.04.2014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316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и инновационная экономика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059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12" w:history="1">
              <w:r w:rsidRPr="002655B2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31.12.2015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683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О Стратегии национальной безопасности Российской Федерации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5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01.12.2016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642 «О Стратегии научно-технологического развития Российской Федерации».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16.01.2017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13 «Об утверждении Основ государственной политики регионального развития Российской Федерации на период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>до 2025 года».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09.05.2017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203 «О Стратегии развития информационного общества </w:t>
            </w:r>
          </w:p>
          <w:p w:rsidR="00952043" w:rsidRPr="002655B2" w:rsidRDefault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 на 2017-2030 годы».</w:t>
            </w:r>
          </w:p>
          <w:p w:rsidR="00722059" w:rsidRDefault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history="1">
              <w:r w:rsidR="00722059" w:rsidRPr="002655B2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13.05.2017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208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>О Стратегии экономической безопасности Российской Федерации на период до 2030 года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07.05.2018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204 «О национальных целях и стратегических задачах развития Российской Федерации на период до 2024 года».</w:t>
            </w:r>
          </w:p>
          <w:p w:rsidR="00832817" w:rsidRDefault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4" w:history="1">
              <w:r w:rsidR="00722059" w:rsidRPr="002655B2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10.10.2019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 xml:space="preserve"> 490 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>О разви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t>тии искусственного интеллекта в </w:t>
            </w:r>
            <w:r w:rsidR="00722059" w:rsidRPr="002655B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1944C5" w:rsidRPr="0026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28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05.03.2020 </w:t>
            </w:r>
          </w:p>
          <w:p w:rsidR="00952043" w:rsidRPr="001E7C7D" w:rsidRDefault="00952043" w:rsidP="00952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164 «Об Основах государственной политики Российской Федерации в Арктике на период до 2035 года».</w:t>
            </w:r>
          </w:p>
          <w:p w:rsidR="001E7C7D" w:rsidRPr="001E7C7D" w:rsidRDefault="00952043" w:rsidP="001E7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7C7D"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21.07.2020 </w:t>
            </w:r>
          </w:p>
          <w:p w:rsidR="001E7C7D" w:rsidRPr="001E7C7D" w:rsidRDefault="001E7C7D" w:rsidP="001E7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474 «О национальных целях развития Российской Федерации на период до 2030 года».</w:t>
            </w:r>
          </w:p>
          <w:p w:rsidR="001E7C7D" w:rsidRPr="001E7C7D" w:rsidRDefault="00952043" w:rsidP="001E7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E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7C7D"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26.10.2020 </w:t>
            </w:r>
          </w:p>
          <w:p w:rsidR="001E7C7D" w:rsidRPr="00832817" w:rsidRDefault="001E7C7D" w:rsidP="001E7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E7C7D">
              <w:rPr>
                <w:rFonts w:ascii="Times New Roman" w:hAnsi="Times New Roman" w:cs="Times New Roman"/>
                <w:sz w:val="24"/>
                <w:szCs w:val="24"/>
              </w:rPr>
              <w:t xml:space="preserve"> 645 «О Стратегии развития Арктической зоны Российской Федерации и обеспечения национальной безопасности на период до 2035 года».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t>ональные проекты, реализуемые в </w:t>
            </w: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рамках государственной программы</w:t>
            </w:r>
          </w:p>
        </w:tc>
        <w:tc>
          <w:tcPr>
            <w:tcW w:w="6236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</w:tcPr>
          <w:p w:rsidR="00722059" w:rsidRPr="00E85993" w:rsidRDefault="004B7C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 </w:t>
            </w:r>
            <w:r w:rsidR="00722059" w:rsidRPr="00E85993">
              <w:rPr>
                <w:rFonts w:ascii="Times New Roman" w:hAnsi="Times New Roman" w:cs="Times New Roman"/>
                <w:sz w:val="24"/>
                <w:szCs w:val="24"/>
              </w:rPr>
              <w:t>отдельных мероприятий государственной программы</w:t>
            </w:r>
          </w:p>
        </w:tc>
        <w:tc>
          <w:tcPr>
            <w:tcW w:w="6236" w:type="dxa"/>
          </w:tcPr>
          <w:p w:rsidR="009B18B2" w:rsidRDefault="009B18B2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Исключен.</w:t>
            </w:r>
          </w:p>
          <w:p w:rsidR="009B18B2" w:rsidRDefault="009B18B2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Исключен.</w:t>
            </w:r>
          </w:p>
          <w:p w:rsidR="00832817" w:rsidRPr="00832817" w:rsidRDefault="009B18B2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5" w:anchor="P2582" w:history="1">
              <w:r w:rsidR="00832817" w:rsidRPr="0083281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Развитие</w:t>
              </w:r>
            </w:hyperlink>
            <w:r w:rsid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научной, научно-технической и </w:t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деятельности в Санкт-Петербурге </w:t>
            </w:r>
            <w:r w:rsid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- подпрограмма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32817" w:rsidRPr="00832817" w:rsidRDefault="009B18B2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6" w:anchor="P3134" w:history="1">
              <w:r w:rsidR="00832817" w:rsidRPr="0083281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Развитие</w:t>
              </w:r>
            </w:hyperlink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подготовки кадров и обеспечение квалифицированными специалистами отраслей экономики Санкт-Пе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тербурга (далее - подпрограмма 4</w:t>
            </w:r>
            <w:r w:rsidR="00832817"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22059" w:rsidRPr="00E85993" w:rsidRDefault="009B18B2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832817"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hyperlink r:id="rId17" w:anchor="P3963" w:history="1">
              <w:r w:rsidR="00832817" w:rsidRPr="00832817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Развитие</w:t>
              </w:r>
            </w:hyperlink>
            <w:r w:rsidR="00832817"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междуна</w:t>
            </w:r>
            <w:r w:rsid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родного, внешнеэкономического и </w:t>
            </w:r>
            <w:r w:rsidR="00832817"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межрегионального со</w:t>
            </w:r>
            <w:r w:rsid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трудничества Санкт-Петербурга с </w:t>
            </w:r>
            <w:r w:rsidR="00832817"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зарубежными странами и субъектами Российской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едерации (далее - подпрограмма 5</w:t>
            </w:r>
            <w:r w:rsidR="00832817"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t>твенной программы по источникам финансирования с </w:t>
            </w: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указанием объемов фин</w:t>
            </w:r>
            <w:r w:rsidR="004B7C52">
              <w:rPr>
                <w:rFonts w:ascii="Times New Roman" w:hAnsi="Times New Roman" w:cs="Times New Roman"/>
                <w:sz w:val="24"/>
                <w:szCs w:val="24"/>
              </w:rPr>
              <w:t>ансирования, предусмотренных на </w:t>
            </w: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236" w:type="dxa"/>
          </w:tcPr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государственной программы за счет средств бюджета Санкт-Петербурга составляет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792,7 тыс. руб., в том числе по годам реализации:</w:t>
            </w:r>
          </w:p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571,2 тыс. руб.;</w:t>
            </w:r>
          </w:p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406,0 тыс. руб.;</w:t>
            </w:r>
          </w:p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323,2 тыс. руб.;</w:t>
            </w:r>
          </w:p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470,1 тыс. руб.;</w:t>
            </w:r>
          </w:p>
          <w:p w:rsidR="00832817" w:rsidRPr="00832817" w:rsidRDefault="00832817" w:rsidP="008328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984,8 тыс. руб.;</w:t>
            </w:r>
          </w:p>
          <w:p w:rsidR="00722059" w:rsidRPr="00E85993" w:rsidRDefault="00832817" w:rsidP="00832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8328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037,4 тыс. руб.</w:t>
            </w:r>
          </w:p>
        </w:tc>
      </w:tr>
      <w:tr w:rsidR="00722059" w:rsidRPr="00E85993">
        <w:tc>
          <w:tcPr>
            <w:tcW w:w="510" w:type="dxa"/>
          </w:tcPr>
          <w:p w:rsidR="00722059" w:rsidRPr="00E85993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</w:tcPr>
          <w:p w:rsidR="00722059" w:rsidRPr="00E85993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599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236" w:type="dxa"/>
          </w:tcPr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государственной программы должна обеспечить к 2025 году: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количественном выражении: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доли продукции высокотехнологичных и наукоемких отраслей экономики в валовом региональном продукте (далее - ВРП) Санкт-Петербурга до 41,6%;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объема внешнеторгового оборота Санкт-Петербурга до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млрд долл. США;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исследователей в возрасте до 39 лет, работающих в Санкт-Петербурге, в общей численности исследователей,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в Санкт-Петербурге, до 50,1</w:t>
            </w: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162453" w:rsidRPr="00162453" w:rsidRDefault="00162453" w:rsidP="00162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количества талантливых молодых исследователей (школьников, студентов, аспирантов, молодых ученых, молодых кандидатов и докторов наук, ставших победителями в конкурсах и иных соревнованиях, предусмотренных государственной программой), получивших поддержку от 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до 1700 человек в год;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занятого населения от 25 до 65 лет 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 в общей численн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занятого населения до 40,2</w:t>
            </w: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выпускников образовательных организаций высшего образования, расположенных 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Санкт-Петербурга, с ключевыми компетенциями цифровой экономики до 27,5 тыс. чел. ежегодно;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уровня реальной среднемесячной заработной платы преподавателей и мастеров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зводственного обучения до 119,7</w:t>
            </w: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по сравнению с 2017 годом.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качественном выражении: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позиций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 Санкт-Петербурга на </w:t>
            </w: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 и мировых рынках;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экономики высокопрофессиональными управленческими кадрами;</w:t>
            </w:r>
          </w:p>
          <w:p w:rsidR="00162453" w:rsidRPr="00162453" w:rsidRDefault="00162453" w:rsidP="00162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научного и инновационного потенциала Санкт-Петербурга;</w:t>
            </w:r>
          </w:p>
          <w:p w:rsidR="00722059" w:rsidRPr="00E85993" w:rsidRDefault="00162453" w:rsidP="001624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укрепление имиджа Санкт-Петербурга как города образования, науки и инноваций.</w:t>
            </w:r>
          </w:p>
        </w:tc>
      </w:tr>
    </w:tbl>
    <w:p w:rsidR="00722059" w:rsidRPr="00E85993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42C" w:rsidRPr="006C392C" w:rsidRDefault="00722059" w:rsidP="006C392C">
      <w:pPr>
        <w:pStyle w:val="11"/>
        <w:jc w:val="center"/>
        <w:rPr>
          <w:b/>
        </w:rPr>
      </w:pPr>
      <w:r w:rsidRPr="006C392C">
        <w:rPr>
          <w:rStyle w:val="12"/>
          <w:rFonts w:eastAsiaTheme="minorHAnsi"/>
          <w:b/>
        </w:rPr>
        <w:t>2. Характеристика</w:t>
      </w:r>
      <w:r w:rsidRPr="006C392C">
        <w:rPr>
          <w:b/>
        </w:rPr>
        <w:t xml:space="preserve"> текущего состояния в сфере экономики</w:t>
      </w:r>
      <w:r w:rsidR="00F5342C" w:rsidRPr="006C392C">
        <w:rPr>
          <w:b/>
        </w:rPr>
        <w:t xml:space="preserve"> </w:t>
      </w:r>
      <w:r w:rsidRPr="006C392C">
        <w:rPr>
          <w:b/>
        </w:rPr>
        <w:t>знаний</w:t>
      </w:r>
    </w:p>
    <w:p w:rsidR="00722059" w:rsidRPr="006C392C" w:rsidRDefault="00722059" w:rsidP="006C392C">
      <w:pPr>
        <w:pStyle w:val="11"/>
        <w:jc w:val="center"/>
        <w:rPr>
          <w:b/>
        </w:rPr>
      </w:pPr>
      <w:r w:rsidRPr="006C392C">
        <w:rPr>
          <w:rStyle w:val="12"/>
          <w:rFonts w:eastAsiaTheme="minorHAnsi"/>
          <w:b/>
        </w:rPr>
        <w:t>в С</w:t>
      </w:r>
      <w:r w:rsidRPr="006C392C">
        <w:rPr>
          <w:b/>
        </w:rPr>
        <w:t>анкт-Петербурге с указанием основных проблем</w:t>
      </w:r>
    </w:p>
    <w:p w:rsidR="00722059" w:rsidRPr="00F5342C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соответстви</w:t>
      </w:r>
      <w:r w:rsidR="00A5403F">
        <w:rPr>
          <w:rFonts w:ascii="Times New Roman" w:hAnsi="Times New Roman" w:cs="Times New Roman"/>
          <w:sz w:val="24"/>
          <w:szCs w:val="24"/>
        </w:rPr>
        <w:t>и</w:t>
      </w:r>
      <w:r w:rsidRPr="00E60697">
        <w:rPr>
          <w:rFonts w:ascii="Times New Roman" w:hAnsi="Times New Roman" w:cs="Times New Roman"/>
          <w:sz w:val="24"/>
          <w:szCs w:val="24"/>
        </w:rPr>
        <w:t xml:space="preserve"> со Стратегией национальной безопасности Российской Федерации, утвержденной Указом Президента Российской Федерации от 31.12.2015 № 683, экономический рост, достигаемый прежде всего путем развития национальной инновационной системы и инвестиций в человече</w:t>
      </w:r>
      <w:r>
        <w:rPr>
          <w:rFonts w:ascii="Times New Roman" w:hAnsi="Times New Roman" w:cs="Times New Roman"/>
          <w:sz w:val="24"/>
          <w:szCs w:val="24"/>
        </w:rPr>
        <w:t>ский капитал, является одним из </w:t>
      </w:r>
      <w:r w:rsidRPr="00E60697">
        <w:rPr>
          <w:rFonts w:ascii="Times New Roman" w:hAnsi="Times New Roman" w:cs="Times New Roman"/>
          <w:sz w:val="24"/>
          <w:szCs w:val="24"/>
        </w:rPr>
        <w:t xml:space="preserve">приоритетов устойчивого развития страны.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Вместе с тем, слабая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инновационная активность, </w:t>
      </w:r>
      <w:r w:rsidRPr="00E6069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тставание </w:t>
      </w:r>
      <w:r w:rsidRPr="00E60697">
        <w:rPr>
          <w:rFonts w:ascii="Times New Roman" w:hAnsi="Times New Roman" w:cs="Times New Roman"/>
          <w:sz w:val="24"/>
          <w:szCs w:val="24"/>
        </w:rPr>
        <w:t>в област</w:t>
      </w:r>
      <w:r>
        <w:rPr>
          <w:rFonts w:ascii="Times New Roman" w:hAnsi="Times New Roman" w:cs="Times New Roman"/>
          <w:sz w:val="24"/>
          <w:szCs w:val="24"/>
        </w:rPr>
        <w:t xml:space="preserve">и разработки и внедрения новых и </w:t>
      </w:r>
      <w:r w:rsidRPr="00E60697">
        <w:rPr>
          <w:rFonts w:ascii="Times New Roman" w:hAnsi="Times New Roman" w:cs="Times New Roman"/>
          <w:sz w:val="24"/>
          <w:szCs w:val="24"/>
        </w:rPr>
        <w:t xml:space="preserve">перспективных технологий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0697">
        <w:rPr>
          <w:rFonts w:ascii="Times New Roman" w:hAnsi="Times New Roman" w:cs="Times New Roman"/>
          <w:sz w:val="24"/>
          <w:szCs w:val="24"/>
        </w:rPr>
        <w:t xml:space="preserve">в том числе технологий цифровой экономики), недостаточный уровень квалификации и ключевых компетенций отечественных специалистов и снижение качества человеческого </w:t>
      </w:r>
      <w:r w:rsidR="00837E46">
        <w:rPr>
          <w:rFonts w:ascii="Times New Roman" w:hAnsi="Times New Roman" w:cs="Times New Roman"/>
          <w:sz w:val="24"/>
          <w:szCs w:val="24"/>
        </w:rPr>
        <w:t xml:space="preserve">капитала </w:t>
      </w:r>
      <w:r w:rsidRPr="00E60697">
        <w:rPr>
          <w:rFonts w:ascii="Times New Roman" w:hAnsi="Times New Roman" w:cs="Times New Roman"/>
          <w:sz w:val="24"/>
          <w:szCs w:val="24"/>
        </w:rPr>
        <w:t>при с</w:t>
      </w:r>
      <w:r w:rsidR="00837E46">
        <w:rPr>
          <w:rFonts w:ascii="Times New Roman" w:hAnsi="Times New Roman" w:cs="Times New Roman"/>
          <w:sz w:val="24"/>
          <w:szCs w:val="24"/>
        </w:rPr>
        <w:t xml:space="preserve">нижении качества и доступности </w:t>
      </w:r>
      <w:r w:rsidRPr="00E60697">
        <w:rPr>
          <w:rFonts w:ascii="Times New Roman" w:hAnsi="Times New Roman" w:cs="Times New Roman"/>
          <w:sz w:val="24"/>
          <w:szCs w:val="24"/>
        </w:rPr>
        <w:t>образования Указом Пре</w:t>
      </w:r>
      <w:r w:rsidR="00837E46">
        <w:rPr>
          <w:rFonts w:ascii="Times New Roman" w:hAnsi="Times New Roman" w:cs="Times New Roman"/>
          <w:sz w:val="24"/>
          <w:szCs w:val="24"/>
        </w:rPr>
        <w:t>зидента Российской Федерации от </w:t>
      </w:r>
      <w:r w:rsidRPr="00E60697">
        <w:rPr>
          <w:rFonts w:ascii="Times New Roman" w:hAnsi="Times New Roman" w:cs="Times New Roman"/>
          <w:sz w:val="24"/>
          <w:szCs w:val="24"/>
        </w:rPr>
        <w:t>13.05.2017 № 208 «О Стратегии экономической безопасности Российской Федерации на</w:t>
      </w:r>
      <w:r w:rsidR="00837E46">
        <w:rPr>
          <w:rFonts w:ascii="Times New Roman" w:hAnsi="Times New Roman" w:cs="Times New Roman"/>
          <w:sz w:val="24"/>
          <w:szCs w:val="24"/>
        </w:rPr>
        <w:t> </w:t>
      </w:r>
      <w:r w:rsidRPr="00E60697">
        <w:rPr>
          <w:rFonts w:ascii="Times New Roman" w:hAnsi="Times New Roman" w:cs="Times New Roman"/>
          <w:sz w:val="24"/>
          <w:szCs w:val="24"/>
        </w:rPr>
        <w:t>период до 2030 года» отнесены к основным в</w:t>
      </w:r>
      <w:r w:rsidR="00837E46">
        <w:rPr>
          <w:rFonts w:ascii="Times New Roman" w:hAnsi="Times New Roman" w:cs="Times New Roman"/>
          <w:sz w:val="24"/>
          <w:szCs w:val="24"/>
        </w:rPr>
        <w:t xml:space="preserve">ызовам и угрозам экономической </w:t>
      </w:r>
      <w:r w:rsidRPr="00E60697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Санкт-Петербург был и остается не только культурной столицей, крупнейшим промышленным, инновационным и логистическим центром России, но и городом науки </w:t>
      </w:r>
      <w:r w:rsidR="00837E46">
        <w:rPr>
          <w:rFonts w:ascii="Times New Roman" w:hAnsi="Times New Roman" w:cs="Times New Roman"/>
          <w:sz w:val="24"/>
          <w:szCs w:val="24"/>
        </w:rPr>
        <w:t>и </w:t>
      </w:r>
      <w:r w:rsidRPr="00E60697">
        <w:rPr>
          <w:rFonts w:ascii="Times New Roman" w:hAnsi="Times New Roman" w:cs="Times New Roman"/>
          <w:sz w:val="24"/>
          <w:szCs w:val="24"/>
        </w:rPr>
        <w:t>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настоящее время </w:t>
      </w:r>
      <w:r w:rsidRPr="00E60697">
        <w:rPr>
          <w:rFonts w:ascii="Times New Roman" w:hAnsi="Times New Roman" w:cs="Times New Roman"/>
          <w:sz w:val="24"/>
          <w:szCs w:val="24"/>
        </w:rPr>
        <w:t>научно-образовательная сфера Санкт-Петербурга представляет собой крупный социально-эконом</w:t>
      </w:r>
      <w:r w:rsidR="00837E46">
        <w:rPr>
          <w:rFonts w:ascii="Times New Roman" w:hAnsi="Times New Roman" w:cs="Times New Roman"/>
          <w:sz w:val="24"/>
          <w:szCs w:val="24"/>
        </w:rPr>
        <w:t>ический комплекс, включающий 43 </w:t>
      </w:r>
      <w:r w:rsidRPr="00E60697">
        <w:rPr>
          <w:rFonts w:ascii="Times New Roman" w:hAnsi="Times New Roman" w:cs="Times New Roman"/>
          <w:sz w:val="24"/>
          <w:szCs w:val="24"/>
        </w:rPr>
        <w:t>государственных и 2</w:t>
      </w:r>
      <w:r w:rsidR="009B713B">
        <w:rPr>
          <w:rFonts w:ascii="Times New Roman" w:hAnsi="Times New Roman" w:cs="Times New Roman"/>
          <w:sz w:val="24"/>
          <w:szCs w:val="24"/>
        </w:rPr>
        <w:t>7</w:t>
      </w:r>
      <w:r w:rsidR="00A5403F">
        <w:rPr>
          <w:rFonts w:ascii="Times New Roman" w:hAnsi="Times New Roman" w:cs="Times New Roman"/>
          <w:sz w:val="24"/>
          <w:szCs w:val="24"/>
        </w:rPr>
        <w:t xml:space="preserve"> частных образовательных организаций высшего образования (далее – вуз)</w:t>
      </w:r>
      <w:r w:rsidRPr="00E606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317 научных организаций, </w:t>
      </w:r>
      <w:r w:rsidRPr="00E60697">
        <w:rPr>
          <w:rFonts w:ascii="Times New Roman" w:hAnsi="Times New Roman" w:cs="Times New Roman"/>
          <w:sz w:val="24"/>
          <w:szCs w:val="24"/>
        </w:rPr>
        <w:t>в числе которых более 50 организаци</w:t>
      </w:r>
      <w:r w:rsidR="00A5403F">
        <w:rPr>
          <w:rFonts w:ascii="Times New Roman" w:hAnsi="Times New Roman" w:cs="Times New Roman"/>
          <w:sz w:val="24"/>
          <w:szCs w:val="24"/>
        </w:rPr>
        <w:t>й</w:t>
      </w:r>
      <w:r w:rsidRPr="00E60697">
        <w:rPr>
          <w:rFonts w:ascii="Times New Roman" w:hAnsi="Times New Roman" w:cs="Times New Roman"/>
          <w:sz w:val="24"/>
          <w:szCs w:val="24"/>
        </w:rPr>
        <w:t xml:space="preserve"> Российской академии наук и друг</w:t>
      </w:r>
      <w:r w:rsidR="001E7C7D">
        <w:rPr>
          <w:rFonts w:ascii="Times New Roman" w:hAnsi="Times New Roman" w:cs="Times New Roman"/>
          <w:sz w:val="24"/>
          <w:szCs w:val="24"/>
        </w:rPr>
        <w:t>их государственных академий, 10 </w:t>
      </w:r>
      <w:r w:rsidRPr="00E60697">
        <w:rPr>
          <w:rFonts w:ascii="Times New Roman" w:hAnsi="Times New Roman" w:cs="Times New Roman"/>
          <w:sz w:val="24"/>
          <w:szCs w:val="24"/>
        </w:rPr>
        <w:t>государственных научных центров.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Важным конкурентным преимуществом Санкт-Петербурга, значение которого возрастает в условиях пер</w:t>
      </w:r>
      <w:r>
        <w:rPr>
          <w:rFonts w:ascii="Times New Roman" w:hAnsi="Times New Roman" w:cs="Times New Roman"/>
          <w:sz w:val="24"/>
          <w:szCs w:val="24"/>
        </w:rPr>
        <w:t xml:space="preserve">ехода к экономике знаний, было </w:t>
      </w:r>
      <w:r w:rsidRPr="00E60697">
        <w:rPr>
          <w:rFonts w:ascii="Times New Roman" w:hAnsi="Times New Roman" w:cs="Times New Roman"/>
          <w:sz w:val="24"/>
          <w:szCs w:val="24"/>
        </w:rPr>
        <w:t xml:space="preserve">и остается наличие мощной системы профессионального образования, которая является крупнейшей отраслью социальной сферы с общим объемом финансирования из </w:t>
      </w:r>
      <w:r w:rsidR="00837E46">
        <w:rPr>
          <w:rFonts w:ascii="Times New Roman" w:hAnsi="Times New Roman" w:cs="Times New Roman"/>
          <w:sz w:val="24"/>
          <w:szCs w:val="24"/>
        </w:rPr>
        <w:t>всех источников более 115 млрд. </w:t>
      </w:r>
      <w:r w:rsidRPr="00E60697">
        <w:rPr>
          <w:rFonts w:ascii="Times New Roman" w:hAnsi="Times New Roman" w:cs="Times New Roman"/>
          <w:sz w:val="24"/>
          <w:szCs w:val="24"/>
        </w:rPr>
        <w:t>рублей, предоставляющей рабочие места для более чем 8</w:t>
      </w:r>
      <w:r w:rsidR="00837E46">
        <w:rPr>
          <w:rFonts w:ascii="Times New Roman" w:hAnsi="Times New Roman" w:cs="Times New Roman"/>
          <w:sz w:val="24"/>
          <w:szCs w:val="24"/>
        </w:rPr>
        <w:t>8 тыс. преподавателей и </w:t>
      </w:r>
      <w:r w:rsidRPr="00E60697">
        <w:rPr>
          <w:rFonts w:ascii="Times New Roman" w:hAnsi="Times New Roman" w:cs="Times New Roman"/>
          <w:sz w:val="24"/>
          <w:szCs w:val="24"/>
        </w:rPr>
        <w:t>других категорий работников и обеспечивающей обу</w:t>
      </w:r>
      <w:r w:rsidR="00837E46">
        <w:rPr>
          <w:rFonts w:ascii="Times New Roman" w:hAnsi="Times New Roman" w:cs="Times New Roman"/>
          <w:sz w:val="24"/>
          <w:szCs w:val="24"/>
        </w:rPr>
        <w:t>ч</w:t>
      </w:r>
      <w:r w:rsidR="00A5403F">
        <w:rPr>
          <w:rFonts w:ascii="Times New Roman" w:hAnsi="Times New Roman" w:cs="Times New Roman"/>
          <w:sz w:val="24"/>
          <w:szCs w:val="24"/>
        </w:rPr>
        <w:t>ение и социализацию</w:t>
      </w:r>
      <w:r w:rsidR="00837E46">
        <w:rPr>
          <w:rFonts w:ascii="Times New Roman" w:hAnsi="Times New Roman" w:cs="Times New Roman"/>
          <w:sz w:val="24"/>
          <w:szCs w:val="24"/>
        </w:rPr>
        <w:t xml:space="preserve"> более 424 </w:t>
      </w:r>
      <w:r w:rsidRPr="00E60697">
        <w:rPr>
          <w:rFonts w:ascii="Times New Roman" w:hAnsi="Times New Roman" w:cs="Times New Roman"/>
          <w:sz w:val="24"/>
          <w:szCs w:val="24"/>
        </w:rPr>
        <w:t>тыс. студентов, аспирантов и других категорий обучающихся.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общей сложности в профессиональном образовании</w:t>
      </w:r>
      <w:r w:rsidR="009045BA">
        <w:rPr>
          <w:rFonts w:ascii="Times New Roman" w:hAnsi="Times New Roman" w:cs="Times New Roman"/>
          <w:sz w:val="24"/>
          <w:szCs w:val="24"/>
        </w:rPr>
        <w:t xml:space="preserve"> работает и обучается более 512 </w:t>
      </w:r>
      <w:r w:rsidR="00A5403F">
        <w:rPr>
          <w:rFonts w:ascii="Times New Roman" w:hAnsi="Times New Roman" w:cs="Times New Roman"/>
          <w:sz w:val="24"/>
          <w:szCs w:val="24"/>
        </w:rPr>
        <w:t>тыс. человек, или 17%</w:t>
      </w:r>
      <w:r w:rsidRPr="00E60697">
        <w:rPr>
          <w:rFonts w:ascii="Times New Roman" w:hAnsi="Times New Roman" w:cs="Times New Roman"/>
          <w:sz w:val="24"/>
          <w:szCs w:val="24"/>
        </w:rPr>
        <w:t xml:space="preserve"> экономически активного населения Санкт-Петербурга. </w:t>
      </w:r>
      <w:r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В Санкт-Петербурге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ществляется обучение </w:t>
      </w:r>
      <w:r w:rsidRPr="00E60697">
        <w:rPr>
          <w:rFonts w:ascii="Times New Roman" w:hAnsi="Times New Roman" w:cs="Times New Roman"/>
          <w:sz w:val="24"/>
          <w:szCs w:val="24"/>
        </w:rPr>
        <w:t xml:space="preserve">по 254 специальностям и направлениям </w:t>
      </w:r>
      <w:r>
        <w:rPr>
          <w:rFonts w:ascii="Times New Roman" w:hAnsi="Times New Roman" w:cs="Times New Roman"/>
          <w:sz w:val="24"/>
          <w:szCs w:val="24"/>
        </w:rPr>
        <w:t xml:space="preserve">подготовки высшего образования </w:t>
      </w:r>
      <w:r w:rsidRPr="00E60697">
        <w:rPr>
          <w:rFonts w:ascii="Times New Roman" w:hAnsi="Times New Roman" w:cs="Times New Roman"/>
          <w:sz w:val="24"/>
          <w:szCs w:val="24"/>
        </w:rPr>
        <w:t xml:space="preserve">из 304 специальностей и направлений подготовки, включенных в </w:t>
      </w:r>
      <w:r w:rsidR="00A5403F">
        <w:rPr>
          <w:rFonts w:ascii="Times New Roman" w:hAnsi="Times New Roman" w:cs="Times New Roman"/>
          <w:sz w:val="24"/>
          <w:szCs w:val="24"/>
        </w:rPr>
        <w:t>перечни специальностей и направлений подготовки высшего образования</w:t>
      </w:r>
      <w:r w:rsidRPr="00E60697">
        <w:rPr>
          <w:rFonts w:ascii="Times New Roman" w:hAnsi="Times New Roman" w:cs="Times New Roman"/>
          <w:sz w:val="24"/>
          <w:szCs w:val="24"/>
        </w:rPr>
        <w:t>, утвержденны</w:t>
      </w:r>
      <w:r w:rsidR="009B18B2">
        <w:rPr>
          <w:rFonts w:ascii="Times New Roman" w:hAnsi="Times New Roman" w:cs="Times New Roman"/>
          <w:sz w:val="24"/>
          <w:szCs w:val="24"/>
        </w:rPr>
        <w:t>е</w:t>
      </w:r>
      <w:r w:rsidRPr="00E6069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</w:t>
      </w:r>
      <w:r w:rsidR="00A5403F">
        <w:rPr>
          <w:rFonts w:ascii="Times New Roman" w:hAnsi="Times New Roman" w:cs="Times New Roman"/>
          <w:sz w:val="24"/>
          <w:szCs w:val="24"/>
        </w:rPr>
        <w:t>т </w:t>
      </w:r>
      <w:r w:rsidRPr="00E60697">
        <w:rPr>
          <w:rFonts w:ascii="Times New Roman" w:hAnsi="Times New Roman" w:cs="Times New Roman"/>
          <w:sz w:val="24"/>
          <w:szCs w:val="24"/>
        </w:rPr>
        <w:t xml:space="preserve">12.09.2013 № 1061 (в соответствии с федеральными государственными образовательными стандартами), и 166 специальностям среднего профессионального образования из 272 специальностей, включенных в </w:t>
      </w:r>
      <w:r w:rsidR="00A5403F">
        <w:rPr>
          <w:rFonts w:ascii="Times New Roman" w:hAnsi="Times New Roman" w:cs="Times New Roman"/>
          <w:sz w:val="24"/>
          <w:szCs w:val="24"/>
        </w:rPr>
        <w:t>перечни профессий и специальностей среднего профессионального образования</w:t>
      </w:r>
      <w:r w:rsidRPr="00E60697">
        <w:rPr>
          <w:rFonts w:ascii="Times New Roman" w:hAnsi="Times New Roman" w:cs="Times New Roman"/>
          <w:sz w:val="24"/>
          <w:szCs w:val="24"/>
        </w:rPr>
        <w:t>, утвержденны</w:t>
      </w:r>
      <w:r w:rsidR="009B18B2">
        <w:rPr>
          <w:rFonts w:ascii="Times New Roman" w:hAnsi="Times New Roman" w:cs="Times New Roman"/>
          <w:sz w:val="24"/>
          <w:szCs w:val="24"/>
        </w:rPr>
        <w:t>е</w:t>
      </w:r>
      <w:r w:rsidRPr="00E6069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29.10.2013 № 1199, в том числе в вузах Санкт-Петербурга - по 97 специальностям.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Численность персонала, вып</w:t>
      </w:r>
      <w:r>
        <w:rPr>
          <w:rFonts w:ascii="Times New Roman" w:hAnsi="Times New Roman" w:cs="Times New Roman"/>
          <w:sz w:val="24"/>
          <w:szCs w:val="24"/>
        </w:rPr>
        <w:t>олня</w:t>
      </w:r>
      <w:r w:rsidR="00A5403F"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hAnsi="Times New Roman" w:cs="Times New Roman"/>
          <w:sz w:val="24"/>
          <w:szCs w:val="24"/>
        </w:rPr>
        <w:t xml:space="preserve"> научные исследования </w:t>
      </w:r>
      <w:r w:rsidRPr="00E60697">
        <w:rPr>
          <w:rFonts w:ascii="Times New Roman" w:hAnsi="Times New Roman" w:cs="Times New Roman"/>
          <w:sz w:val="24"/>
          <w:szCs w:val="24"/>
        </w:rPr>
        <w:t xml:space="preserve">и разработки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в Санкт-Петербурге, составля</w:t>
      </w:r>
      <w:r>
        <w:rPr>
          <w:rFonts w:ascii="Times New Roman" w:hAnsi="Times New Roman" w:cs="Times New Roman"/>
          <w:sz w:val="24"/>
          <w:szCs w:val="24"/>
        </w:rPr>
        <w:t xml:space="preserve">ет более 75,2 тыс. работников. </w:t>
      </w:r>
      <w:r w:rsidRPr="00E60697">
        <w:rPr>
          <w:rFonts w:ascii="Times New Roman" w:hAnsi="Times New Roman" w:cs="Times New Roman"/>
          <w:sz w:val="24"/>
          <w:szCs w:val="24"/>
        </w:rPr>
        <w:t>В научно - образовательной сфере г</w:t>
      </w:r>
      <w:r>
        <w:rPr>
          <w:rFonts w:ascii="Times New Roman" w:hAnsi="Times New Roman" w:cs="Times New Roman"/>
          <w:sz w:val="24"/>
          <w:szCs w:val="24"/>
        </w:rPr>
        <w:t xml:space="preserve">орода работает 195 членов </w:t>
      </w:r>
      <w:r w:rsidR="00A5403F">
        <w:rPr>
          <w:rFonts w:ascii="Times New Roman" w:hAnsi="Times New Roman" w:cs="Times New Roman"/>
          <w:sz w:val="24"/>
          <w:szCs w:val="24"/>
        </w:rPr>
        <w:t xml:space="preserve">Российской академии </w:t>
      </w:r>
      <w:r w:rsidR="00394518">
        <w:rPr>
          <w:rFonts w:ascii="Times New Roman" w:hAnsi="Times New Roman" w:cs="Times New Roman"/>
          <w:sz w:val="24"/>
          <w:szCs w:val="24"/>
        </w:rPr>
        <w:t xml:space="preserve">наук (далее – </w:t>
      </w:r>
      <w:r>
        <w:rPr>
          <w:rFonts w:ascii="Times New Roman" w:hAnsi="Times New Roman" w:cs="Times New Roman"/>
          <w:sz w:val="24"/>
          <w:szCs w:val="24"/>
        </w:rPr>
        <w:t>РАН</w:t>
      </w:r>
      <w:r w:rsidR="003945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4518">
        <w:rPr>
          <w:rFonts w:ascii="Times New Roman" w:hAnsi="Times New Roman" w:cs="Times New Roman"/>
          <w:sz w:val="24"/>
          <w:szCs w:val="24"/>
        </w:rPr>
        <w:t>в том числе 78 </w:t>
      </w:r>
      <w:r w:rsidRPr="00E60697">
        <w:rPr>
          <w:rFonts w:ascii="Times New Roman" w:hAnsi="Times New Roman" w:cs="Times New Roman"/>
          <w:sz w:val="24"/>
          <w:szCs w:val="24"/>
        </w:rPr>
        <w:t>академиков и 117 члено</w:t>
      </w:r>
      <w:r>
        <w:rPr>
          <w:rFonts w:ascii="Times New Roman" w:hAnsi="Times New Roman" w:cs="Times New Roman"/>
          <w:sz w:val="24"/>
          <w:szCs w:val="24"/>
        </w:rPr>
        <w:t xml:space="preserve">в-корреспондентов РАН. Затраты </w:t>
      </w:r>
      <w:r w:rsidRPr="00E60697">
        <w:rPr>
          <w:rFonts w:ascii="Times New Roman" w:hAnsi="Times New Roman" w:cs="Times New Roman"/>
          <w:sz w:val="24"/>
          <w:szCs w:val="24"/>
        </w:rPr>
        <w:t>на выполнение научных исследовани</w:t>
      </w:r>
      <w:r>
        <w:rPr>
          <w:rFonts w:ascii="Times New Roman" w:hAnsi="Times New Roman" w:cs="Times New Roman"/>
          <w:sz w:val="24"/>
          <w:szCs w:val="24"/>
        </w:rPr>
        <w:t xml:space="preserve">й и разработок составили более </w:t>
      </w:r>
      <w:r w:rsidRPr="00E60697">
        <w:rPr>
          <w:rFonts w:ascii="Times New Roman" w:hAnsi="Times New Roman" w:cs="Times New Roman"/>
          <w:sz w:val="24"/>
          <w:szCs w:val="24"/>
        </w:rPr>
        <w:t xml:space="preserve">203,5 млрд. рублей.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городе создана и действует комплексная система поддержки молодых ученых, охватывающая все категории: от школьников до моло</w:t>
      </w:r>
      <w:r w:rsidR="00A82E93">
        <w:rPr>
          <w:rFonts w:ascii="Times New Roman" w:hAnsi="Times New Roman" w:cs="Times New Roman"/>
          <w:sz w:val="24"/>
          <w:szCs w:val="24"/>
        </w:rPr>
        <w:t>дых докторов наук. Ежегодно под </w:t>
      </w:r>
      <w:r w:rsidRPr="00E60697">
        <w:rPr>
          <w:rFonts w:ascii="Times New Roman" w:hAnsi="Times New Roman" w:cs="Times New Roman"/>
          <w:sz w:val="24"/>
          <w:szCs w:val="24"/>
        </w:rPr>
        <w:t xml:space="preserve">эгидой Правительства Санкт-Петербурга проводятся более 15 </w:t>
      </w:r>
      <w:r w:rsidR="00394518" w:rsidRPr="00E60697">
        <w:rPr>
          <w:rFonts w:ascii="Times New Roman" w:hAnsi="Times New Roman" w:cs="Times New Roman"/>
          <w:sz w:val="24"/>
          <w:szCs w:val="24"/>
        </w:rPr>
        <w:t xml:space="preserve">крупных </w:t>
      </w:r>
      <w:r w:rsidRPr="00E60697">
        <w:rPr>
          <w:rFonts w:ascii="Times New Roman" w:hAnsi="Times New Roman" w:cs="Times New Roman"/>
          <w:sz w:val="24"/>
          <w:szCs w:val="24"/>
        </w:rPr>
        <w:t>конкур</w:t>
      </w:r>
      <w:r>
        <w:rPr>
          <w:rFonts w:ascii="Times New Roman" w:hAnsi="Times New Roman" w:cs="Times New Roman"/>
          <w:sz w:val="24"/>
          <w:szCs w:val="24"/>
        </w:rPr>
        <w:t xml:space="preserve">сов, направленных на поддержку </w:t>
      </w:r>
      <w:r w:rsidRPr="00E60697">
        <w:rPr>
          <w:rFonts w:ascii="Times New Roman" w:hAnsi="Times New Roman" w:cs="Times New Roman"/>
          <w:sz w:val="24"/>
          <w:szCs w:val="24"/>
        </w:rPr>
        <w:t>научно-образовательной деятельности молодежи, в которых принимает участие более 7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человек, поддержку получает в среднем каждый четвертый проект, общий объем финансирования конкурсов соста</w:t>
      </w:r>
      <w:r w:rsidR="00A82E93">
        <w:rPr>
          <w:rFonts w:ascii="Times New Roman" w:hAnsi="Times New Roman" w:cs="Times New Roman"/>
          <w:sz w:val="24"/>
          <w:szCs w:val="24"/>
        </w:rPr>
        <w:t>вляет более 92 млн. рублей. Как </w:t>
      </w:r>
      <w:r w:rsidRPr="00E60697">
        <w:rPr>
          <w:rFonts w:ascii="Times New Roman" w:hAnsi="Times New Roman" w:cs="Times New Roman"/>
          <w:sz w:val="24"/>
          <w:szCs w:val="24"/>
        </w:rPr>
        <w:t>результат, доля молодых исследователей в возрасте до 39 лет среди общего числа исследователей выросла с 36,5% в 2011 году д</w:t>
      </w:r>
      <w:r w:rsidR="00634B1E">
        <w:rPr>
          <w:rFonts w:ascii="Times New Roman" w:hAnsi="Times New Roman" w:cs="Times New Roman"/>
          <w:sz w:val="24"/>
          <w:szCs w:val="24"/>
        </w:rPr>
        <w:t>о</w:t>
      </w:r>
      <w:r w:rsidRPr="00E60697">
        <w:rPr>
          <w:rFonts w:ascii="Times New Roman" w:hAnsi="Times New Roman" w:cs="Times New Roman"/>
          <w:sz w:val="24"/>
          <w:szCs w:val="24"/>
        </w:rPr>
        <w:t xml:space="preserve"> 44,8% в 2019 году. В общей сложности </w:t>
      </w:r>
      <w:r w:rsidR="002F470A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в научно-образовательной сфере Санкт-Петербурга работает и обучается более 18% экономически активного населения города.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Санкт-Петербург - один из </w:t>
      </w:r>
      <w:r>
        <w:rPr>
          <w:rFonts w:ascii="Times New Roman" w:hAnsi="Times New Roman" w:cs="Times New Roman"/>
          <w:sz w:val="24"/>
          <w:szCs w:val="24"/>
        </w:rPr>
        <w:t xml:space="preserve">ключевых российских научных </w:t>
      </w:r>
      <w:r w:rsidRPr="00E60697">
        <w:rPr>
          <w:rFonts w:ascii="Times New Roman" w:hAnsi="Times New Roman" w:cs="Times New Roman"/>
          <w:sz w:val="24"/>
          <w:szCs w:val="24"/>
        </w:rPr>
        <w:t>и инновационно-технологических рег</w:t>
      </w:r>
      <w:r>
        <w:rPr>
          <w:rFonts w:ascii="Times New Roman" w:hAnsi="Times New Roman" w:cs="Times New Roman"/>
          <w:sz w:val="24"/>
          <w:szCs w:val="24"/>
        </w:rPr>
        <w:t xml:space="preserve">ионов, территория концентрации </w:t>
      </w:r>
      <w:r w:rsidRPr="00E60697">
        <w:rPr>
          <w:rFonts w:ascii="Times New Roman" w:hAnsi="Times New Roman" w:cs="Times New Roman"/>
          <w:sz w:val="24"/>
          <w:szCs w:val="24"/>
        </w:rPr>
        <w:t>и развития человеческого капитала, один из лидеров России в развитии экономики знаний. Экономика знаний, или «экономика 6-го технологического уклада» сегодня признана наиболее эффективной моделью социально-экономического развития регионов и государств, обеспечивающая экономический рост преимущественно за счет наукоемких новых секторов и производств. Сегодня в развиты</w:t>
      </w:r>
      <w:r>
        <w:rPr>
          <w:rFonts w:ascii="Times New Roman" w:hAnsi="Times New Roman" w:cs="Times New Roman"/>
          <w:sz w:val="24"/>
          <w:szCs w:val="24"/>
        </w:rPr>
        <w:t xml:space="preserve">х странах передовые технологии </w:t>
      </w:r>
      <w:r w:rsidRPr="00E60697">
        <w:rPr>
          <w:rFonts w:ascii="Times New Roman" w:hAnsi="Times New Roman" w:cs="Times New Roman"/>
          <w:sz w:val="24"/>
          <w:szCs w:val="24"/>
        </w:rPr>
        <w:t>и связанные с ними инновации обеспечивают до 60% экономического роста. Эксперты полагают, что разворачивающаяся волна цифровизации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и распространения передовых производственных технологий сможет увеличить ежегодные темпы роста производительности труда в мире до 3% в год вместо нынешнего 1%.</w:t>
      </w:r>
    </w:p>
    <w:p w:rsidR="0011328A" w:rsidRPr="00E60697" w:rsidRDefault="0011328A" w:rsidP="00394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Стратегией социально-экономичес</w:t>
      </w:r>
      <w:r>
        <w:rPr>
          <w:rFonts w:ascii="Times New Roman" w:hAnsi="Times New Roman" w:cs="Times New Roman"/>
          <w:sz w:val="24"/>
          <w:szCs w:val="24"/>
        </w:rPr>
        <w:t xml:space="preserve">кого развития Санкт-Петербурга </w:t>
      </w:r>
      <w:r w:rsidRPr="00E60697">
        <w:rPr>
          <w:rFonts w:ascii="Times New Roman" w:hAnsi="Times New Roman" w:cs="Times New Roman"/>
          <w:sz w:val="24"/>
          <w:szCs w:val="24"/>
        </w:rPr>
        <w:t>до 2035 года</w:t>
      </w:r>
      <w:r w:rsidR="00394518">
        <w:rPr>
          <w:rFonts w:ascii="Times New Roman" w:hAnsi="Times New Roman" w:cs="Times New Roman"/>
          <w:sz w:val="24"/>
          <w:szCs w:val="24"/>
        </w:rPr>
        <w:t>, утвержденной Законом Санкт-Петербурга от 19.12.2018 № 771-164</w:t>
      </w:r>
      <w:r w:rsidRPr="00E60697">
        <w:rPr>
          <w:rFonts w:ascii="Times New Roman" w:hAnsi="Times New Roman" w:cs="Times New Roman"/>
          <w:sz w:val="24"/>
          <w:szCs w:val="24"/>
        </w:rPr>
        <w:t xml:space="preserve"> (далее – Стратегия) наука, технологии, профессиональное образование и инновации закреплены в качестве одного из ключевых направлений развития города на долгосрочную перспективу. </w:t>
      </w:r>
      <w:r w:rsidR="00394518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В част</w:t>
      </w:r>
      <w:r w:rsidR="00394518">
        <w:rPr>
          <w:rFonts w:ascii="Times New Roman" w:hAnsi="Times New Roman" w:cs="Times New Roman"/>
          <w:sz w:val="24"/>
          <w:szCs w:val="24"/>
        </w:rPr>
        <w:t xml:space="preserve">ности, Стратегия отмечает, что </w:t>
      </w:r>
      <w:r w:rsidRPr="00E60697">
        <w:rPr>
          <w:rFonts w:ascii="Times New Roman" w:hAnsi="Times New Roman" w:cs="Times New Roman"/>
          <w:sz w:val="24"/>
          <w:szCs w:val="24"/>
        </w:rPr>
        <w:t>д</w:t>
      </w:r>
      <w:r w:rsidR="00A82E93">
        <w:rPr>
          <w:rFonts w:ascii="Times New Roman" w:hAnsi="Times New Roman" w:cs="Times New Roman"/>
          <w:sz w:val="24"/>
          <w:szCs w:val="24"/>
        </w:rPr>
        <w:t>ля перехода Санкт-Петербурга на </w:t>
      </w:r>
      <w:r w:rsidRPr="00E60697">
        <w:rPr>
          <w:rFonts w:ascii="Times New Roman" w:hAnsi="Times New Roman" w:cs="Times New Roman"/>
          <w:sz w:val="24"/>
          <w:szCs w:val="24"/>
        </w:rPr>
        <w:t xml:space="preserve">инновационный путь </w:t>
      </w:r>
      <w:r w:rsidR="00394518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E60697">
        <w:rPr>
          <w:rFonts w:ascii="Times New Roman" w:hAnsi="Times New Roman" w:cs="Times New Roman"/>
          <w:sz w:val="24"/>
          <w:szCs w:val="24"/>
        </w:rPr>
        <w:t>необходимо обеспечить развитие научной и научно-технической деятельности, эффективного трансфера передовых технологий и инновационных изобретений о</w:t>
      </w:r>
      <w:r w:rsidR="00394518">
        <w:rPr>
          <w:rFonts w:ascii="Times New Roman" w:hAnsi="Times New Roman" w:cs="Times New Roman"/>
          <w:sz w:val="24"/>
          <w:szCs w:val="24"/>
        </w:rPr>
        <w:t>т разработчиков до потребителей</w:t>
      </w:r>
      <w:r w:rsidRPr="00E60697">
        <w:rPr>
          <w:rFonts w:ascii="Times New Roman" w:hAnsi="Times New Roman" w:cs="Times New Roman"/>
          <w:sz w:val="24"/>
          <w:szCs w:val="24"/>
        </w:rPr>
        <w:t>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Санкт-Петербург 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входит</w:t>
      </w:r>
      <w:r>
        <w:rPr>
          <w:rFonts w:ascii="Times New Roman" w:hAnsi="Times New Roman" w:cs="Times New Roman"/>
          <w:sz w:val="24"/>
          <w:szCs w:val="24"/>
        </w:rPr>
        <w:t xml:space="preserve"> в пятерку российских городов, </w:t>
      </w:r>
      <w:r w:rsidR="00A82E93">
        <w:rPr>
          <w:rFonts w:ascii="Times New Roman" w:hAnsi="Times New Roman" w:cs="Times New Roman"/>
          <w:sz w:val="24"/>
          <w:szCs w:val="24"/>
        </w:rPr>
        <w:t>на долю которых за </w:t>
      </w:r>
      <w:r w:rsidRPr="00E60697">
        <w:rPr>
          <w:rFonts w:ascii="Times New Roman" w:hAnsi="Times New Roman" w:cs="Times New Roman"/>
          <w:sz w:val="24"/>
          <w:szCs w:val="24"/>
        </w:rPr>
        <w:t>последние 30 лет пришлось более 70% российских научных публикаций;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E93">
        <w:rPr>
          <w:rFonts w:ascii="Times New Roman" w:hAnsi="Times New Roman" w:cs="Times New Roman"/>
          <w:sz w:val="24"/>
          <w:szCs w:val="24"/>
        </w:rPr>
        <w:t>по итогам 2019 </w:t>
      </w:r>
      <w:r w:rsidRPr="00E60697">
        <w:rPr>
          <w:rFonts w:ascii="Times New Roman" w:hAnsi="Times New Roman" w:cs="Times New Roman"/>
          <w:sz w:val="24"/>
          <w:szCs w:val="24"/>
        </w:rPr>
        <w:t>года фактическое значение показателя «Доля публикаций российских исследователей от общего количества публикаций в мировых научных журналах, индексируемых в базе данных «Сеть науки» (Web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of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Scie</w:t>
      </w:r>
      <w:r w:rsidR="00A82E9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ce)» для исследователей из Санкт-Петербурга составило 0,40%, что выше планового показателя 0,24%, установленного Указом Президента Российской Федерации от 07.05.2018 № 599 (целевое значение показателя для российских исследователей - 2,44%).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Санкт-Петербург продвинулся в рейтинге 100 лучших студенческих городов мира </w:t>
      </w:r>
      <w:r w:rsidR="0058390A" w:rsidRPr="0058390A">
        <w:rPr>
          <w:rFonts w:ascii="Times New Roman" w:hAnsi="Times New Roman" w:cs="Times New Roman"/>
          <w:sz w:val="24"/>
          <w:szCs w:val="24"/>
          <w:lang w:val="en-US"/>
        </w:rPr>
        <w:t>BestStudentCitiesQS</w:t>
      </w:r>
      <w:r w:rsidRPr="00E60697">
        <w:rPr>
          <w:rFonts w:ascii="Times New Roman" w:hAnsi="Times New Roman" w:cs="Times New Roman"/>
          <w:sz w:val="24"/>
          <w:szCs w:val="24"/>
        </w:rPr>
        <w:t>, ул</w:t>
      </w:r>
      <w:r>
        <w:rPr>
          <w:rFonts w:ascii="Times New Roman" w:hAnsi="Times New Roman" w:cs="Times New Roman"/>
          <w:sz w:val="24"/>
          <w:szCs w:val="24"/>
        </w:rPr>
        <w:t xml:space="preserve">учшив свои позиции до 66 места </w:t>
      </w:r>
      <w:r w:rsidRPr="00E60697">
        <w:rPr>
          <w:rFonts w:ascii="Times New Roman" w:hAnsi="Times New Roman" w:cs="Times New Roman"/>
          <w:sz w:val="24"/>
          <w:szCs w:val="24"/>
        </w:rPr>
        <w:t>в 2</w:t>
      </w:r>
      <w:r w:rsidR="004C230D">
        <w:rPr>
          <w:rFonts w:ascii="Times New Roman" w:hAnsi="Times New Roman" w:cs="Times New Roman"/>
          <w:sz w:val="24"/>
          <w:szCs w:val="24"/>
        </w:rPr>
        <w:t>019 году, то есть поднявшись за </w:t>
      </w:r>
      <w:r w:rsidRPr="00E60697">
        <w:rPr>
          <w:rFonts w:ascii="Times New Roman" w:hAnsi="Times New Roman" w:cs="Times New Roman"/>
          <w:sz w:val="24"/>
          <w:szCs w:val="24"/>
        </w:rPr>
        <w:t>последний год сразу на 10 позиций.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вузах Санкт-Петербурга по программам высшего образования обучается бо</w:t>
      </w:r>
      <w:r w:rsidR="004C230D">
        <w:rPr>
          <w:rFonts w:ascii="Times New Roman" w:hAnsi="Times New Roman" w:cs="Times New Roman"/>
          <w:sz w:val="24"/>
          <w:szCs w:val="24"/>
        </w:rPr>
        <w:t>лее 154 </w:t>
      </w:r>
      <w:r w:rsidRPr="00E60697">
        <w:rPr>
          <w:rFonts w:ascii="Times New Roman" w:hAnsi="Times New Roman" w:cs="Times New Roman"/>
          <w:sz w:val="24"/>
          <w:szCs w:val="24"/>
        </w:rPr>
        <w:t>тыс</w:t>
      </w:r>
      <w:r w:rsidR="004C230D">
        <w:rPr>
          <w:rFonts w:ascii="Times New Roman" w:hAnsi="Times New Roman" w:cs="Times New Roman"/>
          <w:sz w:val="24"/>
          <w:szCs w:val="24"/>
        </w:rPr>
        <w:t>.</w:t>
      </w:r>
      <w:r w:rsidRPr="00E60697">
        <w:rPr>
          <w:rFonts w:ascii="Times New Roman" w:hAnsi="Times New Roman" w:cs="Times New Roman"/>
          <w:sz w:val="24"/>
          <w:szCs w:val="24"/>
        </w:rPr>
        <w:t xml:space="preserve"> иногородних студентов и 4,5 тыс</w:t>
      </w:r>
      <w:r w:rsidR="004C230D">
        <w:rPr>
          <w:rFonts w:ascii="Times New Roman" w:hAnsi="Times New Roman" w:cs="Times New Roman"/>
          <w:sz w:val="24"/>
          <w:szCs w:val="24"/>
        </w:rPr>
        <w:t>.</w:t>
      </w:r>
      <w:r w:rsidRPr="00E60697">
        <w:rPr>
          <w:rFonts w:ascii="Times New Roman" w:hAnsi="Times New Roman" w:cs="Times New Roman"/>
          <w:sz w:val="24"/>
          <w:szCs w:val="24"/>
        </w:rPr>
        <w:t xml:space="preserve"> аспирантов из всех субъектов Российской Федерации и более 31 тыс</w:t>
      </w:r>
      <w:r w:rsidR="004C230D">
        <w:rPr>
          <w:rFonts w:ascii="Times New Roman" w:hAnsi="Times New Roman" w:cs="Times New Roman"/>
          <w:sz w:val="24"/>
          <w:szCs w:val="24"/>
        </w:rPr>
        <w:t>.</w:t>
      </w:r>
      <w:r w:rsidRPr="00E60697">
        <w:rPr>
          <w:rFonts w:ascii="Times New Roman" w:hAnsi="Times New Roman" w:cs="Times New Roman"/>
          <w:sz w:val="24"/>
          <w:szCs w:val="24"/>
        </w:rPr>
        <w:t xml:space="preserve"> иностранных студентов и более 1600 аспирантов </w:t>
      </w:r>
      <w:r w:rsidR="004C230D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из 153 государства ближнего и дальнего зарубежья. Доля иногородних и иностранных студентов, составляет 59% всего контингента. Числе</w:t>
      </w:r>
      <w:r w:rsidR="004C230D">
        <w:rPr>
          <w:rFonts w:ascii="Times New Roman" w:hAnsi="Times New Roman" w:cs="Times New Roman"/>
          <w:sz w:val="24"/>
          <w:szCs w:val="24"/>
        </w:rPr>
        <w:t>нность иностранных студентов за </w:t>
      </w:r>
      <w:r w:rsidRPr="00E60697">
        <w:rPr>
          <w:rFonts w:ascii="Times New Roman" w:hAnsi="Times New Roman" w:cs="Times New Roman"/>
          <w:sz w:val="24"/>
          <w:szCs w:val="24"/>
        </w:rPr>
        <w:t>последние десять лет выросла более чем в 2,3 раза.</w:t>
      </w:r>
      <w:r w:rsidR="004C230D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Ву</w:t>
      </w:r>
      <w:r>
        <w:rPr>
          <w:rFonts w:ascii="Times New Roman" w:hAnsi="Times New Roman" w:cs="Times New Roman"/>
          <w:sz w:val="24"/>
          <w:szCs w:val="24"/>
        </w:rPr>
        <w:t xml:space="preserve">зы Санкт-Петербурга участвуют </w:t>
      </w:r>
      <w:r w:rsidR="004C230D">
        <w:rPr>
          <w:rFonts w:ascii="Times New Roman" w:hAnsi="Times New Roman" w:cs="Times New Roman"/>
          <w:sz w:val="24"/>
          <w:szCs w:val="24"/>
        </w:rPr>
        <w:t>в </w:t>
      </w:r>
      <w:r w:rsidRPr="00E60697">
        <w:rPr>
          <w:rFonts w:ascii="Times New Roman" w:hAnsi="Times New Roman" w:cs="Times New Roman"/>
          <w:sz w:val="24"/>
          <w:szCs w:val="24"/>
        </w:rPr>
        <w:t xml:space="preserve">международных рейтингах университетов (THE, QS, ARWU), продвигаясь как в общих, глобальных, так и предметных рейтингах. В 2016 - 2020 годах в них были включены пятнадцать вузов города. В Московском международном рейтинге вузов MosIUR представлено восемь петербургских вузов.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394518" w:rsidRPr="00394518">
        <w:rPr>
          <w:rFonts w:ascii="Times New Roman" w:hAnsi="Times New Roman" w:cs="Times New Roman"/>
          <w:sz w:val="24"/>
          <w:szCs w:val="24"/>
        </w:rPr>
        <w:t>научно-исследовательски</w:t>
      </w:r>
      <w:r w:rsidR="00394518">
        <w:rPr>
          <w:rFonts w:ascii="Times New Roman" w:hAnsi="Times New Roman" w:cs="Times New Roman"/>
          <w:sz w:val="24"/>
          <w:szCs w:val="24"/>
        </w:rPr>
        <w:t>х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 и опытно-конструкторски</w:t>
      </w:r>
      <w:r w:rsidR="00394518">
        <w:rPr>
          <w:rFonts w:ascii="Times New Roman" w:hAnsi="Times New Roman" w:cs="Times New Roman"/>
          <w:sz w:val="24"/>
          <w:szCs w:val="24"/>
        </w:rPr>
        <w:t xml:space="preserve">х работ (далее – </w:t>
      </w:r>
      <w:r w:rsidRPr="00E60697">
        <w:rPr>
          <w:rFonts w:ascii="Times New Roman" w:hAnsi="Times New Roman" w:cs="Times New Roman"/>
          <w:sz w:val="24"/>
          <w:szCs w:val="24"/>
        </w:rPr>
        <w:t>НИОКР</w:t>
      </w:r>
      <w:r w:rsidR="00394518">
        <w:rPr>
          <w:rFonts w:ascii="Times New Roman" w:hAnsi="Times New Roman" w:cs="Times New Roman"/>
          <w:sz w:val="24"/>
          <w:szCs w:val="24"/>
        </w:rPr>
        <w:t>)</w:t>
      </w:r>
      <w:r w:rsidRPr="00E60697">
        <w:rPr>
          <w:rFonts w:ascii="Times New Roman" w:hAnsi="Times New Roman" w:cs="Times New Roman"/>
          <w:sz w:val="24"/>
          <w:szCs w:val="24"/>
        </w:rPr>
        <w:t xml:space="preserve"> и инноваций Санкт-Петербурга развернуто 37 центров коллективного пользования научным оборудованием, 18 бизнес-и</w:t>
      </w:r>
      <w:r w:rsidR="004C230D">
        <w:rPr>
          <w:rFonts w:ascii="Times New Roman" w:hAnsi="Times New Roman" w:cs="Times New Roman"/>
          <w:sz w:val="24"/>
          <w:szCs w:val="24"/>
        </w:rPr>
        <w:t>нкубаторов, 13 технопарков; при </w:t>
      </w:r>
      <w:r w:rsidRPr="00E60697">
        <w:rPr>
          <w:rFonts w:ascii="Times New Roman" w:hAnsi="Times New Roman" w:cs="Times New Roman"/>
          <w:sz w:val="24"/>
          <w:szCs w:val="24"/>
        </w:rPr>
        <w:t>петербургских университетах создано более 200 малых инновационных предприятий, а общее количество лицензионных соглашений с вузами города превышает 250.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Санкт-Петербург обладает значительным поте</w:t>
      </w:r>
      <w:r w:rsidR="004C230D">
        <w:rPr>
          <w:rFonts w:ascii="Times New Roman" w:hAnsi="Times New Roman" w:cs="Times New Roman"/>
          <w:sz w:val="24"/>
          <w:szCs w:val="24"/>
        </w:rPr>
        <w:t>нциалом для активного участия в </w:t>
      </w:r>
      <w:r w:rsidRPr="00E60697">
        <w:rPr>
          <w:rFonts w:ascii="Times New Roman" w:hAnsi="Times New Roman" w:cs="Times New Roman"/>
          <w:sz w:val="24"/>
          <w:szCs w:val="24"/>
        </w:rPr>
        <w:t>реализации национальных проект</w:t>
      </w:r>
      <w:r>
        <w:rPr>
          <w:rFonts w:ascii="Times New Roman" w:hAnsi="Times New Roman" w:cs="Times New Roman"/>
          <w:sz w:val="24"/>
          <w:szCs w:val="24"/>
        </w:rPr>
        <w:t xml:space="preserve">ов в сфере науки и образования </w:t>
      </w:r>
      <w:r w:rsidRPr="00E60697">
        <w:rPr>
          <w:rFonts w:ascii="Times New Roman" w:hAnsi="Times New Roman" w:cs="Times New Roman"/>
          <w:sz w:val="24"/>
          <w:szCs w:val="24"/>
        </w:rPr>
        <w:t>и имеет очень хорошие перспективы его 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В сфере науки, инновацион</w:t>
      </w:r>
      <w:r w:rsidR="004C230D">
        <w:rPr>
          <w:rFonts w:ascii="Times New Roman" w:hAnsi="Times New Roman" w:cs="Times New Roman"/>
          <w:sz w:val="24"/>
          <w:szCs w:val="24"/>
        </w:rPr>
        <w:t>но-технологических разработок и </w:t>
      </w:r>
      <w:r w:rsidRPr="00E60697">
        <w:rPr>
          <w:rFonts w:ascii="Times New Roman" w:hAnsi="Times New Roman" w:cs="Times New Roman"/>
          <w:sz w:val="24"/>
          <w:szCs w:val="24"/>
        </w:rPr>
        <w:t>системе профессионального образования Санкт-Петербурга сформирован целый комплекс значимых проектов и инициатив.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В первую очередь, это:</w:t>
      </w:r>
    </w:p>
    <w:p w:rsidR="0011328A" w:rsidRPr="00E60697" w:rsidRDefault="0011328A" w:rsidP="00394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- участие трех университетов - 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</w:t>
      </w:r>
      <w:r w:rsidR="00394518">
        <w:rPr>
          <w:rFonts w:ascii="Times New Roman" w:hAnsi="Times New Roman" w:cs="Times New Roman"/>
          <w:sz w:val="24"/>
          <w:szCs w:val="24"/>
        </w:rPr>
        <w:t>учреждение высшего образования «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Санкт-Петербургский государственный </w:t>
      </w:r>
      <w:r w:rsidR="00394518">
        <w:rPr>
          <w:rFonts w:ascii="Times New Roman" w:hAnsi="Times New Roman" w:cs="Times New Roman"/>
          <w:sz w:val="24"/>
          <w:szCs w:val="24"/>
        </w:rPr>
        <w:t>электротехнический университет «ЛЭТИ» им. В.И.Ульянова (Ленина)»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94518">
        <w:rPr>
          <w:rFonts w:ascii="Times New Roman" w:hAnsi="Times New Roman" w:cs="Times New Roman"/>
          <w:sz w:val="24"/>
          <w:szCs w:val="24"/>
        </w:rPr>
        <w:t>ЛЭТИ</w:t>
      </w:r>
      <w:r w:rsidRPr="00E60697">
        <w:rPr>
          <w:rFonts w:ascii="Times New Roman" w:hAnsi="Times New Roman" w:cs="Times New Roman"/>
          <w:sz w:val="24"/>
          <w:szCs w:val="24"/>
        </w:rPr>
        <w:t xml:space="preserve">), </w:t>
      </w:r>
      <w:r w:rsidR="00394518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«Санкт-Петербургский национальный исследовательский университет информационных технологий, механики и оптики» (далее - ИТМО)</w:t>
      </w:r>
      <w:r w:rsidRPr="00E60697">
        <w:rPr>
          <w:rFonts w:ascii="Times New Roman" w:hAnsi="Times New Roman" w:cs="Times New Roman"/>
          <w:sz w:val="24"/>
          <w:szCs w:val="24"/>
        </w:rPr>
        <w:t xml:space="preserve">, 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</w:t>
      </w:r>
      <w:r w:rsidR="00394518">
        <w:rPr>
          <w:rFonts w:ascii="Times New Roman" w:hAnsi="Times New Roman" w:cs="Times New Roman"/>
          <w:sz w:val="24"/>
          <w:szCs w:val="24"/>
        </w:rPr>
        <w:t xml:space="preserve">учреждение высшего образования </w:t>
      </w:r>
      <w:r w:rsidR="007E66ED">
        <w:rPr>
          <w:rFonts w:ascii="Times New Roman" w:hAnsi="Times New Roman" w:cs="Times New Roman"/>
          <w:sz w:val="24"/>
          <w:szCs w:val="24"/>
        </w:rPr>
        <w:br/>
      </w:r>
      <w:r w:rsidR="00394518">
        <w:rPr>
          <w:rFonts w:ascii="Times New Roman" w:hAnsi="Times New Roman" w:cs="Times New Roman"/>
          <w:sz w:val="24"/>
          <w:szCs w:val="24"/>
        </w:rPr>
        <w:t>«</w:t>
      </w:r>
      <w:r w:rsidR="00394518" w:rsidRPr="00394518">
        <w:rPr>
          <w:rFonts w:ascii="Times New Roman" w:hAnsi="Times New Roman" w:cs="Times New Roman"/>
          <w:sz w:val="24"/>
          <w:szCs w:val="24"/>
        </w:rPr>
        <w:t>Санкт-Петербургский политехниче</w:t>
      </w:r>
      <w:r w:rsidR="00394518">
        <w:rPr>
          <w:rFonts w:ascii="Times New Roman" w:hAnsi="Times New Roman" w:cs="Times New Roman"/>
          <w:sz w:val="24"/>
          <w:szCs w:val="24"/>
        </w:rPr>
        <w:t>ский университет Петра Великого»</w:t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 </w:t>
      </w:r>
      <w:r w:rsidR="007E66ED">
        <w:rPr>
          <w:rFonts w:ascii="Times New Roman" w:hAnsi="Times New Roman" w:cs="Times New Roman"/>
          <w:sz w:val="24"/>
          <w:szCs w:val="24"/>
        </w:rPr>
        <w:br/>
      </w:r>
      <w:r w:rsidR="00394518" w:rsidRPr="00394518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7E66ED">
        <w:rPr>
          <w:rFonts w:ascii="Times New Roman" w:hAnsi="Times New Roman" w:cs="Times New Roman"/>
          <w:sz w:val="24"/>
          <w:szCs w:val="24"/>
        </w:rPr>
        <w:t>СПбПУ</w:t>
      </w:r>
      <w:r w:rsidR="00394518" w:rsidRPr="00394518">
        <w:rPr>
          <w:rFonts w:ascii="Times New Roman" w:hAnsi="Times New Roman" w:cs="Times New Roman"/>
          <w:sz w:val="24"/>
          <w:szCs w:val="24"/>
        </w:rPr>
        <w:t>)</w:t>
      </w:r>
      <w:r w:rsidRPr="00E60697">
        <w:rPr>
          <w:rFonts w:ascii="Times New Roman" w:hAnsi="Times New Roman" w:cs="Times New Roman"/>
          <w:sz w:val="24"/>
          <w:szCs w:val="24"/>
        </w:rPr>
        <w:t>, - в проекте повышения конкурентоспособности российских университетов среди ведущих мировых научно-образовательных центров (проект «5-100»);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- реализация проекта </w:t>
      </w:r>
      <w:r>
        <w:rPr>
          <w:rFonts w:ascii="Times New Roman" w:hAnsi="Times New Roman" w:cs="Times New Roman"/>
          <w:sz w:val="24"/>
          <w:szCs w:val="24"/>
        </w:rPr>
        <w:t xml:space="preserve">создания крупных инновационных </w:t>
      </w:r>
      <w:r w:rsidRPr="00E60697">
        <w:rPr>
          <w:rFonts w:ascii="Times New Roman" w:hAnsi="Times New Roman" w:cs="Times New Roman"/>
          <w:sz w:val="24"/>
          <w:szCs w:val="24"/>
        </w:rPr>
        <w:t>и исследовательских парков (технол</w:t>
      </w:r>
      <w:r>
        <w:rPr>
          <w:rFonts w:ascii="Times New Roman" w:hAnsi="Times New Roman" w:cs="Times New Roman"/>
          <w:sz w:val="24"/>
          <w:szCs w:val="24"/>
        </w:rPr>
        <w:t xml:space="preserve">огических долин) на базе новых </w:t>
      </w:r>
      <w:r w:rsidRPr="00E60697">
        <w:rPr>
          <w:rFonts w:ascii="Times New Roman" w:hAnsi="Times New Roman" w:cs="Times New Roman"/>
          <w:sz w:val="24"/>
          <w:szCs w:val="24"/>
        </w:rPr>
        <w:t xml:space="preserve">кампусов ведущих университетов города: кампус </w:t>
      </w:r>
      <w:r w:rsidR="007E66ED" w:rsidRPr="007E66ED">
        <w:rPr>
          <w:rFonts w:ascii="Times New Roman" w:hAnsi="Times New Roman" w:cs="Times New Roman"/>
          <w:sz w:val="24"/>
          <w:szCs w:val="24"/>
        </w:rPr>
        <w:t>федерально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E66ED">
        <w:rPr>
          <w:rFonts w:ascii="Times New Roman" w:hAnsi="Times New Roman" w:cs="Times New Roman"/>
          <w:sz w:val="24"/>
          <w:szCs w:val="24"/>
        </w:rPr>
        <w:t>я высшего образования «</w:t>
      </w:r>
      <w:r w:rsidR="007E66ED" w:rsidRPr="007E66ED">
        <w:rPr>
          <w:rFonts w:ascii="Times New Roman" w:hAnsi="Times New Roman" w:cs="Times New Roman"/>
          <w:sz w:val="24"/>
          <w:szCs w:val="24"/>
        </w:rPr>
        <w:t>Санкт-Петербургский государственный университет</w:t>
      </w:r>
      <w:r w:rsidR="007E66ED">
        <w:rPr>
          <w:rFonts w:ascii="Times New Roman" w:hAnsi="Times New Roman" w:cs="Times New Roman"/>
          <w:sz w:val="24"/>
          <w:szCs w:val="24"/>
        </w:rPr>
        <w:t>»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7E66ED">
        <w:rPr>
          <w:rFonts w:ascii="Times New Roman" w:hAnsi="Times New Roman" w:cs="Times New Roman"/>
          <w:sz w:val="24"/>
          <w:szCs w:val="24"/>
        </w:rPr>
        <w:t>СПбГУ</w:t>
      </w:r>
      <w:r w:rsidR="007E66ED" w:rsidRPr="007E66ED">
        <w:rPr>
          <w:rFonts w:ascii="Times New Roman" w:hAnsi="Times New Roman" w:cs="Times New Roman"/>
          <w:sz w:val="24"/>
          <w:szCs w:val="24"/>
        </w:rPr>
        <w:t>)</w:t>
      </w:r>
      <w:r w:rsidRPr="00E60697">
        <w:rPr>
          <w:rFonts w:ascii="Times New Roman" w:hAnsi="Times New Roman" w:cs="Times New Roman"/>
          <w:sz w:val="24"/>
          <w:szCs w:val="24"/>
        </w:rPr>
        <w:t xml:space="preserve">, «Хайпарк </w:t>
      </w:r>
      <w:r w:rsidR="007E66ED">
        <w:rPr>
          <w:rFonts w:ascii="Times New Roman" w:hAnsi="Times New Roman" w:cs="Times New Roman"/>
          <w:sz w:val="24"/>
          <w:szCs w:val="24"/>
        </w:rPr>
        <w:t>ИТМО</w:t>
      </w:r>
      <w:r w:rsidRPr="00E60697">
        <w:rPr>
          <w:rFonts w:ascii="Times New Roman" w:hAnsi="Times New Roman" w:cs="Times New Roman"/>
          <w:sz w:val="24"/>
          <w:szCs w:val="24"/>
        </w:rPr>
        <w:t>», «Технополис</w:t>
      </w:r>
      <w:r w:rsidR="001E7C7D">
        <w:rPr>
          <w:rFonts w:ascii="Times New Roman" w:hAnsi="Times New Roman" w:cs="Times New Roman"/>
          <w:sz w:val="24"/>
          <w:szCs w:val="24"/>
        </w:rPr>
        <w:t xml:space="preserve"> </w:t>
      </w:r>
      <w:r w:rsidR="007E66ED">
        <w:rPr>
          <w:rFonts w:ascii="Times New Roman" w:hAnsi="Times New Roman" w:cs="Times New Roman"/>
          <w:sz w:val="24"/>
          <w:szCs w:val="24"/>
        </w:rPr>
        <w:t>СПбПУ»</w:t>
      </w:r>
      <w:r w:rsidRPr="00E60697">
        <w:rPr>
          <w:rFonts w:ascii="Times New Roman" w:hAnsi="Times New Roman" w:cs="Times New Roman"/>
          <w:sz w:val="24"/>
          <w:szCs w:val="24"/>
        </w:rPr>
        <w:t>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- деятельность центров компетенций Национальной технологической инициативы (</w:t>
      </w:r>
      <w:r w:rsidR="007E66ED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E60697">
        <w:rPr>
          <w:rFonts w:ascii="Times New Roman" w:hAnsi="Times New Roman" w:cs="Times New Roman"/>
          <w:sz w:val="24"/>
          <w:szCs w:val="24"/>
        </w:rPr>
        <w:t>НТИ) на базе петербург</w:t>
      </w:r>
      <w:r>
        <w:rPr>
          <w:rFonts w:ascii="Times New Roman" w:hAnsi="Times New Roman" w:cs="Times New Roman"/>
          <w:sz w:val="24"/>
          <w:szCs w:val="24"/>
        </w:rPr>
        <w:t>ских университетов СПбГУ, СПбПУ</w:t>
      </w:r>
      <w:r w:rsidR="004C230D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 xml:space="preserve">и ИТМО, </w:t>
      </w:r>
      <w:r w:rsidR="007E66ED" w:rsidRPr="007E66ED">
        <w:rPr>
          <w:rFonts w:ascii="Times New Roman" w:hAnsi="Times New Roman" w:cs="Times New Roman"/>
          <w:sz w:val="24"/>
          <w:szCs w:val="24"/>
        </w:rPr>
        <w:t>Федерально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7E66ED">
        <w:rPr>
          <w:rFonts w:ascii="Times New Roman" w:hAnsi="Times New Roman" w:cs="Times New Roman"/>
          <w:sz w:val="24"/>
          <w:szCs w:val="24"/>
        </w:rPr>
        <w:t>ого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7E66ED">
        <w:rPr>
          <w:rFonts w:ascii="Times New Roman" w:hAnsi="Times New Roman" w:cs="Times New Roman"/>
          <w:sz w:val="24"/>
          <w:szCs w:val="24"/>
        </w:rPr>
        <w:t>го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E66ED">
        <w:rPr>
          <w:rFonts w:ascii="Times New Roman" w:hAnsi="Times New Roman" w:cs="Times New Roman"/>
          <w:sz w:val="24"/>
          <w:szCs w:val="24"/>
        </w:rPr>
        <w:t>я</w:t>
      </w:r>
      <w:r w:rsidR="007E66ED" w:rsidRPr="007E66ED">
        <w:rPr>
          <w:rFonts w:ascii="Times New Roman" w:hAnsi="Times New Roman" w:cs="Times New Roman"/>
          <w:sz w:val="24"/>
          <w:szCs w:val="24"/>
        </w:rPr>
        <w:t xml:space="preserve"> высшего образования «Санкт-Петербургский государственный университет аэрокосмического приборостроения» (</w:t>
      </w:r>
      <w:r w:rsidR="007E66E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7E66ED" w:rsidRPr="007E66ED">
        <w:rPr>
          <w:rFonts w:ascii="Times New Roman" w:hAnsi="Times New Roman" w:cs="Times New Roman"/>
          <w:sz w:val="24"/>
          <w:szCs w:val="24"/>
        </w:rPr>
        <w:t>ГУАП)</w:t>
      </w:r>
      <w:r w:rsidRPr="00E60697">
        <w:rPr>
          <w:rFonts w:ascii="Times New Roman" w:hAnsi="Times New Roman" w:cs="Times New Roman"/>
          <w:sz w:val="24"/>
          <w:szCs w:val="24"/>
        </w:rPr>
        <w:t>;</w:t>
      </w:r>
    </w:p>
    <w:p w:rsidR="0011328A" w:rsidRPr="00E60697" w:rsidRDefault="0011328A" w:rsidP="00CC06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- создание научных центров мирового уровня в рамках национального проекта «Наука»: математического научного центра мирового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«Санкт-Петербургский международный математический институт имени Леонарда Эйлера»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60697">
        <w:rPr>
          <w:rFonts w:ascii="Times New Roman" w:hAnsi="Times New Roman" w:cs="Times New Roman"/>
          <w:sz w:val="24"/>
          <w:szCs w:val="24"/>
        </w:rPr>
        <w:t xml:space="preserve">консорциумом </w:t>
      </w:r>
      <w:r w:rsidR="00CC0631">
        <w:rPr>
          <w:rFonts w:ascii="Times New Roman" w:hAnsi="Times New Roman" w:cs="Times New Roman"/>
          <w:sz w:val="24"/>
          <w:szCs w:val="24"/>
        </w:rPr>
        <w:br/>
      </w:r>
      <w:r w:rsidR="007E66ED">
        <w:rPr>
          <w:rFonts w:ascii="Times New Roman" w:hAnsi="Times New Roman" w:cs="Times New Roman"/>
          <w:sz w:val="24"/>
          <w:szCs w:val="24"/>
        </w:rPr>
        <w:t>СПбГУ</w:t>
      </w:r>
      <w:r w:rsidRPr="00E60697">
        <w:rPr>
          <w:rFonts w:ascii="Times New Roman" w:hAnsi="Times New Roman" w:cs="Times New Roman"/>
          <w:sz w:val="24"/>
          <w:szCs w:val="24"/>
        </w:rPr>
        <w:t xml:space="preserve"> и Санкт-Петербургского отделения М</w:t>
      </w:r>
      <w:r>
        <w:rPr>
          <w:rFonts w:ascii="Times New Roman" w:hAnsi="Times New Roman" w:cs="Times New Roman"/>
          <w:sz w:val="24"/>
          <w:szCs w:val="24"/>
        </w:rPr>
        <w:t>атематического института им. В.</w:t>
      </w:r>
      <w:r w:rsidRPr="00E60697">
        <w:rPr>
          <w:rFonts w:ascii="Times New Roman" w:hAnsi="Times New Roman" w:cs="Times New Roman"/>
          <w:sz w:val="24"/>
          <w:szCs w:val="24"/>
        </w:rPr>
        <w:t>А. Стеклова РАН; научного центра мирового уровня «Персонализированная медицина» на базе Национального медицинского исследовательского центра имени В.А.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Алмазова Министерства здравоохранения Российской Федерации, с участием Института экспериментальной медицины; Павловского центра «Интегративная физиология – медицине, высоко</w:t>
      </w:r>
      <w:r w:rsidR="00CC0631">
        <w:rPr>
          <w:rFonts w:ascii="Times New Roman" w:hAnsi="Times New Roman" w:cs="Times New Roman"/>
          <w:sz w:val="24"/>
          <w:szCs w:val="24"/>
        </w:rPr>
        <w:t xml:space="preserve">технологичному здравоохранению </w:t>
      </w:r>
      <w:r w:rsidRPr="00E60697">
        <w:rPr>
          <w:rFonts w:ascii="Times New Roman" w:hAnsi="Times New Roman" w:cs="Times New Roman"/>
          <w:sz w:val="24"/>
          <w:szCs w:val="24"/>
        </w:rPr>
        <w:t>и технологиям стрессоу</w:t>
      </w:r>
      <w:r>
        <w:rPr>
          <w:rFonts w:ascii="Times New Roman" w:hAnsi="Times New Roman" w:cs="Times New Roman"/>
          <w:sz w:val="24"/>
          <w:szCs w:val="24"/>
        </w:rPr>
        <w:t xml:space="preserve">стойчивости» на базе Института </w:t>
      </w:r>
      <w:r w:rsidRPr="00E60697">
        <w:rPr>
          <w:rFonts w:ascii="Times New Roman" w:hAnsi="Times New Roman" w:cs="Times New Roman"/>
          <w:sz w:val="24"/>
          <w:szCs w:val="24"/>
        </w:rPr>
        <w:t>физиологии им. И.П.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Павлова РАН с участием, в том числе Института эволюционной</w:t>
      </w:r>
      <w:r w:rsidR="00CC0631">
        <w:rPr>
          <w:rFonts w:ascii="Times New Roman" w:hAnsi="Times New Roman" w:cs="Times New Roman"/>
          <w:sz w:val="24"/>
          <w:szCs w:val="24"/>
        </w:rPr>
        <w:t xml:space="preserve"> физиологии и биохимии им. И.М. </w:t>
      </w:r>
      <w:r w:rsidRPr="00E60697">
        <w:rPr>
          <w:rFonts w:ascii="Times New Roman" w:hAnsi="Times New Roman" w:cs="Times New Roman"/>
          <w:sz w:val="24"/>
          <w:szCs w:val="24"/>
        </w:rPr>
        <w:t xml:space="preserve">Сеченова РАН, ЛЭТИ; научного центра мирового уровня «Передовые цифровые технологии» на базе </w:t>
      </w:r>
      <w:r w:rsidR="00680028">
        <w:rPr>
          <w:rFonts w:ascii="Times New Roman" w:hAnsi="Times New Roman" w:cs="Times New Roman"/>
          <w:sz w:val="24"/>
          <w:szCs w:val="24"/>
        </w:rPr>
        <w:t>СПбПУ</w:t>
      </w:r>
      <w:r w:rsidRPr="00E60697">
        <w:rPr>
          <w:rFonts w:ascii="Times New Roman" w:hAnsi="Times New Roman" w:cs="Times New Roman"/>
          <w:sz w:val="24"/>
          <w:szCs w:val="24"/>
        </w:rPr>
        <w:t xml:space="preserve"> с участием, в том числе Санкт-Петербургского государственного морского технического университета </w:t>
      </w:r>
      <w:r w:rsidR="00680028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и Научно-исследовательского института гриппа имени А.А. Смородинцева Министерства здравоохранения Российской Федерации;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- создание научно-образовательн</w:t>
      </w:r>
      <w:r w:rsidR="001E7C7D">
        <w:rPr>
          <w:rFonts w:ascii="Times New Roman" w:hAnsi="Times New Roman" w:cs="Times New Roman"/>
          <w:sz w:val="24"/>
          <w:szCs w:val="24"/>
        </w:rPr>
        <w:t>ого</w:t>
      </w:r>
      <w:r w:rsidRPr="00E60697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1E7C7D">
        <w:rPr>
          <w:rFonts w:ascii="Times New Roman" w:hAnsi="Times New Roman" w:cs="Times New Roman"/>
          <w:sz w:val="24"/>
          <w:szCs w:val="24"/>
        </w:rPr>
        <w:t>а</w:t>
      </w:r>
      <w:r w:rsidRPr="00E60697">
        <w:rPr>
          <w:rFonts w:ascii="Times New Roman" w:hAnsi="Times New Roman" w:cs="Times New Roman"/>
          <w:sz w:val="24"/>
          <w:szCs w:val="24"/>
        </w:rPr>
        <w:t xml:space="preserve"> мирового уровня в рамках меморандум</w:t>
      </w:r>
      <w:r w:rsidR="001E7C7D">
        <w:rPr>
          <w:rFonts w:ascii="Times New Roman" w:hAnsi="Times New Roman" w:cs="Times New Roman"/>
          <w:sz w:val="24"/>
          <w:szCs w:val="24"/>
        </w:rPr>
        <w:t>а о </w:t>
      </w:r>
      <w:r w:rsidRPr="00E60697">
        <w:rPr>
          <w:rFonts w:ascii="Times New Roman" w:hAnsi="Times New Roman" w:cs="Times New Roman"/>
          <w:sz w:val="24"/>
          <w:szCs w:val="24"/>
        </w:rPr>
        <w:t>сотрудничестве между Санкт-Петербургом, ПАО «Газпром нефть» и петербургскими вузами: СПбПУ, ИТМО и ЛЭТИ по вопросу создания научно-образовательного цен</w:t>
      </w:r>
      <w:r>
        <w:rPr>
          <w:rFonts w:ascii="Times New Roman" w:hAnsi="Times New Roman" w:cs="Times New Roman"/>
          <w:sz w:val="24"/>
          <w:szCs w:val="24"/>
        </w:rPr>
        <w:t xml:space="preserve">тра «Искусственного интеллекта </w:t>
      </w:r>
      <w:r w:rsidR="001E7C7D">
        <w:rPr>
          <w:rFonts w:ascii="Times New Roman" w:hAnsi="Times New Roman" w:cs="Times New Roman"/>
          <w:sz w:val="24"/>
          <w:szCs w:val="24"/>
        </w:rPr>
        <w:t>в промышленности» (07.06.2019);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-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деятельности специализированных образовательных центров в сфере 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для талантливой молодежи: специализированного учебно-научного центра (СУ</w:t>
      </w:r>
      <w:r>
        <w:rPr>
          <w:rFonts w:ascii="Times New Roman" w:hAnsi="Times New Roman" w:cs="Times New Roman"/>
          <w:sz w:val="24"/>
          <w:szCs w:val="24"/>
        </w:rPr>
        <w:t xml:space="preserve">НЦ) СПбГУ, академического лицея </w:t>
      </w:r>
      <w:r w:rsidRPr="00E60697">
        <w:rPr>
          <w:rFonts w:ascii="Times New Roman" w:hAnsi="Times New Roman" w:cs="Times New Roman"/>
          <w:sz w:val="24"/>
          <w:szCs w:val="24"/>
        </w:rPr>
        <w:t>«Физико-техническая школа», научно-образовательн</w:t>
      </w:r>
      <w:r w:rsidR="001E7C7D">
        <w:rPr>
          <w:rFonts w:ascii="Times New Roman" w:hAnsi="Times New Roman" w:cs="Times New Roman"/>
          <w:sz w:val="24"/>
          <w:szCs w:val="24"/>
        </w:rPr>
        <w:t>ого</w:t>
      </w:r>
      <w:r w:rsidRPr="00E60697">
        <w:rPr>
          <w:rFonts w:ascii="Times New Roman" w:hAnsi="Times New Roman" w:cs="Times New Roman"/>
          <w:sz w:val="24"/>
          <w:szCs w:val="24"/>
        </w:rPr>
        <w:t xml:space="preserve"> медико-биологическ</w:t>
      </w:r>
      <w:r w:rsidR="001E7C7D">
        <w:rPr>
          <w:rFonts w:ascii="Times New Roman" w:hAnsi="Times New Roman" w:cs="Times New Roman"/>
          <w:sz w:val="24"/>
          <w:szCs w:val="24"/>
        </w:rPr>
        <w:t>ого</w:t>
      </w:r>
      <w:r w:rsidRPr="00E60697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1E7C7D">
        <w:rPr>
          <w:rFonts w:ascii="Times New Roman" w:hAnsi="Times New Roman" w:cs="Times New Roman"/>
          <w:sz w:val="24"/>
          <w:szCs w:val="24"/>
        </w:rPr>
        <w:t>а</w:t>
      </w:r>
      <w:r w:rsidRPr="00E60697">
        <w:rPr>
          <w:rFonts w:ascii="Times New Roman" w:hAnsi="Times New Roman" w:cs="Times New Roman"/>
          <w:sz w:val="24"/>
          <w:szCs w:val="24"/>
        </w:rPr>
        <w:t xml:space="preserve"> для одаренных детей и молодежи Национального медицинског</w:t>
      </w:r>
      <w:r w:rsidR="00B3517E">
        <w:rPr>
          <w:rFonts w:ascii="Times New Roman" w:hAnsi="Times New Roman" w:cs="Times New Roman"/>
          <w:sz w:val="24"/>
          <w:szCs w:val="24"/>
        </w:rPr>
        <w:t>о исследовательского центра им. </w:t>
      </w:r>
      <w:r w:rsidRPr="00E60697">
        <w:rPr>
          <w:rFonts w:ascii="Times New Roman" w:hAnsi="Times New Roman" w:cs="Times New Roman"/>
          <w:sz w:val="24"/>
          <w:szCs w:val="24"/>
        </w:rPr>
        <w:t>В.А.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Алмазова,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Центра научно-технического творче</w:t>
      </w:r>
      <w:r w:rsidR="00B3517E">
        <w:rPr>
          <w:rFonts w:ascii="Times New Roman" w:hAnsi="Times New Roman" w:cs="Times New Roman"/>
          <w:sz w:val="24"/>
          <w:szCs w:val="24"/>
        </w:rPr>
        <w:t>ства молодёжи «ФаблабПолитех» и </w:t>
      </w:r>
      <w:r w:rsidRPr="00E60697">
        <w:rPr>
          <w:rFonts w:ascii="Times New Roman" w:hAnsi="Times New Roman" w:cs="Times New Roman"/>
          <w:sz w:val="24"/>
          <w:szCs w:val="24"/>
        </w:rPr>
        <w:t>других;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- реализация соглашений о сотрудничестве в научно-образовательной сфере, таких как соглашение о сотрудничестве между Санкт-Петербургом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и Санкт-Петербургским научным центром Российской академии наук (заключено 21.06.2012), соглашение о сотрудничестве между Санкт-Петербургом и регионал</w:t>
      </w:r>
      <w:r>
        <w:rPr>
          <w:rFonts w:ascii="Times New Roman" w:hAnsi="Times New Roman" w:cs="Times New Roman"/>
          <w:sz w:val="24"/>
          <w:szCs w:val="24"/>
        </w:rPr>
        <w:t xml:space="preserve">ьной общественной организацией </w:t>
      </w:r>
      <w:r w:rsidRPr="00E60697">
        <w:rPr>
          <w:rFonts w:ascii="Times New Roman" w:hAnsi="Times New Roman" w:cs="Times New Roman"/>
          <w:sz w:val="24"/>
          <w:szCs w:val="24"/>
        </w:rPr>
        <w:t>«Совет ректоров вузов Санкт-Петерб</w:t>
      </w:r>
      <w:r>
        <w:rPr>
          <w:rFonts w:ascii="Times New Roman" w:hAnsi="Times New Roman" w:cs="Times New Roman"/>
          <w:sz w:val="24"/>
          <w:szCs w:val="24"/>
        </w:rPr>
        <w:t xml:space="preserve">урга» (13.02.2013), соглашение </w:t>
      </w:r>
      <w:r w:rsidRPr="00E60697">
        <w:rPr>
          <w:rFonts w:ascii="Times New Roman" w:hAnsi="Times New Roman" w:cs="Times New Roman"/>
          <w:sz w:val="24"/>
          <w:szCs w:val="24"/>
        </w:rPr>
        <w:t xml:space="preserve">о сотрудничестве между </w:t>
      </w:r>
      <w:r w:rsidR="009B18B2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Санкт-Петербургом и Санкт-Петербургским государственным университетом (25.10.2013), соглашение о сотрудничестве между Санкт-Петер</w:t>
      </w:r>
      <w:r w:rsidR="00B3517E">
        <w:rPr>
          <w:rFonts w:ascii="Times New Roman" w:hAnsi="Times New Roman" w:cs="Times New Roman"/>
          <w:sz w:val="24"/>
          <w:szCs w:val="24"/>
        </w:rPr>
        <w:t>бургом, Союзом промышленников и </w:t>
      </w:r>
      <w:r w:rsidRPr="00E60697">
        <w:rPr>
          <w:rFonts w:ascii="Times New Roman" w:hAnsi="Times New Roman" w:cs="Times New Roman"/>
          <w:sz w:val="24"/>
          <w:szCs w:val="24"/>
        </w:rPr>
        <w:t>предпринимателей Санкт-Петербурга, Советом ре</w:t>
      </w:r>
      <w:r w:rsidR="00B3517E">
        <w:rPr>
          <w:rFonts w:ascii="Times New Roman" w:hAnsi="Times New Roman" w:cs="Times New Roman"/>
          <w:sz w:val="24"/>
          <w:szCs w:val="24"/>
        </w:rPr>
        <w:t>кторов вузов Санкт-Петербурга и </w:t>
      </w:r>
      <w:r w:rsidRPr="00E60697">
        <w:rPr>
          <w:rFonts w:ascii="Times New Roman" w:hAnsi="Times New Roman" w:cs="Times New Roman"/>
          <w:sz w:val="24"/>
          <w:szCs w:val="24"/>
        </w:rPr>
        <w:t>Советом директоров средних профессиональных учебных заведений Санкт-Петербурга (23.11.2015), соглашение о сотрудничестве между Санкт-Петербургом и Российской академией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(30.09.2016), соглашение </w:t>
      </w:r>
      <w:r w:rsidRPr="00E60697">
        <w:rPr>
          <w:rFonts w:ascii="Times New Roman" w:hAnsi="Times New Roman" w:cs="Times New Roman"/>
          <w:sz w:val="24"/>
          <w:szCs w:val="24"/>
        </w:rPr>
        <w:t xml:space="preserve">о сотрудничестве между </w:t>
      </w:r>
      <w:r w:rsidR="00B3517E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 xml:space="preserve">Санкт-Петербургом и Всероссийской общественной организацией «Русское географическое общество» (01.09.2017), соглашения о сотрудничестве между </w:t>
      </w:r>
      <w:r w:rsidR="00B3517E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Санкт-Петербургом и НИУ «Высшая школа экономи</w:t>
      </w:r>
      <w:r w:rsidR="00B3517E">
        <w:rPr>
          <w:rFonts w:ascii="Times New Roman" w:hAnsi="Times New Roman" w:cs="Times New Roman"/>
          <w:sz w:val="24"/>
          <w:szCs w:val="24"/>
        </w:rPr>
        <w:t>ки» (06.06.2019), меморандума о </w:t>
      </w:r>
      <w:r w:rsidRPr="00E60697">
        <w:rPr>
          <w:rFonts w:ascii="Times New Roman" w:hAnsi="Times New Roman" w:cs="Times New Roman"/>
          <w:sz w:val="24"/>
          <w:szCs w:val="24"/>
        </w:rPr>
        <w:t>сотрудничестве между Санкт-Петербургом и НИЦ «Курчатовский институт» (02.07.2019).</w:t>
      </w:r>
    </w:p>
    <w:p w:rsidR="0011328A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Высокая позиция Санкт-Петербурга в научно-технологической, инновационной сфере подтверждается и выбором города в качестве места проведения научных конферен</w:t>
      </w:r>
      <w:r w:rsidR="00B3517E">
        <w:rPr>
          <w:rFonts w:ascii="Times New Roman" w:hAnsi="Times New Roman" w:cs="Times New Roman"/>
          <w:sz w:val="24"/>
          <w:szCs w:val="24"/>
        </w:rPr>
        <w:t>ций и </w:t>
      </w:r>
      <w:r>
        <w:rPr>
          <w:rFonts w:ascii="Times New Roman" w:hAnsi="Times New Roman" w:cs="Times New Roman"/>
          <w:sz w:val="24"/>
          <w:szCs w:val="24"/>
        </w:rPr>
        <w:t xml:space="preserve">форумов мирового уровня: </w:t>
      </w:r>
      <w:r w:rsidRPr="00E60697">
        <w:rPr>
          <w:rFonts w:ascii="Times New Roman" w:hAnsi="Times New Roman" w:cs="Times New Roman"/>
          <w:sz w:val="24"/>
          <w:szCs w:val="24"/>
        </w:rPr>
        <w:t>XX юбилейной международной конференции по растворной химии (2019),</w:t>
      </w:r>
      <w:r w:rsidR="002F470A" w:rsidRPr="002F470A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XXI Менделеевского съезда по общей и прикладной химии (2019),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В 2022 </w:t>
      </w:r>
      <w:r w:rsidR="00680028">
        <w:rPr>
          <w:rFonts w:ascii="Times New Roman" w:hAnsi="Times New Roman" w:cs="Times New Roman"/>
          <w:sz w:val="24"/>
          <w:szCs w:val="24"/>
        </w:rPr>
        <w:t>году в Санкт-Петербурге пройдут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европейский чемпионат профессионального мастерства «EuroSkills-2022» и Международный математический конгресс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ICM’22.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то же время секто</w:t>
      </w:r>
      <w:r>
        <w:rPr>
          <w:rFonts w:ascii="Times New Roman" w:hAnsi="Times New Roman" w:cs="Times New Roman"/>
          <w:sz w:val="24"/>
          <w:szCs w:val="24"/>
        </w:rPr>
        <w:t xml:space="preserve">р науки, технологий, инноваций </w:t>
      </w:r>
      <w:r w:rsidRPr="00E60697">
        <w:rPr>
          <w:rFonts w:ascii="Times New Roman" w:hAnsi="Times New Roman" w:cs="Times New Roman"/>
          <w:sz w:val="24"/>
          <w:szCs w:val="24"/>
        </w:rPr>
        <w:t>и профессионального образования Санкт-Петербурга имеет ряд системных ограничений для поступательного разви</w:t>
      </w:r>
      <w:r w:rsidR="00B3517E">
        <w:rPr>
          <w:rFonts w:ascii="Times New Roman" w:hAnsi="Times New Roman" w:cs="Times New Roman"/>
          <w:sz w:val="24"/>
          <w:szCs w:val="24"/>
        </w:rPr>
        <w:t>тия и </w:t>
      </w:r>
      <w:r w:rsidRPr="00E60697">
        <w:rPr>
          <w:rFonts w:ascii="Times New Roman" w:hAnsi="Times New Roman" w:cs="Times New Roman"/>
          <w:sz w:val="24"/>
          <w:szCs w:val="24"/>
        </w:rPr>
        <w:t>достижения поставленных целей</w:t>
      </w:r>
      <w:r w:rsidR="002F470A">
        <w:rPr>
          <w:rFonts w:ascii="Times New Roman" w:hAnsi="Times New Roman" w:cs="Times New Roman"/>
          <w:sz w:val="24"/>
          <w:szCs w:val="24"/>
        </w:rPr>
        <w:t>, а именно</w:t>
      </w:r>
      <w:r w:rsidRPr="00E60697">
        <w:rPr>
          <w:rFonts w:ascii="Times New Roman" w:hAnsi="Times New Roman" w:cs="Times New Roman"/>
          <w:sz w:val="24"/>
          <w:szCs w:val="24"/>
        </w:rPr>
        <w:t>:</w:t>
      </w:r>
    </w:p>
    <w:p w:rsidR="0011328A" w:rsidRPr="00E60697" w:rsidRDefault="00B3517E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1328A" w:rsidRPr="00E60697">
        <w:rPr>
          <w:rFonts w:ascii="Times New Roman" w:hAnsi="Times New Roman" w:cs="Times New Roman"/>
          <w:sz w:val="24"/>
          <w:szCs w:val="24"/>
        </w:rPr>
        <w:t>Ключевой вопр</w:t>
      </w:r>
      <w:r w:rsidR="0011328A">
        <w:rPr>
          <w:rFonts w:ascii="Times New Roman" w:hAnsi="Times New Roman" w:cs="Times New Roman"/>
          <w:sz w:val="24"/>
          <w:szCs w:val="24"/>
        </w:rPr>
        <w:t>ос –</w:t>
      </w:r>
      <w:r w:rsidR="001E7C7D">
        <w:rPr>
          <w:rFonts w:ascii="Times New Roman" w:hAnsi="Times New Roman" w:cs="Times New Roman"/>
          <w:sz w:val="24"/>
          <w:szCs w:val="24"/>
        </w:rPr>
        <w:t xml:space="preserve"> </w:t>
      </w:r>
      <w:r w:rsidR="0011328A">
        <w:rPr>
          <w:rFonts w:ascii="Times New Roman" w:hAnsi="Times New Roman" w:cs="Times New Roman"/>
          <w:sz w:val="24"/>
          <w:szCs w:val="24"/>
        </w:rPr>
        <w:t xml:space="preserve">более низкие (по сравнению </w:t>
      </w:r>
      <w:r w:rsidR="0011328A" w:rsidRPr="00E60697">
        <w:rPr>
          <w:rFonts w:ascii="Times New Roman" w:hAnsi="Times New Roman" w:cs="Times New Roman"/>
          <w:sz w:val="24"/>
          <w:szCs w:val="24"/>
        </w:rPr>
        <w:t>c</w:t>
      </w:r>
      <w:r w:rsidR="0011328A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международными лидерами) темпы научного и инновационно-технологического развития;</w:t>
      </w:r>
    </w:p>
    <w:p w:rsidR="0011328A" w:rsidRPr="00E60697" w:rsidRDefault="00B3517E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Результаты НИОКР с трудом конвертируются в полезные продукты, выводимые </w:t>
      </w:r>
      <w:r w:rsidR="00A30AAE">
        <w:rPr>
          <w:rFonts w:ascii="Times New Roman" w:hAnsi="Times New Roman" w:cs="Times New Roman"/>
          <w:sz w:val="24"/>
          <w:szCs w:val="24"/>
        </w:rPr>
        <w:t>на 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рынок. </w:t>
      </w:r>
    </w:p>
    <w:p w:rsidR="0011328A" w:rsidRPr="00E60697" w:rsidRDefault="00B3517E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В Санкт-Петербурге на 72 государственных и негосударственных гражданских вуза приходится пять университетов, которые входят в мировые рейтинги конкурентоспособности университетов 2020-2021 годов: </w:t>
      </w:r>
    </w:p>
    <w:p w:rsidR="0011328A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СПбГУ (225 место во Всемирном рейтинге уни</w:t>
      </w:r>
      <w:r>
        <w:rPr>
          <w:rFonts w:ascii="Times New Roman" w:hAnsi="Times New Roman" w:cs="Times New Roman"/>
          <w:sz w:val="24"/>
          <w:szCs w:val="24"/>
        </w:rPr>
        <w:t xml:space="preserve">верситетов QS, 601-800-е места </w:t>
      </w:r>
      <w:r w:rsidR="00A52400">
        <w:rPr>
          <w:rFonts w:ascii="Times New Roman" w:hAnsi="Times New Roman" w:cs="Times New Roman"/>
          <w:sz w:val="24"/>
          <w:szCs w:val="24"/>
        </w:rPr>
        <w:t>в </w:t>
      </w:r>
      <w:r w:rsidRPr="00E60697">
        <w:rPr>
          <w:rFonts w:ascii="Times New Roman" w:hAnsi="Times New Roman" w:cs="Times New Roman"/>
          <w:sz w:val="24"/>
          <w:szCs w:val="24"/>
        </w:rPr>
        <w:t>Глобальном рейтинге университе</w:t>
      </w:r>
      <w:r>
        <w:rPr>
          <w:rFonts w:ascii="Times New Roman" w:hAnsi="Times New Roman" w:cs="Times New Roman"/>
          <w:sz w:val="24"/>
          <w:szCs w:val="24"/>
        </w:rPr>
        <w:t>тов Times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Higher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Educatio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THE </w:t>
      </w:r>
      <w:r w:rsidR="00A52400">
        <w:rPr>
          <w:rFonts w:ascii="Times New Roman" w:hAnsi="Times New Roman" w:cs="Times New Roman"/>
          <w:sz w:val="24"/>
          <w:szCs w:val="24"/>
        </w:rPr>
        <w:t>и 301-400-е места в </w:t>
      </w:r>
      <w:r w:rsidRPr="00E60697">
        <w:rPr>
          <w:rFonts w:ascii="Times New Roman" w:hAnsi="Times New Roman" w:cs="Times New Roman"/>
          <w:sz w:val="24"/>
          <w:szCs w:val="24"/>
        </w:rPr>
        <w:t xml:space="preserve">Академическом рейтинге университетов мира – ARWU; СПбПУ (401 – QS, 301-350 – THE); ИТМО (360 – QS, 501-600 – THE, </w:t>
      </w:r>
      <w:r>
        <w:rPr>
          <w:rFonts w:ascii="Times New Roman" w:hAnsi="Times New Roman" w:cs="Times New Roman"/>
          <w:sz w:val="24"/>
          <w:szCs w:val="24"/>
        </w:rPr>
        <w:t>901-1000 – ARWU);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Санкт-Петербургский горный университет (401-500 – THE) и ЛЭТИ (701-750 – QS, 1001+ –  THE).</w:t>
      </w:r>
    </w:p>
    <w:p w:rsidR="0011328A" w:rsidRPr="00E60697" w:rsidRDefault="00A52400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1328A" w:rsidRPr="00E60697">
        <w:rPr>
          <w:rFonts w:ascii="Times New Roman" w:hAnsi="Times New Roman" w:cs="Times New Roman"/>
          <w:sz w:val="24"/>
          <w:szCs w:val="24"/>
        </w:rPr>
        <w:t>В предметных рейтингах QS, THE и ARWU в 2019-2020 годах представлено 8 вузов Санкт-Петербурга:</w:t>
      </w:r>
      <w:r w:rsidR="0011328A">
        <w:rPr>
          <w:rFonts w:ascii="Times New Roman" w:hAnsi="Times New Roman" w:cs="Times New Roman"/>
          <w:sz w:val="24"/>
          <w:szCs w:val="24"/>
        </w:rPr>
        <w:t xml:space="preserve"> СПбГУ (17 предметных областей </w:t>
      </w:r>
      <w:r w:rsidR="0011328A" w:rsidRPr="00E60697">
        <w:rPr>
          <w:rFonts w:ascii="Times New Roman" w:hAnsi="Times New Roman" w:cs="Times New Roman"/>
          <w:sz w:val="24"/>
          <w:szCs w:val="24"/>
        </w:rPr>
        <w:t>в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QS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, 9 –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, 5 –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ARWU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); </w:t>
      </w:r>
      <w:r w:rsidR="0011328A" w:rsidRPr="00E60697">
        <w:rPr>
          <w:rFonts w:ascii="Times New Roman" w:hAnsi="Times New Roman" w:cs="Times New Roman"/>
          <w:sz w:val="24"/>
          <w:szCs w:val="24"/>
        </w:rPr>
        <w:t>СПбПУ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(8 –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QS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, 5 –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328A" w:rsidRPr="006521F8">
        <w:rPr>
          <w:rFonts w:ascii="Times New Roman" w:hAnsi="Times New Roman" w:cs="Times New Roman"/>
          <w:sz w:val="24"/>
          <w:szCs w:val="24"/>
        </w:rPr>
        <w:t xml:space="preserve">, 2 – </w:t>
      </w:r>
      <w:r w:rsidR="0011328A" w:rsidRPr="00E60697">
        <w:rPr>
          <w:rFonts w:ascii="Times New Roman" w:hAnsi="Times New Roman" w:cs="Times New Roman"/>
          <w:sz w:val="24"/>
          <w:szCs w:val="24"/>
          <w:lang w:val="en-US"/>
        </w:rPr>
        <w:t>ARWU</w:t>
      </w:r>
      <w:r w:rsidR="0011328A">
        <w:rPr>
          <w:rFonts w:ascii="Times New Roman" w:hAnsi="Times New Roman" w:cs="Times New Roman"/>
          <w:sz w:val="24"/>
          <w:szCs w:val="24"/>
        </w:rPr>
        <w:t xml:space="preserve">); </w:t>
      </w:r>
      <w:r w:rsidR="0011328A" w:rsidRPr="00E60697">
        <w:rPr>
          <w:rFonts w:ascii="Times New Roman" w:hAnsi="Times New Roman" w:cs="Times New Roman"/>
          <w:sz w:val="24"/>
          <w:szCs w:val="24"/>
        </w:rPr>
        <w:t>ИТМО (7 – QS, 3 – THE, 7 – ARWU); Санкт-Петербургский горный университет (1 – QS,2 – THE,1 – ARWU); ЛЭТИ (3 – THE); Санкт-Петербургская государственная консерватория им. Н.А.</w:t>
      </w:r>
      <w:r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Римского-Корсакова (1 – QS); Первый </w:t>
      </w:r>
      <w:r w:rsidR="009B18B2">
        <w:rPr>
          <w:rFonts w:ascii="Times New Roman" w:hAnsi="Times New Roman" w:cs="Times New Roman"/>
          <w:sz w:val="24"/>
          <w:szCs w:val="24"/>
        </w:rPr>
        <w:br/>
      </w:r>
      <w:r w:rsidR="0011328A" w:rsidRPr="00E60697">
        <w:rPr>
          <w:rFonts w:ascii="Times New Roman" w:hAnsi="Times New Roman" w:cs="Times New Roman"/>
          <w:sz w:val="24"/>
          <w:szCs w:val="24"/>
        </w:rPr>
        <w:t>Санкт-Петербургский государственный медицинский университет им. акад. И.П.</w:t>
      </w:r>
      <w:r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Павлова (1 – QS) и Европейский университет в Санкт-Петербурге (1 – QS).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Город представлен в рейтингах </w:t>
      </w:r>
      <w:r w:rsidR="00A52400">
        <w:rPr>
          <w:rFonts w:ascii="Times New Roman" w:hAnsi="Times New Roman" w:cs="Times New Roman"/>
          <w:sz w:val="24"/>
          <w:szCs w:val="24"/>
        </w:rPr>
        <w:t>Nature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="00A52400">
        <w:rPr>
          <w:rFonts w:ascii="Times New Roman" w:hAnsi="Times New Roman" w:cs="Times New Roman"/>
          <w:sz w:val="24"/>
          <w:szCs w:val="24"/>
        </w:rPr>
        <w:t>Index и Webometrics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="00A52400">
        <w:rPr>
          <w:rFonts w:ascii="Times New Roman" w:hAnsi="Times New Roman" w:cs="Times New Roman"/>
          <w:sz w:val="24"/>
          <w:szCs w:val="24"/>
        </w:rPr>
        <w:t>Ran</w:t>
      </w:r>
      <w:r>
        <w:rPr>
          <w:rFonts w:ascii="Times New Roman" w:hAnsi="Times New Roman" w:cs="Times New Roman"/>
          <w:sz w:val="24"/>
          <w:szCs w:val="24"/>
        </w:rPr>
        <w:t>ki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of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World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U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 xml:space="preserve">iversities от CSIC только в рамках ТОП-500: в индексе публикационной активности </w:t>
      </w:r>
      <w:r w:rsidR="00A52400">
        <w:rPr>
          <w:rFonts w:ascii="Times New Roman" w:hAnsi="Times New Roman" w:cs="Times New Roman"/>
          <w:sz w:val="24"/>
          <w:szCs w:val="24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ature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I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dex 2020 Санкт-Петербург представлен только одним вузом – СПбГУ (476 место). В рейтинг Webometrics Ra</w:t>
      </w:r>
      <w:r w:rsidR="00A52400">
        <w:rPr>
          <w:rFonts w:ascii="Times New Roman" w:hAnsi="Times New Roman" w:cs="Times New Roman"/>
          <w:sz w:val="24"/>
          <w:szCs w:val="24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ki</w:t>
      </w:r>
      <w:r w:rsidR="00A52400">
        <w:rPr>
          <w:rFonts w:ascii="Times New Roman" w:hAnsi="Times New Roman" w:cs="Times New Roman"/>
          <w:sz w:val="24"/>
          <w:szCs w:val="24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g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of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World</w:t>
      </w:r>
      <w:r w:rsidR="00A52400" w:rsidRPr="00A52400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U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 xml:space="preserve">iversities за 2020 год входит также только СПбГУ (437 место).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В целом Санкт-Петербург входит в ТОП-200 научных городов по данным </w:t>
      </w:r>
      <w:r w:rsidR="00A52400">
        <w:rPr>
          <w:rFonts w:ascii="Times New Roman" w:hAnsi="Times New Roman" w:cs="Times New Roman"/>
          <w:sz w:val="24"/>
          <w:szCs w:val="24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ature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I</w:t>
      </w:r>
      <w:r w:rsidR="00A5240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dex 2020 Scie</w:t>
      </w:r>
      <w:r w:rsidR="00C951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ce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cities (190 место).</w:t>
      </w:r>
    </w:p>
    <w:p w:rsidR="0011328A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настоящее время петербургские вузы не входят в мировой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 xml:space="preserve">и европейский ТОП-100 инновационных университетов, ежегодно составляемый агентством «Reuters».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В ТОП-100 рейтинга инновационных вузов России 2020 года информационного агентства «Интерфакс» представлено 25 петербургских вузов, при этом в ТОП-20 входят лишь три университета: СПбГУ (6-я позици</w:t>
      </w:r>
      <w:r>
        <w:rPr>
          <w:rFonts w:ascii="Times New Roman" w:hAnsi="Times New Roman" w:cs="Times New Roman"/>
          <w:sz w:val="24"/>
          <w:szCs w:val="24"/>
        </w:rPr>
        <w:t xml:space="preserve">я), ИТМО (11-я позиция) и СПбПУ </w:t>
      </w:r>
      <w:r w:rsidR="00C95108">
        <w:rPr>
          <w:rFonts w:ascii="Times New Roman" w:hAnsi="Times New Roman" w:cs="Times New Roman"/>
          <w:sz w:val="24"/>
          <w:szCs w:val="24"/>
        </w:rPr>
        <w:br/>
      </w:r>
      <w:r w:rsidRPr="00E60697">
        <w:rPr>
          <w:rFonts w:ascii="Times New Roman" w:hAnsi="Times New Roman" w:cs="Times New Roman"/>
          <w:sz w:val="24"/>
          <w:szCs w:val="24"/>
        </w:rPr>
        <w:t>(14-я позиция).</w:t>
      </w:r>
    </w:p>
    <w:p w:rsidR="0011328A" w:rsidRPr="00E60697" w:rsidRDefault="00C95108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1328A" w:rsidRPr="00E60697">
        <w:rPr>
          <w:rFonts w:ascii="Times New Roman" w:hAnsi="Times New Roman" w:cs="Times New Roman"/>
          <w:sz w:val="24"/>
          <w:szCs w:val="24"/>
        </w:rPr>
        <w:t>Для повышения гл</w:t>
      </w:r>
      <w:r w:rsidR="0011328A">
        <w:rPr>
          <w:rFonts w:ascii="Times New Roman" w:hAnsi="Times New Roman" w:cs="Times New Roman"/>
          <w:sz w:val="24"/>
          <w:szCs w:val="24"/>
        </w:rPr>
        <w:t xml:space="preserve">обальной конкурентоспособности </w:t>
      </w:r>
      <w:r w:rsidR="0011328A" w:rsidRPr="00E60697">
        <w:rPr>
          <w:rFonts w:ascii="Times New Roman" w:hAnsi="Times New Roman" w:cs="Times New Roman"/>
          <w:sz w:val="24"/>
          <w:szCs w:val="24"/>
        </w:rPr>
        <w:t>Санкт-Петербурга требуется более масштабное развитие исследовательского сектора и высшей школы, чем наблюдается на текущий момент.</w:t>
      </w:r>
      <w:r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Мировой тренд – конкуренция за исследовательские проекты, научные кадры и инновационные команды между крупными научными</w:t>
      </w:r>
      <w:r w:rsidR="0011328A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и образовательными регионами</w:t>
      </w:r>
      <w:r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(та</w:t>
      </w:r>
      <w:r w:rsidR="0011328A">
        <w:rPr>
          <w:rFonts w:ascii="Times New Roman" w:hAnsi="Times New Roman" w:cs="Times New Roman"/>
          <w:sz w:val="24"/>
          <w:szCs w:val="24"/>
        </w:rPr>
        <w:t xml:space="preserve">к называемыми «суперрегионами» </w:t>
      </w:r>
      <w:r>
        <w:rPr>
          <w:rFonts w:ascii="Times New Roman" w:hAnsi="Times New Roman" w:cs="Times New Roman"/>
          <w:sz w:val="24"/>
          <w:szCs w:val="24"/>
        </w:rPr>
        <w:t>или «суперзвездами»). Научный и 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инновационно-технологический сектор развивается в соответствии «эффектом Мэтью»: лидеры «забирают все», а ядро растет быстрее периферии. 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 xml:space="preserve">При всем этом, представленность петербургских </w:t>
      </w:r>
      <w:r w:rsidR="00C95108">
        <w:rPr>
          <w:rFonts w:ascii="Times New Roman" w:hAnsi="Times New Roman" w:cs="Times New Roman"/>
          <w:sz w:val="24"/>
          <w:szCs w:val="24"/>
        </w:rPr>
        <w:t>исследовательских организаций в </w:t>
      </w:r>
      <w:r w:rsidRPr="00E60697">
        <w:rPr>
          <w:rFonts w:ascii="Times New Roman" w:hAnsi="Times New Roman" w:cs="Times New Roman"/>
          <w:sz w:val="24"/>
          <w:szCs w:val="24"/>
        </w:rPr>
        <w:t>SCImago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I</w:t>
      </w:r>
      <w:r w:rsidR="00C951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stitutio</w:t>
      </w:r>
      <w:r w:rsidR="00C951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s</w:t>
      </w:r>
      <w:r w:rsidR="00C95108" w:rsidRPr="00C95108">
        <w:rPr>
          <w:rFonts w:ascii="Times New Roman" w:hAnsi="Times New Roman" w:cs="Times New Roman"/>
          <w:sz w:val="24"/>
          <w:szCs w:val="24"/>
        </w:rPr>
        <w:t xml:space="preserve"> </w:t>
      </w:r>
      <w:r w:rsidRPr="00E60697">
        <w:rPr>
          <w:rFonts w:ascii="Times New Roman" w:hAnsi="Times New Roman" w:cs="Times New Roman"/>
          <w:sz w:val="24"/>
          <w:szCs w:val="24"/>
        </w:rPr>
        <w:t>Ra</w:t>
      </w:r>
      <w:r w:rsidR="00C951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ki</w:t>
      </w:r>
      <w:r w:rsidR="00C951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0697">
        <w:rPr>
          <w:rFonts w:ascii="Times New Roman" w:hAnsi="Times New Roman" w:cs="Times New Roman"/>
          <w:sz w:val="24"/>
          <w:szCs w:val="24"/>
        </w:rPr>
        <w:t>gs исключительно мала: при более чем 6 тыс. учитываемых исследовательских организаций Санкт-Петербург предс</w:t>
      </w:r>
      <w:r w:rsidR="00C95108">
        <w:rPr>
          <w:rFonts w:ascii="Times New Roman" w:hAnsi="Times New Roman" w:cs="Times New Roman"/>
          <w:sz w:val="24"/>
          <w:szCs w:val="24"/>
        </w:rPr>
        <w:t>тавлен лишь 14 университетами и </w:t>
      </w:r>
      <w:r w:rsidRPr="00E60697">
        <w:rPr>
          <w:rFonts w:ascii="Times New Roman" w:hAnsi="Times New Roman" w:cs="Times New Roman"/>
          <w:sz w:val="24"/>
          <w:szCs w:val="24"/>
        </w:rPr>
        <w:t>НИИ. Города и регионы, имеющие сопоставимое количество занятых в секторе исследователей, по показателям научной резу</w:t>
      </w:r>
      <w:r w:rsidR="00C95108">
        <w:rPr>
          <w:rFonts w:ascii="Times New Roman" w:hAnsi="Times New Roman" w:cs="Times New Roman"/>
          <w:sz w:val="24"/>
          <w:szCs w:val="24"/>
        </w:rPr>
        <w:t>льтативности (доля публикаций в </w:t>
      </w:r>
      <w:r w:rsidRPr="00E60697">
        <w:rPr>
          <w:rFonts w:ascii="Times New Roman" w:hAnsi="Times New Roman" w:cs="Times New Roman"/>
          <w:sz w:val="24"/>
          <w:szCs w:val="24"/>
        </w:rPr>
        <w:t>международно-реферируемых научных журналах первой квартили, а также количество цитирований на одну публикацию) значительно опережают Санкт-Петербург: в 1,5-2,5 раза опережают Пекин и Шанхай (при п</w:t>
      </w:r>
      <w:r w:rsidR="004B7B91">
        <w:rPr>
          <w:rFonts w:ascii="Times New Roman" w:hAnsi="Times New Roman" w:cs="Times New Roman"/>
          <w:sz w:val="24"/>
          <w:szCs w:val="24"/>
        </w:rPr>
        <w:t>очти десятикратном отставании в </w:t>
      </w:r>
      <w:r w:rsidRPr="00E60697">
        <w:rPr>
          <w:rFonts w:ascii="Times New Roman" w:hAnsi="Times New Roman" w:cs="Times New Roman"/>
          <w:sz w:val="24"/>
          <w:szCs w:val="24"/>
        </w:rPr>
        <w:t xml:space="preserve">общем количестве научных публикаций, учитываемых в </w:t>
      </w:r>
      <w:r w:rsidR="004B7B91">
        <w:rPr>
          <w:rFonts w:ascii="Times New Roman" w:hAnsi="Times New Roman" w:cs="Times New Roman"/>
          <w:sz w:val="24"/>
          <w:szCs w:val="24"/>
        </w:rPr>
        <w:t>базе Scopus); почти в 2 раза по </w:t>
      </w:r>
      <w:r w:rsidRPr="00E60697">
        <w:rPr>
          <w:rFonts w:ascii="Times New Roman" w:hAnsi="Times New Roman" w:cs="Times New Roman"/>
          <w:sz w:val="24"/>
          <w:szCs w:val="24"/>
        </w:rPr>
        <w:t>пу</w:t>
      </w:r>
      <w:r>
        <w:rPr>
          <w:rFonts w:ascii="Times New Roman" w:hAnsi="Times New Roman" w:cs="Times New Roman"/>
          <w:sz w:val="24"/>
          <w:szCs w:val="24"/>
        </w:rPr>
        <w:t xml:space="preserve">бликациям и более чем в 3 раза </w:t>
      </w:r>
      <w:r w:rsidRPr="00E60697">
        <w:rPr>
          <w:rFonts w:ascii="Times New Roman" w:hAnsi="Times New Roman" w:cs="Times New Roman"/>
          <w:sz w:val="24"/>
          <w:szCs w:val="24"/>
        </w:rPr>
        <w:t>по цитированию - Се</w:t>
      </w:r>
      <w:r w:rsidR="004B7B91">
        <w:rPr>
          <w:rFonts w:ascii="Times New Roman" w:hAnsi="Times New Roman" w:cs="Times New Roman"/>
          <w:sz w:val="24"/>
          <w:szCs w:val="24"/>
        </w:rPr>
        <w:t>ул и Берлин; более 2,5-3 раз по </w:t>
      </w:r>
      <w:r w:rsidRPr="00E60697">
        <w:rPr>
          <w:rFonts w:ascii="Times New Roman" w:hAnsi="Times New Roman" w:cs="Times New Roman"/>
          <w:sz w:val="24"/>
          <w:szCs w:val="24"/>
        </w:rPr>
        <w:t>публикациям и в 3-3,5 раза по цитированию - Лондон, Иллинойс, Орегон, Баден-Вюртемберг; и т.д. При этом все указан</w:t>
      </w:r>
      <w:r w:rsidR="004B7B91">
        <w:rPr>
          <w:rFonts w:ascii="Times New Roman" w:hAnsi="Times New Roman" w:cs="Times New Roman"/>
          <w:sz w:val="24"/>
          <w:szCs w:val="24"/>
        </w:rPr>
        <w:t>ные регионы – мировые научные и </w:t>
      </w:r>
      <w:r w:rsidRPr="00E60697">
        <w:rPr>
          <w:rFonts w:ascii="Times New Roman" w:hAnsi="Times New Roman" w:cs="Times New Roman"/>
          <w:sz w:val="24"/>
          <w:szCs w:val="24"/>
        </w:rPr>
        <w:t xml:space="preserve">технологические лидеры - имеют университетское представительство в международных рейтингах </w:t>
      </w:r>
      <w:r w:rsidR="00680028">
        <w:rPr>
          <w:rFonts w:ascii="Times New Roman" w:hAnsi="Times New Roman" w:cs="Times New Roman"/>
          <w:sz w:val="24"/>
          <w:szCs w:val="24"/>
        </w:rPr>
        <w:t xml:space="preserve">вузов </w:t>
      </w:r>
      <w:r w:rsidRPr="00E60697">
        <w:rPr>
          <w:rFonts w:ascii="Times New Roman" w:hAnsi="Times New Roman" w:cs="Times New Roman"/>
          <w:sz w:val="24"/>
          <w:szCs w:val="24"/>
        </w:rPr>
        <w:t>на куда более высоких позициях, чем петербургские вузы.</w:t>
      </w:r>
    </w:p>
    <w:p w:rsidR="0011328A" w:rsidRPr="00E60697" w:rsidRDefault="004B7B91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1328A" w:rsidRPr="00E60697">
        <w:rPr>
          <w:rFonts w:ascii="Times New Roman" w:hAnsi="Times New Roman" w:cs="Times New Roman"/>
          <w:sz w:val="24"/>
          <w:szCs w:val="24"/>
        </w:rPr>
        <w:t>В отличие от Москвы, гд</w:t>
      </w:r>
      <w:r w:rsidR="0011328A">
        <w:rPr>
          <w:rFonts w:ascii="Times New Roman" w:hAnsi="Times New Roman" w:cs="Times New Roman"/>
          <w:sz w:val="24"/>
          <w:szCs w:val="24"/>
        </w:rPr>
        <w:t xml:space="preserve">е в последние годы реализованы </w:t>
      </w:r>
      <w:r w:rsidR="0011328A" w:rsidRPr="00E60697">
        <w:rPr>
          <w:rFonts w:ascii="Times New Roman" w:hAnsi="Times New Roman" w:cs="Times New Roman"/>
          <w:sz w:val="24"/>
          <w:szCs w:val="24"/>
        </w:rPr>
        <w:t>крупные проекты, интегрирующие науку, технологии, инновации и систему профобразования и общего образования («Сколково», технологическая долина МГУ «Воробьевы горы», инновационный кластер Москвы и пр.),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в Санкт-Петербурге подобного рода масштабные интеграционные проекты находятся в стадии проработки. Для Санкт-Петербурга это создает риск того, что при не достижении глобального масштаба НИОКР и рынка инновационно-технологических разработок регион будет отставать в сфере науки </w:t>
      </w:r>
      <w:r w:rsidR="001132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328A" w:rsidRPr="00E60697">
        <w:rPr>
          <w:rFonts w:ascii="Times New Roman" w:hAnsi="Times New Roman" w:cs="Times New Roman"/>
          <w:sz w:val="24"/>
          <w:szCs w:val="24"/>
        </w:rPr>
        <w:t>технологий от своих основных научных, тех</w:t>
      </w:r>
      <w:r>
        <w:rPr>
          <w:rFonts w:ascii="Times New Roman" w:hAnsi="Times New Roman" w:cs="Times New Roman"/>
          <w:sz w:val="24"/>
          <w:szCs w:val="24"/>
        </w:rPr>
        <w:t>нологических, образовательных и </w:t>
      </w:r>
      <w:r w:rsidR="0011328A" w:rsidRPr="00E60697">
        <w:rPr>
          <w:rFonts w:ascii="Times New Roman" w:hAnsi="Times New Roman" w:cs="Times New Roman"/>
          <w:sz w:val="24"/>
          <w:szCs w:val="24"/>
        </w:rPr>
        <w:t>производственных конкурентов и партнеров.</w:t>
      </w:r>
    </w:p>
    <w:p w:rsidR="0011328A" w:rsidRPr="00E60697" w:rsidRDefault="004B7B91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1328A" w:rsidRPr="00E60697">
        <w:rPr>
          <w:rFonts w:ascii="Times New Roman" w:hAnsi="Times New Roman" w:cs="Times New Roman"/>
          <w:sz w:val="24"/>
          <w:szCs w:val="24"/>
        </w:rPr>
        <w:t>Возникают риски, связанные с увеличением разрыва в уровне развития и масштаб</w:t>
      </w:r>
      <w:r w:rsidR="00680028">
        <w:rPr>
          <w:rFonts w:ascii="Times New Roman" w:hAnsi="Times New Roman" w:cs="Times New Roman"/>
          <w:sz w:val="24"/>
          <w:szCs w:val="24"/>
        </w:rPr>
        <w:t>ов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 деятельности между разными петербургскими университетами и исследовательскими институтами: по объему финансирования НИОКР; количеству аспирантов и постдоков; между вузами Санкт-Петербурга по качеству приема (в 2020 году только 3 университета вошли в группу «90+» среднего балла ЕГЭ у зачисленных на бюджетные места абитуриентов, у 17 вузов средний балл больше 80, остальные – ниже).</w:t>
      </w:r>
    </w:p>
    <w:p w:rsidR="0011328A" w:rsidRPr="00E60697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Поскольку на федеральном уровне в первую очередь поддерживаются ведущие вузы и исследовательские организации, для них предлагаются специальные модели развития (исследов</w:t>
      </w:r>
      <w:r>
        <w:rPr>
          <w:rFonts w:ascii="Times New Roman" w:hAnsi="Times New Roman" w:cs="Times New Roman"/>
          <w:sz w:val="24"/>
          <w:szCs w:val="24"/>
        </w:rPr>
        <w:t xml:space="preserve">ательские университеты, проект </w:t>
      </w:r>
      <w:r w:rsidRPr="00E60697">
        <w:rPr>
          <w:rFonts w:ascii="Times New Roman" w:hAnsi="Times New Roman" w:cs="Times New Roman"/>
          <w:sz w:val="24"/>
          <w:szCs w:val="24"/>
        </w:rPr>
        <w:t>«5-100», научные центры мирового уровня, центры компетенций НТИ, лидирующие исследовательские центры по программе «Цифровая экономика» и т.п.), для остальных вузов и исследовательских организаций модель развития в настоящий момент четко не определена и лишена существенной федеральной и региональной поддержки. Это может создать мотив для учредителей научно-образовате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организаций, относящихся </w:t>
      </w:r>
      <w:r w:rsidRPr="00E60697">
        <w:rPr>
          <w:rFonts w:ascii="Times New Roman" w:hAnsi="Times New Roman" w:cs="Times New Roman"/>
          <w:sz w:val="24"/>
          <w:szCs w:val="24"/>
        </w:rPr>
        <w:t>к данной части сети, по ее оптимизации. Таким образом, растущая дифференциация создает риски возможной деградации части исследовательской, инновационно-технологической и образовательной системы Санкт-Петербурга, что в свою очередь может привести к снижению доступности качественной технологической и экспертной поддер</w:t>
      </w:r>
      <w:r w:rsidR="006B5E23">
        <w:rPr>
          <w:rFonts w:ascii="Times New Roman" w:hAnsi="Times New Roman" w:cs="Times New Roman"/>
          <w:sz w:val="24"/>
          <w:szCs w:val="24"/>
        </w:rPr>
        <w:t>жки петербургских организаций и </w:t>
      </w:r>
      <w:r w:rsidRPr="00E60697">
        <w:rPr>
          <w:rFonts w:ascii="Times New Roman" w:hAnsi="Times New Roman" w:cs="Times New Roman"/>
          <w:sz w:val="24"/>
          <w:szCs w:val="24"/>
        </w:rPr>
        <w:t>качественного образования для российских, в том числе петербургских, и иностранных абитуриентов.</w:t>
      </w:r>
    </w:p>
    <w:p w:rsidR="0011328A" w:rsidRPr="00E60697" w:rsidRDefault="00157965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1328A" w:rsidRPr="00E60697">
        <w:rPr>
          <w:rFonts w:ascii="Times New Roman" w:hAnsi="Times New Roman" w:cs="Times New Roman"/>
          <w:sz w:val="24"/>
          <w:szCs w:val="24"/>
        </w:rPr>
        <w:t>Диспропорции на</w:t>
      </w:r>
      <w:r w:rsidR="0011328A">
        <w:rPr>
          <w:rFonts w:ascii="Times New Roman" w:hAnsi="Times New Roman" w:cs="Times New Roman"/>
          <w:sz w:val="24"/>
          <w:szCs w:val="24"/>
        </w:rPr>
        <w:t xml:space="preserve"> рынке труда способны повлиять </w:t>
      </w:r>
      <w:r w:rsidR="0011328A" w:rsidRPr="00E60697">
        <w:rPr>
          <w:rFonts w:ascii="Times New Roman" w:hAnsi="Times New Roman" w:cs="Times New Roman"/>
          <w:sz w:val="24"/>
          <w:szCs w:val="24"/>
        </w:rPr>
        <w:t>на конкурентоспособность региона и</w:t>
      </w:r>
      <w:r w:rsidR="0011328A">
        <w:rPr>
          <w:rFonts w:ascii="Times New Roman" w:hAnsi="Times New Roman" w:cs="Times New Roman"/>
          <w:sz w:val="24"/>
          <w:szCs w:val="24"/>
        </w:rPr>
        <w:t xml:space="preserve"> ухудшить условия деятельности </w:t>
      </w:r>
      <w:r w:rsidR="0011328A" w:rsidRPr="00E60697">
        <w:rPr>
          <w:rFonts w:ascii="Times New Roman" w:hAnsi="Times New Roman" w:cs="Times New Roman"/>
          <w:sz w:val="24"/>
          <w:szCs w:val="24"/>
        </w:rPr>
        <w:t>для компаний. Это, в свою очередь</w:t>
      </w:r>
      <w:r w:rsidR="0011328A">
        <w:rPr>
          <w:rFonts w:ascii="Times New Roman" w:hAnsi="Times New Roman" w:cs="Times New Roman"/>
          <w:sz w:val="24"/>
          <w:szCs w:val="24"/>
        </w:rPr>
        <w:t xml:space="preserve">, необходимо учитывать в модели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развития системы </w:t>
      </w:r>
      <w:r w:rsidR="0011328A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образования. </w:t>
      </w:r>
      <w:r w:rsidR="0011328A" w:rsidRPr="00E60697">
        <w:rPr>
          <w:rFonts w:ascii="Times New Roman" w:hAnsi="Times New Roman" w:cs="Times New Roman"/>
          <w:sz w:val="24"/>
          <w:szCs w:val="24"/>
        </w:rPr>
        <w:t>Санкт-Петербург, по данным кадрового агентства «HeadHu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ter», относится к числу городов, в которых рост числа вакансий рабочих профессий значительно обгоняет общерыночный (общий для всех профессий hh.индекс выше среднего по России). Общее число резюме на рынке труда также растет медленнее, чем в целом по стране, что создает риск понижения уровня конкуренции для рабочего персонала. </w:t>
      </w:r>
      <w:r w:rsidR="00D3502E" w:rsidRPr="00D3502E">
        <w:rPr>
          <w:rFonts w:ascii="Times New Roman" w:hAnsi="Times New Roman" w:cs="Times New Roman"/>
          <w:sz w:val="24"/>
          <w:szCs w:val="24"/>
        </w:rPr>
        <w:t>При том, что в городе 114 о</w:t>
      </w:r>
      <w:r w:rsidR="00D3502E">
        <w:rPr>
          <w:rFonts w:ascii="Times New Roman" w:hAnsi="Times New Roman" w:cs="Times New Roman"/>
          <w:sz w:val="24"/>
          <w:szCs w:val="24"/>
        </w:rPr>
        <w:t>бразовательных организаций – 83 </w:t>
      </w:r>
      <w:r w:rsidR="00D3502E" w:rsidRPr="00D3502E">
        <w:rPr>
          <w:rFonts w:ascii="Times New Roman" w:hAnsi="Times New Roman" w:cs="Times New Roman"/>
          <w:sz w:val="24"/>
          <w:szCs w:val="24"/>
        </w:rPr>
        <w:t>профессиональные образовательные организации и 31 структурное подразделение в</w:t>
      </w:r>
      <w:r w:rsidR="00D3502E">
        <w:rPr>
          <w:rFonts w:ascii="Times New Roman" w:hAnsi="Times New Roman" w:cs="Times New Roman"/>
          <w:sz w:val="24"/>
          <w:szCs w:val="24"/>
        </w:rPr>
        <w:t> </w:t>
      </w:r>
      <w:r w:rsidR="00D3502E" w:rsidRPr="00D3502E">
        <w:rPr>
          <w:rFonts w:ascii="Times New Roman" w:hAnsi="Times New Roman" w:cs="Times New Roman"/>
          <w:sz w:val="24"/>
          <w:szCs w:val="24"/>
        </w:rPr>
        <w:t>образовательных организациях высшего образования, осуществляющее подготовку специалистов среднего звена (более 9 тыс. педагогических работников и более 91 тыс. студентов). Профессиональные образовательные организации ежегодно показываю</w:t>
      </w:r>
      <w:r w:rsidR="00680028">
        <w:rPr>
          <w:rFonts w:ascii="Times New Roman" w:hAnsi="Times New Roman" w:cs="Times New Roman"/>
          <w:sz w:val="24"/>
          <w:szCs w:val="24"/>
        </w:rPr>
        <w:t>т</w:t>
      </w:r>
      <w:r w:rsidR="00D3502E" w:rsidRPr="00D3502E">
        <w:rPr>
          <w:rFonts w:ascii="Times New Roman" w:hAnsi="Times New Roman" w:cs="Times New Roman"/>
          <w:sz w:val="24"/>
          <w:szCs w:val="24"/>
        </w:rPr>
        <w:t xml:space="preserve"> динамику показателей Мониторинга качества подготовки кадров, проводимого Министерством просвещения Российской Федерации. Заметной тенденцией в системе профессионального образования Санкт-Петербурга явля</w:t>
      </w:r>
      <w:r w:rsidR="00D3502E">
        <w:rPr>
          <w:rFonts w:ascii="Times New Roman" w:hAnsi="Times New Roman" w:cs="Times New Roman"/>
          <w:sz w:val="24"/>
          <w:szCs w:val="24"/>
        </w:rPr>
        <w:t>ется рост приема, контингента и </w:t>
      </w:r>
      <w:r w:rsidR="00D3502E" w:rsidRPr="00D3502E">
        <w:rPr>
          <w:rFonts w:ascii="Times New Roman" w:hAnsi="Times New Roman" w:cs="Times New Roman"/>
          <w:sz w:val="24"/>
          <w:szCs w:val="24"/>
        </w:rPr>
        <w:t xml:space="preserve">выпуска специалистов среднего звена. Задачами системы профессионального образования Санкт-Петербурга является обеспечение синхронизации системы подготовки кадров в профессиональных образовательных </w:t>
      </w:r>
      <w:r w:rsidR="00D3502E">
        <w:rPr>
          <w:rFonts w:ascii="Times New Roman" w:hAnsi="Times New Roman" w:cs="Times New Roman"/>
          <w:sz w:val="24"/>
          <w:szCs w:val="24"/>
        </w:rPr>
        <w:t>организациях Санкт-Петербурга с </w:t>
      </w:r>
      <w:r w:rsidR="00D3502E" w:rsidRPr="00D3502E">
        <w:rPr>
          <w:rFonts w:ascii="Times New Roman" w:hAnsi="Times New Roman" w:cs="Times New Roman"/>
          <w:sz w:val="24"/>
          <w:szCs w:val="24"/>
        </w:rPr>
        <w:t>потребностями экономики региона и выпуск кадров с уровнем подготовки соответствующим международным стандартам.</w:t>
      </w:r>
    </w:p>
    <w:p w:rsidR="0011328A" w:rsidRPr="00E60697" w:rsidRDefault="00157965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Изменившаяся в 2020 году </w:t>
      </w:r>
      <w:r w:rsidR="0011328A">
        <w:rPr>
          <w:rFonts w:ascii="Times New Roman" w:hAnsi="Times New Roman" w:cs="Times New Roman"/>
          <w:sz w:val="24"/>
          <w:szCs w:val="24"/>
        </w:rPr>
        <w:t xml:space="preserve">реальность в условиях развития </w:t>
      </w:r>
      <w:r w:rsidR="0011328A" w:rsidRPr="00E60697">
        <w:rPr>
          <w:rFonts w:ascii="Times New Roman" w:hAnsi="Times New Roman" w:cs="Times New Roman"/>
          <w:sz w:val="24"/>
          <w:szCs w:val="24"/>
        </w:rPr>
        <w:t>covid-пандемии показала, что многие нау</w:t>
      </w:r>
      <w:r w:rsidR="0011328A">
        <w:rPr>
          <w:rFonts w:ascii="Times New Roman" w:hAnsi="Times New Roman" w:cs="Times New Roman"/>
          <w:sz w:val="24"/>
          <w:szCs w:val="24"/>
        </w:rPr>
        <w:t xml:space="preserve">чно-образовательные коллективы 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и организации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11328A" w:rsidRPr="00E60697">
        <w:rPr>
          <w:rFonts w:ascii="Times New Roman" w:hAnsi="Times New Roman" w:cs="Times New Roman"/>
          <w:sz w:val="24"/>
          <w:szCs w:val="24"/>
        </w:rPr>
        <w:t>Санкт-Петербурга оказались не готовы к работе в новых условиях. Слабая научно-образовательная кооперация и коммуникация, преимущественная ориентация организаций на собственные достижения, конкуренция за ресурсы могут привести к росту</w:t>
      </w:r>
      <w:r w:rsidR="0011328A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дифференциации в среде научно-образовательных организаций города. Слабая</w:t>
      </w:r>
      <w:r w:rsidR="0011328A">
        <w:rPr>
          <w:rFonts w:ascii="Times New Roman" w:hAnsi="Times New Roman" w:cs="Times New Roman"/>
          <w:sz w:val="24"/>
          <w:szCs w:val="24"/>
        </w:rPr>
        <w:t xml:space="preserve"> </w:t>
      </w:r>
      <w:r w:rsidR="0011328A" w:rsidRPr="00E60697">
        <w:rPr>
          <w:rFonts w:ascii="Times New Roman" w:hAnsi="Times New Roman" w:cs="Times New Roman"/>
          <w:sz w:val="24"/>
          <w:szCs w:val="24"/>
        </w:rPr>
        <w:t>кооперация научных организаций и предприятий реально</w:t>
      </w:r>
      <w:r>
        <w:rPr>
          <w:rFonts w:ascii="Times New Roman" w:hAnsi="Times New Roman" w:cs="Times New Roman"/>
          <w:sz w:val="24"/>
          <w:szCs w:val="24"/>
        </w:rPr>
        <w:t>го сектора экономики приводит к </w:t>
      </w:r>
      <w:r w:rsidR="0011328A" w:rsidRPr="00E60697">
        <w:rPr>
          <w:rFonts w:ascii="Times New Roman" w:hAnsi="Times New Roman" w:cs="Times New Roman"/>
          <w:sz w:val="24"/>
          <w:szCs w:val="24"/>
        </w:rPr>
        <w:t>недостаточному уровню восприимчиво</w:t>
      </w:r>
      <w:r w:rsidR="0011328A">
        <w:rPr>
          <w:rFonts w:ascii="Times New Roman" w:hAnsi="Times New Roman" w:cs="Times New Roman"/>
          <w:sz w:val="24"/>
          <w:szCs w:val="24"/>
        </w:rPr>
        <w:t xml:space="preserve">сти экономики Санкт-Петербурга </w:t>
      </w:r>
      <w:r>
        <w:rPr>
          <w:rFonts w:ascii="Times New Roman" w:hAnsi="Times New Roman" w:cs="Times New Roman"/>
          <w:sz w:val="24"/>
          <w:szCs w:val="24"/>
        </w:rPr>
        <w:t>и общества к </w:t>
      </w:r>
      <w:r w:rsidR="0011328A" w:rsidRPr="00E60697">
        <w:rPr>
          <w:rFonts w:ascii="Times New Roman" w:hAnsi="Times New Roman" w:cs="Times New Roman"/>
          <w:sz w:val="24"/>
          <w:szCs w:val="24"/>
        </w:rPr>
        <w:t>инновациям; низкому ур</w:t>
      </w:r>
      <w:r w:rsidR="0011328A">
        <w:rPr>
          <w:rFonts w:ascii="Times New Roman" w:hAnsi="Times New Roman" w:cs="Times New Roman"/>
          <w:sz w:val="24"/>
          <w:szCs w:val="24"/>
        </w:rPr>
        <w:t xml:space="preserve">овню инвестиционной активности </w:t>
      </w:r>
      <w:r w:rsidR="0011328A" w:rsidRPr="00E60697">
        <w:rPr>
          <w:rFonts w:ascii="Times New Roman" w:hAnsi="Times New Roman" w:cs="Times New Roman"/>
          <w:sz w:val="24"/>
          <w:szCs w:val="24"/>
        </w:rPr>
        <w:t>в сфере научно-исследовательской деятельности. Доля научн</w:t>
      </w:r>
      <w:r>
        <w:rPr>
          <w:rFonts w:ascii="Times New Roman" w:hAnsi="Times New Roman" w:cs="Times New Roman"/>
          <w:sz w:val="24"/>
          <w:szCs w:val="24"/>
        </w:rPr>
        <w:t>ых публикаций, подготовленных в </w:t>
      </w:r>
      <w:r w:rsidR="0011328A" w:rsidRPr="00E60697">
        <w:rPr>
          <w:rFonts w:ascii="Times New Roman" w:hAnsi="Times New Roman" w:cs="Times New Roman"/>
          <w:sz w:val="24"/>
          <w:szCs w:val="24"/>
        </w:rPr>
        <w:t>сотрудничестве с промышленностью, во все</w:t>
      </w:r>
      <w:r w:rsidR="0011328A">
        <w:rPr>
          <w:rFonts w:ascii="Times New Roman" w:hAnsi="Times New Roman" w:cs="Times New Roman"/>
          <w:sz w:val="24"/>
          <w:szCs w:val="24"/>
        </w:rPr>
        <w:t>х научных направлениях очень не</w:t>
      </w:r>
      <w:r w:rsidR="0011328A" w:rsidRPr="00E60697">
        <w:rPr>
          <w:rFonts w:ascii="Times New Roman" w:hAnsi="Times New Roman" w:cs="Times New Roman"/>
          <w:sz w:val="24"/>
          <w:szCs w:val="24"/>
        </w:rPr>
        <w:t xml:space="preserve">значительная. </w:t>
      </w:r>
    </w:p>
    <w:p w:rsidR="0011328A" w:rsidRDefault="0011328A" w:rsidP="001132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697">
        <w:rPr>
          <w:rFonts w:ascii="Times New Roman" w:hAnsi="Times New Roman" w:cs="Times New Roman"/>
          <w:sz w:val="24"/>
          <w:szCs w:val="24"/>
        </w:rPr>
        <w:t>На решение вышеперечисленных вызовов и проблем и должны быть направлены мероприятия настоящей Программы.</w:t>
      </w:r>
    </w:p>
    <w:p w:rsidR="00722059" w:rsidRPr="00F5342C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22059" w:rsidRPr="00012D2A" w:rsidRDefault="00722059" w:rsidP="00012D2A">
      <w:pPr>
        <w:pStyle w:val="11"/>
        <w:jc w:val="center"/>
        <w:rPr>
          <w:b/>
        </w:rPr>
      </w:pPr>
      <w:r w:rsidRPr="00012D2A">
        <w:rPr>
          <w:b/>
        </w:rPr>
        <w:t>3. Приоритеты и цели государственной политики</w:t>
      </w:r>
    </w:p>
    <w:p w:rsidR="00722059" w:rsidRPr="00012D2A" w:rsidRDefault="00722059" w:rsidP="00012D2A">
      <w:pPr>
        <w:pStyle w:val="11"/>
        <w:jc w:val="center"/>
        <w:rPr>
          <w:b/>
        </w:rPr>
      </w:pPr>
      <w:r w:rsidRPr="00012D2A">
        <w:rPr>
          <w:b/>
        </w:rPr>
        <w:t xml:space="preserve">на соответствующий </w:t>
      </w:r>
      <w:r w:rsidR="00012D2A">
        <w:rPr>
          <w:b/>
        </w:rPr>
        <w:t xml:space="preserve">период в сфере экономики знаний </w:t>
      </w:r>
      <w:r w:rsidRPr="00012D2A">
        <w:rPr>
          <w:b/>
        </w:rPr>
        <w:t>в Санкт-Петербурге, прогноз развития соответствующей сферы</w:t>
      </w:r>
      <w:r w:rsidR="00012D2A">
        <w:rPr>
          <w:b/>
        </w:rPr>
        <w:t xml:space="preserve"> </w:t>
      </w:r>
      <w:r w:rsidRPr="00012D2A">
        <w:rPr>
          <w:b/>
        </w:rPr>
        <w:t>и планируемые макроэкономические показатели по итогам</w:t>
      </w:r>
      <w:r w:rsidR="00012D2A">
        <w:rPr>
          <w:b/>
        </w:rPr>
        <w:t xml:space="preserve"> </w:t>
      </w:r>
      <w:r w:rsidRPr="00012D2A">
        <w:rPr>
          <w:b/>
        </w:rPr>
        <w:t>реализации государственной программы</w:t>
      </w:r>
    </w:p>
    <w:p w:rsidR="00722059" w:rsidRPr="00F5342C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>В соответствии со Стратегией научно-технологического развития Российской Федерации, утвержденной Указом Президента Российской Федерации от 01.12.2016</w:t>
      </w:r>
      <w:r>
        <w:rPr>
          <w:rFonts w:ascii="Times New Roman" w:hAnsi="Times New Roman" w:cs="Times New Roman"/>
          <w:sz w:val="24"/>
          <w:szCs w:val="24"/>
        </w:rPr>
        <w:t xml:space="preserve"> № 642, и выступающей основой для </w:t>
      </w:r>
      <w:r w:rsidRPr="003D02A2">
        <w:rPr>
          <w:rFonts w:ascii="Times New Roman" w:hAnsi="Times New Roman" w:cs="Times New Roman"/>
          <w:sz w:val="24"/>
          <w:szCs w:val="24"/>
        </w:rPr>
        <w:t>разработки государственных  программ субъектов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ключевыми факторами, определяющими </w:t>
      </w:r>
      <w:r w:rsidRPr="003D02A2">
        <w:rPr>
          <w:rFonts w:ascii="Times New Roman" w:hAnsi="Times New Roman" w:cs="Times New Roman"/>
          <w:sz w:val="24"/>
          <w:szCs w:val="24"/>
        </w:rPr>
        <w:t xml:space="preserve">конкурентоспособность национальных экономик и эффективность национальных стратегий безопасности, являются первенство в исследованиях и разработках, высокий темп </w:t>
      </w:r>
      <w:r>
        <w:rPr>
          <w:rFonts w:ascii="Times New Roman" w:hAnsi="Times New Roman" w:cs="Times New Roman"/>
          <w:sz w:val="24"/>
          <w:szCs w:val="24"/>
        </w:rPr>
        <w:t>освоения новых знаний и </w:t>
      </w:r>
      <w:r w:rsidRPr="003D02A2">
        <w:rPr>
          <w:rFonts w:ascii="Times New Roman" w:hAnsi="Times New Roman" w:cs="Times New Roman"/>
          <w:sz w:val="24"/>
          <w:szCs w:val="24"/>
        </w:rPr>
        <w:t>создания инновационной продукции.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>Наличие мощной системы профессионального образования, науки и инноваций является важным конкурентным преимуществом нашего города</w:t>
      </w:r>
      <w:r>
        <w:rPr>
          <w:rFonts w:ascii="Times New Roman" w:hAnsi="Times New Roman" w:cs="Times New Roman"/>
          <w:sz w:val="24"/>
          <w:szCs w:val="24"/>
        </w:rPr>
        <w:t>, и ее значение возрастает в </w:t>
      </w:r>
      <w:r w:rsidRPr="003D02A2">
        <w:rPr>
          <w:rFonts w:ascii="Times New Roman" w:hAnsi="Times New Roman" w:cs="Times New Roman"/>
          <w:sz w:val="24"/>
          <w:szCs w:val="24"/>
        </w:rPr>
        <w:t xml:space="preserve">условиях перехода к формированию экономики знаний. Научно-образовательная сфера выступает важнейшим элементом устойчивого развития </w:t>
      </w:r>
      <w:r>
        <w:rPr>
          <w:rFonts w:ascii="Times New Roman" w:hAnsi="Times New Roman" w:cs="Times New Roman"/>
          <w:sz w:val="24"/>
          <w:szCs w:val="24"/>
        </w:rPr>
        <w:t>петербургского мегаполиса как в </w:t>
      </w:r>
      <w:r w:rsidRPr="003D02A2">
        <w:rPr>
          <w:rFonts w:ascii="Times New Roman" w:hAnsi="Times New Roman" w:cs="Times New Roman"/>
          <w:sz w:val="24"/>
          <w:szCs w:val="24"/>
        </w:rPr>
        <w:t>настоящее время, так и в перспективе. Поэтому ее поддержка и ра</w:t>
      </w:r>
      <w:r>
        <w:rPr>
          <w:rFonts w:ascii="Times New Roman" w:hAnsi="Times New Roman" w:cs="Times New Roman"/>
          <w:sz w:val="24"/>
          <w:szCs w:val="24"/>
        </w:rPr>
        <w:t>звитие – один из </w:t>
      </w:r>
      <w:r w:rsidRPr="003D02A2">
        <w:rPr>
          <w:rFonts w:ascii="Times New Roman" w:hAnsi="Times New Roman" w:cs="Times New Roman"/>
          <w:sz w:val="24"/>
          <w:szCs w:val="24"/>
        </w:rPr>
        <w:t>наиболее важных для города вопросов.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>В научно-образовательной сфере</w:t>
      </w:r>
      <w:r w:rsidRPr="004F2633">
        <w:rPr>
          <w:rFonts w:ascii="Times New Roman" w:hAnsi="Times New Roman" w:cs="Times New Roman"/>
          <w:sz w:val="24"/>
          <w:szCs w:val="24"/>
        </w:rPr>
        <w:t xml:space="preserve"> </w:t>
      </w:r>
      <w:r w:rsidRPr="003D02A2">
        <w:rPr>
          <w:rFonts w:ascii="Times New Roman" w:hAnsi="Times New Roman" w:cs="Times New Roman"/>
          <w:sz w:val="24"/>
          <w:szCs w:val="24"/>
        </w:rPr>
        <w:t xml:space="preserve">целью деятельности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3D02A2">
        <w:rPr>
          <w:rFonts w:ascii="Times New Roman" w:hAnsi="Times New Roman" w:cs="Times New Roman"/>
          <w:sz w:val="24"/>
          <w:szCs w:val="24"/>
        </w:rPr>
        <w:t xml:space="preserve">Санкт-Петербурга и профильных исполнительных органов государственной власти города является повышение эффективности использования потенциала системы профессионального образования и науки, обеспечение </w:t>
      </w:r>
      <w:r>
        <w:rPr>
          <w:rFonts w:ascii="Times New Roman" w:hAnsi="Times New Roman" w:cs="Times New Roman"/>
          <w:sz w:val="24"/>
          <w:szCs w:val="24"/>
        </w:rPr>
        <w:t>потребностей экономики города в </w:t>
      </w:r>
      <w:r w:rsidRPr="003D02A2">
        <w:rPr>
          <w:rFonts w:ascii="Times New Roman" w:hAnsi="Times New Roman" w:cs="Times New Roman"/>
          <w:sz w:val="24"/>
          <w:szCs w:val="24"/>
        </w:rPr>
        <w:t>квалифицированных кадрах и инновационных технологиях, в первую очередь, приоритетных высокотехнологичных, наукоемких отраслей. Это очень важно в свете необходимости обеспечения устойчивого экономич</w:t>
      </w:r>
      <w:r>
        <w:rPr>
          <w:rFonts w:ascii="Times New Roman" w:hAnsi="Times New Roman" w:cs="Times New Roman"/>
          <w:sz w:val="24"/>
          <w:szCs w:val="24"/>
        </w:rPr>
        <w:t>еского роста Санкт-Петербурга и </w:t>
      </w:r>
      <w:r w:rsidRPr="003D02A2">
        <w:rPr>
          <w:rFonts w:ascii="Times New Roman" w:hAnsi="Times New Roman" w:cs="Times New Roman"/>
          <w:sz w:val="24"/>
          <w:szCs w:val="24"/>
        </w:rPr>
        <w:t>перевода городской промышленности и социальной сферы на новый технологический уклад.</w:t>
      </w:r>
    </w:p>
    <w:p w:rsidR="004F2633" w:rsidRDefault="004F2633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Выбор инновационной стратегии развития России, направленность </w:t>
      </w:r>
      <w:r>
        <w:rPr>
          <w:rFonts w:ascii="Times New Roman" w:hAnsi="Times New Roman" w:cs="Times New Roman"/>
          <w:sz w:val="24"/>
          <w:szCs w:val="24"/>
        </w:rPr>
        <w:t>на </w:t>
      </w:r>
      <w:r w:rsidRPr="003D02A2">
        <w:rPr>
          <w:rFonts w:ascii="Times New Roman" w:hAnsi="Times New Roman" w:cs="Times New Roman"/>
          <w:sz w:val="24"/>
          <w:szCs w:val="24"/>
        </w:rPr>
        <w:t>модернизацию и технологическое развитие экономики по инновационным рельсам обуславливают необходимость выработки и реализации адекватной политики в области профессионального образования и науки. Модерн</w:t>
      </w:r>
      <w:r>
        <w:rPr>
          <w:rFonts w:ascii="Times New Roman" w:hAnsi="Times New Roman" w:cs="Times New Roman"/>
          <w:sz w:val="24"/>
          <w:szCs w:val="24"/>
        </w:rPr>
        <w:t>изация экономики невозможна без </w:t>
      </w:r>
      <w:r w:rsidRPr="003D02A2">
        <w:rPr>
          <w:rFonts w:ascii="Times New Roman" w:hAnsi="Times New Roman" w:cs="Times New Roman"/>
          <w:sz w:val="24"/>
          <w:szCs w:val="24"/>
        </w:rPr>
        <w:t>модернизации научно-образовательной сферы. Выбирая стратегию и тактику поддержки и развития этой сферы, определяя ее «точки роста», необходимо ориентироваться, прежде всего, на основные, стратегические направления развития экономики города.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Приоритеты государственной политики в сфере реализации государственной программы определены на основе положений правовых актов</w:t>
      </w:r>
      <w:r w:rsidR="004F2633" w:rsidRPr="004F2633">
        <w:t xml:space="preserve"> </w:t>
      </w:r>
      <w:r w:rsidR="004F2633">
        <w:rPr>
          <w:rFonts w:ascii="Times New Roman" w:hAnsi="Times New Roman" w:cs="Times New Roman"/>
          <w:sz w:val="24"/>
        </w:rPr>
        <w:t>Российской Федерации и </w:t>
      </w:r>
      <w:r w:rsidR="004F2633" w:rsidRPr="004F2633">
        <w:rPr>
          <w:rFonts w:ascii="Times New Roman" w:hAnsi="Times New Roman" w:cs="Times New Roman"/>
          <w:sz w:val="24"/>
        </w:rPr>
        <w:t>Санкт-Петербурга, основные из которых: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 xml:space="preserve">Указ Президента Российской Федерации от 31.12.2015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Pr="002E6065">
        <w:rPr>
          <w:rFonts w:ascii="Times New Roman" w:hAnsi="Times New Roman" w:cs="Times New Roman"/>
          <w:sz w:val="24"/>
        </w:rPr>
        <w:t xml:space="preserve"> 683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Pr="002E6065">
        <w:rPr>
          <w:rFonts w:ascii="Times New Roman" w:hAnsi="Times New Roman" w:cs="Times New Roman"/>
          <w:sz w:val="24"/>
        </w:rPr>
        <w:t>О Стратегии национальной безопасности Российской Федерации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Pr="002E6065">
        <w:rPr>
          <w:rFonts w:ascii="Times New Roman" w:hAnsi="Times New Roman" w:cs="Times New Roman"/>
          <w:sz w:val="24"/>
        </w:rPr>
        <w:t>;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 xml:space="preserve">Указ Президента Российской Федерации от 01.12.2016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Pr="002E6065">
        <w:rPr>
          <w:rFonts w:ascii="Times New Roman" w:hAnsi="Times New Roman" w:cs="Times New Roman"/>
          <w:sz w:val="24"/>
        </w:rPr>
        <w:t xml:space="preserve"> 642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Pr="002E6065">
        <w:rPr>
          <w:rFonts w:ascii="Times New Roman" w:hAnsi="Times New Roman" w:cs="Times New Roman"/>
          <w:sz w:val="24"/>
        </w:rPr>
        <w:t xml:space="preserve">О Стратегии </w:t>
      </w:r>
      <w:r w:rsidR="004E2EEC">
        <w:rPr>
          <w:rFonts w:ascii="Times New Roman" w:hAnsi="Times New Roman" w:cs="Times New Roman"/>
          <w:sz w:val="24"/>
        </w:rPr>
        <w:br/>
      </w:r>
      <w:r w:rsidRPr="002E6065">
        <w:rPr>
          <w:rFonts w:ascii="Times New Roman" w:hAnsi="Times New Roman" w:cs="Times New Roman"/>
          <w:sz w:val="24"/>
        </w:rPr>
        <w:t>научно-технологического развития Российской Федерации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Pr="002E6065">
        <w:rPr>
          <w:rFonts w:ascii="Times New Roman" w:hAnsi="Times New Roman" w:cs="Times New Roman"/>
          <w:sz w:val="24"/>
        </w:rPr>
        <w:t>;</w:t>
      </w:r>
    </w:p>
    <w:p w:rsidR="00722059" w:rsidRPr="002E6065" w:rsidRDefault="007314B0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hyperlink r:id="rId18" w:history="1">
        <w:r w:rsidR="00722059" w:rsidRPr="002E6065">
          <w:rPr>
            <w:rFonts w:ascii="Times New Roman" w:hAnsi="Times New Roman" w:cs="Times New Roman"/>
            <w:sz w:val="24"/>
          </w:rPr>
          <w:t>Указ</w:t>
        </w:r>
      </w:hyperlink>
      <w:r w:rsidR="00722059" w:rsidRPr="002E6065">
        <w:rPr>
          <w:rFonts w:ascii="Times New Roman" w:hAnsi="Times New Roman" w:cs="Times New Roman"/>
          <w:sz w:val="24"/>
        </w:rPr>
        <w:t xml:space="preserve"> Президента Российской Федерации от 16.01.2017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="00722059" w:rsidRPr="002E6065">
        <w:rPr>
          <w:rFonts w:ascii="Times New Roman" w:hAnsi="Times New Roman" w:cs="Times New Roman"/>
          <w:sz w:val="24"/>
        </w:rPr>
        <w:t xml:space="preserve"> 13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="00722059" w:rsidRPr="002E6065">
        <w:rPr>
          <w:rFonts w:ascii="Times New Roman" w:hAnsi="Times New Roman" w:cs="Times New Roman"/>
          <w:sz w:val="24"/>
        </w:rPr>
        <w:t>Об утверждении Основ государственной политики регионального р</w:t>
      </w:r>
      <w:r w:rsidR="002E6065">
        <w:rPr>
          <w:rFonts w:ascii="Times New Roman" w:hAnsi="Times New Roman" w:cs="Times New Roman"/>
          <w:sz w:val="24"/>
        </w:rPr>
        <w:t>азвития Российской Федерации на</w:t>
      </w:r>
      <w:r w:rsidR="006A456D">
        <w:rPr>
          <w:rFonts w:ascii="Times New Roman" w:hAnsi="Times New Roman" w:cs="Times New Roman"/>
          <w:sz w:val="24"/>
        </w:rPr>
        <w:t xml:space="preserve"> период до </w:t>
      </w:r>
      <w:r w:rsidR="00722059" w:rsidRPr="002E6065">
        <w:rPr>
          <w:rFonts w:ascii="Times New Roman" w:hAnsi="Times New Roman" w:cs="Times New Roman"/>
          <w:sz w:val="24"/>
        </w:rPr>
        <w:t>2025 года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="00722059" w:rsidRPr="002E6065">
        <w:rPr>
          <w:rFonts w:ascii="Times New Roman" w:hAnsi="Times New Roman" w:cs="Times New Roman"/>
          <w:sz w:val="24"/>
        </w:rPr>
        <w:t>;</w:t>
      </w:r>
    </w:p>
    <w:p w:rsidR="00722059" w:rsidRPr="002E6065" w:rsidRDefault="007314B0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hyperlink r:id="rId19" w:history="1">
        <w:r w:rsidR="00722059" w:rsidRPr="002E6065">
          <w:rPr>
            <w:rFonts w:ascii="Times New Roman" w:hAnsi="Times New Roman" w:cs="Times New Roman"/>
            <w:sz w:val="24"/>
          </w:rPr>
          <w:t>Указ</w:t>
        </w:r>
      </w:hyperlink>
      <w:r w:rsidR="00722059" w:rsidRPr="002E6065">
        <w:rPr>
          <w:rFonts w:ascii="Times New Roman" w:hAnsi="Times New Roman" w:cs="Times New Roman"/>
          <w:sz w:val="24"/>
        </w:rPr>
        <w:t xml:space="preserve"> Президента Российской Федерации от 09.05.2017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="00722059" w:rsidRPr="002E6065">
        <w:rPr>
          <w:rFonts w:ascii="Times New Roman" w:hAnsi="Times New Roman" w:cs="Times New Roman"/>
          <w:sz w:val="24"/>
        </w:rPr>
        <w:t xml:space="preserve"> 203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="00722059" w:rsidRPr="002E6065">
        <w:rPr>
          <w:rFonts w:ascii="Times New Roman" w:hAnsi="Times New Roman" w:cs="Times New Roman"/>
          <w:sz w:val="24"/>
        </w:rPr>
        <w:t>О Стратегии развития информационного общества в Российской Федерации на 2017-2030 годы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="00722059" w:rsidRPr="002E6065">
        <w:rPr>
          <w:rFonts w:ascii="Times New Roman" w:hAnsi="Times New Roman" w:cs="Times New Roman"/>
          <w:sz w:val="24"/>
        </w:rPr>
        <w:t>;</w:t>
      </w:r>
    </w:p>
    <w:p w:rsidR="00722059" w:rsidRPr="002E6065" w:rsidRDefault="007314B0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hyperlink r:id="rId20" w:history="1">
        <w:r w:rsidR="00722059" w:rsidRPr="002E6065">
          <w:rPr>
            <w:rFonts w:ascii="Times New Roman" w:hAnsi="Times New Roman" w:cs="Times New Roman"/>
            <w:sz w:val="24"/>
          </w:rPr>
          <w:t>Указ</w:t>
        </w:r>
      </w:hyperlink>
      <w:r w:rsidR="00722059" w:rsidRPr="002E6065">
        <w:rPr>
          <w:rFonts w:ascii="Times New Roman" w:hAnsi="Times New Roman" w:cs="Times New Roman"/>
          <w:sz w:val="24"/>
        </w:rPr>
        <w:t xml:space="preserve"> Президента Российской Федерации от 13.05.2017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="00722059" w:rsidRPr="002E6065">
        <w:rPr>
          <w:rFonts w:ascii="Times New Roman" w:hAnsi="Times New Roman" w:cs="Times New Roman"/>
          <w:sz w:val="24"/>
        </w:rPr>
        <w:t xml:space="preserve"> 208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="00722059" w:rsidRPr="002E6065">
        <w:rPr>
          <w:rFonts w:ascii="Times New Roman" w:hAnsi="Times New Roman" w:cs="Times New Roman"/>
          <w:sz w:val="24"/>
        </w:rPr>
        <w:t>О Стратегии экономической безопасности Российской Федерации на период до 2030 года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="00722059" w:rsidRPr="002E6065">
        <w:rPr>
          <w:rFonts w:ascii="Times New Roman" w:hAnsi="Times New Roman" w:cs="Times New Roman"/>
          <w:sz w:val="24"/>
        </w:rPr>
        <w:t>;</w:t>
      </w:r>
    </w:p>
    <w:p w:rsidR="00722059" w:rsidRDefault="007314B0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hyperlink r:id="rId21" w:history="1">
        <w:r w:rsidR="00722059" w:rsidRPr="002E6065">
          <w:rPr>
            <w:rFonts w:ascii="Times New Roman" w:hAnsi="Times New Roman" w:cs="Times New Roman"/>
            <w:sz w:val="24"/>
          </w:rPr>
          <w:t>Указ</w:t>
        </w:r>
      </w:hyperlink>
      <w:r w:rsidR="00722059" w:rsidRPr="002E6065">
        <w:rPr>
          <w:rFonts w:ascii="Times New Roman" w:hAnsi="Times New Roman" w:cs="Times New Roman"/>
          <w:sz w:val="24"/>
        </w:rPr>
        <w:t xml:space="preserve"> Президента Российской Федерации от 07.05.2018 </w:t>
      </w:r>
      <w:r w:rsidR="001944C5" w:rsidRPr="002E6065">
        <w:rPr>
          <w:rFonts w:ascii="Times New Roman" w:hAnsi="Times New Roman" w:cs="Times New Roman"/>
          <w:sz w:val="24"/>
        </w:rPr>
        <w:t>№</w:t>
      </w:r>
      <w:r w:rsidR="00722059" w:rsidRPr="002E6065">
        <w:rPr>
          <w:rFonts w:ascii="Times New Roman" w:hAnsi="Times New Roman" w:cs="Times New Roman"/>
          <w:sz w:val="24"/>
        </w:rPr>
        <w:t xml:space="preserve"> 204 </w:t>
      </w:r>
      <w:r w:rsidR="001944C5" w:rsidRPr="002E6065">
        <w:rPr>
          <w:rFonts w:ascii="Times New Roman" w:hAnsi="Times New Roman" w:cs="Times New Roman"/>
          <w:sz w:val="24"/>
        </w:rPr>
        <w:t>«</w:t>
      </w:r>
      <w:r w:rsidR="00722059" w:rsidRPr="002E6065">
        <w:rPr>
          <w:rFonts w:ascii="Times New Roman" w:hAnsi="Times New Roman" w:cs="Times New Roman"/>
          <w:sz w:val="24"/>
        </w:rPr>
        <w:t>О национальных целях и стратегических задачах развития Российской Федерации на период до 2024 года</w:t>
      </w:r>
      <w:r w:rsidR="001944C5" w:rsidRPr="002E6065">
        <w:rPr>
          <w:rFonts w:ascii="Times New Roman" w:hAnsi="Times New Roman" w:cs="Times New Roman"/>
          <w:sz w:val="24"/>
        </w:rPr>
        <w:t>»</w:t>
      </w:r>
      <w:r w:rsidR="00722059" w:rsidRPr="002E6065">
        <w:rPr>
          <w:rFonts w:ascii="Times New Roman" w:hAnsi="Times New Roman" w:cs="Times New Roman"/>
          <w:sz w:val="24"/>
        </w:rPr>
        <w:t>;</w:t>
      </w:r>
    </w:p>
    <w:p w:rsidR="004F2633" w:rsidRPr="002E6065" w:rsidRDefault="004F2633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10.10.2019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02A2">
        <w:rPr>
          <w:rFonts w:ascii="Times New Roman" w:hAnsi="Times New Roman" w:cs="Times New Roman"/>
          <w:sz w:val="24"/>
          <w:szCs w:val="24"/>
        </w:rPr>
        <w:t xml:space="preserve"> 490 «О развитии искусственного интеллекта в Российской Федерации»;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05.03.2020 </w:t>
      </w:r>
      <w:r>
        <w:rPr>
          <w:rFonts w:ascii="Times New Roman" w:hAnsi="Times New Roman" w:cs="Times New Roman"/>
          <w:sz w:val="24"/>
          <w:szCs w:val="24"/>
        </w:rPr>
        <w:t>№ 164 «Об о</w:t>
      </w:r>
      <w:r w:rsidRPr="003D02A2">
        <w:rPr>
          <w:rFonts w:ascii="Times New Roman" w:hAnsi="Times New Roman" w:cs="Times New Roman"/>
          <w:sz w:val="24"/>
          <w:szCs w:val="24"/>
        </w:rPr>
        <w:t>сновах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й политики Российской Федерации </w:t>
      </w:r>
      <w:r w:rsidRPr="003D02A2">
        <w:rPr>
          <w:rFonts w:ascii="Times New Roman" w:hAnsi="Times New Roman" w:cs="Times New Roman"/>
          <w:sz w:val="24"/>
          <w:szCs w:val="24"/>
        </w:rPr>
        <w:t>в Арктике на период до 2035 года»;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21.07.2020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02A2">
        <w:rPr>
          <w:rFonts w:ascii="Times New Roman" w:hAnsi="Times New Roman" w:cs="Times New Roman"/>
          <w:sz w:val="24"/>
          <w:szCs w:val="24"/>
        </w:rPr>
        <w:t xml:space="preserve"> 474 «О национальных целях развития Российской Федерации на период до 2030 года»;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26.10.2020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02A2">
        <w:rPr>
          <w:rFonts w:ascii="Times New Roman" w:hAnsi="Times New Roman" w:cs="Times New Roman"/>
          <w:sz w:val="24"/>
          <w:szCs w:val="24"/>
        </w:rPr>
        <w:t xml:space="preserve"> 645 «О Стратегии развития Арктической зоны Российской Федерации и обеспечен</w:t>
      </w:r>
      <w:r>
        <w:rPr>
          <w:rFonts w:ascii="Times New Roman" w:hAnsi="Times New Roman" w:cs="Times New Roman"/>
          <w:sz w:val="24"/>
          <w:szCs w:val="24"/>
        </w:rPr>
        <w:t>ия национальной безопасности на </w:t>
      </w:r>
      <w:r w:rsidRPr="003D02A2">
        <w:rPr>
          <w:rFonts w:ascii="Times New Roman" w:hAnsi="Times New Roman" w:cs="Times New Roman"/>
          <w:sz w:val="24"/>
          <w:szCs w:val="24"/>
        </w:rPr>
        <w:t>период до 2035 года»;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>Федеральный закон «О государственной поддержке предпринимательской деятельности в Арктической зоне Российской Федерации»;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09.04.2010 </w:t>
      </w:r>
      <w:r w:rsidR="004F2633">
        <w:rPr>
          <w:rFonts w:ascii="Times New Roman" w:hAnsi="Times New Roman" w:cs="Times New Roman"/>
          <w:sz w:val="24"/>
          <w:szCs w:val="24"/>
        </w:rPr>
        <w:t>№ 218 «Об </w:t>
      </w:r>
      <w:r w:rsidR="004F2633" w:rsidRPr="003D02A2">
        <w:rPr>
          <w:rFonts w:ascii="Times New Roman" w:hAnsi="Times New Roman" w:cs="Times New Roman"/>
          <w:sz w:val="24"/>
          <w:szCs w:val="24"/>
        </w:rPr>
        <w:t>утверждении Правил предоставления субсидий на развитие кооперации российских образовательных организаций высшего образования, государственных научных учреждений и организаций реального сектора экономики в целях реализации комплексных проектов по созданию высокотехнологичных производств»;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09.04.2010 </w:t>
      </w:r>
      <w:r w:rsidR="004F2633">
        <w:rPr>
          <w:rFonts w:ascii="Times New Roman" w:hAnsi="Times New Roman" w:cs="Times New Roman"/>
          <w:sz w:val="24"/>
          <w:szCs w:val="24"/>
        </w:rPr>
        <w:t>№ 219 «О </w:t>
      </w:r>
      <w:r w:rsidR="004F2633" w:rsidRPr="003D02A2">
        <w:rPr>
          <w:rFonts w:ascii="Times New Roman" w:hAnsi="Times New Roman" w:cs="Times New Roman"/>
          <w:sz w:val="24"/>
          <w:szCs w:val="24"/>
        </w:rPr>
        <w:t>государственной поддержке развития инновационной инфраструктуры в федеральных образовательных учреждениях высшего профессионального образования»;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09.04.2010 </w:t>
      </w:r>
      <w:r w:rsidR="004F2633">
        <w:rPr>
          <w:rFonts w:ascii="Times New Roman" w:hAnsi="Times New Roman" w:cs="Times New Roman"/>
          <w:sz w:val="24"/>
          <w:szCs w:val="24"/>
        </w:rPr>
        <w:t>№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 220 «О мерах по привлечению ведущих ученых в российские образовательные организации высшего образования, научные учреждения и государственные научные центры Российской Федерации»;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15.04.2014 </w:t>
      </w:r>
      <w:r w:rsidR="004F2633">
        <w:rPr>
          <w:rFonts w:ascii="Times New Roman" w:hAnsi="Times New Roman" w:cs="Times New Roman"/>
          <w:sz w:val="24"/>
          <w:szCs w:val="24"/>
        </w:rPr>
        <w:t>№ 316 «Об </w:t>
      </w:r>
      <w:r w:rsidR="004F2633" w:rsidRPr="003D02A2">
        <w:rPr>
          <w:rFonts w:ascii="Times New Roman" w:hAnsi="Times New Roman" w:cs="Times New Roman"/>
          <w:sz w:val="24"/>
          <w:szCs w:val="24"/>
        </w:rPr>
        <w:t>утверждении государственной программы Российской Федерации «Экономическое развитие и инновационная экономика»;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18.04.2016 </w:t>
      </w:r>
      <w:r w:rsidR="004F2633">
        <w:rPr>
          <w:rFonts w:ascii="Times New Roman" w:hAnsi="Times New Roman" w:cs="Times New Roman"/>
          <w:sz w:val="24"/>
          <w:szCs w:val="24"/>
        </w:rPr>
        <w:t>№ 317 «О </w:t>
      </w:r>
      <w:r w:rsidR="004F2633" w:rsidRPr="003D02A2">
        <w:rPr>
          <w:rFonts w:ascii="Times New Roman" w:hAnsi="Times New Roman" w:cs="Times New Roman"/>
          <w:sz w:val="24"/>
          <w:szCs w:val="24"/>
        </w:rPr>
        <w:t>реализации Национальной технологической инициативы»;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29.03.2019 </w:t>
      </w:r>
      <w:r w:rsidR="004F2633">
        <w:rPr>
          <w:rFonts w:ascii="Times New Roman" w:hAnsi="Times New Roman" w:cs="Times New Roman"/>
          <w:sz w:val="24"/>
          <w:szCs w:val="24"/>
        </w:rPr>
        <w:t>№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 377 «Научно-технологическое развитие Российской Федерации»;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Закон Санкт-Петербурга от 16.11.2001 № 752-97 «О грантах </w:t>
      </w:r>
      <w:r>
        <w:rPr>
          <w:rFonts w:ascii="Times New Roman" w:hAnsi="Times New Roman" w:cs="Times New Roman"/>
          <w:sz w:val="24"/>
          <w:szCs w:val="24"/>
        </w:rPr>
        <w:t>Санкт-Петербурга в </w:t>
      </w:r>
      <w:r w:rsidRPr="003D02A2">
        <w:rPr>
          <w:rFonts w:ascii="Times New Roman" w:hAnsi="Times New Roman" w:cs="Times New Roman"/>
          <w:sz w:val="24"/>
          <w:szCs w:val="24"/>
        </w:rPr>
        <w:t>сфере научной и научно-технической деятельности»;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>Закон Санкт-Петербурга от 12.10.2009 № 411-85 «Об основах научно-технической политики Санкт-Петербурга»;</w:t>
      </w:r>
    </w:p>
    <w:p w:rsidR="004F2633" w:rsidRPr="003D02A2" w:rsidRDefault="004F2633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A2">
        <w:rPr>
          <w:rFonts w:ascii="Times New Roman" w:hAnsi="Times New Roman" w:cs="Times New Roman"/>
          <w:sz w:val="24"/>
          <w:szCs w:val="24"/>
        </w:rPr>
        <w:t xml:space="preserve">Закон Санкт-Петербурга от 19.12.2018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02A2">
        <w:rPr>
          <w:rFonts w:ascii="Times New Roman" w:hAnsi="Times New Roman" w:cs="Times New Roman"/>
          <w:sz w:val="24"/>
          <w:szCs w:val="24"/>
        </w:rPr>
        <w:t xml:space="preserve"> 771-164 «О Стратегии социально-экономического развития Санкт-Петербурга на период до 2035 года»;</w:t>
      </w:r>
    </w:p>
    <w:p w:rsidR="004F2633" w:rsidRPr="003D02A2" w:rsidRDefault="00680028" w:rsidP="004F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2633" w:rsidRPr="003D02A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08.08.2011 </w:t>
      </w:r>
      <w:r w:rsidR="004F2633">
        <w:rPr>
          <w:rFonts w:ascii="Times New Roman" w:hAnsi="Times New Roman" w:cs="Times New Roman"/>
          <w:sz w:val="24"/>
          <w:szCs w:val="24"/>
        </w:rPr>
        <w:t>№ 1138 «О </w:t>
      </w:r>
      <w:r w:rsidR="004F2633" w:rsidRPr="003D02A2">
        <w:rPr>
          <w:rFonts w:ascii="Times New Roman" w:hAnsi="Times New Roman" w:cs="Times New Roman"/>
          <w:sz w:val="24"/>
          <w:szCs w:val="24"/>
        </w:rPr>
        <w:t>приоритетных направлениях развития науки и техники в Санкт-Петербурге».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К числу приоритетных направлений развития экономики знаний в Санкт-Петербурге относятся: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 xml:space="preserve">повышение уровня конкурентоспособности </w:t>
      </w:r>
      <w:r w:rsidR="00077170">
        <w:rPr>
          <w:rFonts w:ascii="Times New Roman" w:hAnsi="Times New Roman" w:cs="Times New Roman"/>
          <w:sz w:val="24"/>
        </w:rPr>
        <w:t>выпускаемой продукции, выход на </w:t>
      </w:r>
      <w:r w:rsidRPr="002E6065">
        <w:rPr>
          <w:rFonts w:ascii="Times New Roman" w:hAnsi="Times New Roman" w:cs="Times New Roman"/>
          <w:sz w:val="24"/>
        </w:rPr>
        <w:t>новые рынки сбыта товаров;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развитие инфраструктуры экономики знаний;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обеспечение эффективного взаимодействия системы профессионального образования с рынком труда;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 xml:space="preserve">развитие научного, научно-технического и инновационного потенциала </w:t>
      </w:r>
      <w:r w:rsidR="00077170">
        <w:rPr>
          <w:rFonts w:ascii="Times New Roman" w:hAnsi="Times New Roman" w:cs="Times New Roman"/>
          <w:sz w:val="24"/>
        </w:rPr>
        <w:br/>
      </w:r>
      <w:r w:rsidRPr="002E6065">
        <w:rPr>
          <w:rFonts w:ascii="Times New Roman" w:hAnsi="Times New Roman" w:cs="Times New Roman"/>
          <w:sz w:val="24"/>
        </w:rPr>
        <w:t>Санкт-Петербурга;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создание благоприятных условий для коммерциализации результатов научной деятельности.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С учетом вышеуказанных проблем и приоритетных направлений развития экономики знаний в Санкт-Петербурге требуется реализация социально-экономической политики</w:t>
      </w:r>
      <w:r w:rsidR="00077170">
        <w:rPr>
          <w:rFonts w:ascii="Times New Roman" w:hAnsi="Times New Roman" w:cs="Times New Roman"/>
          <w:sz w:val="24"/>
        </w:rPr>
        <w:t>, которая должна способствовать: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1. Формированию экономики знаний и высоких технологий.</w:t>
      </w:r>
    </w:p>
    <w:p w:rsidR="00722059" w:rsidRPr="002E6065" w:rsidRDefault="004F2633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2. </w:t>
      </w:r>
      <w:r w:rsidR="00722059" w:rsidRPr="002E6065">
        <w:rPr>
          <w:rFonts w:ascii="Times New Roman" w:hAnsi="Times New Roman" w:cs="Times New Roman"/>
          <w:sz w:val="24"/>
        </w:rPr>
        <w:t xml:space="preserve">Научно-технологическому обеспечению инновационного развития </w:t>
      </w:r>
      <w:r w:rsidR="002F5DCF">
        <w:rPr>
          <w:rFonts w:ascii="Times New Roman" w:hAnsi="Times New Roman" w:cs="Times New Roman"/>
          <w:sz w:val="24"/>
        </w:rPr>
        <w:br/>
      </w:r>
      <w:r w:rsidR="00722059" w:rsidRPr="002E6065">
        <w:rPr>
          <w:rFonts w:ascii="Times New Roman" w:hAnsi="Times New Roman" w:cs="Times New Roman"/>
          <w:sz w:val="24"/>
        </w:rPr>
        <w:t>Санкт-Петербурга, повышению инновационной активности субъектов экономики.</w:t>
      </w:r>
    </w:p>
    <w:p w:rsidR="00722059" w:rsidRPr="002E6065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 xml:space="preserve">3. Внедрению эффективной системы подготовки специалистов (квалифицированных кадров) с учетом долгосрочных и среднесрочных потребностей рынка труда </w:t>
      </w:r>
      <w:r w:rsidR="002F5DCF">
        <w:rPr>
          <w:rFonts w:ascii="Times New Roman" w:hAnsi="Times New Roman" w:cs="Times New Roman"/>
          <w:sz w:val="24"/>
        </w:rPr>
        <w:br/>
      </w:r>
      <w:r w:rsidRPr="002E6065">
        <w:rPr>
          <w:rFonts w:ascii="Times New Roman" w:hAnsi="Times New Roman" w:cs="Times New Roman"/>
          <w:sz w:val="24"/>
        </w:rPr>
        <w:t>Санкт-Петербурга, ориентированного на развитие экономики знаний.</w:t>
      </w:r>
    </w:p>
    <w:p w:rsidR="00722059" w:rsidRPr="00F5342C" w:rsidRDefault="00722059" w:rsidP="00F5342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E6065">
        <w:rPr>
          <w:rFonts w:ascii="Times New Roman" w:hAnsi="Times New Roman" w:cs="Times New Roman"/>
          <w:sz w:val="24"/>
        </w:rPr>
        <w:t>Государственная программа подразумевает увеличение значимости высокотехнологического наукоемкого сектора экономики, что проявится в долгосрочной перспективе. В структуре экономики Санкт-Петербурга возрастут доли видов деятельности, связанных с производством высокоте</w:t>
      </w:r>
      <w:r w:rsidR="002F5DCF">
        <w:rPr>
          <w:rFonts w:ascii="Times New Roman" w:hAnsi="Times New Roman" w:cs="Times New Roman"/>
          <w:sz w:val="24"/>
        </w:rPr>
        <w:t>хнологичной продукции, наукой и </w:t>
      </w:r>
      <w:r w:rsidRPr="002E6065">
        <w:rPr>
          <w:rFonts w:ascii="Times New Roman" w:hAnsi="Times New Roman" w:cs="Times New Roman"/>
          <w:sz w:val="24"/>
        </w:rPr>
        <w:t>научными разработками. В связи с этим экономика Санкт-Петербурга повысит устойчивость к возможным негативным изменениям конъюнктуры мировых рынков сырья</w:t>
      </w:r>
      <w:r w:rsidRPr="00F5342C">
        <w:rPr>
          <w:rFonts w:ascii="Times New Roman" w:hAnsi="Times New Roman" w:cs="Times New Roman"/>
          <w:sz w:val="24"/>
        </w:rPr>
        <w:t>.</w:t>
      </w:r>
    </w:p>
    <w:p w:rsidR="00722059" w:rsidRDefault="00722059">
      <w:pPr>
        <w:pStyle w:val="ConsPlusNormal"/>
        <w:ind w:firstLine="540"/>
        <w:jc w:val="both"/>
      </w:pPr>
    </w:p>
    <w:p w:rsidR="00722059" w:rsidRPr="002F5DCF" w:rsidRDefault="00722059" w:rsidP="00997848">
      <w:pPr>
        <w:pStyle w:val="ConsPlusTitle"/>
        <w:ind w:firstLine="709"/>
        <w:jc w:val="center"/>
        <w:rPr>
          <w:rFonts w:ascii="Times New Roman" w:hAnsi="Times New Roman" w:cs="Times New Roman"/>
          <w:sz w:val="24"/>
        </w:rPr>
      </w:pPr>
      <w:r w:rsidRPr="00997848">
        <w:rPr>
          <w:rFonts w:ascii="Times New Roman" w:hAnsi="Times New Roman" w:cs="Times New Roman"/>
          <w:sz w:val="24"/>
        </w:rPr>
        <w:t>4. Описание целей и задач государственной</w:t>
      </w:r>
      <w:r w:rsidRPr="00997848">
        <w:rPr>
          <w:rFonts w:ascii="Times New Roman" w:hAnsi="Times New Roman" w:cs="Times New Roman"/>
          <w:sz w:val="28"/>
        </w:rPr>
        <w:t xml:space="preserve"> </w:t>
      </w:r>
      <w:r w:rsidRPr="002F5DCF">
        <w:rPr>
          <w:rFonts w:ascii="Times New Roman" w:hAnsi="Times New Roman" w:cs="Times New Roman"/>
          <w:sz w:val="24"/>
        </w:rPr>
        <w:t>программы</w:t>
      </w:r>
    </w:p>
    <w:p w:rsidR="00722059" w:rsidRPr="002F5DCF" w:rsidRDefault="00722059" w:rsidP="002F5D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22059" w:rsidRPr="002F5DCF" w:rsidRDefault="00722059" w:rsidP="002F5D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F5DCF">
        <w:rPr>
          <w:rFonts w:ascii="Times New Roman" w:hAnsi="Times New Roman" w:cs="Times New Roman"/>
          <w:sz w:val="24"/>
        </w:rPr>
        <w:t xml:space="preserve">Цель государственной программы - </w:t>
      </w:r>
      <w:r w:rsidR="001E7C7D">
        <w:rPr>
          <w:rFonts w:ascii="Times New Roman" w:hAnsi="Times New Roman" w:cs="Times New Roman"/>
          <w:sz w:val="24"/>
        </w:rPr>
        <w:t>с</w:t>
      </w:r>
      <w:r w:rsidR="001E7C7D" w:rsidRPr="00E85993">
        <w:rPr>
          <w:rFonts w:ascii="Times New Roman" w:hAnsi="Times New Roman" w:cs="Times New Roman"/>
          <w:sz w:val="24"/>
          <w:szCs w:val="24"/>
        </w:rPr>
        <w:t xml:space="preserve">оздание условий для формирования </w:t>
      </w:r>
      <w:r w:rsidR="001E7C7D">
        <w:rPr>
          <w:rFonts w:ascii="Times New Roman" w:hAnsi="Times New Roman" w:cs="Times New Roman"/>
          <w:sz w:val="24"/>
          <w:szCs w:val="24"/>
        </w:rPr>
        <w:br/>
      </w:r>
      <w:r w:rsidR="001E7C7D" w:rsidRPr="00E85993">
        <w:rPr>
          <w:rFonts w:ascii="Times New Roman" w:hAnsi="Times New Roman" w:cs="Times New Roman"/>
          <w:sz w:val="24"/>
          <w:szCs w:val="24"/>
        </w:rPr>
        <w:t>в Санкт-Петербурге экономики, основанной на новых знаниях</w:t>
      </w:r>
      <w:r w:rsidRPr="002F5DCF">
        <w:rPr>
          <w:rFonts w:ascii="Times New Roman" w:hAnsi="Times New Roman" w:cs="Times New Roman"/>
          <w:sz w:val="24"/>
        </w:rPr>
        <w:t>.</w:t>
      </w:r>
    </w:p>
    <w:p w:rsidR="00722059" w:rsidRPr="002F5DCF" w:rsidRDefault="00722059" w:rsidP="002F5D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F5DCF">
        <w:rPr>
          <w:rFonts w:ascii="Times New Roman" w:hAnsi="Times New Roman" w:cs="Times New Roman"/>
          <w:sz w:val="24"/>
        </w:rPr>
        <w:t>Реализация цели государственной программы должна быть обеспечена выполнением следующих задач:</w:t>
      </w:r>
    </w:p>
    <w:p w:rsidR="001E7C7D" w:rsidRPr="001E7C7D" w:rsidRDefault="001E7C7D" w:rsidP="001E7C7D">
      <w:pPr>
        <w:pStyle w:val="af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C7D">
        <w:rPr>
          <w:rFonts w:ascii="Times New Roman" w:eastAsia="Calibri" w:hAnsi="Times New Roman" w:cs="Times New Roman"/>
          <w:sz w:val="24"/>
          <w:szCs w:val="24"/>
        </w:rPr>
        <w:t>1. Внедрение эффективной системы подготовки квалифицированных специалистов в Санкт-Петербурге.</w:t>
      </w:r>
    </w:p>
    <w:p w:rsidR="001E7C7D" w:rsidRPr="001E7C7D" w:rsidRDefault="001E7C7D" w:rsidP="001E7C7D">
      <w:pPr>
        <w:pStyle w:val="af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C7D">
        <w:rPr>
          <w:rFonts w:ascii="Times New Roman" w:eastAsia="Calibri" w:hAnsi="Times New Roman" w:cs="Times New Roman"/>
          <w:sz w:val="24"/>
          <w:szCs w:val="24"/>
        </w:rPr>
        <w:t>2. Повышение научно-технологического потенциала Санкт-Петербурга.</w:t>
      </w:r>
    </w:p>
    <w:p w:rsidR="004F2633" w:rsidRDefault="001E7C7D" w:rsidP="001E7C7D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1E7C7D">
        <w:rPr>
          <w:rFonts w:ascii="Times New Roman" w:eastAsia="Calibri" w:hAnsi="Times New Roman" w:cs="Times New Roman"/>
          <w:sz w:val="24"/>
          <w:szCs w:val="24"/>
        </w:rPr>
        <w:t>3. Укрепление экономического сотрудничества Санкт-Петербурга с зарубежными странами и субъектами Российской Федерации для устойчивого развития экономики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2633" w:rsidRDefault="004F2633" w:rsidP="002F5D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4F2633" w:rsidRDefault="004F2633" w:rsidP="002F5D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  <w:sectPr w:rsidR="004F2633" w:rsidSect="008F431E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B18E5" w:rsidRDefault="00722059" w:rsidP="00D735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 xml:space="preserve">5. Целевые показатели государственной программы, </w:t>
      </w:r>
    </w:p>
    <w:p w:rsidR="00722059" w:rsidRPr="00D7359B" w:rsidRDefault="00EB18E5" w:rsidP="00D735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22059" w:rsidRPr="00D7359B">
        <w:rPr>
          <w:rFonts w:ascii="Times New Roman" w:hAnsi="Times New Roman" w:cs="Times New Roman"/>
          <w:sz w:val="24"/>
          <w:szCs w:val="24"/>
        </w:rPr>
        <w:t>ндикаторы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059" w:rsidRPr="00D7359B">
        <w:rPr>
          <w:rFonts w:ascii="Times New Roman" w:hAnsi="Times New Roman" w:cs="Times New Roman"/>
          <w:sz w:val="24"/>
          <w:szCs w:val="24"/>
        </w:rPr>
        <w:t>подпрограмм и отдельных мероприятий</w:t>
      </w:r>
    </w:p>
    <w:p w:rsidR="00722059" w:rsidRPr="00D7359B" w:rsidRDefault="0072205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>Таблица 1</w:t>
      </w:r>
    </w:p>
    <w:p w:rsidR="00722059" w:rsidRPr="00D7359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>Целевые показатели</w:t>
      </w:r>
      <w:r w:rsidR="00EB18E5">
        <w:rPr>
          <w:rFonts w:ascii="Times New Roman" w:hAnsi="Times New Roman" w:cs="Times New Roman"/>
          <w:sz w:val="24"/>
          <w:szCs w:val="24"/>
        </w:rPr>
        <w:t xml:space="preserve"> государственной программы</w:t>
      </w:r>
    </w:p>
    <w:p w:rsidR="00EB18E5" w:rsidRPr="00D7359B" w:rsidRDefault="00EB18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512"/>
        <w:gridCol w:w="1276"/>
        <w:gridCol w:w="850"/>
        <w:gridCol w:w="1134"/>
        <w:gridCol w:w="1134"/>
        <w:gridCol w:w="1134"/>
        <w:gridCol w:w="1134"/>
        <w:gridCol w:w="993"/>
        <w:gridCol w:w="1842"/>
        <w:gridCol w:w="2268"/>
      </w:tblGrid>
      <w:tr w:rsidR="00722059" w:rsidRPr="00D7359B" w:rsidTr="005C174E">
        <w:trPr>
          <w:jc w:val="center"/>
        </w:trPr>
        <w:tc>
          <w:tcPr>
            <w:tcW w:w="460" w:type="dxa"/>
            <w:vMerge w:val="restart"/>
            <w:tcBorders>
              <w:bottom w:val="single" w:sz="4" w:space="0" w:color="auto"/>
            </w:tcBorders>
            <w:vAlign w:val="center"/>
          </w:tcPr>
          <w:p w:rsidR="00722059" w:rsidRPr="00F9321B" w:rsidRDefault="001944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722059" w:rsidRPr="00F9321B">
              <w:rPr>
                <w:rFonts w:ascii="Times New Roman" w:hAnsi="Times New Roman" w:cs="Times New Roman"/>
                <w:b/>
                <w:szCs w:val="22"/>
              </w:rPr>
              <w:t xml:space="preserve"> п/п</w:t>
            </w:r>
          </w:p>
        </w:tc>
        <w:tc>
          <w:tcPr>
            <w:tcW w:w="2512" w:type="dxa"/>
            <w:vMerge w:val="restart"/>
            <w:tcBorders>
              <w:bottom w:val="single" w:sz="4" w:space="0" w:color="auto"/>
            </w:tcBorders>
            <w:vAlign w:val="center"/>
          </w:tcPr>
          <w:p w:rsidR="00722059" w:rsidRPr="00F9321B" w:rsidRDefault="00722059" w:rsidP="00EB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:rsidR="00722059" w:rsidRPr="00F9321B" w:rsidRDefault="00722059" w:rsidP="00EB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Единица измерения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  <w:vAlign w:val="center"/>
          </w:tcPr>
          <w:p w:rsidR="00722059" w:rsidRPr="00F9321B" w:rsidRDefault="00722059" w:rsidP="00EB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Значение целевого показателя по годам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vAlign w:val="center"/>
          </w:tcPr>
          <w:p w:rsidR="00722059" w:rsidRPr="00F9321B" w:rsidRDefault="00722059" w:rsidP="00EB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:rsidR="00722059" w:rsidRPr="00F9321B" w:rsidRDefault="00722059" w:rsidP="006A45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Прина</w:t>
            </w:r>
            <w:r w:rsidR="004E2EEC" w:rsidRPr="00F9321B">
              <w:rPr>
                <w:rFonts w:ascii="Times New Roman" w:hAnsi="Times New Roman" w:cs="Times New Roman"/>
                <w:b/>
                <w:szCs w:val="22"/>
              </w:rPr>
              <w:t>длежность целевого показателя к 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>показателям Стратегии 2035, региональных п</w:t>
            </w:r>
            <w:r w:rsidR="006A456D">
              <w:rPr>
                <w:rFonts w:ascii="Times New Roman" w:hAnsi="Times New Roman" w:cs="Times New Roman"/>
                <w:b/>
                <w:szCs w:val="22"/>
              </w:rPr>
              <w:t>роектов</w:t>
            </w:r>
          </w:p>
        </w:tc>
      </w:tr>
      <w:tr w:rsidR="00EB18E5" w:rsidRPr="00D7359B" w:rsidTr="005C174E">
        <w:trPr>
          <w:jc w:val="center"/>
        </w:trPr>
        <w:tc>
          <w:tcPr>
            <w:tcW w:w="460" w:type="dxa"/>
            <w:vMerge/>
            <w:tcBorders>
              <w:bottom w:val="nil"/>
            </w:tcBorders>
          </w:tcPr>
          <w:p w:rsidR="00722059" w:rsidRPr="00D73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vMerge/>
            <w:tcBorders>
              <w:bottom w:val="nil"/>
            </w:tcBorders>
          </w:tcPr>
          <w:p w:rsidR="00722059" w:rsidRPr="00D73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722059" w:rsidRPr="00D73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20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1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22059" w:rsidRPr="00F9321B" w:rsidRDefault="00722059" w:rsidP="00703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9321B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703B9A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F9321B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722059" w:rsidRPr="00D73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22059" w:rsidRPr="00D7359B" w:rsidRDefault="00722059">
            <w:pPr>
              <w:rPr>
                <w:rFonts w:ascii="Times New Roman" w:hAnsi="Times New Roman" w:cs="Times New Roman"/>
              </w:rPr>
            </w:pPr>
          </w:p>
        </w:tc>
      </w:tr>
    </w:tbl>
    <w:p w:rsidR="00EA786C" w:rsidRPr="00EA786C" w:rsidRDefault="00EA786C" w:rsidP="00EA786C">
      <w:pPr>
        <w:spacing w:after="0" w:line="240" w:lineRule="auto"/>
        <w:rPr>
          <w:sz w:val="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512"/>
        <w:gridCol w:w="1276"/>
        <w:gridCol w:w="850"/>
        <w:gridCol w:w="1134"/>
        <w:gridCol w:w="1134"/>
        <w:gridCol w:w="1134"/>
        <w:gridCol w:w="1134"/>
        <w:gridCol w:w="993"/>
        <w:gridCol w:w="1842"/>
        <w:gridCol w:w="2268"/>
      </w:tblGrid>
      <w:tr w:rsidR="00722059" w:rsidRPr="00D7359B" w:rsidTr="00EA786C">
        <w:trPr>
          <w:tblHeader/>
          <w:jc w:val="center"/>
        </w:trPr>
        <w:tc>
          <w:tcPr>
            <w:tcW w:w="460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512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0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1134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1134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1134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1134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993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842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2268" w:type="dxa"/>
          </w:tcPr>
          <w:p w:rsidR="00722059" w:rsidRPr="004E2EEC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E2EEC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</w:tr>
      <w:tr w:rsidR="00E5421B" w:rsidRPr="00F9321B" w:rsidTr="000040CA">
        <w:trPr>
          <w:jc w:val="center"/>
        </w:trPr>
        <w:tc>
          <w:tcPr>
            <w:tcW w:w="460" w:type="dxa"/>
          </w:tcPr>
          <w:p w:rsidR="00E5421B" w:rsidRPr="00F9321B" w:rsidRDefault="00E5421B" w:rsidP="00E5421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21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1B" w:rsidRPr="00B77AD7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="000040CA" w:rsidRPr="00B77AD7">
              <w:rPr>
                <w:rFonts w:ascii="Times New Roman" w:hAnsi="Times New Roman" w:cs="Times New Roman"/>
                <w:sz w:val="20"/>
                <w:szCs w:val="20"/>
              </w:rPr>
              <w:t>исследователей в </w:t>
            </w: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 xml:space="preserve">возрасте до 39 лет, работающих </w:t>
            </w:r>
            <w:r w:rsidR="000040CA" w:rsidRPr="00B77AD7">
              <w:rPr>
                <w:rFonts w:ascii="Times New Roman" w:hAnsi="Times New Roman" w:cs="Times New Roman"/>
                <w:sz w:val="20"/>
                <w:szCs w:val="20"/>
              </w:rPr>
              <w:br/>
              <w:t>в Санкт-Петербурге, в </w:t>
            </w: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 xml:space="preserve">общей численности исследователей, работающих </w:t>
            </w:r>
            <w:r w:rsidR="000040CA" w:rsidRPr="00B77A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>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45,6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47,0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48,2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49,3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50,1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КНВШ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0040CA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="00E5421B" w:rsidRPr="000040CA">
              <w:rPr>
                <w:rFonts w:ascii="Times New Roman" w:hAnsi="Times New Roman" w:cs="Times New Roman"/>
                <w:sz w:val="20"/>
                <w:szCs w:val="20"/>
              </w:rPr>
              <w:t>204,</w:t>
            </w:r>
          </w:p>
          <w:p w:rsidR="00E5421B" w:rsidRPr="000040CA" w:rsidRDefault="000040CA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="00E5421B" w:rsidRPr="000040CA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5421B" w:rsidRPr="00F9321B" w:rsidTr="000040CA">
        <w:trPr>
          <w:jc w:val="center"/>
        </w:trPr>
        <w:tc>
          <w:tcPr>
            <w:tcW w:w="460" w:type="dxa"/>
          </w:tcPr>
          <w:p w:rsidR="00E5421B" w:rsidRPr="00F9321B" w:rsidRDefault="00E5421B" w:rsidP="00E5421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21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1B" w:rsidRPr="00B77AD7" w:rsidRDefault="00E5421B" w:rsidP="000040C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B77AD7">
              <w:rPr>
                <w:rFonts w:ascii="Times New Roman" w:hAnsi="Times New Roman" w:cs="Times New Roman"/>
                <w:sz w:val="20"/>
                <w:lang w:eastAsia="en-US"/>
              </w:rPr>
              <w:t>Численность талантливых молодых исследователей*, получивших поддержку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1550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КНВШ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0CA" w:rsidRPr="000040CA" w:rsidRDefault="000040CA" w:rsidP="00004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204,</w:t>
            </w:r>
          </w:p>
          <w:p w:rsidR="00E5421B" w:rsidRPr="000040CA" w:rsidRDefault="000040CA" w:rsidP="00004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5421B" w:rsidRPr="00F9321B" w:rsidTr="007705F9">
        <w:trPr>
          <w:jc w:val="center"/>
        </w:trPr>
        <w:tc>
          <w:tcPr>
            <w:tcW w:w="460" w:type="dxa"/>
            <w:shd w:val="clear" w:color="auto" w:fill="auto"/>
          </w:tcPr>
          <w:p w:rsidR="00E5421B" w:rsidRPr="00F9321B" w:rsidRDefault="00E5421B" w:rsidP="00E5421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21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1B" w:rsidRPr="00B77AD7" w:rsidRDefault="000040CA" w:rsidP="00E54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>Доля занятого населения от </w:t>
            </w:r>
            <w:r w:rsidR="00E5421B" w:rsidRPr="00B77AD7">
              <w:rPr>
                <w:rFonts w:ascii="Times New Roman" w:hAnsi="Times New Roman" w:cs="Times New Roman"/>
                <w:sz w:val="20"/>
                <w:szCs w:val="20"/>
              </w:rPr>
              <w:t>25 до 65 лет с высшим образованием в общей численности занятого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КНВШ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0CA" w:rsidRPr="000040CA" w:rsidRDefault="000040CA" w:rsidP="00004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204,</w:t>
            </w:r>
          </w:p>
          <w:p w:rsidR="00E5421B" w:rsidRPr="000040CA" w:rsidRDefault="000040CA" w:rsidP="00004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 Президента РФ № </w:t>
            </w: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5421B" w:rsidRPr="00F9321B" w:rsidTr="000040CA">
        <w:trPr>
          <w:jc w:val="center"/>
        </w:trPr>
        <w:tc>
          <w:tcPr>
            <w:tcW w:w="460" w:type="dxa"/>
          </w:tcPr>
          <w:p w:rsidR="00E5421B" w:rsidRPr="00F9321B" w:rsidRDefault="006A456D" w:rsidP="00E5421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Объем внешнеторгового оборота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222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r w:rsidR="00222DA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 xml:space="preserve"> долл. США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222DA8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КВС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1B" w:rsidRPr="000040CA" w:rsidRDefault="00E5421B" w:rsidP="00E5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0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9321B" w:rsidRDefault="00F9321B" w:rsidP="00D163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5421B" w:rsidRDefault="00E5421B" w:rsidP="00C26490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21B">
        <w:rPr>
          <w:rFonts w:ascii="Times New Roman" w:eastAsia="Calibri" w:hAnsi="Times New Roman" w:cs="Times New Roman"/>
          <w:sz w:val="24"/>
        </w:rPr>
        <w:t xml:space="preserve">*под талантливым молодыми исследователями, получившими поддержку, понимаются школьники, студенты, аспиранты, молодые ученые, молодые кандидаты и доктора наук, ставшие победителями в конкурсах и иных соревнованиях, </w:t>
      </w:r>
      <w:r>
        <w:rPr>
          <w:rFonts w:ascii="Times New Roman" w:eastAsia="Calibri" w:hAnsi="Times New Roman" w:cs="Times New Roman"/>
          <w:sz w:val="24"/>
        </w:rPr>
        <w:t xml:space="preserve">предусмотренных государственной </w:t>
      </w:r>
      <w:r w:rsidRPr="00E5421B">
        <w:rPr>
          <w:rFonts w:ascii="Times New Roman" w:eastAsia="Calibri" w:hAnsi="Times New Roman" w:cs="Times New Roman"/>
          <w:sz w:val="24"/>
        </w:rPr>
        <w:t>программой</w:t>
      </w:r>
    </w:p>
    <w:p w:rsidR="00722059" w:rsidRPr="00D7359B" w:rsidRDefault="00722059" w:rsidP="00D163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>Таблица 2</w:t>
      </w:r>
    </w:p>
    <w:p w:rsidR="00722059" w:rsidRPr="00C26490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4"/>
        </w:rPr>
      </w:pPr>
    </w:p>
    <w:p w:rsidR="00722059" w:rsidRPr="00D7359B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>Индикаторы</w:t>
      </w:r>
    </w:p>
    <w:p w:rsidR="00722059" w:rsidRPr="00D7359B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59B">
        <w:rPr>
          <w:rFonts w:ascii="Times New Roman" w:hAnsi="Times New Roman" w:cs="Times New Roman"/>
          <w:sz w:val="24"/>
          <w:szCs w:val="24"/>
        </w:rPr>
        <w:t>подпрограмм государственной программы</w:t>
      </w:r>
    </w:p>
    <w:p w:rsidR="00722059" w:rsidRPr="00D7359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993"/>
        <w:gridCol w:w="850"/>
        <w:gridCol w:w="851"/>
        <w:gridCol w:w="850"/>
        <w:gridCol w:w="992"/>
        <w:gridCol w:w="851"/>
        <w:gridCol w:w="1559"/>
        <w:gridCol w:w="1898"/>
        <w:gridCol w:w="1870"/>
      </w:tblGrid>
      <w:tr w:rsidR="00722059" w:rsidRPr="00F67B59" w:rsidTr="00227526">
        <w:tc>
          <w:tcPr>
            <w:tcW w:w="562" w:type="dxa"/>
            <w:vMerge w:val="restart"/>
            <w:vAlign w:val="center"/>
          </w:tcPr>
          <w:p w:rsidR="00722059" w:rsidRPr="00274648" w:rsidRDefault="001944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722059" w:rsidRPr="00274648">
              <w:rPr>
                <w:rFonts w:ascii="Times New Roman" w:hAnsi="Times New Roman" w:cs="Times New Roman"/>
                <w:b/>
                <w:sz w:val="20"/>
              </w:rPr>
              <w:t xml:space="preserve"> п/п</w:t>
            </w:r>
          </w:p>
        </w:tc>
        <w:tc>
          <w:tcPr>
            <w:tcW w:w="1985" w:type="dxa"/>
            <w:vMerge w:val="restart"/>
            <w:vAlign w:val="center"/>
          </w:tcPr>
          <w:p w:rsidR="00722059" w:rsidRPr="00274648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Наименование индикатора</w:t>
            </w:r>
          </w:p>
        </w:tc>
        <w:tc>
          <w:tcPr>
            <w:tcW w:w="1417" w:type="dxa"/>
            <w:vMerge w:val="restart"/>
            <w:vAlign w:val="center"/>
          </w:tcPr>
          <w:p w:rsidR="00722059" w:rsidRPr="00274648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5387" w:type="dxa"/>
            <w:gridSpan w:val="6"/>
            <w:vAlign w:val="center"/>
          </w:tcPr>
          <w:p w:rsidR="00722059" w:rsidRPr="00274648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Значение индикатора по годам</w:t>
            </w:r>
          </w:p>
        </w:tc>
        <w:tc>
          <w:tcPr>
            <w:tcW w:w="1559" w:type="dxa"/>
            <w:vMerge w:val="restart"/>
            <w:vAlign w:val="center"/>
          </w:tcPr>
          <w:p w:rsidR="00722059" w:rsidRPr="00274648" w:rsidRDefault="00722059" w:rsidP="00EB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Ответствен</w:t>
            </w:r>
            <w:r w:rsidR="00EB18E5" w:rsidRPr="00274648">
              <w:rPr>
                <w:rFonts w:ascii="Times New Roman" w:hAnsi="Times New Roman" w:cs="Times New Roman"/>
                <w:b/>
                <w:sz w:val="20"/>
              </w:rPr>
              <w:t>ный за 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>достижение индикатора</w:t>
            </w:r>
          </w:p>
        </w:tc>
        <w:tc>
          <w:tcPr>
            <w:tcW w:w="1898" w:type="dxa"/>
            <w:vMerge w:val="restart"/>
            <w:vAlign w:val="center"/>
          </w:tcPr>
          <w:p w:rsidR="00722059" w:rsidRPr="00274648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Наиме</w:t>
            </w:r>
            <w:r w:rsidR="00EB18E5" w:rsidRPr="00274648">
              <w:rPr>
                <w:rFonts w:ascii="Times New Roman" w:hAnsi="Times New Roman" w:cs="Times New Roman"/>
                <w:b/>
                <w:sz w:val="20"/>
              </w:rPr>
              <w:t>нование целевого показателя, на 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>достижение которого оказывает влияние индикатор</w:t>
            </w:r>
          </w:p>
        </w:tc>
        <w:tc>
          <w:tcPr>
            <w:tcW w:w="1870" w:type="dxa"/>
            <w:vMerge w:val="restart"/>
            <w:vAlign w:val="center"/>
          </w:tcPr>
          <w:p w:rsidR="00722059" w:rsidRPr="00274648" w:rsidRDefault="00EB18E5" w:rsidP="007C66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Принадлежность индикатора к </w:t>
            </w:r>
            <w:r w:rsidR="00722059" w:rsidRPr="00274648">
              <w:rPr>
                <w:rFonts w:ascii="Times New Roman" w:hAnsi="Times New Roman" w:cs="Times New Roman"/>
                <w:b/>
                <w:sz w:val="20"/>
              </w:rPr>
              <w:t>показателям Стратег</w:t>
            </w:r>
            <w:r w:rsidR="007C663B">
              <w:rPr>
                <w:rFonts w:ascii="Times New Roman" w:hAnsi="Times New Roman" w:cs="Times New Roman"/>
                <w:b/>
                <w:sz w:val="20"/>
              </w:rPr>
              <w:t>ии 2035, региональных проектов</w:t>
            </w:r>
          </w:p>
        </w:tc>
      </w:tr>
      <w:tr w:rsidR="00F67B59" w:rsidRPr="00F67B59" w:rsidTr="00227526">
        <w:tc>
          <w:tcPr>
            <w:tcW w:w="562" w:type="dxa"/>
            <w:vMerge/>
            <w:vAlign w:val="center"/>
          </w:tcPr>
          <w:p w:rsidR="00722059" w:rsidRPr="00274648" w:rsidRDefault="007220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722059" w:rsidRPr="00274648" w:rsidRDefault="007220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059" w:rsidRPr="00274648" w:rsidRDefault="007220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22059" w:rsidRPr="00274648" w:rsidRDefault="00722059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20</w:t>
            </w:r>
            <w:r w:rsidR="00227526">
              <w:rPr>
                <w:rFonts w:ascii="Times New Roman" w:hAnsi="Times New Roman" w:cs="Times New Roman"/>
                <w:b/>
                <w:sz w:val="20"/>
              </w:rPr>
              <w:t>20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722059" w:rsidRPr="00274648" w:rsidRDefault="00722059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227526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722059" w:rsidRPr="00274648" w:rsidRDefault="00722059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227526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722059" w:rsidRPr="00274648" w:rsidRDefault="00722059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227526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722059" w:rsidRPr="00274648" w:rsidRDefault="00227526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2024</w:t>
            </w:r>
            <w:r w:rsidR="00722059" w:rsidRPr="00274648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851" w:type="dxa"/>
            <w:vAlign w:val="center"/>
          </w:tcPr>
          <w:p w:rsidR="00722059" w:rsidRPr="00274648" w:rsidRDefault="00722059" w:rsidP="00227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74648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227526"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274648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vMerge/>
          </w:tcPr>
          <w:p w:rsidR="00722059" w:rsidRPr="00F67B59" w:rsidRDefault="00722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Merge/>
          </w:tcPr>
          <w:p w:rsidR="00722059" w:rsidRPr="00F67B59" w:rsidRDefault="00722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:rsidR="00722059" w:rsidRPr="00F67B59" w:rsidRDefault="00722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948" w:rsidRPr="00676948" w:rsidRDefault="00676948" w:rsidP="00676948">
      <w:pPr>
        <w:spacing w:after="0" w:line="240" w:lineRule="auto"/>
        <w:rPr>
          <w:sz w:val="2"/>
        </w:rPr>
      </w:pP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993"/>
        <w:gridCol w:w="850"/>
        <w:gridCol w:w="851"/>
        <w:gridCol w:w="850"/>
        <w:gridCol w:w="992"/>
        <w:gridCol w:w="851"/>
        <w:gridCol w:w="1559"/>
        <w:gridCol w:w="1898"/>
        <w:gridCol w:w="1870"/>
      </w:tblGrid>
      <w:tr w:rsidR="00F67B59" w:rsidRPr="00F67B59" w:rsidTr="00227526">
        <w:trPr>
          <w:tblHeader/>
        </w:trPr>
        <w:tc>
          <w:tcPr>
            <w:tcW w:w="562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98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870" w:type="dxa"/>
            <w:vAlign w:val="center"/>
          </w:tcPr>
          <w:p w:rsidR="00722059" w:rsidRPr="00F9321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21B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722059" w:rsidRPr="00F67B59" w:rsidTr="00F67B59">
        <w:tc>
          <w:tcPr>
            <w:tcW w:w="14678" w:type="dxa"/>
            <w:gridSpan w:val="12"/>
            <w:vAlign w:val="center"/>
          </w:tcPr>
          <w:p w:rsidR="00722059" w:rsidRPr="00F67B59" w:rsidRDefault="00722059" w:rsidP="007705F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9B18B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60D71" w:rsidRPr="00F67B59" w:rsidTr="00360D71">
        <w:tc>
          <w:tcPr>
            <w:tcW w:w="562" w:type="dxa"/>
            <w:vAlign w:val="center"/>
          </w:tcPr>
          <w:p w:rsidR="00360D71" w:rsidRPr="00074E17" w:rsidRDefault="009B18B2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360D71" w:rsidRPr="00074E17">
              <w:rPr>
                <w:rFonts w:ascii="Times New Roman" w:hAnsi="Times New Roman" w:cs="Times New Roman"/>
                <w:sz w:val="19"/>
                <w:szCs w:val="19"/>
              </w:rPr>
              <w:t>.1</w:t>
            </w:r>
          </w:p>
        </w:tc>
        <w:tc>
          <w:tcPr>
            <w:tcW w:w="1985" w:type="dxa"/>
            <w:vAlign w:val="center"/>
          </w:tcPr>
          <w:p w:rsidR="00360D71" w:rsidRPr="00360D71" w:rsidRDefault="00360D71" w:rsidP="00360D7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Доля внутренних затрат на исследования и разработки в ВРП 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4,41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4,57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4,73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4,89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5,05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5,21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КНВШ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Доля исследователей в возрасте до 39 лет, работающих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в Санкт-Петербурге, в общей численности исследователей, работающих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в Санкт-Петербурге</w:t>
            </w:r>
          </w:p>
          <w:p w:rsidR="00360D71" w:rsidRPr="00360D71" w:rsidRDefault="00360D71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Численность талантливых молодых исследователей, получивших поддержку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Стратегия 2035</w:t>
            </w:r>
          </w:p>
        </w:tc>
      </w:tr>
      <w:tr w:rsidR="00360D71" w:rsidRPr="00F67B59" w:rsidTr="00360D71">
        <w:tc>
          <w:tcPr>
            <w:tcW w:w="562" w:type="dxa"/>
            <w:vAlign w:val="center"/>
          </w:tcPr>
          <w:p w:rsidR="00360D71" w:rsidRPr="00074E17" w:rsidRDefault="009B18B2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1E7C7D">
              <w:rPr>
                <w:rFonts w:ascii="Times New Roman" w:hAnsi="Times New Roman" w:cs="Times New Roman"/>
                <w:sz w:val="19"/>
                <w:szCs w:val="19"/>
              </w:rPr>
              <w:t>.2</w:t>
            </w:r>
          </w:p>
        </w:tc>
        <w:tc>
          <w:tcPr>
            <w:tcW w:w="1985" w:type="dxa"/>
            <w:vAlign w:val="center"/>
          </w:tcPr>
          <w:p w:rsidR="00360D71" w:rsidRPr="00360D71" w:rsidRDefault="00360D71" w:rsidP="00360D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60D7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Внутренние затраты на исследования и разработки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млрд.руб.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139,27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144,84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150,64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156,66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162,92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КНВШ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Доля исследователей в возрасте до 39 лет, работающих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в Санкт-Петербурге, в общей численности исследователей, работающих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в Санкт-Петербурге</w:t>
            </w:r>
          </w:p>
          <w:p w:rsidR="00360D71" w:rsidRPr="00360D71" w:rsidRDefault="00360D71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Численность талантливых молодых исследователей, получивших поддержку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360D71" w:rsidRPr="00F67B59" w:rsidTr="00360D71">
        <w:tc>
          <w:tcPr>
            <w:tcW w:w="562" w:type="dxa"/>
            <w:vAlign w:val="center"/>
          </w:tcPr>
          <w:p w:rsidR="00360D71" w:rsidRPr="00074E17" w:rsidRDefault="009B18B2" w:rsidP="001E7C7D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360D71" w:rsidRPr="00074E1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1E7C7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985" w:type="dxa"/>
            <w:vAlign w:val="center"/>
          </w:tcPr>
          <w:p w:rsidR="00360D71" w:rsidRPr="00360D71" w:rsidRDefault="00360D71" w:rsidP="00360D71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60D7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КНВШ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Доля исследователей в возрасте до 39 лет, работающих </w:t>
            </w:r>
            <w:r w:rsidR="00A73B6F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 xml:space="preserve">в Санкт-Петербурге, в общей численности исследователей, работающих </w:t>
            </w:r>
            <w:r w:rsidR="00A73B6F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в Санкт-Петербурге</w:t>
            </w:r>
          </w:p>
          <w:p w:rsidR="00360D71" w:rsidRPr="00360D71" w:rsidRDefault="00360D71" w:rsidP="00360D7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60D71" w:rsidRPr="00360D71" w:rsidRDefault="00360D71" w:rsidP="00A73B6F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Численность талантливых молодых исследователей, получивших поддержку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71" w:rsidRPr="00360D71" w:rsidRDefault="00360D71" w:rsidP="0036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360D71" w:rsidRPr="00F67B59" w:rsidTr="00F67B59">
        <w:tc>
          <w:tcPr>
            <w:tcW w:w="14678" w:type="dxa"/>
            <w:gridSpan w:val="12"/>
            <w:vAlign w:val="center"/>
          </w:tcPr>
          <w:p w:rsidR="00360D71" w:rsidRPr="00F67B59" w:rsidRDefault="00360D71" w:rsidP="009B18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9B18B2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AD09FB" w:rsidRPr="00F67B59" w:rsidTr="00C75CB6">
        <w:tc>
          <w:tcPr>
            <w:tcW w:w="562" w:type="dxa"/>
            <w:vAlign w:val="center"/>
          </w:tcPr>
          <w:p w:rsidR="00AD09FB" w:rsidRPr="00074E17" w:rsidRDefault="009B18B2" w:rsidP="00B77AD7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="00AD09FB" w:rsidRPr="00074E1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B77AD7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vAlign w:val="center"/>
          </w:tcPr>
          <w:p w:rsidR="00AD09FB" w:rsidRPr="00AD09FB" w:rsidRDefault="00AD09FB" w:rsidP="00AD0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77A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занятого населения от 25 до 65 лет, имеющего профессиональное образование, в общей численности занятого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КНВШ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2557A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>Доля занятого населения от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 до 65 лет с высшим образованием в </w:t>
            </w:r>
            <w:r w:rsidRPr="00B77AD7">
              <w:rPr>
                <w:rFonts w:ascii="Times New Roman" w:hAnsi="Times New Roman" w:cs="Times New Roman"/>
                <w:sz w:val="20"/>
                <w:szCs w:val="20"/>
              </w:rPr>
              <w:t>общей численности занятого населения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FB" w:rsidRPr="00360D71" w:rsidRDefault="00AD09FB" w:rsidP="00AD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60D7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C75CB6" w:rsidRPr="00F67B59" w:rsidTr="00F67B59">
        <w:tc>
          <w:tcPr>
            <w:tcW w:w="14678" w:type="dxa"/>
            <w:gridSpan w:val="12"/>
            <w:vAlign w:val="center"/>
          </w:tcPr>
          <w:p w:rsidR="00C75CB6" w:rsidRPr="00F67B59" w:rsidRDefault="007705F9" w:rsidP="009B18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9B18B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75CB6" w:rsidRPr="00F67B59" w:rsidTr="00227526">
        <w:tc>
          <w:tcPr>
            <w:tcW w:w="562" w:type="dxa"/>
            <w:vAlign w:val="center"/>
          </w:tcPr>
          <w:p w:rsidR="00C75CB6" w:rsidRPr="007705F9" w:rsidRDefault="009B18B2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C75CB6" w:rsidRPr="007705F9">
              <w:rPr>
                <w:rFonts w:ascii="Times New Roman" w:hAnsi="Times New Roman" w:cs="Times New Roman"/>
                <w:sz w:val="19"/>
                <w:szCs w:val="19"/>
              </w:rPr>
              <w:t>.1</w:t>
            </w:r>
          </w:p>
        </w:tc>
        <w:tc>
          <w:tcPr>
            <w:tcW w:w="1985" w:type="dxa"/>
            <w:vAlign w:val="center"/>
          </w:tcPr>
          <w:p w:rsidR="00C75CB6" w:rsidRPr="007705F9" w:rsidRDefault="00C75CB6" w:rsidP="00C75CB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Доля экспорта в товарообороте</w:t>
            </w:r>
          </w:p>
        </w:tc>
        <w:tc>
          <w:tcPr>
            <w:tcW w:w="1417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993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52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53</w:t>
            </w:r>
          </w:p>
        </w:tc>
        <w:tc>
          <w:tcPr>
            <w:tcW w:w="992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559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КВС</w:t>
            </w:r>
          </w:p>
        </w:tc>
        <w:tc>
          <w:tcPr>
            <w:tcW w:w="1898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Объем внешнеторгового оборота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870" w:type="dxa"/>
            <w:vAlign w:val="center"/>
          </w:tcPr>
          <w:p w:rsidR="00C75CB6" w:rsidRPr="00F67B59" w:rsidRDefault="00C75CB6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5CB6" w:rsidRPr="00F67B59" w:rsidTr="00227526">
        <w:tc>
          <w:tcPr>
            <w:tcW w:w="562" w:type="dxa"/>
            <w:vAlign w:val="center"/>
          </w:tcPr>
          <w:p w:rsidR="00C75CB6" w:rsidRPr="007705F9" w:rsidRDefault="009B18B2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4B2CC3">
              <w:rPr>
                <w:rFonts w:ascii="Times New Roman" w:hAnsi="Times New Roman" w:cs="Times New Roman"/>
                <w:sz w:val="19"/>
                <w:szCs w:val="19"/>
              </w:rPr>
              <w:t>.2</w:t>
            </w:r>
          </w:p>
        </w:tc>
        <w:tc>
          <w:tcPr>
            <w:tcW w:w="1985" w:type="dxa"/>
            <w:vAlign w:val="center"/>
          </w:tcPr>
          <w:p w:rsidR="00C75CB6" w:rsidRPr="007705F9" w:rsidRDefault="00C75CB6" w:rsidP="00C75CB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Динамика роста торговли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 с субъектами Российской Федерации</w:t>
            </w:r>
          </w:p>
        </w:tc>
        <w:tc>
          <w:tcPr>
            <w:tcW w:w="1417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993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104,0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105,0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105,5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106,0</w:t>
            </w:r>
          </w:p>
        </w:tc>
        <w:tc>
          <w:tcPr>
            <w:tcW w:w="992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106,5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107,0</w:t>
            </w:r>
          </w:p>
        </w:tc>
        <w:tc>
          <w:tcPr>
            <w:tcW w:w="1559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КВС</w:t>
            </w:r>
          </w:p>
        </w:tc>
        <w:tc>
          <w:tcPr>
            <w:tcW w:w="1898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Объем внешнеторгового оборота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870" w:type="dxa"/>
            <w:vAlign w:val="center"/>
          </w:tcPr>
          <w:p w:rsidR="00C75CB6" w:rsidRPr="00F67B59" w:rsidRDefault="00C75CB6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5CB6" w:rsidRPr="00F67B59" w:rsidTr="00227526">
        <w:tc>
          <w:tcPr>
            <w:tcW w:w="562" w:type="dxa"/>
            <w:vAlign w:val="center"/>
          </w:tcPr>
          <w:p w:rsidR="00C75CB6" w:rsidRPr="007705F9" w:rsidRDefault="009B18B2" w:rsidP="004B2CC3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4B2CC3">
              <w:rPr>
                <w:rFonts w:ascii="Times New Roman" w:hAnsi="Times New Roman" w:cs="Times New Roman"/>
                <w:sz w:val="19"/>
                <w:szCs w:val="19"/>
              </w:rPr>
              <w:t>.3</w:t>
            </w:r>
          </w:p>
        </w:tc>
        <w:tc>
          <w:tcPr>
            <w:tcW w:w="1985" w:type="dxa"/>
            <w:vAlign w:val="center"/>
          </w:tcPr>
          <w:p w:rsidR="00C75CB6" w:rsidRPr="007705F9" w:rsidRDefault="00C75CB6" w:rsidP="00C75CB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Доля положительных упоминаний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о Санкт-Петербурге в средствах массовой информации иностранных государств и субъектов Российской Федерации</w:t>
            </w:r>
          </w:p>
        </w:tc>
        <w:tc>
          <w:tcPr>
            <w:tcW w:w="1417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% от общего числа упоминаний</w:t>
            </w:r>
          </w:p>
        </w:tc>
        <w:tc>
          <w:tcPr>
            <w:tcW w:w="993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992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1559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КВС</w:t>
            </w:r>
          </w:p>
        </w:tc>
        <w:tc>
          <w:tcPr>
            <w:tcW w:w="1898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Объем внешнеторгового оборота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870" w:type="dxa"/>
            <w:vAlign w:val="center"/>
          </w:tcPr>
          <w:p w:rsidR="00C75CB6" w:rsidRPr="00F67B59" w:rsidRDefault="00C75CB6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5CB6" w:rsidRPr="00F67B59" w:rsidTr="00227526">
        <w:tc>
          <w:tcPr>
            <w:tcW w:w="562" w:type="dxa"/>
            <w:vAlign w:val="center"/>
          </w:tcPr>
          <w:p w:rsidR="00C75CB6" w:rsidRPr="007705F9" w:rsidRDefault="009B18B2" w:rsidP="004B2CC3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C75CB6" w:rsidRPr="007705F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B2CC3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985" w:type="dxa"/>
            <w:vAlign w:val="center"/>
          </w:tcPr>
          <w:p w:rsidR="00C75CB6" w:rsidRPr="007705F9" w:rsidRDefault="00C75CB6" w:rsidP="006D401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Количество соотечественников, принявших участие в мероприятиях подпрограммы </w:t>
            </w:r>
            <w:r w:rsidR="009B18B2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чел.</w:t>
            </w:r>
          </w:p>
        </w:tc>
        <w:tc>
          <w:tcPr>
            <w:tcW w:w="993" w:type="dxa"/>
            <w:vAlign w:val="center"/>
          </w:tcPr>
          <w:p w:rsidR="00C75CB6" w:rsidRPr="007705F9" w:rsidRDefault="00543C33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5 000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10 000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10 000</w:t>
            </w:r>
          </w:p>
        </w:tc>
        <w:tc>
          <w:tcPr>
            <w:tcW w:w="992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10 000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10 000</w:t>
            </w:r>
          </w:p>
        </w:tc>
        <w:tc>
          <w:tcPr>
            <w:tcW w:w="1559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КВС</w:t>
            </w:r>
          </w:p>
        </w:tc>
        <w:tc>
          <w:tcPr>
            <w:tcW w:w="1898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Объем внешнеторгового оборота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870" w:type="dxa"/>
            <w:vAlign w:val="center"/>
          </w:tcPr>
          <w:p w:rsidR="00C75CB6" w:rsidRPr="00F67B59" w:rsidRDefault="00C75CB6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5CB6" w:rsidRPr="00F67B59" w:rsidTr="00227526">
        <w:tc>
          <w:tcPr>
            <w:tcW w:w="562" w:type="dxa"/>
            <w:vAlign w:val="center"/>
          </w:tcPr>
          <w:p w:rsidR="00C75CB6" w:rsidRPr="007705F9" w:rsidRDefault="009B18B2" w:rsidP="004B2CC3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C75CB6" w:rsidRPr="007705F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B2CC3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985" w:type="dxa"/>
            <w:vAlign w:val="center"/>
          </w:tcPr>
          <w:p w:rsidR="00C75CB6" w:rsidRPr="007705F9" w:rsidRDefault="00C75CB6" w:rsidP="00C75CB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Объем торговли с Евразийским экономическим союзом</w:t>
            </w:r>
          </w:p>
        </w:tc>
        <w:tc>
          <w:tcPr>
            <w:tcW w:w="1417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млрд долл. США</w:t>
            </w:r>
          </w:p>
        </w:tc>
        <w:tc>
          <w:tcPr>
            <w:tcW w:w="993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3,5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3,7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3,85</w:t>
            </w:r>
          </w:p>
        </w:tc>
        <w:tc>
          <w:tcPr>
            <w:tcW w:w="850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4,0</w:t>
            </w:r>
          </w:p>
        </w:tc>
        <w:tc>
          <w:tcPr>
            <w:tcW w:w="992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4,2</w:t>
            </w:r>
          </w:p>
        </w:tc>
        <w:tc>
          <w:tcPr>
            <w:tcW w:w="851" w:type="dxa"/>
            <w:vAlign w:val="center"/>
          </w:tcPr>
          <w:p w:rsidR="00C75CB6" w:rsidRPr="007705F9" w:rsidRDefault="001C19B8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4,4</w:t>
            </w:r>
          </w:p>
        </w:tc>
        <w:tc>
          <w:tcPr>
            <w:tcW w:w="1559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>КВС</w:t>
            </w:r>
          </w:p>
        </w:tc>
        <w:tc>
          <w:tcPr>
            <w:tcW w:w="1898" w:type="dxa"/>
            <w:vAlign w:val="center"/>
          </w:tcPr>
          <w:p w:rsidR="00C75CB6" w:rsidRPr="007705F9" w:rsidRDefault="00C75CB6" w:rsidP="0077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705F9">
              <w:rPr>
                <w:rFonts w:ascii="Times New Roman" w:hAnsi="Times New Roman" w:cs="Times New Roman"/>
                <w:sz w:val="19"/>
                <w:szCs w:val="19"/>
              </w:rPr>
              <w:t xml:space="preserve">Объем внешнеторгового оборота </w:t>
            </w:r>
            <w:r w:rsidRPr="007705F9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870" w:type="dxa"/>
            <w:vAlign w:val="center"/>
          </w:tcPr>
          <w:p w:rsidR="00C75CB6" w:rsidRPr="00F67B59" w:rsidRDefault="00C75CB6" w:rsidP="00C75C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7B5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722059" w:rsidRDefault="00722059">
      <w:pPr>
        <w:sectPr w:rsidR="00722059" w:rsidSect="00FF1855">
          <w:headerReference w:type="default" r:id="rId22"/>
          <w:footerReference w:type="default" r:id="rId23"/>
          <w:pgSz w:w="16838" w:h="11905" w:orient="landscape"/>
          <w:pgMar w:top="709" w:right="1134" w:bottom="850" w:left="1134" w:header="0" w:footer="0" w:gutter="0"/>
          <w:cols w:space="720"/>
          <w:docGrid w:linePitch="299"/>
        </w:sectPr>
      </w:pPr>
    </w:p>
    <w:p w:rsidR="00722059" w:rsidRPr="00854F58" w:rsidRDefault="00722059" w:rsidP="00854F5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54F58">
        <w:rPr>
          <w:rFonts w:ascii="Times New Roman" w:hAnsi="Times New Roman" w:cs="Times New Roman"/>
          <w:sz w:val="24"/>
          <w:szCs w:val="24"/>
        </w:rPr>
        <w:t>6. Перечень и краткое описание подпрограмм с обоснованием</w:t>
      </w:r>
      <w:r w:rsidR="00854F58">
        <w:rPr>
          <w:rFonts w:ascii="Times New Roman" w:hAnsi="Times New Roman" w:cs="Times New Roman"/>
          <w:sz w:val="24"/>
          <w:szCs w:val="24"/>
        </w:rPr>
        <w:t xml:space="preserve"> </w:t>
      </w:r>
      <w:r w:rsidRPr="00854F58">
        <w:rPr>
          <w:rFonts w:ascii="Times New Roman" w:hAnsi="Times New Roman" w:cs="Times New Roman"/>
          <w:sz w:val="24"/>
          <w:szCs w:val="24"/>
        </w:rPr>
        <w:t>их выделения</w:t>
      </w:r>
    </w:p>
    <w:p w:rsidR="00722059" w:rsidRPr="00854F58" w:rsidRDefault="00722059" w:rsidP="00854F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51F9" w:rsidRPr="009351F9" w:rsidRDefault="009351F9" w:rsidP="009351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1F9">
        <w:rPr>
          <w:rFonts w:ascii="Times New Roman" w:hAnsi="Times New Roman" w:cs="Times New Roman"/>
          <w:sz w:val="24"/>
          <w:szCs w:val="24"/>
        </w:rPr>
        <w:t>Для достижения целей и задач в рамках государственной программы предусмотрена реализация трех подпрограмм государственной программы.</w:t>
      </w:r>
    </w:p>
    <w:p w:rsidR="009351F9" w:rsidRPr="009351F9" w:rsidRDefault="009B18B2" w:rsidP="009351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3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развития научного, научно-технического и инновационного потенциала Санкт-Петерб</w:t>
      </w:r>
      <w:r>
        <w:rPr>
          <w:rFonts w:ascii="Times New Roman" w:hAnsi="Times New Roman" w:cs="Times New Roman"/>
          <w:sz w:val="24"/>
          <w:szCs w:val="24"/>
        </w:rPr>
        <w:t>урга. Мероприятия подпрограммы 3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 направлены на содействие расширению использования в экономике результатов региональных исследований и разработок; повышение эффективности региональной инновационной инфраструктуры, а также содействие практическому применению в экономике результатов научной и научно-технической деятельности.</w:t>
      </w:r>
    </w:p>
    <w:p w:rsidR="009351F9" w:rsidRPr="009351F9" w:rsidRDefault="00680028" w:rsidP="009351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351F9" w:rsidRPr="009351F9">
        <w:rPr>
          <w:rFonts w:ascii="Times New Roman" w:hAnsi="Times New Roman" w:cs="Times New Roman"/>
          <w:sz w:val="24"/>
          <w:szCs w:val="24"/>
        </w:rPr>
        <w:t>одпрограмм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B18B2">
        <w:rPr>
          <w:rFonts w:ascii="Times New Roman" w:hAnsi="Times New Roman" w:cs="Times New Roman"/>
          <w:sz w:val="24"/>
          <w:szCs w:val="24"/>
        </w:rPr>
        <w:t xml:space="preserve"> 4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 направлена на последовательную ориентацию деятельности профессиональных высших учебных заведений Санкт-Петербурга на комплексное социально-экономическое развитие Санкт-Петербурга, внутренний рынок труда и запросы населения. Испол</w:t>
      </w:r>
      <w:r w:rsidR="009B18B2">
        <w:rPr>
          <w:rFonts w:ascii="Times New Roman" w:hAnsi="Times New Roman" w:cs="Times New Roman"/>
          <w:sz w:val="24"/>
          <w:szCs w:val="24"/>
        </w:rPr>
        <w:t>нение мероприятий подпрограммы 4</w:t>
      </w:r>
      <w:r w:rsidR="009351F9" w:rsidRPr="009351F9">
        <w:rPr>
          <w:rFonts w:ascii="Times New Roman" w:hAnsi="Times New Roman" w:cs="Times New Roman"/>
          <w:sz w:val="24"/>
          <w:szCs w:val="24"/>
        </w:rPr>
        <w:t>, направленных на модернизацию институтов системы профессионального образования, обеспечение инновационного характера профессионального образования, а также на формирование эффективной системы подготовки квалифицированных кадров, ориентированной на потребности рынка труда, будет способствовать повышению квалификации и конкурентоспособности рабочей силы на рынке труда.</w:t>
      </w:r>
    </w:p>
    <w:p w:rsidR="00DF373E" w:rsidRDefault="009B18B2" w:rsidP="009351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F373E" w:rsidSect="00FF1855">
          <w:pgSz w:w="11905" w:h="16838"/>
          <w:pgMar w:top="709" w:right="850" w:bottom="1134" w:left="1701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Подпрограмма 5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 направлена на развитие торгово-экономических отношений </w:t>
      </w:r>
      <w:r w:rsidR="001D47A2">
        <w:rPr>
          <w:rFonts w:ascii="Times New Roman" w:hAnsi="Times New Roman" w:cs="Times New Roman"/>
          <w:sz w:val="24"/>
          <w:szCs w:val="24"/>
        </w:rPr>
        <w:br/>
      </w:r>
      <w:r w:rsidR="009351F9" w:rsidRPr="009351F9">
        <w:rPr>
          <w:rFonts w:ascii="Times New Roman" w:hAnsi="Times New Roman" w:cs="Times New Roman"/>
          <w:sz w:val="24"/>
          <w:szCs w:val="24"/>
        </w:rPr>
        <w:t>Санкт-Петербурга с регионами Российской Федерации и зарубежными стра</w:t>
      </w:r>
      <w:r>
        <w:rPr>
          <w:rFonts w:ascii="Times New Roman" w:hAnsi="Times New Roman" w:cs="Times New Roman"/>
          <w:sz w:val="24"/>
          <w:szCs w:val="24"/>
        </w:rPr>
        <w:t>нами. Мероприятия подпрограммы 5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 направлены на всестор</w:t>
      </w:r>
      <w:r w:rsidR="001D47A2">
        <w:rPr>
          <w:rFonts w:ascii="Times New Roman" w:hAnsi="Times New Roman" w:cs="Times New Roman"/>
          <w:sz w:val="24"/>
          <w:szCs w:val="24"/>
        </w:rPr>
        <w:t>оннее обеспечение продвижения и </w:t>
      </w:r>
      <w:r w:rsidR="009351F9" w:rsidRPr="009351F9">
        <w:rPr>
          <w:rFonts w:ascii="Times New Roman" w:hAnsi="Times New Roman" w:cs="Times New Roman"/>
          <w:sz w:val="24"/>
          <w:szCs w:val="24"/>
        </w:rPr>
        <w:t>соблюдения интересов Санкт-Петербурга на внешних и внутреннем рынках, укрепление репутации Санкт-Петербурга за рубежом и в субъектах Российской Федерации как центра науки, промышленности, образования, культуры, тур</w:t>
      </w:r>
      <w:r w:rsidR="001D47A2">
        <w:rPr>
          <w:rFonts w:ascii="Times New Roman" w:hAnsi="Times New Roman" w:cs="Times New Roman"/>
          <w:sz w:val="24"/>
          <w:szCs w:val="24"/>
        </w:rPr>
        <w:t>изма, содействие в реализации и </w:t>
      </w:r>
      <w:r w:rsidR="009351F9" w:rsidRPr="009351F9">
        <w:rPr>
          <w:rFonts w:ascii="Times New Roman" w:hAnsi="Times New Roman" w:cs="Times New Roman"/>
          <w:sz w:val="24"/>
          <w:szCs w:val="24"/>
        </w:rPr>
        <w:t xml:space="preserve">сопровождении крупных инфраструктурных проектов Санкт-Петербурга за рубежом </w:t>
      </w:r>
      <w:r w:rsidR="001D47A2">
        <w:rPr>
          <w:rFonts w:ascii="Times New Roman" w:hAnsi="Times New Roman" w:cs="Times New Roman"/>
          <w:sz w:val="24"/>
          <w:szCs w:val="24"/>
        </w:rPr>
        <w:br/>
      </w:r>
      <w:r w:rsidR="009351F9" w:rsidRPr="009351F9">
        <w:rPr>
          <w:rFonts w:ascii="Times New Roman" w:hAnsi="Times New Roman" w:cs="Times New Roman"/>
          <w:sz w:val="24"/>
          <w:szCs w:val="24"/>
        </w:rPr>
        <w:t>и в субъектах Российской Федерации, что способствует привлечению иностранных инвестиций в экономику Санкт-Петербурга,</w:t>
      </w:r>
      <w:r w:rsidR="001D47A2">
        <w:rPr>
          <w:rFonts w:ascii="Times New Roman" w:hAnsi="Times New Roman" w:cs="Times New Roman"/>
          <w:sz w:val="24"/>
          <w:szCs w:val="24"/>
        </w:rPr>
        <w:t xml:space="preserve"> размещению новых производств и </w:t>
      </w:r>
      <w:r w:rsidR="009351F9" w:rsidRPr="009351F9">
        <w:rPr>
          <w:rFonts w:ascii="Times New Roman" w:hAnsi="Times New Roman" w:cs="Times New Roman"/>
          <w:sz w:val="24"/>
          <w:szCs w:val="24"/>
        </w:rPr>
        <w:t>продвижению продукции, производимой петербургскими предприятиями на зарубежных рынках.</w:t>
      </w:r>
    </w:p>
    <w:p w:rsidR="00722059" w:rsidRPr="00ED4461" w:rsidRDefault="00722059" w:rsidP="00ED4461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D4461">
        <w:rPr>
          <w:rFonts w:ascii="Times New Roman" w:hAnsi="Times New Roman" w:cs="Times New Roman"/>
          <w:sz w:val="24"/>
        </w:rPr>
        <w:t>7. Информация об источниках финансирования</w:t>
      </w:r>
      <w:r w:rsidR="00ED4461" w:rsidRPr="00ED4461">
        <w:rPr>
          <w:rFonts w:ascii="Times New Roman" w:hAnsi="Times New Roman" w:cs="Times New Roman"/>
          <w:sz w:val="24"/>
        </w:rPr>
        <w:t xml:space="preserve"> </w:t>
      </w:r>
      <w:r w:rsidRPr="00ED4461">
        <w:rPr>
          <w:rFonts w:ascii="Times New Roman" w:hAnsi="Times New Roman" w:cs="Times New Roman"/>
          <w:sz w:val="24"/>
        </w:rPr>
        <w:t>государственной программы</w:t>
      </w:r>
    </w:p>
    <w:p w:rsidR="00722059" w:rsidRPr="00ED4461" w:rsidRDefault="00722059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722059" w:rsidRPr="00ED4461" w:rsidRDefault="00722059" w:rsidP="00414F10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D4461">
        <w:rPr>
          <w:rFonts w:ascii="Times New Roman" w:hAnsi="Times New Roman" w:cs="Times New Roman"/>
          <w:sz w:val="24"/>
        </w:rPr>
        <w:t>Таблица 3</w:t>
      </w:r>
    </w:p>
    <w:p w:rsidR="00722059" w:rsidRPr="00ED4461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722059" w:rsidRPr="00ED4461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D4461">
        <w:rPr>
          <w:rFonts w:ascii="Times New Roman" w:hAnsi="Times New Roman" w:cs="Times New Roman"/>
          <w:sz w:val="24"/>
        </w:rPr>
        <w:t>Объем</w:t>
      </w:r>
    </w:p>
    <w:p w:rsidR="00ED4461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D4461">
        <w:rPr>
          <w:rFonts w:ascii="Times New Roman" w:hAnsi="Times New Roman" w:cs="Times New Roman"/>
          <w:sz w:val="24"/>
        </w:rPr>
        <w:t xml:space="preserve">финансирования государственной программы </w:t>
      </w:r>
    </w:p>
    <w:p w:rsidR="00722059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D4461">
        <w:rPr>
          <w:rFonts w:ascii="Times New Roman" w:hAnsi="Times New Roman" w:cs="Times New Roman"/>
          <w:sz w:val="24"/>
        </w:rPr>
        <w:t>по текущим расходам</w:t>
      </w:r>
      <w:r w:rsidR="00932E35">
        <w:rPr>
          <w:rFonts w:ascii="Times New Roman" w:hAnsi="Times New Roman" w:cs="Times New Roman"/>
          <w:sz w:val="24"/>
        </w:rPr>
        <w:t xml:space="preserve"> и расходам развития</w:t>
      </w:r>
    </w:p>
    <w:p w:rsidR="00ED4461" w:rsidRDefault="00ED4461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tbl>
      <w:tblPr>
        <w:tblW w:w="1483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1587"/>
        <w:gridCol w:w="1569"/>
        <w:gridCol w:w="1406"/>
        <w:gridCol w:w="974"/>
        <w:gridCol w:w="1134"/>
        <w:gridCol w:w="993"/>
        <w:gridCol w:w="1275"/>
        <w:gridCol w:w="1134"/>
        <w:gridCol w:w="1276"/>
        <w:gridCol w:w="1276"/>
        <w:gridCol w:w="1512"/>
      </w:tblGrid>
      <w:tr w:rsidR="004D60CF" w:rsidRPr="00081E3C" w:rsidTr="00CB11E8">
        <w:trPr>
          <w:trHeight w:val="738"/>
          <w:jc w:val="center"/>
        </w:trPr>
        <w:tc>
          <w:tcPr>
            <w:tcW w:w="696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87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569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Вид источника финансирования</w:t>
            </w:r>
          </w:p>
        </w:tc>
        <w:tc>
          <w:tcPr>
            <w:tcW w:w="1406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Часть перечня мероприятий</w:t>
            </w:r>
          </w:p>
        </w:tc>
        <w:tc>
          <w:tcPr>
            <w:tcW w:w="974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7088" w:type="dxa"/>
            <w:gridSpan w:val="6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512" w:type="dxa"/>
            <w:vMerge w:val="restart"/>
            <w:vAlign w:val="center"/>
          </w:tcPr>
          <w:p w:rsidR="004D60CF" w:rsidRPr="0026740E" w:rsidRDefault="004D60CF" w:rsidP="00B2160A">
            <w:pPr>
              <w:spacing w:after="0" w:line="240" w:lineRule="auto"/>
              <w:ind w:left="-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</w:tr>
      <w:tr w:rsidR="00081E3C" w:rsidRPr="00081E3C" w:rsidTr="00CB11E8">
        <w:trPr>
          <w:trHeight w:val="738"/>
          <w:jc w:val="center"/>
        </w:trPr>
        <w:tc>
          <w:tcPr>
            <w:tcW w:w="696" w:type="dxa"/>
            <w:vMerge/>
            <w:vAlign w:val="center"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vMerge/>
            <w:vAlign w:val="center"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  <w:vAlign w:val="center"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vAlign w:val="center"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4D60CF" w:rsidRPr="0026740E" w:rsidRDefault="004D60CF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674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512" w:type="dxa"/>
            <w:vMerge/>
          </w:tcPr>
          <w:p w:rsidR="004D60CF" w:rsidRPr="00081E3C" w:rsidRDefault="004D60CF" w:rsidP="004D60CF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D60CF" w:rsidRPr="00CB11E8" w:rsidRDefault="004D60CF" w:rsidP="00C750F9">
      <w:pPr>
        <w:spacing w:after="0" w:line="240" w:lineRule="auto"/>
        <w:rPr>
          <w:sz w:val="2"/>
          <w:szCs w:val="18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585"/>
        <w:gridCol w:w="1559"/>
        <w:gridCol w:w="1417"/>
        <w:gridCol w:w="993"/>
        <w:gridCol w:w="1134"/>
        <w:gridCol w:w="992"/>
        <w:gridCol w:w="1276"/>
        <w:gridCol w:w="1134"/>
        <w:gridCol w:w="1275"/>
        <w:gridCol w:w="1276"/>
        <w:gridCol w:w="1559"/>
      </w:tblGrid>
      <w:tr w:rsidR="004D60CF" w:rsidRPr="002019B6" w:rsidTr="00263CCF">
        <w:trPr>
          <w:tblHeader/>
        </w:trPr>
        <w:tc>
          <w:tcPr>
            <w:tcW w:w="684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5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</w:tcPr>
          <w:p w:rsidR="00932E35" w:rsidRPr="00B87428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3C0F4D" w:rsidRPr="002019B6" w:rsidTr="00263CCF">
        <w:tc>
          <w:tcPr>
            <w:tcW w:w="684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5" w:type="dxa"/>
            <w:vMerge w:val="restart"/>
          </w:tcPr>
          <w:p w:rsidR="007F75F3" w:rsidRPr="00B87428" w:rsidRDefault="007F75F3" w:rsidP="004D60CF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</w:t>
            </w:r>
          </w:p>
        </w:tc>
        <w:tc>
          <w:tcPr>
            <w:tcW w:w="1559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081E3C"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417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680 571,2</w:t>
            </w:r>
          </w:p>
        </w:tc>
        <w:tc>
          <w:tcPr>
            <w:tcW w:w="992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565 406,0</w:t>
            </w:r>
          </w:p>
        </w:tc>
        <w:tc>
          <w:tcPr>
            <w:tcW w:w="1276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432 323,2</w:t>
            </w:r>
          </w:p>
        </w:tc>
        <w:tc>
          <w:tcPr>
            <w:tcW w:w="1134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420 470,1</w:t>
            </w:r>
          </w:p>
        </w:tc>
        <w:tc>
          <w:tcPr>
            <w:tcW w:w="1275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433 984,8</w:t>
            </w:r>
          </w:p>
        </w:tc>
        <w:tc>
          <w:tcPr>
            <w:tcW w:w="1276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448 037,4</w:t>
            </w:r>
          </w:p>
        </w:tc>
        <w:tc>
          <w:tcPr>
            <w:tcW w:w="1559" w:type="dxa"/>
            <w:vAlign w:val="center"/>
          </w:tcPr>
          <w:p w:rsidR="007F75F3" w:rsidRPr="00B87428" w:rsidRDefault="00B87428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2 980 792,7</w:t>
            </w:r>
          </w:p>
        </w:tc>
      </w:tr>
      <w:tr w:rsidR="00B87428" w:rsidRPr="002019B6" w:rsidTr="00263CCF">
        <w:tc>
          <w:tcPr>
            <w:tcW w:w="684" w:type="dxa"/>
            <w:vMerge/>
          </w:tcPr>
          <w:p w:rsidR="00B87428" w:rsidRPr="00B87428" w:rsidRDefault="00B87428" w:rsidP="00B874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B87428" w:rsidRPr="00B87428" w:rsidRDefault="00B87428" w:rsidP="00B874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87428" w:rsidRPr="00B87428" w:rsidRDefault="00B87428" w:rsidP="00B874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680 571,2</w:t>
            </w:r>
          </w:p>
        </w:tc>
        <w:tc>
          <w:tcPr>
            <w:tcW w:w="992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565 406,0</w:t>
            </w:r>
          </w:p>
        </w:tc>
        <w:tc>
          <w:tcPr>
            <w:tcW w:w="1276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432 323,2</w:t>
            </w:r>
          </w:p>
        </w:tc>
        <w:tc>
          <w:tcPr>
            <w:tcW w:w="1134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420 470,1</w:t>
            </w:r>
          </w:p>
        </w:tc>
        <w:tc>
          <w:tcPr>
            <w:tcW w:w="1275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433 984,8</w:t>
            </w:r>
          </w:p>
        </w:tc>
        <w:tc>
          <w:tcPr>
            <w:tcW w:w="1276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448 037,4</w:t>
            </w:r>
          </w:p>
        </w:tc>
        <w:tc>
          <w:tcPr>
            <w:tcW w:w="1559" w:type="dxa"/>
            <w:vAlign w:val="center"/>
          </w:tcPr>
          <w:p w:rsidR="00B87428" w:rsidRPr="00B87428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2 980 792,7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60A" w:rsidRPr="002019B6" w:rsidTr="00263CCF">
        <w:tc>
          <w:tcPr>
            <w:tcW w:w="684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 w:val="restart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0F4D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60A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F75F3" w:rsidRPr="00B87428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B87428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4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60A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gridSpan w:val="2"/>
            <w:vMerge w:val="restart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60A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7F75F3" w:rsidRPr="000553D2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0553D2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60A" w:rsidRPr="002019B6" w:rsidTr="00263CCF">
        <w:tc>
          <w:tcPr>
            <w:tcW w:w="684" w:type="dxa"/>
            <w:vMerge/>
          </w:tcPr>
          <w:p w:rsidR="007F75F3" w:rsidRPr="002019B6" w:rsidRDefault="007F75F3" w:rsidP="00932E35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7F75F3" w:rsidRPr="000553D2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75F3" w:rsidRPr="000553D2" w:rsidRDefault="007F75F3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7F75F3" w:rsidRPr="000553D2" w:rsidRDefault="007F75F3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87428" w:rsidRPr="002019B6" w:rsidTr="00263CCF">
        <w:tc>
          <w:tcPr>
            <w:tcW w:w="684" w:type="dxa"/>
            <w:vMerge/>
          </w:tcPr>
          <w:p w:rsidR="00B87428" w:rsidRPr="002019B6" w:rsidRDefault="00B87428" w:rsidP="00B87428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B87428" w:rsidRPr="000553D2" w:rsidRDefault="00B87428" w:rsidP="00B8742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680 571,2</w:t>
            </w:r>
          </w:p>
        </w:tc>
        <w:tc>
          <w:tcPr>
            <w:tcW w:w="992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565 406,0</w:t>
            </w:r>
          </w:p>
        </w:tc>
        <w:tc>
          <w:tcPr>
            <w:tcW w:w="1276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432 323,2</w:t>
            </w:r>
          </w:p>
        </w:tc>
        <w:tc>
          <w:tcPr>
            <w:tcW w:w="1134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420 470,1</w:t>
            </w:r>
          </w:p>
        </w:tc>
        <w:tc>
          <w:tcPr>
            <w:tcW w:w="1275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433 984,8</w:t>
            </w:r>
          </w:p>
        </w:tc>
        <w:tc>
          <w:tcPr>
            <w:tcW w:w="1276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448 037,4</w:t>
            </w:r>
          </w:p>
        </w:tc>
        <w:tc>
          <w:tcPr>
            <w:tcW w:w="1559" w:type="dxa"/>
            <w:vAlign w:val="center"/>
          </w:tcPr>
          <w:p w:rsidR="00B87428" w:rsidRPr="000553D2" w:rsidRDefault="00B87428" w:rsidP="00B874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2 980 792,7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680 571,2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565 406,0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432 323,2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420 470,1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433 984,8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448 037,4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2 980 792,7</w:t>
            </w:r>
          </w:p>
        </w:tc>
      </w:tr>
      <w:tr w:rsidR="004D60CF" w:rsidRPr="002019B6" w:rsidTr="00263CCF">
        <w:tc>
          <w:tcPr>
            <w:tcW w:w="684" w:type="dxa"/>
            <w:vMerge w:val="restart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5" w:type="dxa"/>
            <w:vMerge w:val="restart"/>
          </w:tcPr>
          <w:p w:rsidR="00932E35" w:rsidRPr="000553D2" w:rsidRDefault="009B18B2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1559" w:type="dxa"/>
            <w:vMerge w:val="restart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Санкт-Петербурга</w:t>
            </w:r>
          </w:p>
        </w:tc>
        <w:tc>
          <w:tcPr>
            <w:tcW w:w="1417" w:type="dxa"/>
            <w:vMerge w:val="restart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D60CF" w:rsidRPr="002019B6" w:rsidTr="00263CCF">
        <w:tc>
          <w:tcPr>
            <w:tcW w:w="684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D60CF" w:rsidRPr="002019B6" w:rsidTr="00263CCF">
        <w:tc>
          <w:tcPr>
            <w:tcW w:w="684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D60CF" w:rsidRPr="002019B6" w:rsidTr="00263CCF">
        <w:tc>
          <w:tcPr>
            <w:tcW w:w="684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32E35" w:rsidRPr="000553D2" w:rsidRDefault="00932E35" w:rsidP="00932E3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932E35" w:rsidRPr="000553D2" w:rsidRDefault="00932E35" w:rsidP="00932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932E35" w:rsidRPr="000553D2" w:rsidRDefault="000553D2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178 132,1</w:t>
            </w:r>
          </w:p>
        </w:tc>
        <w:tc>
          <w:tcPr>
            <w:tcW w:w="992" w:type="dxa"/>
            <w:vAlign w:val="center"/>
          </w:tcPr>
          <w:p w:rsidR="00932E35" w:rsidRPr="000553D2" w:rsidRDefault="000553D2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147 780,9</w:t>
            </w:r>
          </w:p>
        </w:tc>
        <w:tc>
          <w:tcPr>
            <w:tcW w:w="1276" w:type="dxa"/>
            <w:vAlign w:val="center"/>
          </w:tcPr>
          <w:p w:rsidR="00932E35" w:rsidRPr="000553D2" w:rsidRDefault="000553D2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135 808,8</w:t>
            </w:r>
          </w:p>
        </w:tc>
        <w:tc>
          <w:tcPr>
            <w:tcW w:w="1134" w:type="dxa"/>
            <w:vAlign w:val="center"/>
          </w:tcPr>
          <w:p w:rsidR="00932E35" w:rsidRPr="000553D2" w:rsidRDefault="000553D2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5" w:type="dxa"/>
            <w:vAlign w:val="center"/>
          </w:tcPr>
          <w:p w:rsidR="00932E35" w:rsidRPr="000553D2" w:rsidRDefault="000553D2" w:rsidP="00932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6" w:type="dxa"/>
            <w:vAlign w:val="center"/>
          </w:tcPr>
          <w:p w:rsidR="00932E35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226,1</w:t>
            </w:r>
          </w:p>
        </w:tc>
        <w:tc>
          <w:tcPr>
            <w:tcW w:w="1559" w:type="dxa"/>
            <w:vAlign w:val="center"/>
          </w:tcPr>
          <w:p w:rsidR="00932E35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875 146,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178 132,1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147 780,9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135 808,8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226,1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875 146,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178 132,1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147 780,9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135 808,8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226,1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875 146,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178 132,1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147 780,9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135 808,8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136 599,5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226,1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875 146,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553D2" w:rsidRPr="002019B6" w:rsidTr="00263CCF">
        <w:tc>
          <w:tcPr>
            <w:tcW w:w="684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5" w:type="dxa"/>
            <w:vMerge w:val="restart"/>
          </w:tcPr>
          <w:p w:rsidR="000553D2" w:rsidRPr="000553D2" w:rsidRDefault="009B18B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</w:t>
            </w:r>
          </w:p>
        </w:tc>
        <w:tc>
          <w:tcPr>
            <w:tcW w:w="1559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Санкт-Петербурга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190 969,0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174 148,9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175 868,9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171 439,5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173 817,1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189 114,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1 075 357,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190 969,0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174 148,9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175 868,9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171 439,5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173 817,1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189 114,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1 075 357,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190 969,0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174 148,9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175 868,9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171 439,5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173 817,1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189 114,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1 075 357,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0553D2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190 969,0</w:t>
            </w:r>
          </w:p>
        </w:tc>
        <w:tc>
          <w:tcPr>
            <w:tcW w:w="992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174 148,9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175 868,9</w:t>
            </w:r>
          </w:p>
        </w:tc>
        <w:tc>
          <w:tcPr>
            <w:tcW w:w="1134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171 439,5</w:t>
            </w:r>
          </w:p>
        </w:tc>
        <w:tc>
          <w:tcPr>
            <w:tcW w:w="1275" w:type="dxa"/>
            <w:vAlign w:val="center"/>
          </w:tcPr>
          <w:p w:rsidR="000553D2" w:rsidRPr="000553D2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173 817,1</w:t>
            </w:r>
          </w:p>
        </w:tc>
        <w:tc>
          <w:tcPr>
            <w:tcW w:w="1276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189 114,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0553D2" w:rsidRPr="000553D2" w:rsidRDefault="000553D2" w:rsidP="00F32E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53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1 075 357,</w:t>
            </w:r>
            <w:r w:rsidR="00F32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0553D2" w:rsidRPr="002019B6" w:rsidTr="00263CCF">
        <w:tc>
          <w:tcPr>
            <w:tcW w:w="684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85" w:type="dxa"/>
            <w:vMerge w:val="restart"/>
          </w:tcPr>
          <w:p w:rsidR="000553D2" w:rsidRPr="00263CCF" w:rsidRDefault="000553D2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Санкт-Петербурга</w:t>
            </w:r>
          </w:p>
        </w:tc>
        <w:tc>
          <w:tcPr>
            <w:tcW w:w="1417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311 470,1</w:t>
            </w:r>
          </w:p>
        </w:tc>
        <w:tc>
          <w:tcPr>
            <w:tcW w:w="992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243 476,2</w:t>
            </w:r>
          </w:p>
        </w:tc>
        <w:tc>
          <w:tcPr>
            <w:tcW w:w="1276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120 645,5</w:t>
            </w:r>
          </w:p>
        </w:tc>
        <w:tc>
          <w:tcPr>
            <w:tcW w:w="1134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112 431,1</w:t>
            </w:r>
          </w:p>
        </w:tc>
        <w:tc>
          <w:tcPr>
            <w:tcW w:w="1275" w:type="dxa"/>
            <w:vAlign w:val="center"/>
          </w:tcPr>
          <w:p w:rsidR="000553D2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123 568,2</w:t>
            </w:r>
          </w:p>
        </w:tc>
        <w:tc>
          <w:tcPr>
            <w:tcW w:w="1276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118 697,3</w:t>
            </w:r>
          </w:p>
        </w:tc>
        <w:tc>
          <w:tcPr>
            <w:tcW w:w="1559" w:type="dxa"/>
            <w:vAlign w:val="center"/>
          </w:tcPr>
          <w:p w:rsidR="000553D2" w:rsidRPr="00263CCF" w:rsidRDefault="00263CCF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1 030 288,4</w:t>
            </w:r>
          </w:p>
        </w:tc>
      </w:tr>
      <w:tr w:rsidR="00263CCF" w:rsidRPr="002019B6" w:rsidTr="00263CCF">
        <w:trPr>
          <w:trHeight w:val="474"/>
        </w:trPr>
        <w:tc>
          <w:tcPr>
            <w:tcW w:w="684" w:type="dxa"/>
            <w:vMerge/>
          </w:tcPr>
          <w:p w:rsidR="00263CCF" w:rsidRPr="00263CCF" w:rsidRDefault="00263CCF" w:rsidP="00263C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263CCF" w:rsidRPr="00263CCF" w:rsidRDefault="00263CCF" w:rsidP="00263C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63CCF" w:rsidRPr="00263CCF" w:rsidRDefault="00263CCF" w:rsidP="00263C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311 470,1</w:t>
            </w:r>
          </w:p>
        </w:tc>
        <w:tc>
          <w:tcPr>
            <w:tcW w:w="992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243 476,2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120 645,5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112 431,1</w:t>
            </w:r>
          </w:p>
        </w:tc>
        <w:tc>
          <w:tcPr>
            <w:tcW w:w="1275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123 568,2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118 697,3</w:t>
            </w:r>
          </w:p>
        </w:tc>
        <w:tc>
          <w:tcPr>
            <w:tcW w:w="1559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1 030 288,4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553D2" w:rsidRPr="002019B6" w:rsidTr="00263CCF">
        <w:tc>
          <w:tcPr>
            <w:tcW w:w="684" w:type="dxa"/>
            <w:vMerge/>
          </w:tcPr>
          <w:p w:rsidR="000553D2" w:rsidRPr="002019B6" w:rsidRDefault="000553D2" w:rsidP="000553D2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553D2" w:rsidRPr="00263CCF" w:rsidRDefault="000553D2" w:rsidP="000553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vAlign w:val="center"/>
          </w:tcPr>
          <w:p w:rsidR="000553D2" w:rsidRPr="00263CCF" w:rsidRDefault="000553D2" w:rsidP="00055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263CCF" w:rsidRPr="002019B6" w:rsidTr="00263CCF">
        <w:tc>
          <w:tcPr>
            <w:tcW w:w="684" w:type="dxa"/>
            <w:vMerge/>
          </w:tcPr>
          <w:p w:rsidR="00263CCF" w:rsidRPr="002019B6" w:rsidRDefault="00263CCF" w:rsidP="00263CCF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263CCF" w:rsidRPr="00263CCF" w:rsidRDefault="00263CCF" w:rsidP="00263C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993" w:type="dxa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311 470,1</w:t>
            </w:r>
          </w:p>
        </w:tc>
        <w:tc>
          <w:tcPr>
            <w:tcW w:w="992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243 476,2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120 645,5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112 431,1</w:t>
            </w:r>
          </w:p>
        </w:tc>
        <w:tc>
          <w:tcPr>
            <w:tcW w:w="1275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123 568,2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118 697,3</w:t>
            </w:r>
          </w:p>
        </w:tc>
        <w:tc>
          <w:tcPr>
            <w:tcW w:w="1559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1 030 288,4</w:t>
            </w:r>
          </w:p>
        </w:tc>
      </w:tr>
      <w:tr w:rsidR="00263CCF" w:rsidRPr="002019B6" w:rsidTr="00263CCF">
        <w:tc>
          <w:tcPr>
            <w:tcW w:w="684" w:type="dxa"/>
            <w:vMerge/>
          </w:tcPr>
          <w:p w:rsidR="00263CCF" w:rsidRPr="002019B6" w:rsidRDefault="00263CCF" w:rsidP="00263CCF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vMerge/>
          </w:tcPr>
          <w:p w:rsidR="00263CCF" w:rsidRPr="00263CCF" w:rsidRDefault="00263CCF" w:rsidP="00263C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311 470,1</w:t>
            </w:r>
          </w:p>
        </w:tc>
        <w:tc>
          <w:tcPr>
            <w:tcW w:w="992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243 476,2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120 645,5</w:t>
            </w:r>
          </w:p>
        </w:tc>
        <w:tc>
          <w:tcPr>
            <w:tcW w:w="1134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112 431,1</w:t>
            </w:r>
          </w:p>
        </w:tc>
        <w:tc>
          <w:tcPr>
            <w:tcW w:w="1275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123 568,2</w:t>
            </w:r>
          </w:p>
        </w:tc>
        <w:tc>
          <w:tcPr>
            <w:tcW w:w="1276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118 697,3</w:t>
            </w:r>
          </w:p>
        </w:tc>
        <w:tc>
          <w:tcPr>
            <w:tcW w:w="1559" w:type="dxa"/>
            <w:vAlign w:val="center"/>
          </w:tcPr>
          <w:p w:rsidR="00263CCF" w:rsidRPr="00263CCF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1 030 288,4</w:t>
            </w:r>
          </w:p>
        </w:tc>
      </w:tr>
    </w:tbl>
    <w:p w:rsidR="00932E35" w:rsidRPr="00932E35" w:rsidRDefault="00932E35" w:rsidP="00932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059" w:rsidRDefault="00722059">
      <w:pPr>
        <w:sectPr w:rsidR="00722059" w:rsidSect="00FF1855">
          <w:pgSz w:w="16838" w:h="11905" w:orient="landscape"/>
          <w:pgMar w:top="709" w:right="1134" w:bottom="850" w:left="1134" w:header="0" w:footer="0" w:gutter="0"/>
          <w:cols w:space="720"/>
          <w:docGrid w:linePitch="299"/>
        </w:sectPr>
      </w:pPr>
    </w:p>
    <w:p w:rsidR="00722059" w:rsidRPr="00414F10" w:rsidRDefault="00722059" w:rsidP="00414F10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14F10">
        <w:rPr>
          <w:rFonts w:ascii="Times New Roman" w:hAnsi="Times New Roman" w:cs="Times New Roman"/>
          <w:sz w:val="24"/>
        </w:rPr>
        <w:t>Таблица 4</w:t>
      </w:r>
    </w:p>
    <w:p w:rsidR="00722059" w:rsidRPr="00414F10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722059" w:rsidRPr="00414F10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414F10">
        <w:rPr>
          <w:rFonts w:ascii="Times New Roman" w:hAnsi="Times New Roman" w:cs="Times New Roman"/>
          <w:sz w:val="24"/>
        </w:rPr>
        <w:t>Объем</w:t>
      </w:r>
    </w:p>
    <w:p w:rsidR="00414F10" w:rsidRPr="00414F10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414F10">
        <w:rPr>
          <w:rFonts w:ascii="Times New Roman" w:hAnsi="Times New Roman" w:cs="Times New Roman"/>
          <w:sz w:val="24"/>
        </w:rPr>
        <w:t xml:space="preserve">финансирования государственной программы </w:t>
      </w:r>
    </w:p>
    <w:p w:rsidR="00722059" w:rsidRDefault="00414F10" w:rsidP="00414F10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414F10">
        <w:rPr>
          <w:rFonts w:ascii="Times New Roman" w:hAnsi="Times New Roman" w:cs="Times New Roman"/>
          <w:sz w:val="24"/>
        </w:rPr>
        <w:t xml:space="preserve">по ответственному </w:t>
      </w:r>
      <w:r w:rsidR="00722059" w:rsidRPr="00414F10">
        <w:rPr>
          <w:rFonts w:ascii="Times New Roman" w:hAnsi="Times New Roman" w:cs="Times New Roman"/>
          <w:sz w:val="24"/>
        </w:rPr>
        <w:t>исполнителю, соисполнител</w:t>
      </w:r>
      <w:r w:rsidRPr="00414F10">
        <w:rPr>
          <w:rFonts w:ascii="Times New Roman" w:hAnsi="Times New Roman" w:cs="Times New Roman"/>
          <w:sz w:val="24"/>
        </w:rPr>
        <w:t xml:space="preserve">ям и участникам государственной </w:t>
      </w:r>
      <w:r w:rsidR="00722059" w:rsidRPr="00414F10">
        <w:rPr>
          <w:rFonts w:ascii="Times New Roman" w:hAnsi="Times New Roman" w:cs="Times New Roman"/>
          <w:sz w:val="24"/>
        </w:rPr>
        <w:t>программы</w:t>
      </w:r>
    </w:p>
    <w:p w:rsidR="00414F10" w:rsidRDefault="00414F10" w:rsidP="00414F10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3256"/>
        <w:gridCol w:w="1134"/>
        <w:gridCol w:w="1134"/>
        <w:gridCol w:w="1134"/>
        <w:gridCol w:w="1134"/>
        <w:gridCol w:w="1134"/>
        <w:gridCol w:w="1276"/>
        <w:gridCol w:w="1847"/>
      </w:tblGrid>
      <w:tr w:rsidR="00414F10" w:rsidRPr="009B18B2" w:rsidTr="00B63893">
        <w:trPr>
          <w:jc w:val="center"/>
        </w:trPr>
        <w:tc>
          <w:tcPr>
            <w:tcW w:w="709" w:type="dxa"/>
            <w:vMerge w:val="restart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ind w:left="-204" w:firstLine="9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3256" w:type="dxa"/>
            <w:vMerge w:val="restart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Вид источника финансировании</w:t>
            </w:r>
          </w:p>
        </w:tc>
        <w:tc>
          <w:tcPr>
            <w:tcW w:w="6946" w:type="dxa"/>
            <w:gridSpan w:val="6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847" w:type="dxa"/>
            <w:vMerge w:val="restart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414F10" w:rsidRPr="009B18B2" w:rsidTr="00B63893">
        <w:trPr>
          <w:jc w:val="center"/>
        </w:trPr>
        <w:tc>
          <w:tcPr>
            <w:tcW w:w="709" w:type="dxa"/>
            <w:vMerge/>
            <w:vAlign w:val="center"/>
          </w:tcPr>
          <w:p w:rsidR="00414F10" w:rsidRPr="009B18B2" w:rsidRDefault="00414F10" w:rsidP="00414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414F10" w:rsidRPr="009B18B2" w:rsidRDefault="00414F10" w:rsidP="00414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6" w:type="dxa"/>
            <w:vMerge/>
            <w:vAlign w:val="center"/>
          </w:tcPr>
          <w:p w:rsidR="00414F10" w:rsidRPr="009B18B2" w:rsidRDefault="00414F10" w:rsidP="00414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414F10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414F10" w:rsidRPr="009B18B2" w:rsidRDefault="00414F10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263CCF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414F10" w:rsidRPr="009B18B2" w:rsidRDefault="00414F10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263CCF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63CCF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023</w:t>
            </w: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414F10" w:rsidRPr="009B18B2" w:rsidRDefault="00414F10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263CCF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414F10" w:rsidRPr="009B18B2" w:rsidRDefault="00414F10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263CCF"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847" w:type="dxa"/>
            <w:vMerge/>
          </w:tcPr>
          <w:p w:rsidR="00414F10" w:rsidRPr="009B18B2" w:rsidRDefault="00414F10" w:rsidP="00414F1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63893" w:rsidRPr="009B18B2" w:rsidRDefault="00B63893" w:rsidP="00B63893">
      <w:pPr>
        <w:spacing w:after="0" w:line="240" w:lineRule="auto"/>
        <w:rPr>
          <w:sz w:val="2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3256"/>
        <w:gridCol w:w="1134"/>
        <w:gridCol w:w="1134"/>
        <w:gridCol w:w="1134"/>
        <w:gridCol w:w="1134"/>
        <w:gridCol w:w="1134"/>
        <w:gridCol w:w="1276"/>
        <w:gridCol w:w="1847"/>
      </w:tblGrid>
      <w:tr w:rsidR="00414F10" w:rsidRPr="009B18B2" w:rsidTr="00B63893">
        <w:trPr>
          <w:tblHeader/>
          <w:jc w:val="center"/>
        </w:trPr>
        <w:tc>
          <w:tcPr>
            <w:tcW w:w="709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256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13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76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847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414F10" w:rsidRPr="002019B6" w:rsidTr="00414F10">
        <w:trPr>
          <w:jc w:val="center"/>
        </w:trPr>
        <w:tc>
          <w:tcPr>
            <w:tcW w:w="709" w:type="dxa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КВС</w:t>
            </w:r>
          </w:p>
        </w:tc>
        <w:tc>
          <w:tcPr>
            <w:tcW w:w="3256" w:type="dxa"/>
          </w:tcPr>
          <w:p w:rsidR="00414F10" w:rsidRPr="009B18B2" w:rsidRDefault="00414F10" w:rsidP="0041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131 575,5</w:t>
            </w: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94 582,6</w:t>
            </w: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93 958,2</w:t>
            </w: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94 348,8</w:t>
            </w:r>
          </w:p>
        </w:tc>
        <w:tc>
          <w:tcPr>
            <w:tcW w:w="1134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96 570,1</w:t>
            </w:r>
          </w:p>
        </w:tc>
        <w:tc>
          <w:tcPr>
            <w:tcW w:w="1276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100 293,3</w:t>
            </w:r>
          </w:p>
        </w:tc>
        <w:tc>
          <w:tcPr>
            <w:tcW w:w="1847" w:type="dxa"/>
            <w:vAlign w:val="center"/>
          </w:tcPr>
          <w:p w:rsidR="00414F10" w:rsidRPr="009B18B2" w:rsidRDefault="00263CCF" w:rsidP="0041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611 328,5</w:t>
            </w:r>
          </w:p>
        </w:tc>
      </w:tr>
      <w:tr w:rsidR="00263CCF" w:rsidRPr="002019B6" w:rsidTr="00414F10">
        <w:trPr>
          <w:jc w:val="center"/>
        </w:trPr>
        <w:tc>
          <w:tcPr>
            <w:tcW w:w="709" w:type="dxa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1984" w:type="dxa"/>
          </w:tcPr>
          <w:p w:rsidR="00263CCF" w:rsidRPr="009B18B2" w:rsidRDefault="00263CCF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56" w:type="dxa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131 575,5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94 582,6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93 958,2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94 348,8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96 570,1</w:t>
            </w:r>
          </w:p>
        </w:tc>
        <w:tc>
          <w:tcPr>
            <w:tcW w:w="1276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100 293,3</w:t>
            </w:r>
          </w:p>
        </w:tc>
        <w:tc>
          <w:tcPr>
            <w:tcW w:w="1847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611 328,5</w:t>
            </w:r>
          </w:p>
        </w:tc>
      </w:tr>
      <w:tr w:rsidR="00263CCF" w:rsidRPr="002019B6" w:rsidTr="00414F10">
        <w:trPr>
          <w:jc w:val="center"/>
        </w:trPr>
        <w:tc>
          <w:tcPr>
            <w:tcW w:w="709" w:type="dxa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КГИОП</w:t>
            </w:r>
          </w:p>
        </w:tc>
        <w:tc>
          <w:tcPr>
            <w:tcW w:w="3256" w:type="dxa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8 245,6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8 915,8</w:t>
            </w:r>
          </w:p>
        </w:tc>
        <w:tc>
          <w:tcPr>
            <w:tcW w:w="1134" w:type="dxa"/>
            <w:vAlign w:val="center"/>
          </w:tcPr>
          <w:p w:rsidR="00263CCF" w:rsidRPr="009B18B2" w:rsidRDefault="00263CCF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263CCF" w:rsidRPr="009B18B2" w:rsidRDefault="004942AB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8 915,8</w:t>
            </w:r>
          </w:p>
        </w:tc>
        <w:tc>
          <w:tcPr>
            <w:tcW w:w="1276" w:type="dxa"/>
            <w:vAlign w:val="center"/>
          </w:tcPr>
          <w:p w:rsidR="00263CCF" w:rsidRPr="009B18B2" w:rsidRDefault="00D204E8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7" w:type="dxa"/>
            <w:vAlign w:val="center"/>
          </w:tcPr>
          <w:p w:rsidR="00263CCF" w:rsidRPr="009B18B2" w:rsidRDefault="00664724" w:rsidP="00263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26 804,7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8 245,6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8 915,8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8 915,8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26 804,7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КДА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7 472,6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7 771,5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8 082,3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8 082,3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8 404,0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39 812,7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7 472,6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7 771,5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8 082,3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8 082,3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8 404,0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39 812,7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КМПиВОО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1984" w:type="dxa"/>
          </w:tcPr>
          <w:p w:rsidR="004942AB" w:rsidRPr="009B18B2" w:rsidRDefault="009B18B2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КНВШ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318 800,9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284 935,6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273 257,6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268 082,1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268 869,4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286 139,3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1 700 084,9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178 132,1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147 780,9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135 808,8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136 599,5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136 599,5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140 226,1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875 146,9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140 668,8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137 154,7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137 448,8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131 482,6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132 269,9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145 913,2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824 938,0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КПВСМИ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171 649,0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141 421,0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353 070,0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171 649,0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141 421,0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353 070,0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КСП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50 300,2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36 994,2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38 420,1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39 956,9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41 547,2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43 200,8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250 419,4</w:t>
            </w:r>
          </w:p>
        </w:tc>
      </w:tr>
      <w:tr w:rsidR="004942AB" w:rsidRPr="002019B6" w:rsidTr="00414F10">
        <w:trPr>
          <w:jc w:val="center"/>
        </w:trPr>
        <w:tc>
          <w:tcPr>
            <w:tcW w:w="709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984" w:type="dxa"/>
          </w:tcPr>
          <w:p w:rsidR="004942AB" w:rsidRPr="009B18B2" w:rsidRDefault="004942AB" w:rsidP="009B1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9B18B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56" w:type="dxa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50 300,2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36 994,2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38 420,1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39 956,9</w:t>
            </w:r>
          </w:p>
        </w:tc>
        <w:tc>
          <w:tcPr>
            <w:tcW w:w="1134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41 547,2</w:t>
            </w:r>
          </w:p>
        </w:tc>
        <w:tc>
          <w:tcPr>
            <w:tcW w:w="1276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43 200,8</w:t>
            </w:r>
          </w:p>
        </w:tc>
        <w:tc>
          <w:tcPr>
            <w:tcW w:w="1847" w:type="dxa"/>
            <w:vAlign w:val="center"/>
          </w:tcPr>
          <w:p w:rsidR="004942AB" w:rsidRPr="009B18B2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18B2">
              <w:rPr>
                <w:rFonts w:ascii="Times New Roman" w:eastAsia="Times New Roman" w:hAnsi="Times New Roman" w:cs="Times New Roman"/>
                <w:lang w:eastAsia="ru-RU"/>
              </w:rPr>
              <w:t>250 419,4</w:t>
            </w:r>
          </w:p>
        </w:tc>
      </w:tr>
    </w:tbl>
    <w:p w:rsidR="00414F10" w:rsidRPr="00414F10" w:rsidRDefault="00414F10" w:rsidP="00414F10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:rsidR="00722059" w:rsidRDefault="00722059">
      <w:pPr>
        <w:sectPr w:rsidR="00722059" w:rsidSect="00FF1855">
          <w:headerReference w:type="default" r:id="rId24"/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002420" w:rsidRPr="00C10BB9" w:rsidRDefault="00002420" w:rsidP="00002420">
      <w:pPr>
        <w:pStyle w:val="ConsPlusNormal"/>
        <w:ind w:firstLine="567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1936"/>
      <w:bookmarkStart w:id="2" w:name="P2582"/>
      <w:bookmarkEnd w:id="1"/>
      <w:bookmarkEnd w:id="2"/>
      <w:r w:rsidRPr="00C10BB9">
        <w:rPr>
          <w:rFonts w:ascii="Times New Roman" w:hAnsi="Times New Roman" w:cs="Times New Roman"/>
          <w:sz w:val="24"/>
          <w:szCs w:val="24"/>
        </w:rPr>
        <w:t>Приложение</w:t>
      </w:r>
      <w:r w:rsidR="00B709A7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002420" w:rsidRPr="00C10BB9" w:rsidRDefault="00002420" w:rsidP="00002420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02420" w:rsidRPr="00C10BB9" w:rsidRDefault="00002420" w:rsidP="00002420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002420" w:rsidRPr="00C10BB9" w:rsidRDefault="00002420" w:rsidP="00002420">
      <w:pPr>
        <w:pStyle w:val="ConsPlusNormal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>от ________________ №________</w:t>
      </w:r>
    </w:p>
    <w:p w:rsidR="00002420" w:rsidRDefault="00002420" w:rsidP="00BC35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2420" w:rsidRDefault="00002420" w:rsidP="00BC35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2420" w:rsidRDefault="00002420" w:rsidP="00BC35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2059" w:rsidRPr="004E5DDB" w:rsidRDefault="009B18B2" w:rsidP="00BC35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22059" w:rsidRPr="004E5DDB">
        <w:rPr>
          <w:rFonts w:ascii="Times New Roman" w:hAnsi="Times New Roman" w:cs="Times New Roman"/>
          <w:sz w:val="24"/>
          <w:szCs w:val="24"/>
        </w:rPr>
        <w:t>. Паспорт</w:t>
      </w:r>
    </w:p>
    <w:p w:rsidR="00722059" w:rsidRPr="004E5DDB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5DDB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9B18B2">
        <w:rPr>
          <w:rFonts w:ascii="Times New Roman" w:hAnsi="Times New Roman" w:cs="Times New Roman"/>
          <w:sz w:val="24"/>
          <w:szCs w:val="24"/>
        </w:rPr>
        <w:t>3</w:t>
      </w:r>
    </w:p>
    <w:p w:rsidR="00722059" w:rsidRPr="004E5DD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389"/>
      </w:tblGrid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C355B" w:rsidRPr="004E5DDB" w:rsidRDefault="00722059" w:rsidP="002C4A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 г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осударственной программы и(или)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программы)</w:t>
            </w:r>
          </w:p>
        </w:tc>
        <w:tc>
          <w:tcPr>
            <w:tcW w:w="5389" w:type="dxa"/>
          </w:tcPr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КМПиВОО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C355B" w:rsidRPr="004E5DDB" w:rsidRDefault="00722059" w:rsidP="002C4A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Участник(и) государственной программы (в части реализации подпрограммы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9" w:type="dxa"/>
          </w:tcPr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22059" w:rsidRPr="004E5DDB" w:rsidRDefault="00722059" w:rsidP="00FF72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научного, научно-технического и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инновационного потенциала Санкт-Петербурга, повышение эффективности использования результатов исследований и разработок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22059" w:rsidRPr="004E5DDB" w:rsidRDefault="00FF72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адачи подпрограммы 3</w:t>
            </w:r>
          </w:p>
        </w:tc>
        <w:tc>
          <w:tcPr>
            <w:tcW w:w="5389" w:type="dxa"/>
          </w:tcPr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1. Развитие нау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чного, научно-технического и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инновационного потенциала Санкт-Петербурга.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2. Развитие ме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ханизмов привлечения молодежи в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науку и содействие ее инновационной активности.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3. Развити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е инструментов взаимодействия и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субъектов научной, 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научно-технической и инновационной деятельности в Санкт-Петербурге.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4. Содейс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твие практическому применению в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результатов научной 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и научно-технической деятельности.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5. Популяризация и продвижение достижений науки, культуры, </w:t>
            </w:r>
            <w:r w:rsidR="00BC355B">
              <w:rPr>
                <w:rFonts w:ascii="Times New Roman" w:hAnsi="Times New Roman" w:cs="Times New Roman"/>
                <w:sz w:val="24"/>
                <w:szCs w:val="24"/>
              </w:rPr>
              <w:t>образования Санкт-Петербурга, в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том числе в других субъектах Российской Федерации и в иностранных государствах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22059" w:rsidRPr="004E5DDB" w:rsidRDefault="00722059" w:rsidP="00FF72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722059" w:rsidRPr="004E5DDB" w:rsidRDefault="00722059" w:rsidP="00FF72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Общий объем ф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 xml:space="preserve">инансирования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 xml:space="preserve"> по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источникам финансирования с указанием объема финансирования, предусмот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>ренного на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реализацию регион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>альных проектов, в том числе по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</w:p>
        </w:tc>
        <w:tc>
          <w:tcPr>
            <w:tcW w:w="5389" w:type="dxa"/>
          </w:tcPr>
          <w:p w:rsidR="00F279E4" w:rsidRPr="004E5DDB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Общий 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инансирования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счет средств бюджета Санкт-Петербурга </w:t>
            </w:r>
            <w:r w:rsidRPr="00B612D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B612D8" w:rsidRPr="00B612D8">
              <w:rPr>
                <w:rFonts w:ascii="Times New Roman" w:hAnsi="Times New Roman" w:cs="Times New Roman"/>
                <w:sz w:val="24"/>
                <w:szCs w:val="24"/>
              </w:rPr>
              <w:t>875 146,</w:t>
            </w:r>
            <w:r w:rsidR="00F32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2D8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руб., в том числе по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годам реализации:</w:t>
            </w:r>
          </w:p>
          <w:p w:rsidR="00F279E4" w:rsidRPr="004E5DDB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178 132,1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Pr="004E5DDB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147 780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,9 тыс. руб.;</w:t>
            </w:r>
          </w:p>
          <w:p w:rsidR="00F279E4" w:rsidRPr="004E5DDB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35 808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Pr="004E5DDB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36 599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2D8" w:rsidRPr="004E5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>36 599</w:t>
            </w:r>
            <w:r w:rsidR="00B612D8" w:rsidRPr="004E5D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2D8"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2059" w:rsidRPr="004E5DDB" w:rsidRDefault="00F279E4" w:rsidP="00F32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>140 22</w:t>
            </w:r>
            <w:r w:rsidR="00F32E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2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722059" w:rsidRPr="004E5DDB" w:rsidTr="006C61F2">
        <w:tc>
          <w:tcPr>
            <w:tcW w:w="421" w:type="dxa"/>
          </w:tcPr>
          <w:p w:rsidR="00722059" w:rsidRPr="004E5DD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22059" w:rsidRPr="004E5DDB" w:rsidRDefault="00722059" w:rsidP="002C4A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Ожидаемые резу</w:t>
            </w:r>
            <w:r w:rsidR="00B612D8">
              <w:rPr>
                <w:rFonts w:ascii="Times New Roman" w:hAnsi="Times New Roman" w:cs="Times New Roman"/>
                <w:sz w:val="24"/>
                <w:szCs w:val="24"/>
              </w:rPr>
              <w:t xml:space="preserve">льтаты реализации подпрограммы </w:t>
            </w:r>
            <w:r w:rsidR="002C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722059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Рост доли внут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>ренних затрат на исследования и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разработки в ВРП Санкт-Петербурга до 5,</w:t>
            </w:r>
            <w:r w:rsidR="009051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0E69BC" w:rsidRPr="004E5DDB" w:rsidRDefault="000E69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C21A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1AE7" w:rsidRPr="00C21AE7">
              <w:rPr>
                <w:rFonts w:ascii="Times New Roman" w:hAnsi="Times New Roman" w:cs="Times New Roman"/>
                <w:sz w:val="24"/>
                <w:szCs w:val="24"/>
              </w:rPr>
              <w:t>нутренни</w:t>
            </w:r>
            <w:r w:rsidR="00C21AE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1AE7" w:rsidRPr="00C21AE7">
              <w:rPr>
                <w:rFonts w:ascii="Times New Roman" w:hAnsi="Times New Roman" w:cs="Times New Roman"/>
                <w:sz w:val="24"/>
                <w:szCs w:val="24"/>
              </w:rPr>
              <w:t xml:space="preserve"> затрат на исследования и</w:t>
            </w:r>
            <w:r w:rsidR="00C21AE7">
              <w:rPr>
                <w:rFonts w:ascii="Times New Roman" w:hAnsi="Times New Roman" w:cs="Times New Roman"/>
                <w:sz w:val="24"/>
                <w:szCs w:val="24"/>
              </w:rPr>
              <w:t> р</w:t>
            </w:r>
            <w:r w:rsidR="00C21AE7" w:rsidRPr="00C21AE7">
              <w:rPr>
                <w:rFonts w:ascii="Times New Roman" w:hAnsi="Times New Roman" w:cs="Times New Roman"/>
                <w:sz w:val="24"/>
                <w:szCs w:val="24"/>
              </w:rPr>
              <w:t>азработки</w:t>
            </w:r>
            <w:r w:rsidR="00C21AE7">
              <w:rPr>
                <w:rFonts w:ascii="Times New Roman" w:hAnsi="Times New Roman" w:cs="Times New Roman"/>
                <w:sz w:val="24"/>
                <w:szCs w:val="24"/>
              </w:rPr>
              <w:t xml:space="preserve"> до 162 млрд. рублей;</w:t>
            </w:r>
          </w:p>
          <w:p w:rsidR="00722059" w:rsidRPr="004E5DDB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 xml:space="preserve">рост доли исследователей в возрасте до 39 лет, работающих в Санкт-Петербурге, в общей численности </w:t>
            </w:r>
            <w:r w:rsidR="002C328B">
              <w:rPr>
                <w:rFonts w:ascii="Times New Roman" w:hAnsi="Times New Roman" w:cs="Times New Roman"/>
                <w:sz w:val="24"/>
                <w:szCs w:val="24"/>
              </w:rPr>
              <w:t>петербургских исследователей до </w:t>
            </w:r>
            <w:r w:rsidRPr="004E5DDB">
              <w:rPr>
                <w:rFonts w:ascii="Times New Roman" w:hAnsi="Times New Roman" w:cs="Times New Roman"/>
                <w:sz w:val="24"/>
                <w:szCs w:val="24"/>
              </w:rPr>
              <w:t>50,1%</w:t>
            </w:r>
          </w:p>
        </w:tc>
      </w:tr>
    </w:tbl>
    <w:p w:rsidR="00722059" w:rsidRPr="004E5DD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4E5DDB" w:rsidRDefault="002C4A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22059" w:rsidRPr="004E5DDB">
        <w:rPr>
          <w:rFonts w:ascii="Times New Roman" w:hAnsi="Times New Roman" w:cs="Times New Roman"/>
          <w:sz w:val="24"/>
          <w:szCs w:val="24"/>
        </w:rPr>
        <w:t>.1. Характеристика текущег</w:t>
      </w:r>
      <w:r w:rsidR="00F279E4">
        <w:rPr>
          <w:rFonts w:ascii="Times New Roman" w:hAnsi="Times New Roman" w:cs="Times New Roman"/>
          <w:sz w:val="24"/>
          <w:szCs w:val="24"/>
        </w:rPr>
        <w:t xml:space="preserve">о состояния сферы подпрограммы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22059" w:rsidRPr="004E5DDB" w:rsidRDefault="007220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5DDB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722059" w:rsidRPr="004E5DD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Генеральной целью Стратегии 2035 является обеспечение стабильного улучшения качества жизни горожан и повышение глобальной конкурентоспособности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Санкт-Петербурга на основе реализации национальных приоритетов развития, обеспечения устойчивого экономического роста и использования результатов инновационно-технологической деятельности. Миссия Санкт-Петербур</w:t>
      </w:r>
      <w:r>
        <w:rPr>
          <w:rFonts w:ascii="Times New Roman" w:hAnsi="Times New Roman" w:cs="Times New Roman"/>
          <w:sz w:val="24"/>
          <w:szCs w:val="24"/>
        </w:rPr>
        <w:t>га, характеризующая его роль во </w:t>
      </w:r>
      <w:r w:rsidRPr="009051F6">
        <w:rPr>
          <w:rFonts w:ascii="Times New Roman" w:hAnsi="Times New Roman" w:cs="Times New Roman"/>
          <w:sz w:val="24"/>
          <w:szCs w:val="24"/>
        </w:rPr>
        <w:t xml:space="preserve">внешней среде и участие в реализации приоритетов развития Российской Федерации, обуславливается его специализацией и определяется следующим образом: </w:t>
      </w:r>
      <w:r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 - глобальный центр создания и внедрения инноваций, науки, мировой культуры, межрегионального и международного сотрудничества.</w:t>
      </w: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Санкт-Петербург - один из крупнейших науч</w:t>
      </w:r>
      <w:r>
        <w:rPr>
          <w:rFonts w:ascii="Times New Roman" w:hAnsi="Times New Roman" w:cs="Times New Roman"/>
          <w:sz w:val="24"/>
          <w:szCs w:val="24"/>
        </w:rPr>
        <w:t>но-образовательных центров, где </w:t>
      </w:r>
      <w:r w:rsidRPr="009051F6">
        <w:rPr>
          <w:rFonts w:ascii="Times New Roman" w:hAnsi="Times New Roman" w:cs="Times New Roman"/>
          <w:sz w:val="24"/>
          <w:szCs w:val="24"/>
        </w:rPr>
        <w:t xml:space="preserve">сосредоточено более 10% научного потенциала России, который составляют </w:t>
      </w:r>
      <w:r w:rsidR="00C21AE7">
        <w:rPr>
          <w:rFonts w:ascii="Times New Roman" w:hAnsi="Times New Roman" w:cs="Times New Roman"/>
          <w:sz w:val="24"/>
          <w:szCs w:val="24"/>
        </w:rPr>
        <w:t>317</w:t>
      </w:r>
      <w:r>
        <w:rPr>
          <w:rFonts w:ascii="Times New Roman" w:hAnsi="Times New Roman" w:cs="Times New Roman"/>
          <w:sz w:val="24"/>
          <w:szCs w:val="24"/>
        </w:rPr>
        <w:t xml:space="preserve"> научных организаций, </w:t>
      </w:r>
      <w:r w:rsidR="00C21AE7">
        <w:rPr>
          <w:rFonts w:ascii="Times New Roman" w:hAnsi="Times New Roman" w:cs="Times New Roman"/>
          <w:sz w:val="24"/>
          <w:szCs w:val="24"/>
        </w:rPr>
        <w:t>в числе которых более 5</w:t>
      </w:r>
      <w:r w:rsidRPr="009051F6">
        <w:rPr>
          <w:rFonts w:ascii="Times New Roman" w:hAnsi="Times New Roman" w:cs="Times New Roman"/>
          <w:sz w:val="24"/>
          <w:szCs w:val="24"/>
        </w:rPr>
        <w:t>0 организации Российской академии наук и других государственных академий, 10 госу</w:t>
      </w:r>
      <w:r>
        <w:rPr>
          <w:rFonts w:ascii="Times New Roman" w:hAnsi="Times New Roman" w:cs="Times New Roman"/>
          <w:sz w:val="24"/>
          <w:szCs w:val="24"/>
        </w:rPr>
        <w:t>дарственных научных центров, 74 </w:t>
      </w:r>
      <w:r w:rsidRPr="009051F6">
        <w:rPr>
          <w:rFonts w:ascii="Times New Roman" w:hAnsi="Times New Roman" w:cs="Times New Roman"/>
          <w:sz w:val="24"/>
          <w:szCs w:val="24"/>
        </w:rPr>
        <w:t>организации, реализующие программы высшего п</w:t>
      </w:r>
      <w:r>
        <w:rPr>
          <w:rFonts w:ascii="Times New Roman" w:hAnsi="Times New Roman" w:cs="Times New Roman"/>
          <w:sz w:val="24"/>
          <w:szCs w:val="24"/>
        </w:rPr>
        <w:t>рофессионального образования. В </w:t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Санкт-Петербурге действуют более 400 научных и научно-педагогических школ.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Высокая концентрация образовательных и научных организаций, выполняющих фундаментальные и прикладные исследования и разработки, наличие большого числа высококвалифицированных специалистов, а также много</w:t>
      </w:r>
      <w:r w:rsidR="002019B6">
        <w:rPr>
          <w:rFonts w:ascii="Times New Roman" w:hAnsi="Times New Roman" w:cs="Times New Roman"/>
          <w:sz w:val="24"/>
          <w:szCs w:val="24"/>
        </w:rPr>
        <w:t xml:space="preserve">отраслевая структура экономики </w:t>
      </w:r>
      <w:r w:rsidRPr="009051F6">
        <w:rPr>
          <w:rFonts w:ascii="Times New Roman" w:hAnsi="Times New Roman" w:cs="Times New Roman"/>
          <w:sz w:val="24"/>
          <w:szCs w:val="24"/>
        </w:rPr>
        <w:t xml:space="preserve">Санкт-Петербурга, способная обеспечить благоприятную среду для внедрения результатов научных исследований и инновационных продуктов </w:t>
      </w:r>
      <w:r w:rsidR="002019B6">
        <w:rPr>
          <w:rFonts w:ascii="Times New Roman" w:hAnsi="Times New Roman" w:cs="Times New Roman"/>
          <w:sz w:val="24"/>
          <w:szCs w:val="24"/>
        </w:rPr>
        <w:t>на их основе, является одним из </w:t>
      </w:r>
      <w:r w:rsidRPr="009051F6">
        <w:rPr>
          <w:rFonts w:ascii="Times New Roman" w:hAnsi="Times New Roman" w:cs="Times New Roman"/>
          <w:sz w:val="24"/>
          <w:szCs w:val="24"/>
        </w:rPr>
        <w:t>важнейших преимуществ Санкт-Петербурга в современной конкурентной экономике.</w:t>
      </w: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Согласно Стратегии научно-технологического развития Российской Федерации, утвержденной Указом Президента Российской Федерации от 01.12.2016 № 642, российская наука играет важную роль в обеспечении безопасности страны и развитии мировой науки. В современных условиях первенство в исследованиях и разработках, высокий темп освоения новых знаний и создания инновационной продукции являются ключевыми факторами, определяющими конкурентоспос</w:t>
      </w:r>
      <w:r w:rsidR="002019B6">
        <w:rPr>
          <w:rFonts w:ascii="Times New Roman" w:hAnsi="Times New Roman" w:cs="Times New Roman"/>
          <w:sz w:val="24"/>
          <w:szCs w:val="24"/>
        </w:rPr>
        <w:t>обность национальных экономик и </w:t>
      </w:r>
      <w:r w:rsidRPr="009051F6">
        <w:rPr>
          <w:rFonts w:ascii="Times New Roman" w:hAnsi="Times New Roman" w:cs="Times New Roman"/>
          <w:sz w:val="24"/>
          <w:szCs w:val="24"/>
        </w:rPr>
        <w:t>эффективность национальных стратегий безопасности.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В целях сохранения и дальнейшег</w:t>
      </w:r>
      <w:r w:rsidR="002019B6">
        <w:rPr>
          <w:rFonts w:ascii="Times New Roman" w:hAnsi="Times New Roman" w:cs="Times New Roman"/>
          <w:sz w:val="24"/>
          <w:szCs w:val="24"/>
        </w:rPr>
        <w:t xml:space="preserve">о развития научного потенциала </w:t>
      </w:r>
      <w:r w:rsidR="002019B6"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Санкт-Петербурга, развития исследовательской и внедренческой деятельности, эффективной системы коммуникации в области науки, технологий и инноваций необходимо осуществление всесторонней поддержки и финансового обеспечения научной, научно-технической, инновационной деятельности, соз</w:t>
      </w:r>
      <w:r w:rsidR="002019B6">
        <w:rPr>
          <w:rFonts w:ascii="Times New Roman" w:hAnsi="Times New Roman" w:cs="Times New Roman"/>
          <w:sz w:val="24"/>
          <w:szCs w:val="24"/>
        </w:rPr>
        <w:t>дание благоприятных условий для </w:t>
      </w:r>
      <w:r w:rsidRPr="009051F6">
        <w:rPr>
          <w:rFonts w:ascii="Times New Roman" w:hAnsi="Times New Roman" w:cs="Times New Roman"/>
          <w:sz w:val="24"/>
          <w:szCs w:val="24"/>
        </w:rPr>
        <w:t>коммерциализации результатов научной деятельности.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Согласно Стратегии 2035 одной из </w:t>
      </w:r>
      <w:r w:rsidR="00680028">
        <w:rPr>
          <w:rFonts w:ascii="Times New Roman" w:hAnsi="Times New Roman" w:cs="Times New Roman"/>
          <w:sz w:val="24"/>
          <w:szCs w:val="24"/>
        </w:rPr>
        <w:t>задач</w:t>
      </w:r>
      <w:r w:rsidRPr="009051F6">
        <w:rPr>
          <w:rFonts w:ascii="Times New Roman" w:hAnsi="Times New Roman" w:cs="Times New Roman"/>
          <w:sz w:val="24"/>
          <w:szCs w:val="24"/>
        </w:rPr>
        <w:t xml:space="preserve"> со</w:t>
      </w:r>
      <w:r w:rsidR="002019B6">
        <w:rPr>
          <w:rFonts w:ascii="Times New Roman" w:hAnsi="Times New Roman" w:cs="Times New Roman"/>
          <w:sz w:val="24"/>
          <w:szCs w:val="24"/>
        </w:rPr>
        <w:t xml:space="preserve">циально-экономической политики </w:t>
      </w:r>
      <w:r w:rsidR="00680028"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Санкт-Петербурга, является развитие науч</w:t>
      </w:r>
      <w:r w:rsidR="002019B6">
        <w:rPr>
          <w:rFonts w:ascii="Times New Roman" w:hAnsi="Times New Roman" w:cs="Times New Roman"/>
          <w:sz w:val="24"/>
          <w:szCs w:val="24"/>
        </w:rPr>
        <w:t>ных исследований и разработок в </w:t>
      </w:r>
      <w:r w:rsidRPr="009051F6">
        <w:rPr>
          <w:rFonts w:ascii="Times New Roman" w:hAnsi="Times New Roman" w:cs="Times New Roman"/>
          <w:sz w:val="24"/>
          <w:szCs w:val="24"/>
        </w:rPr>
        <w:t>приоритетных направлениях науки и техники.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В рамках указанной задачи необходимо обеспечить н</w:t>
      </w:r>
      <w:r w:rsidR="002019B6">
        <w:rPr>
          <w:rFonts w:ascii="Times New Roman" w:hAnsi="Times New Roman" w:cs="Times New Roman"/>
          <w:sz w:val="24"/>
          <w:szCs w:val="24"/>
        </w:rPr>
        <w:t xml:space="preserve">аращивание научного потенциала </w:t>
      </w:r>
      <w:r w:rsidRPr="009051F6">
        <w:rPr>
          <w:rFonts w:ascii="Times New Roman" w:hAnsi="Times New Roman" w:cs="Times New Roman"/>
          <w:sz w:val="24"/>
          <w:szCs w:val="24"/>
        </w:rPr>
        <w:t xml:space="preserve">Санкт-Петербурга и его наиболее эффективное использование, высокие темпы освоения новых знаний и создания инновационной продукции за счет создания условий </w:t>
      </w:r>
      <w:r w:rsidR="002019B6">
        <w:rPr>
          <w:rFonts w:ascii="Times New Roman" w:hAnsi="Times New Roman" w:cs="Times New Roman"/>
          <w:sz w:val="24"/>
          <w:szCs w:val="24"/>
        </w:rPr>
        <w:t>для </w:t>
      </w:r>
      <w:r w:rsidRPr="009051F6">
        <w:rPr>
          <w:rFonts w:ascii="Times New Roman" w:hAnsi="Times New Roman" w:cs="Times New Roman"/>
          <w:sz w:val="24"/>
          <w:szCs w:val="24"/>
        </w:rPr>
        <w:t>проведения научных исследований и разработок, соответствующих современным принципам организации научной, научно-техническо</w:t>
      </w:r>
      <w:r w:rsidR="002019B6">
        <w:rPr>
          <w:rFonts w:ascii="Times New Roman" w:hAnsi="Times New Roman" w:cs="Times New Roman"/>
          <w:sz w:val="24"/>
          <w:szCs w:val="24"/>
        </w:rPr>
        <w:t>й, инновационной деятельности и </w:t>
      </w:r>
      <w:r w:rsidRPr="009051F6">
        <w:rPr>
          <w:rFonts w:ascii="Times New Roman" w:hAnsi="Times New Roman" w:cs="Times New Roman"/>
          <w:sz w:val="24"/>
          <w:szCs w:val="24"/>
        </w:rPr>
        <w:t>лучшим российским и мировым практикам.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Необходимо сформировать эффективную систему коммуникации в области науки, технологий и инноваций, повысить восприимчивость экономики и общества к инновациям, развивать наукоемкий бизнес, что будет способствовать ускор</w:t>
      </w:r>
      <w:r w:rsidR="002019B6">
        <w:rPr>
          <w:rFonts w:ascii="Times New Roman" w:hAnsi="Times New Roman" w:cs="Times New Roman"/>
          <w:sz w:val="24"/>
          <w:szCs w:val="24"/>
        </w:rPr>
        <w:t xml:space="preserve">ению технологического развития </w:t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Санкт-Петербурга и росту количества организаций Санкт-Петербурга, осуществляющих технологические инновации.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Основными факторами, сдерживающими развитие науч</w:t>
      </w:r>
      <w:r w:rsidR="002019B6">
        <w:rPr>
          <w:rFonts w:ascii="Times New Roman" w:hAnsi="Times New Roman" w:cs="Times New Roman"/>
          <w:sz w:val="24"/>
          <w:szCs w:val="24"/>
        </w:rPr>
        <w:t xml:space="preserve">ной и инновационной активности </w:t>
      </w:r>
      <w:r w:rsidRPr="009051F6">
        <w:rPr>
          <w:rFonts w:ascii="Times New Roman" w:hAnsi="Times New Roman" w:cs="Times New Roman"/>
          <w:sz w:val="24"/>
          <w:szCs w:val="24"/>
        </w:rPr>
        <w:t>в настоящее время являются недостаточный уровень восприимчивости экономики города и общества к инновациям и результатам научно-технической деятельности, а также низкий уровень инвестиционной активности в сфере и научно-исследовательской деятельности. Таким образом, надо продумать механизмы привлечения внебюджетного финансирования со стороны организаций реального сектора экономики, чтобы сделать это взаимодействие для таких орг</w:t>
      </w:r>
      <w:r w:rsidR="002019B6">
        <w:rPr>
          <w:rFonts w:ascii="Times New Roman" w:hAnsi="Times New Roman" w:cs="Times New Roman"/>
          <w:sz w:val="24"/>
          <w:szCs w:val="24"/>
        </w:rPr>
        <w:t>анизаций максимально выгодным и </w:t>
      </w:r>
      <w:r w:rsidRPr="009051F6">
        <w:rPr>
          <w:rFonts w:ascii="Times New Roman" w:hAnsi="Times New Roman" w:cs="Times New Roman"/>
          <w:sz w:val="24"/>
          <w:szCs w:val="24"/>
        </w:rPr>
        <w:t xml:space="preserve">привлекательным. 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Стратегией 2035 подчеркнута важность концентрации у</w:t>
      </w:r>
      <w:r w:rsidR="002019B6">
        <w:rPr>
          <w:rFonts w:ascii="Times New Roman" w:hAnsi="Times New Roman" w:cs="Times New Roman"/>
          <w:sz w:val="24"/>
          <w:szCs w:val="24"/>
        </w:rPr>
        <w:t xml:space="preserve">силий на научных исследованиях </w:t>
      </w:r>
      <w:r w:rsidRPr="009051F6">
        <w:rPr>
          <w:rFonts w:ascii="Times New Roman" w:hAnsi="Times New Roman" w:cs="Times New Roman"/>
          <w:sz w:val="24"/>
          <w:szCs w:val="24"/>
        </w:rPr>
        <w:t xml:space="preserve">и разработках, определяемых приоритетами научно-технологического развития Российской Федерации, на завоевании лидерства в традиционных </w:t>
      </w:r>
      <w:r w:rsidR="002019B6"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для Санкт-Петербурга приоритетных направлениях науки и техники, а также в новых областях, связанных с необходимостью перехода</w:t>
      </w:r>
      <w:r w:rsidR="002019B6">
        <w:rPr>
          <w:rFonts w:ascii="Times New Roman" w:hAnsi="Times New Roman" w:cs="Times New Roman"/>
          <w:sz w:val="24"/>
          <w:szCs w:val="24"/>
        </w:rPr>
        <w:t xml:space="preserve"> </w:t>
      </w:r>
      <w:r w:rsidRPr="009051F6">
        <w:rPr>
          <w:rFonts w:ascii="Times New Roman" w:hAnsi="Times New Roman" w:cs="Times New Roman"/>
          <w:sz w:val="24"/>
          <w:szCs w:val="24"/>
        </w:rPr>
        <w:t>к передовым цифровым, интеллектуальным производственным технологиям, роботизированным системам, новым материалам и способам конструирования, созданию систем обработки больших объемов данных, машинного обучения и искусственного интеллекта; к высокотехнологичной медицине, развитию биотехнологий; к экологически чистой и ресурсосберегающей энергетике, повышению эффективности добычи и глубокой переработки сырья, формированию новых источников, способов трансп</w:t>
      </w:r>
      <w:r w:rsidR="002019B6">
        <w:rPr>
          <w:rFonts w:ascii="Times New Roman" w:hAnsi="Times New Roman" w:cs="Times New Roman"/>
          <w:sz w:val="24"/>
          <w:szCs w:val="24"/>
        </w:rPr>
        <w:t>ортировки и хранения энергии; с </w:t>
      </w:r>
      <w:r w:rsidRPr="009051F6">
        <w:rPr>
          <w:rFonts w:ascii="Times New Roman" w:hAnsi="Times New Roman" w:cs="Times New Roman"/>
          <w:sz w:val="24"/>
          <w:szCs w:val="24"/>
        </w:rPr>
        <w:t>созданием международных транспортно-ло</w:t>
      </w:r>
      <w:r w:rsidR="002019B6">
        <w:rPr>
          <w:rFonts w:ascii="Times New Roman" w:hAnsi="Times New Roman" w:cs="Times New Roman"/>
          <w:sz w:val="24"/>
          <w:szCs w:val="24"/>
        </w:rPr>
        <w:t>гистических систем, освоением и </w:t>
      </w:r>
      <w:r w:rsidRPr="009051F6">
        <w:rPr>
          <w:rFonts w:ascii="Times New Roman" w:hAnsi="Times New Roman" w:cs="Times New Roman"/>
          <w:sz w:val="24"/>
          <w:szCs w:val="24"/>
        </w:rPr>
        <w:t>использованием космического и воздушного пространс</w:t>
      </w:r>
      <w:r w:rsidR="002019B6">
        <w:rPr>
          <w:rFonts w:ascii="Times New Roman" w:hAnsi="Times New Roman" w:cs="Times New Roman"/>
          <w:sz w:val="24"/>
          <w:szCs w:val="24"/>
        </w:rPr>
        <w:t>тва, Мирового океана, Арктики и </w:t>
      </w:r>
      <w:r w:rsidRPr="009051F6">
        <w:rPr>
          <w:rFonts w:ascii="Times New Roman" w:hAnsi="Times New Roman" w:cs="Times New Roman"/>
          <w:sz w:val="24"/>
          <w:szCs w:val="24"/>
        </w:rPr>
        <w:t>Антарктики; с изучением взаимодействия человека и природы, человека и технологий, социальных институтов на современном этапе глобального развития, в том числе применяя методы гуманитарных и социальных наук, и других направлений, диктуемых современными потребностями общества.</w:t>
      </w:r>
    </w:p>
    <w:p w:rsidR="009051F6" w:rsidRPr="009051F6" w:rsidRDefault="009051F6" w:rsidP="002019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Для этого необходимо поддерживать и развивать научно-исследовательский потенциал образовательных организаций высшего образования и научных организаций, стимулировать ориентацию их деятельности на интер</w:t>
      </w:r>
      <w:r w:rsidR="002019B6">
        <w:rPr>
          <w:rFonts w:ascii="Times New Roman" w:hAnsi="Times New Roman" w:cs="Times New Roman"/>
          <w:sz w:val="24"/>
          <w:szCs w:val="24"/>
        </w:rPr>
        <w:t>есы промышленных предприятий и </w:t>
      </w:r>
      <w:r w:rsidRPr="009051F6">
        <w:rPr>
          <w:rFonts w:ascii="Times New Roman" w:hAnsi="Times New Roman" w:cs="Times New Roman"/>
          <w:sz w:val="24"/>
          <w:szCs w:val="24"/>
        </w:rPr>
        <w:t>городских систем жизнеобеспечения, способствовать формированию сети инновационных кластеров и необходимой для их деятельности инновационной инфраструктуры.</w:t>
      </w:r>
    </w:p>
    <w:p w:rsidR="009051F6" w:rsidRPr="009051F6" w:rsidRDefault="009051F6" w:rsidP="00FB27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Вместе с тем необходима координация исследований и разработок, прово</w:t>
      </w:r>
      <w:r w:rsidR="00FB27D4">
        <w:rPr>
          <w:rFonts w:ascii="Times New Roman" w:hAnsi="Times New Roman" w:cs="Times New Roman"/>
          <w:sz w:val="24"/>
          <w:szCs w:val="24"/>
        </w:rPr>
        <w:t xml:space="preserve">димых </w:t>
      </w:r>
      <w:r w:rsidRPr="009051F6">
        <w:rPr>
          <w:rFonts w:ascii="Times New Roman" w:hAnsi="Times New Roman" w:cs="Times New Roman"/>
          <w:sz w:val="24"/>
          <w:szCs w:val="24"/>
        </w:rPr>
        <w:t>в</w:t>
      </w:r>
      <w:r w:rsidR="00FB27D4">
        <w:rPr>
          <w:rFonts w:ascii="Times New Roman" w:hAnsi="Times New Roman" w:cs="Times New Roman"/>
          <w:sz w:val="24"/>
          <w:szCs w:val="24"/>
        </w:rPr>
        <w:t> </w:t>
      </w:r>
      <w:r w:rsidRPr="009051F6">
        <w:rPr>
          <w:rFonts w:ascii="Times New Roman" w:hAnsi="Times New Roman" w:cs="Times New Roman"/>
          <w:sz w:val="24"/>
          <w:szCs w:val="24"/>
        </w:rPr>
        <w:t>организациях, расположенных на территории Санкт-Петербурга, с приоритетными направлениями развития экономики. Экономика Санкт-Петербурга должна сформировать устойчивый спрос на выполнение прикладных научных и</w:t>
      </w:r>
      <w:r w:rsidR="00FB27D4">
        <w:rPr>
          <w:rFonts w:ascii="Times New Roman" w:hAnsi="Times New Roman" w:cs="Times New Roman"/>
          <w:sz w:val="24"/>
          <w:szCs w:val="24"/>
        </w:rPr>
        <w:t xml:space="preserve"> опытно-конструкторских работ и </w:t>
      </w:r>
      <w:r w:rsidRPr="009051F6">
        <w:rPr>
          <w:rFonts w:ascii="Times New Roman" w:hAnsi="Times New Roman" w:cs="Times New Roman"/>
          <w:sz w:val="24"/>
          <w:szCs w:val="24"/>
        </w:rPr>
        <w:t>на практическое применение их результатов, ориентированных на существенное снижение издержек производства, энерго- и материалоемкости продукции, рост производительности труда. Необходимо интенсивнее вовлекать академическое и научное сообщество в решение актуальных проблем Санкт-Петербурга. Повышение эффективности использования результатов научной деятельности должно стать важнейшим направлением инновационного развития Санкт-Петербурга. Главной целью этого процесса должно стать повышение роли науки в экономике Санкт-Петербурга для обеспечения качества жизни горожан и устойчивого социально-экономического развития Санкт-Петербурга.</w:t>
      </w:r>
    </w:p>
    <w:p w:rsidR="009051F6" w:rsidRPr="009051F6" w:rsidRDefault="009051F6" w:rsidP="00FB27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Необходимо обеспечить популяризацию нау</w:t>
      </w:r>
      <w:r w:rsidR="00FB27D4">
        <w:rPr>
          <w:rFonts w:ascii="Times New Roman" w:hAnsi="Times New Roman" w:cs="Times New Roman"/>
          <w:sz w:val="24"/>
          <w:szCs w:val="24"/>
        </w:rPr>
        <w:t>ки и научных знаний, выявление и </w:t>
      </w:r>
      <w:r w:rsidRPr="009051F6">
        <w:rPr>
          <w:rFonts w:ascii="Times New Roman" w:hAnsi="Times New Roman" w:cs="Times New Roman"/>
          <w:sz w:val="24"/>
          <w:szCs w:val="24"/>
        </w:rPr>
        <w:t>поддержку талантливых ученых и с</w:t>
      </w:r>
      <w:r w:rsidR="00FB27D4">
        <w:rPr>
          <w:rFonts w:ascii="Times New Roman" w:hAnsi="Times New Roman" w:cs="Times New Roman"/>
          <w:sz w:val="24"/>
          <w:szCs w:val="24"/>
        </w:rPr>
        <w:t xml:space="preserve">пециалистов в области научной, </w:t>
      </w:r>
      <w:r w:rsidRPr="009051F6">
        <w:rPr>
          <w:rFonts w:ascii="Times New Roman" w:hAnsi="Times New Roman" w:cs="Times New Roman"/>
          <w:sz w:val="24"/>
          <w:szCs w:val="24"/>
        </w:rPr>
        <w:t>научно-технологической и инновационной деятельности, результаты работы которых обеспечивают социально-экономическое развитие Санкт-Петербурга и Российской Федерации в целом, формирование целостной системы подготовки и профессионального роста научных и научно-педагогических кадров.</w:t>
      </w:r>
    </w:p>
    <w:p w:rsidR="009051F6" w:rsidRPr="009051F6" w:rsidRDefault="009051F6" w:rsidP="00FB27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Необходимо проводить дальнейшую </w:t>
      </w:r>
      <w:r w:rsidR="00FB27D4">
        <w:rPr>
          <w:rFonts w:ascii="Times New Roman" w:hAnsi="Times New Roman" w:cs="Times New Roman"/>
          <w:sz w:val="24"/>
          <w:szCs w:val="24"/>
        </w:rPr>
        <w:t xml:space="preserve">работу по развитию сложившейся </w:t>
      </w:r>
      <w:r w:rsidR="00FB27D4"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в Санкт-Петербурге уникальной системы отбора и поддержки талантливой молодежи, охватывающей различные категории талантливой молодежи от школьников до молодых кандидатов и докторов наук. Привлечение молодежи к научным исследованиям, закрепление молодых кадров в научных организациях Санкт-Петербурга обеспечит формирование устойчивого контингента последиплом</w:t>
      </w:r>
      <w:r w:rsidR="00FB27D4">
        <w:rPr>
          <w:rFonts w:ascii="Times New Roman" w:hAnsi="Times New Roman" w:cs="Times New Roman"/>
          <w:sz w:val="24"/>
          <w:szCs w:val="24"/>
        </w:rPr>
        <w:t>ного образования, аспирантуры и </w:t>
      </w:r>
      <w:r w:rsidRPr="009051F6">
        <w:rPr>
          <w:rFonts w:ascii="Times New Roman" w:hAnsi="Times New Roman" w:cs="Times New Roman"/>
          <w:sz w:val="24"/>
          <w:szCs w:val="24"/>
        </w:rPr>
        <w:t>докторантуры, что гарантирует устойчивое возобновление кадровой среды и</w:t>
      </w:r>
      <w:r w:rsidR="00FB27D4">
        <w:rPr>
          <w:rFonts w:ascii="Times New Roman" w:hAnsi="Times New Roman" w:cs="Times New Roman"/>
          <w:sz w:val="24"/>
          <w:szCs w:val="24"/>
        </w:rPr>
        <w:t> </w:t>
      </w:r>
      <w:r w:rsidRPr="009051F6">
        <w:rPr>
          <w:rFonts w:ascii="Times New Roman" w:hAnsi="Times New Roman" w:cs="Times New Roman"/>
          <w:sz w:val="24"/>
          <w:szCs w:val="24"/>
        </w:rPr>
        <w:t>модернизацию образовательной сферы.</w:t>
      </w: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Необходимо также оказывать поддержку общественным некоммерческим организациям, сообществам ученых и инновационно-активных специалистов, чья деятельность направлена на развитие научной и образовательной сферы.</w:t>
      </w: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Необходимо обеспечить содействие в повышении квалификации работников образовательных и научных организаций Санкт-Петербурга, прохождении ими стажировок на ведущих предприятиях по наиболее значимым направлениям. Это позволит сохранить традиционно высокий уровень и качество петербургского образования и результатов интеллектуальной деятельности петербургских ученых и исследователей.</w:t>
      </w:r>
    </w:p>
    <w:p w:rsidR="009051F6" w:rsidRPr="009051F6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уделить мерам по организации международного научного и научно-технического сотрудничества, осуществлению академических обменов, участию петербургских ученых в крупных всероссийских и международных проектах. Это потребует усилий по развитию внешних академических </w:t>
      </w:r>
      <w:r w:rsidR="00FB27D4">
        <w:rPr>
          <w:rFonts w:ascii="Times New Roman" w:hAnsi="Times New Roman" w:cs="Times New Roman"/>
          <w:sz w:val="24"/>
          <w:szCs w:val="24"/>
        </w:rPr>
        <w:t>связей с ведущими российскими и </w:t>
      </w:r>
      <w:r w:rsidRPr="009051F6">
        <w:rPr>
          <w:rFonts w:ascii="Times New Roman" w:hAnsi="Times New Roman" w:cs="Times New Roman"/>
          <w:sz w:val="24"/>
          <w:szCs w:val="24"/>
        </w:rPr>
        <w:t>мировыми исследовательскими центрами, совершенствования системы подготовки ученых. Для этого необходимо развивать межрегиональное и международное сотрудничество в научной и образовательной сферах, академические обмены, поддерживать активное участие петербургских ученых в крупных всероссийских</w:t>
      </w:r>
      <w:r w:rsidR="00FB27D4">
        <w:rPr>
          <w:rFonts w:ascii="Times New Roman" w:hAnsi="Times New Roman" w:cs="Times New Roman"/>
          <w:sz w:val="24"/>
          <w:szCs w:val="24"/>
        </w:rPr>
        <w:t xml:space="preserve"> и </w:t>
      </w:r>
      <w:r w:rsidRPr="009051F6">
        <w:rPr>
          <w:rFonts w:ascii="Times New Roman" w:hAnsi="Times New Roman" w:cs="Times New Roman"/>
          <w:sz w:val="24"/>
          <w:szCs w:val="24"/>
        </w:rPr>
        <w:t xml:space="preserve">международных проектах. </w:t>
      </w:r>
    </w:p>
    <w:p w:rsidR="009051F6" w:rsidRPr="009051F6" w:rsidRDefault="009051F6" w:rsidP="002768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>Проведение в Санкт-Петербурге конгрессно-выста</w:t>
      </w:r>
      <w:r w:rsidR="00276843">
        <w:rPr>
          <w:rFonts w:ascii="Times New Roman" w:hAnsi="Times New Roman" w:cs="Times New Roman"/>
          <w:sz w:val="24"/>
          <w:szCs w:val="24"/>
        </w:rPr>
        <w:t xml:space="preserve">вочных мероприятий российского </w:t>
      </w:r>
      <w:r w:rsidRPr="009051F6">
        <w:rPr>
          <w:rFonts w:ascii="Times New Roman" w:hAnsi="Times New Roman" w:cs="Times New Roman"/>
          <w:sz w:val="24"/>
          <w:szCs w:val="24"/>
        </w:rPr>
        <w:t xml:space="preserve">и международного уровня не только обеспечит поддержание статуса Санкт-Петербурга </w:t>
      </w:r>
      <w:r w:rsidR="00276843">
        <w:rPr>
          <w:rFonts w:ascii="Times New Roman" w:hAnsi="Times New Roman" w:cs="Times New Roman"/>
          <w:sz w:val="24"/>
          <w:szCs w:val="24"/>
        </w:rPr>
        <w:t>как </w:t>
      </w:r>
      <w:r w:rsidRPr="009051F6">
        <w:rPr>
          <w:rFonts w:ascii="Times New Roman" w:hAnsi="Times New Roman" w:cs="Times New Roman"/>
          <w:sz w:val="24"/>
          <w:szCs w:val="24"/>
        </w:rPr>
        <w:t>крупнейшего центра науки и культуры, но и будет способствовать экономическому развитию за счет привлечения в Санкт-Петербург зарубежных ученых и студентов.</w:t>
      </w:r>
    </w:p>
    <w:p w:rsidR="009051F6" w:rsidRPr="009051F6" w:rsidRDefault="009051F6" w:rsidP="002768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Для эффективного решения многих указанных задач необходимо формирование инновационной культуры в обществе, осознание </w:t>
      </w:r>
      <w:r w:rsidR="00276843">
        <w:rPr>
          <w:rFonts w:ascii="Times New Roman" w:hAnsi="Times New Roman" w:cs="Times New Roman"/>
          <w:sz w:val="24"/>
          <w:szCs w:val="24"/>
        </w:rPr>
        <w:t xml:space="preserve">обществом ценности образования </w:t>
      </w:r>
      <w:r w:rsidRPr="009051F6">
        <w:rPr>
          <w:rFonts w:ascii="Times New Roman" w:hAnsi="Times New Roman" w:cs="Times New Roman"/>
          <w:sz w:val="24"/>
          <w:szCs w:val="24"/>
        </w:rPr>
        <w:t>и</w:t>
      </w:r>
      <w:r w:rsidR="00276843">
        <w:rPr>
          <w:rFonts w:ascii="Times New Roman" w:hAnsi="Times New Roman" w:cs="Times New Roman"/>
          <w:sz w:val="24"/>
          <w:szCs w:val="24"/>
        </w:rPr>
        <w:t> </w:t>
      </w:r>
      <w:r w:rsidRPr="009051F6">
        <w:rPr>
          <w:rFonts w:ascii="Times New Roman" w:hAnsi="Times New Roman" w:cs="Times New Roman"/>
          <w:sz w:val="24"/>
          <w:szCs w:val="24"/>
        </w:rPr>
        <w:t>стремление к повышению уровня образования и квали</w:t>
      </w:r>
      <w:r w:rsidR="00276843">
        <w:rPr>
          <w:rFonts w:ascii="Times New Roman" w:hAnsi="Times New Roman" w:cs="Times New Roman"/>
          <w:sz w:val="24"/>
          <w:szCs w:val="24"/>
        </w:rPr>
        <w:t>фикации в течение всей жизни, а </w:t>
      </w:r>
      <w:r w:rsidRPr="009051F6">
        <w:rPr>
          <w:rFonts w:ascii="Times New Roman" w:hAnsi="Times New Roman" w:cs="Times New Roman"/>
          <w:sz w:val="24"/>
          <w:szCs w:val="24"/>
        </w:rPr>
        <w:t>также повышение общественного статуса ученого. Для этого необходимо способствовать распространению опыта лучших исследований, разработок и инноваций, активно развивать пропаганду ценности науки и инноваций и их роли в</w:t>
      </w:r>
      <w:r w:rsidR="00276843">
        <w:rPr>
          <w:rFonts w:ascii="Times New Roman" w:hAnsi="Times New Roman" w:cs="Times New Roman"/>
          <w:sz w:val="24"/>
          <w:szCs w:val="24"/>
        </w:rPr>
        <w:t xml:space="preserve"> устойчивом развитии общества и </w:t>
      </w:r>
      <w:r w:rsidRPr="009051F6">
        <w:rPr>
          <w:rFonts w:ascii="Times New Roman" w:hAnsi="Times New Roman" w:cs="Times New Roman"/>
          <w:sz w:val="24"/>
          <w:szCs w:val="24"/>
        </w:rPr>
        <w:t>экономики.</w:t>
      </w:r>
    </w:p>
    <w:p w:rsidR="00722059" w:rsidRDefault="009051F6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1F6">
        <w:rPr>
          <w:rFonts w:ascii="Times New Roman" w:hAnsi="Times New Roman" w:cs="Times New Roman"/>
          <w:sz w:val="24"/>
          <w:szCs w:val="24"/>
        </w:rPr>
        <w:t xml:space="preserve">Без развития сферы науки, формирования благоприятных условий для развития человеческого капитала, для проведения исследований и разработок, соответствующих современным принципам организации научной, научно-технической и инновационной деятельности, невозможно обеспечить устойчивое экономическое развитие </w:t>
      </w:r>
      <w:r w:rsidR="001D18E4">
        <w:rPr>
          <w:rFonts w:ascii="Times New Roman" w:hAnsi="Times New Roman" w:cs="Times New Roman"/>
          <w:sz w:val="24"/>
          <w:szCs w:val="24"/>
        </w:rPr>
        <w:br/>
      </w:r>
      <w:r w:rsidRPr="009051F6">
        <w:rPr>
          <w:rFonts w:ascii="Times New Roman" w:hAnsi="Times New Roman" w:cs="Times New Roman"/>
          <w:sz w:val="24"/>
          <w:szCs w:val="24"/>
        </w:rPr>
        <w:t>Санкт-Петербурга и повышение глобальной конкурентоспособности Санкт-Петербурга.</w:t>
      </w:r>
    </w:p>
    <w:p w:rsidR="001D18E4" w:rsidRDefault="001D18E4" w:rsidP="009051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1A1" w:rsidRDefault="009B21A1" w:rsidP="002C32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B21A1" w:rsidSect="00B709A7">
          <w:headerReference w:type="default" r:id="rId25"/>
          <w:pgSz w:w="11905" w:h="16838"/>
          <w:pgMar w:top="709" w:right="850" w:bottom="1134" w:left="1701" w:header="0" w:footer="0" w:gutter="0"/>
          <w:pgNumType w:start="1"/>
          <w:cols w:space="720"/>
          <w:titlePg/>
          <w:docGrid w:linePitch="299"/>
        </w:sectPr>
      </w:pPr>
    </w:p>
    <w:p w:rsidR="00722059" w:rsidRPr="000234CA" w:rsidRDefault="002C4AB5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22059" w:rsidRPr="000234CA">
        <w:rPr>
          <w:rFonts w:ascii="Times New Roman" w:hAnsi="Times New Roman" w:cs="Times New Roman"/>
          <w:sz w:val="24"/>
        </w:rPr>
        <w:t>.2. Перечень</w:t>
      </w:r>
    </w:p>
    <w:p w:rsidR="00722059" w:rsidRPr="000234CA" w:rsidRDefault="00722059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234CA">
        <w:rPr>
          <w:rFonts w:ascii="Times New Roman" w:hAnsi="Times New Roman" w:cs="Times New Roman"/>
          <w:sz w:val="24"/>
        </w:rPr>
        <w:t xml:space="preserve">мероприятий подпрограммы </w:t>
      </w:r>
      <w:r w:rsidR="002C4AB5">
        <w:rPr>
          <w:rFonts w:ascii="Times New Roman" w:hAnsi="Times New Roman" w:cs="Times New Roman"/>
          <w:sz w:val="24"/>
        </w:rPr>
        <w:t>3</w:t>
      </w:r>
    </w:p>
    <w:p w:rsidR="00722059" w:rsidRPr="000234CA" w:rsidRDefault="00722059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722059" w:rsidRPr="000234CA" w:rsidRDefault="002C4AB5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22059" w:rsidRPr="000234CA">
        <w:rPr>
          <w:rFonts w:ascii="Times New Roman" w:hAnsi="Times New Roman" w:cs="Times New Roman"/>
          <w:sz w:val="24"/>
        </w:rPr>
        <w:t>.2.1. Процессная часть</w:t>
      </w:r>
    </w:p>
    <w:p w:rsidR="009B21A1" w:rsidRPr="000234CA" w:rsidRDefault="009B21A1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093"/>
        <w:gridCol w:w="1418"/>
        <w:gridCol w:w="1843"/>
        <w:gridCol w:w="992"/>
        <w:gridCol w:w="992"/>
        <w:gridCol w:w="992"/>
        <w:gridCol w:w="993"/>
        <w:gridCol w:w="992"/>
        <w:gridCol w:w="992"/>
        <w:gridCol w:w="992"/>
        <w:gridCol w:w="1843"/>
      </w:tblGrid>
      <w:tr w:rsidR="000234CA" w:rsidRPr="000234CA" w:rsidTr="00F54477">
        <w:tc>
          <w:tcPr>
            <w:tcW w:w="600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93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843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953" w:type="dxa"/>
            <w:gridSpan w:val="6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 и объем финансирования по годам,</w:t>
            </w:r>
          </w:p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992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  <w:vMerge w:val="restart"/>
            <w:vAlign w:val="center"/>
          </w:tcPr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целевого показателя, индикатора, </w:t>
            </w:r>
          </w:p>
          <w:p w:rsidR="000234CA" w:rsidRPr="009370F2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достижение которых оказывает влияние реализация мероприятия</w:t>
            </w:r>
          </w:p>
        </w:tc>
      </w:tr>
      <w:tr w:rsidR="006461CA" w:rsidRPr="000234CA" w:rsidTr="00F54477">
        <w:tc>
          <w:tcPr>
            <w:tcW w:w="600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0234CA" w:rsidRPr="009370F2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4B1C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9370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34CA" w:rsidRPr="000234CA" w:rsidRDefault="000234CA" w:rsidP="000234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F54477" w:rsidRPr="00F54477" w:rsidRDefault="00F54477" w:rsidP="00F54477">
      <w:pPr>
        <w:spacing w:after="0" w:line="240" w:lineRule="auto"/>
        <w:rPr>
          <w:sz w:val="2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093"/>
        <w:gridCol w:w="1418"/>
        <w:gridCol w:w="1843"/>
        <w:gridCol w:w="992"/>
        <w:gridCol w:w="992"/>
        <w:gridCol w:w="992"/>
        <w:gridCol w:w="993"/>
        <w:gridCol w:w="992"/>
        <w:gridCol w:w="992"/>
        <w:gridCol w:w="992"/>
        <w:gridCol w:w="1843"/>
      </w:tblGrid>
      <w:tr w:rsidR="006461CA" w:rsidRPr="000234CA" w:rsidTr="00F54477">
        <w:trPr>
          <w:tblHeader/>
        </w:trPr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0234CA" w:rsidRPr="000234CA" w:rsidTr="000234CA">
        <w:tc>
          <w:tcPr>
            <w:tcW w:w="14742" w:type="dxa"/>
            <w:gridSpan w:val="12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1. Развитие научного, научно-технического и инновационного потенциала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93" w:type="dxa"/>
          </w:tcPr>
          <w:p w:rsidR="000234CA" w:rsidRPr="000234CA" w:rsidRDefault="00F54477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на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конкурсной основе грантов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в сфере научной и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учно-технической деятельности в соответствии с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31.10.2001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752-9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«О грантах Санкт-Петербурга в сфере научной и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научно-технической деятельности»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  <w:r w:rsidR="0064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992" w:type="dxa"/>
          </w:tcPr>
          <w:p w:rsidR="000234CA" w:rsidRPr="000234CA" w:rsidRDefault="004B1C3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B1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F5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93" w:type="dxa"/>
          </w:tcPr>
          <w:p w:rsidR="000234CA" w:rsidRPr="000234CA" w:rsidRDefault="004F0684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на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конкурсной основе грантов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урга в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сфере научной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учно-технической деятельности в соответствии с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31.10.2001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752-9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«О грантах Санкт-Петербурга в сфере научной и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научно-технической деятельности»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A34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0234CA" w:rsidRPr="000234CA" w:rsidRDefault="000234CA" w:rsidP="00B612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61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61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0234CA" w:rsidRPr="000234CA" w:rsidRDefault="00B612D8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623,9</w:t>
            </w:r>
          </w:p>
        </w:tc>
        <w:tc>
          <w:tcPr>
            <w:tcW w:w="992" w:type="dxa"/>
          </w:tcPr>
          <w:p w:rsidR="000234CA" w:rsidRPr="000234CA" w:rsidRDefault="00B612D8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3 623,9</w:t>
            </w:r>
          </w:p>
        </w:tc>
        <w:tc>
          <w:tcPr>
            <w:tcW w:w="1843" w:type="dxa"/>
          </w:tcPr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Санкт-Петербурге, в общей численности 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93" w:type="dxa"/>
          </w:tcPr>
          <w:p w:rsidR="000234CA" w:rsidRPr="000234CA" w:rsidRDefault="002D74FB" w:rsidP="002D74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конкурса лучших инновационных проектов в сфере науки и высшего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в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целях стимулирования инновационной деятельности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234CA" w:rsidRPr="000234CA" w:rsidRDefault="004B1C3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234CA" w:rsidRPr="000234CA" w:rsidRDefault="00B612D8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992" w:type="dxa"/>
          </w:tcPr>
          <w:p w:rsidR="000234CA" w:rsidRPr="000234CA" w:rsidRDefault="00B612D8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0234CA" w:rsidRPr="000234CA" w:rsidRDefault="00B612D8" w:rsidP="00B612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9 059,7</w:t>
            </w:r>
          </w:p>
        </w:tc>
        <w:tc>
          <w:tcPr>
            <w:tcW w:w="1843" w:type="dxa"/>
          </w:tcPr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постановления Правительства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21.11.2005 № </w:t>
            </w:r>
            <w:r w:rsidR="00C21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788 «О премиях Правительства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за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выдающиеся научн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 результаты в области науки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техники»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4B1C3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6 660,1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656,0</w:t>
            </w:r>
          </w:p>
        </w:tc>
        <w:tc>
          <w:tcPr>
            <w:tcW w:w="992" w:type="dxa"/>
          </w:tcPr>
          <w:p w:rsidR="000234CA" w:rsidRPr="000234CA" w:rsidRDefault="004B1C3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656,0</w:t>
            </w:r>
          </w:p>
        </w:tc>
        <w:tc>
          <w:tcPr>
            <w:tcW w:w="993" w:type="dxa"/>
          </w:tcPr>
          <w:p w:rsidR="000234CA" w:rsidRPr="000234CA" w:rsidRDefault="004B1C31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656,0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656,0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656,0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39 940,1</w:t>
            </w:r>
          </w:p>
        </w:tc>
        <w:tc>
          <w:tcPr>
            <w:tcW w:w="1843" w:type="dxa"/>
          </w:tcPr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общественным объединениям научных работников, имеющим место нахождения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Санкт-Петербурге,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целях развития их научно-просветительс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кой, научно-исследовательской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педагогической деятельности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2D7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4B1C3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4B1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B1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503DD9" w:rsidRPr="001773A8" w:rsidRDefault="00503DD9" w:rsidP="00503D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503DD9" w:rsidRPr="001773A8" w:rsidRDefault="00503DD9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предоставления субсидий общественным объединениям научных работников, имеющим место нахождения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Санкт-Петербурге,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целях развития их научно-просветительс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кой, научно-исследовательской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педагогической деятельности, организация предоставления субсидий юридическим лицам (за исключением государственных (муниципальных) учреждений), имеющим место нахождения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Санкт-Петербурге,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подготовку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конгрессов, конференций, форумов российского и мирового уровня, организация предоставления субсидий юридическим лицам (за исключением государственных (муниципальных) учреждений), имеющим место нахождения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нкт-Петербурге, на подготовку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научн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ых, научно-образовательных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научно-популярных периодических изданий в целях популяризации научных знаний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2" w:type="dxa"/>
          </w:tcPr>
          <w:p w:rsidR="000234CA" w:rsidRPr="000234CA" w:rsidRDefault="00C678E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2" w:type="dxa"/>
          </w:tcPr>
          <w:p w:rsidR="000234CA" w:rsidRPr="000234CA" w:rsidRDefault="00B612D8" w:rsidP="00C678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2" w:type="dxa"/>
          </w:tcPr>
          <w:p w:rsidR="000234CA" w:rsidRPr="000234CA" w:rsidRDefault="00B612D8" w:rsidP="00B612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4 227,9</w:t>
            </w:r>
          </w:p>
        </w:tc>
        <w:tc>
          <w:tcPr>
            <w:tcW w:w="1843" w:type="dxa"/>
          </w:tcPr>
          <w:p w:rsidR="00C57C35" w:rsidRPr="001773A8" w:rsidRDefault="00C57C35" w:rsidP="00C57C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Санкт-Петербурге, в общей численности исследователей, 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C57C35" w:rsidRPr="001773A8" w:rsidRDefault="00C57C35" w:rsidP="00C57C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C57C35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повышения квалификации специалистов образовательных ор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ганизаций высшего образования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организаций,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Санкт-Петербурга, в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управления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в целях содействия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получении дополнительного профессионального образования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234CA" w:rsidRPr="000234CA" w:rsidRDefault="00C678E1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234CA" w:rsidRPr="000234CA" w:rsidRDefault="00B612D8" w:rsidP="00C678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234CA" w:rsidRPr="000234CA" w:rsidRDefault="00C678E1" w:rsidP="00B612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</w:t>
            </w:r>
            <w:r w:rsidR="00B61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61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</w:tcPr>
          <w:p w:rsidR="000234CA" w:rsidRPr="001773A8" w:rsidRDefault="00ED021C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02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F41B5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занятого населения от 25 до 65 лет с высшим образованием в </w:t>
            </w:r>
            <w:r w:rsidRPr="00ED02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численности занятого населения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физическим и юридическим лицам (за исключением государственных (муниципальных) учреждений), имеющим место нахождения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Санкт-Петербурге, на проведение научных исследований и разработок в области сельского хозяйства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413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предоставления субсидий физическим и юридическим лицам (за исключением государственных (муниципальных) учреждений), имеющим место нахождения </w:t>
            </w:r>
            <w:r w:rsidR="000D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Санкт-Петербурге, на проведение научных исследований и разработок в области сельского хозяйства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0D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0234CA" w:rsidRPr="000234CA" w:rsidRDefault="00B612D8" w:rsidP="00D22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0234CA" w:rsidRPr="000234CA" w:rsidRDefault="00B612D8" w:rsidP="00D22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234CA" w:rsidRPr="000234CA" w:rsidRDefault="00B612D8" w:rsidP="00D22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2 415,9</w:t>
            </w:r>
          </w:p>
        </w:tc>
        <w:tc>
          <w:tcPr>
            <w:tcW w:w="1843" w:type="dxa"/>
          </w:tcPr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численности исследователей, работающих в Санкт-Петербурге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разработки в ВРП Санкт-Петербурга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93" w:type="dxa"/>
          </w:tcPr>
          <w:p w:rsidR="000234CA" w:rsidRPr="000234CA" w:rsidRDefault="000D713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сопровождение мероприятий национального проекта «Наука»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0D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D22C8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D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D22C8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D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занятого населения от 25 до 65 лет с высшим образованием в общей численности занятого населения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Внутренние затраты </w:t>
            </w:r>
          </w:p>
          <w:p w:rsidR="00A16306" w:rsidRPr="001773A8" w:rsidRDefault="00A16306" w:rsidP="00A163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исследования </w:t>
            </w:r>
          </w:p>
          <w:p w:rsidR="000234CA" w:rsidRPr="001773A8" w:rsidRDefault="00A16306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разработки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0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социально ориентированным некоммерческим организациям</w:t>
            </w:r>
            <w:r w:rsidR="00F92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осуществляющим деятельность в области науки и образования, для проведения мероприятий по созданию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F92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научно-образовательных центров мирового уровня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F92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D22C8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</w:tcPr>
          <w:p w:rsidR="000234CA" w:rsidRPr="000234CA" w:rsidRDefault="00D22C8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92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234CA" w:rsidRPr="000234CA" w:rsidRDefault="00D22C8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F92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занятого населения от 25 до 65 лет с высшим образованием в общей численности занятого населения</w:t>
            </w: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Внутренние затраты </w:t>
            </w: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исследования </w:t>
            </w:r>
          </w:p>
          <w:p w:rsidR="00855B0D" w:rsidRPr="001773A8" w:rsidRDefault="00855B0D" w:rsidP="00855B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разработки</w:t>
            </w:r>
          </w:p>
          <w:p w:rsidR="000234CA" w:rsidRPr="001773A8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234CA" w:rsidRPr="000234CA" w:rsidTr="000234CA">
        <w:tc>
          <w:tcPr>
            <w:tcW w:w="14742" w:type="dxa"/>
            <w:gridSpan w:val="12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2. Развитие механизмов привлечения молодежи в науку и содействие ее инновационной активности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093" w:type="dxa"/>
          </w:tcPr>
          <w:p w:rsidR="000234CA" w:rsidRPr="009B4419" w:rsidRDefault="00C50F4F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="000234CA" w:rsidRPr="009B4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</w:t>
            </w:r>
            <w:r w:rsidRPr="009B4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конкурса «Поддержка научного и </w:t>
            </w:r>
            <w:r w:rsidR="000234CA" w:rsidRPr="009B4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инженерного творчества школьников старших классов» в целях развития научной деятельности молодежи, профессиональной ориентации школьников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C50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50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</w:tcPr>
          <w:p w:rsidR="000234CA" w:rsidRPr="000234CA" w:rsidRDefault="0080597C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50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50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</w:tcPr>
          <w:p w:rsidR="000234CA" w:rsidRPr="000234CA" w:rsidRDefault="00B612D8" w:rsidP="00805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1 200,0</w:t>
            </w:r>
          </w:p>
        </w:tc>
        <w:tc>
          <w:tcPr>
            <w:tcW w:w="992" w:type="dxa"/>
          </w:tcPr>
          <w:p w:rsidR="000234CA" w:rsidRPr="000234CA" w:rsidRDefault="00B612D8" w:rsidP="00805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0234CA" w:rsidRPr="000234CA" w:rsidRDefault="00B612D8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7 247,8</w:t>
            </w:r>
          </w:p>
        </w:tc>
        <w:tc>
          <w:tcPr>
            <w:tcW w:w="1843" w:type="dxa"/>
          </w:tcPr>
          <w:p w:rsidR="00AC4A6B" w:rsidRPr="00AC4A6B" w:rsidRDefault="00AC4A6B" w:rsidP="00AC4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AC4A6B" w:rsidRPr="00AC4A6B" w:rsidRDefault="00AC4A6B" w:rsidP="00AC4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C4A6B" w:rsidRDefault="00AC4A6B" w:rsidP="00AC4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C21AE7" w:rsidRPr="00AC4A6B" w:rsidRDefault="00C21AE7" w:rsidP="00AC4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C50F4F" w:rsidRDefault="00AC4A6B" w:rsidP="00AC4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093" w:type="dxa"/>
          </w:tcPr>
          <w:p w:rsidR="00C50F4F" w:rsidRPr="000234CA" w:rsidRDefault="00893473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присуждения и 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выплаты премий Правительства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победителям конкурса студенче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исследовательских работ по 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проблематике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ормирования толерантной среды в 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Санкт-Петербурге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80597C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992" w:type="dxa"/>
          </w:tcPr>
          <w:p w:rsidR="00C50F4F" w:rsidRPr="000234CA" w:rsidRDefault="0080597C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993" w:type="dxa"/>
          </w:tcPr>
          <w:p w:rsidR="00C50F4F" w:rsidRPr="000234CA" w:rsidRDefault="0080597C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992" w:type="dxa"/>
          </w:tcPr>
          <w:p w:rsidR="00C50F4F" w:rsidRPr="000234CA" w:rsidRDefault="00B612D8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992" w:type="dxa"/>
          </w:tcPr>
          <w:p w:rsidR="00C50F4F" w:rsidRPr="000234CA" w:rsidRDefault="00B612D8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1 159,5</w:t>
            </w:r>
          </w:p>
        </w:tc>
        <w:tc>
          <w:tcPr>
            <w:tcW w:w="992" w:type="dxa"/>
          </w:tcPr>
          <w:p w:rsidR="00C50F4F" w:rsidRPr="000234CA" w:rsidRDefault="004942AB" w:rsidP="00805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6 735,0</w:t>
            </w:r>
          </w:p>
        </w:tc>
        <w:tc>
          <w:tcPr>
            <w:tcW w:w="1843" w:type="dxa"/>
          </w:tcPr>
          <w:p w:rsidR="001B6F4B" w:rsidRPr="00AC4A6B" w:rsidRDefault="001B6F4B" w:rsidP="001B6F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1B6F4B" w:rsidRPr="00AC4A6B" w:rsidRDefault="001B6F4B" w:rsidP="001B6F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1B6F4B" w:rsidRPr="00AC4A6B" w:rsidRDefault="001B6F4B" w:rsidP="001B6F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1B6F4B" w:rsidRPr="00AC4A6B" w:rsidRDefault="001B6F4B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Default="001B6F4B" w:rsidP="001B6F4B">
            <w:pPr>
              <w:jc w:val="center"/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0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региональных предметных студенческих олимпиад высших учеб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заведений,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Санкт-Петербурга,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целях развития научной деятельности молодежи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4942AB" w:rsidRPr="000234CA" w:rsidRDefault="004942AB" w:rsidP="004942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992" w:type="dxa"/>
          </w:tcPr>
          <w:p w:rsidR="00C50F4F" w:rsidRPr="000234CA" w:rsidRDefault="004942AB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C50F4F" w:rsidRPr="000234CA" w:rsidRDefault="004942AB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12 079,6</w:t>
            </w:r>
          </w:p>
        </w:tc>
        <w:tc>
          <w:tcPr>
            <w:tcW w:w="1843" w:type="dxa"/>
          </w:tcPr>
          <w:p w:rsidR="00AF5F97" w:rsidRPr="00AC4A6B" w:rsidRDefault="00AF5F97" w:rsidP="00AF5F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AF5F97" w:rsidRPr="00AC4A6B" w:rsidRDefault="00AF5F97" w:rsidP="00AF5F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Pr="00C21AE7" w:rsidRDefault="00AF5F97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0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Присуждение премий Правительства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победителям конкурса грантов для студентов вузов, расположенных на территории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Санкт-Петербурга,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аспирантов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академических институтов,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  <w:r w:rsidR="00893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843" w:type="dxa"/>
          </w:tcPr>
          <w:p w:rsidR="001C3695" w:rsidRPr="00AC4A6B" w:rsidRDefault="001C3695" w:rsidP="001C3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1C3695" w:rsidRPr="00AC4A6B" w:rsidRDefault="001C3695" w:rsidP="001C3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1C3695" w:rsidRPr="00AC4A6B" w:rsidRDefault="001C3695" w:rsidP="001C3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1C3695" w:rsidRPr="00AC4A6B" w:rsidRDefault="001C3695" w:rsidP="001C3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Default="001C3695" w:rsidP="001C3695">
            <w:pPr>
              <w:jc w:val="center"/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0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фи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зическим лицам в возрасте до 35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лет, являющимся молодыми учеными (за исключением ст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удентов вузов,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а, и аспирантов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институтов,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Санкт-Петербурга), молодыми канди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датами наук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институтов,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34 400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3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1F7A97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31 350,0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183 350,0</w:t>
            </w:r>
          </w:p>
        </w:tc>
        <w:tc>
          <w:tcPr>
            <w:tcW w:w="1843" w:type="dxa"/>
          </w:tcPr>
          <w:p w:rsidR="00D73063" w:rsidRPr="00AC4A6B" w:rsidRDefault="00D73063" w:rsidP="00D73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D73063" w:rsidRPr="00AC4A6B" w:rsidRDefault="00D73063" w:rsidP="00D73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D73063" w:rsidRPr="00AC4A6B" w:rsidRDefault="00D73063" w:rsidP="00D73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 w:rsidR="001773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D73063" w:rsidRPr="00AC4A6B" w:rsidRDefault="00D73063" w:rsidP="00D73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Default="00D73063" w:rsidP="00D73063">
            <w:pPr>
              <w:jc w:val="center"/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0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присуждения премий Правительства 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победителям конкурса грантов для студентов вузов, расположенных на территории 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аспирантов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институтов,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Санкт-Петербурга, и организация предоставления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конкурсной основе субсидий физическим лицам в возрасте </w:t>
            </w:r>
            <w:r w:rsidR="00141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35 лет, являющимся молодыми учеными (за исключением ст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удентов вузов,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Санкт-Петербурга, и аспирантов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институтов,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Санкт-Петербурга), молодыми канди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датами наук вузов, отраслевых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институтов,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="00441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C2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3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2 702,8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15 699,3</w:t>
            </w:r>
          </w:p>
        </w:tc>
        <w:tc>
          <w:tcPr>
            <w:tcW w:w="1843" w:type="dxa"/>
          </w:tcPr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C50F4F" w:rsidRDefault="00C50F4F" w:rsidP="00C50F4F">
            <w:pPr>
              <w:jc w:val="center"/>
            </w:pPr>
          </w:p>
        </w:tc>
      </w:tr>
      <w:tr w:rsidR="00C50F4F" w:rsidRPr="000234CA" w:rsidTr="0057051A">
        <w:tc>
          <w:tcPr>
            <w:tcW w:w="600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0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</w:t>
            </w:r>
            <w:hyperlink r:id="rId26" w:history="1">
              <w:r w:rsidRPr="000234C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постановления</w:t>
              </w:r>
            </w:hyperlink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30.06.2010 № 883 «О премиях Правительства 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победителям конкурса бизнес-идей, 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научно-технических разработок и научно-исследовательских проектов под девизом «Молодые, дерзкие, перспективные»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1 535,7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1 021,9</w:t>
            </w:r>
          </w:p>
        </w:tc>
        <w:tc>
          <w:tcPr>
            <w:tcW w:w="992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1 021,9</w:t>
            </w:r>
          </w:p>
        </w:tc>
        <w:tc>
          <w:tcPr>
            <w:tcW w:w="993" w:type="dxa"/>
          </w:tcPr>
          <w:p w:rsidR="00C50F4F" w:rsidRPr="000234CA" w:rsidRDefault="001F7A97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1 021,9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1 021,9</w:t>
            </w:r>
          </w:p>
        </w:tc>
        <w:tc>
          <w:tcPr>
            <w:tcW w:w="992" w:type="dxa"/>
          </w:tcPr>
          <w:p w:rsidR="00C50F4F" w:rsidRPr="000234CA" w:rsidRDefault="004942AB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1 021,9</w:t>
            </w:r>
          </w:p>
        </w:tc>
        <w:tc>
          <w:tcPr>
            <w:tcW w:w="992" w:type="dxa"/>
          </w:tcPr>
          <w:p w:rsidR="00C50F4F" w:rsidRPr="000234CA" w:rsidRDefault="00E63199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6 645,2</w:t>
            </w:r>
          </w:p>
        </w:tc>
        <w:tc>
          <w:tcPr>
            <w:tcW w:w="1843" w:type="dxa"/>
          </w:tcPr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Default="00EF3DC2" w:rsidP="00EF3DC2">
            <w:pPr>
              <w:jc w:val="center"/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публикаций молодых исследователей, получивших поддержку</w:t>
            </w:r>
          </w:p>
        </w:tc>
      </w:tr>
      <w:tr w:rsidR="00C50F4F" w:rsidRPr="000234CA" w:rsidTr="0057051A">
        <w:tc>
          <w:tcPr>
            <w:tcW w:w="600" w:type="dxa"/>
            <w:vMerge w:val="restart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093" w:type="dxa"/>
            <w:vMerge w:val="restart"/>
          </w:tcPr>
          <w:p w:rsidR="00C50F4F" w:rsidRPr="000234CA" w:rsidRDefault="00686759" w:rsidP="00C50F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Ассамблеи молодых ученых и </w:t>
            </w:r>
            <w:r w:rsidR="00C50F4F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</w:t>
            </w:r>
          </w:p>
        </w:tc>
        <w:tc>
          <w:tcPr>
            <w:tcW w:w="1418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C50F4F" w:rsidRPr="000234CA" w:rsidRDefault="00C50F4F" w:rsidP="00C50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867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C50F4F" w:rsidRPr="000234CA" w:rsidRDefault="00E63199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1 000,0</w:t>
            </w:r>
          </w:p>
        </w:tc>
        <w:tc>
          <w:tcPr>
            <w:tcW w:w="992" w:type="dxa"/>
          </w:tcPr>
          <w:p w:rsidR="00C50F4F" w:rsidRPr="000234CA" w:rsidRDefault="00E63199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C50F4F" w:rsidRPr="000234CA" w:rsidRDefault="00E63199" w:rsidP="001F7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6 039,8</w:t>
            </w:r>
          </w:p>
        </w:tc>
        <w:tc>
          <w:tcPr>
            <w:tcW w:w="1843" w:type="dxa"/>
            <w:vMerge w:val="restart"/>
          </w:tcPr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EF3DC2" w:rsidRPr="00AC4A6B" w:rsidRDefault="00EF3DC2" w:rsidP="00EF3D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50F4F" w:rsidRPr="00EF3DC2" w:rsidRDefault="00EF3DC2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аботающих в Санкт-Петербурге, в </w:t>
            </w:r>
            <w:r w:rsidRPr="00AC4A6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</w:tc>
      </w:tr>
      <w:tr w:rsidR="00481F2C" w:rsidRPr="000234CA" w:rsidTr="0057051A">
        <w:tc>
          <w:tcPr>
            <w:tcW w:w="600" w:type="dxa"/>
            <w:vMerge/>
          </w:tcPr>
          <w:p w:rsidR="00481F2C" w:rsidRPr="000234CA" w:rsidRDefault="00481F2C" w:rsidP="00481F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481F2C" w:rsidRPr="000234CA" w:rsidRDefault="00481F2C" w:rsidP="00481F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F2C" w:rsidRPr="000234CA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КМПиВОО</w:t>
            </w:r>
          </w:p>
        </w:tc>
        <w:tc>
          <w:tcPr>
            <w:tcW w:w="1843" w:type="dxa"/>
          </w:tcPr>
          <w:p w:rsidR="00481F2C" w:rsidRPr="000234CA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907584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843" w:type="dxa"/>
            <w:vMerge/>
          </w:tcPr>
          <w:p w:rsidR="00481F2C" w:rsidRPr="000234CA" w:rsidRDefault="00481F2C" w:rsidP="00481F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34CA" w:rsidRPr="000234CA" w:rsidTr="000234CA">
        <w:tc>
          <w:tcPr>
            <w:tcW w:w="14742" w:type="dxa"/>
            <w:gridSpan w:val="12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3. Развитие инструментов взаимодействия и сотрудничества субъектов научной, научно-технической и инновационной деятельности в Санкт-Петербурге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93" w:type="dxa"/>
          </w:tcPr>
          <w:p w:rsidR="000234CA" w:rsidRPr="00125E95" w:rsidRDefault="000234CA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субсидий юридическим лицам (за исключением государственных (муниципальных) учреждений), имеющим место нахождения </w:t>
            </w:r>
            <w:r w:rsidR="00800292"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Са</w:t>
            </w:r>
            <w:r w:rsidR="00887F3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нкт-Петербурге, на </w:t>
            </w:r>
            <w:r w:rsidR="00800292"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подготовку и </w:t>
            </w:r>
            <w:r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конгрессов, кон</w:t>
            </w:r>
            <w:r w:rsidR="00887F3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ференций, форумов российского и </w:t>
            </w:r>
            <w:r w:rsidRPr="00125E9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мирового уровня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887F3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887F3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E63199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E63199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E63199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807C88" w:rsidRP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807C88" w:rsidRDefault="00807C88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6461CA" w:rsidRPr="000234CA" w:rsidTr="0057051A">
        <w:tc>
          <w:tcPr>
            <w:tcW w:w="600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93" w:type="dxa"/>
          </w:tcPr>
          <w:p w:rsidR="000234CA" w:rsidRPr="000234CA" w:rsidRDefault="00800292" w:rsidP="000234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на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поддержку инновационных научных проектов высокой степ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 готовности, разработанных в 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интересах отечественного здравоохранения</w:t>
            </w:r>
          </w:p>
        </w:tc>
        <w:tc>
          <w:tcPr>
            <w:tcW w:w="1418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0234CA" w:rsidRPr="000234CA" w:rsidRDefault="000234CA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0234CA" w:rsidRPr="000234CA" w:rsidRDefault="00E5311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E5311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0234CA" w:rsidRPr="000234CA" w:rsidRDefault="00E5311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E5311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E53117" w:rsidP="000234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0234CA" w:rsidRPr="000234CA" w:rsidRDefault="00E53117" w:rsidP="0080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00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34CA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807C88" w:rsidRP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807C88" w:rsidRP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807C88" w:rsidRP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234CA" w:rsidRPr="00807C88" w:rsidRDefault="00807C88" w:rsidP="0080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разработки в ВРП Санкт-Петербурга</w:t>
            </w:r>
          </w:p>
        </w:tc>
      </w:tr>
      <w:tr w:rsidR="00E53117" w:rsidRPr="000234CA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93" w:type="dxa"/>
          </w:tcPr>
          <w:p w:rsidR="00E53117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 организацию предоставления субсидий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поддержку инновационных научных проектов высокой степ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 готовности, разработанных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интересах отечественного здравоохранения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E53117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</w:tcPr>
          <w:p w:rsidR="00E53117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E53117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</w:tcPr>
          <w:p w:rsidR="00E53117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623,9</w:t>
            </w:r>
          </w:p>
        </w:tc>
        <w:tc>
          <w:tcPr>
            <w:tcW w:w="992" w:type="dxa"/>
          </w:tcPr>
          <w:p w:rsidR="00E53117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3 023,9</w:t>
            </w:r>
          </w:p>
        </w:tc>
        <w:tc>
          <w:tcPr>
            <w:tcW w:w="1843" w:type="dxa"/>
          </w:tcPr>
          <w:p w:rsidR="00C21517" w:rsidRDefault="00C21517" w:rsidP="00C21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C21517" w:rsidRPr="00807C88" w:rsidRDefault="00C21517" w:rsidP="00C21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C21517" w:rsidRPr="00807C88" w:rsidRDefault="00C21517" w:rsidP="00C21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исследователей, получивших поддержку</w:t>
            </w:r>
          </w:p>
          <w:p w:rsidR="00C21517" w:rsidRPr="00807C88" w:rsidRDefault="00C21517" w:rsidP="00C21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53117" w:rsidRPr="00807C88" w:rsidRDefault="00C21517" w:rsidP="00C21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</w:t>
            </w:r>
            <w:r w:rsidRPr="00807C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разработки в ВРП Санкт-Петербурга</w:t>
            </w:r>
          </w:p>
        </w:tc>
      </w:tr>
      <w:tr w:rsidR="00E53117" w:rsidRPr="000234CA" w:rsidTr="000234CA">
        <w:tc>
          <w:tcPr>
            <w:tcW w:w="14742" w:type="dxa"/>
            <w:gridSpan w:val="12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4. Содействие практическому применению в экономике результатов научной и научно-технической деятельности</w:t>
            </w:r>
          </w:p>
        </w:tc>
      </w:tr>
      <w:tr w:rsidR="00E53117" w:rsidRPr="000234CA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хозяйственным общест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вам, имеющим место нахождения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Санкт-Петербурге, создаваемым образовательными организациями высшего образования, бюд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жетными научными учреждениями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академическими институтами, в целях возмещения затрат, связанн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 с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практическим применением (внедрением) результатов интеллектуальной деятельности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340F82" w:rsidRP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занятого населения от 25 до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 лет с высшим обра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зованием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численности занятого населения</w:t>
            </w:r>
          </w:p>
          <w:p w:rsidR="00340F82" w:rsidRP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40F82" w:rsidRP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Внутренние затраты </w:t>
            </w:r>
          </w:p>
          <w:p w:rsidR="00E53117" w:rsidRPr="00340F82" w:rsidRDefault="00340F82" w:rsidP="00340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исследования и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разработки</w:t>
            </w:r>
          </w:p>
        </w:tc>
      </w:tr>
      <w:tr w:rsidR="00E53117" w:rsidRPr="000234CA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093" w:type="dxa"/>
          </w:tcPr>
          <w:p w:rsidR="00E53117" w:rsidRPr="00695D79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предоставления субсидий хозяйственным обществам, имеющим место нахождения в Санкт-Петербурге, создаваемым образовательными организациями высшего образования, бюджетными научными учреждениями и академическими институтами, в целях возмещения затрат, связанных с практическим применением (внедрением) результатов интеллектуальной деятельности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481F2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843" w:type="dxa"/>
          </w:tcPr>
          <w:p w:rsidR="00101E1C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101E1C" w:rsidRPr="00340F82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101E1C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занятого населения от 25 до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 лет с высшим обра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зованием в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численности занятого населения</w:t>
            </w:r>
          </w:p>
          <w:p w:rsidR="00101E1C" w:rsidRPr="00340F82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101E1C" w:rsidRPr="00340F82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Внутренние затраты </w:t>
            </w:r>
          </w:p>
          <w:p w:rsidR="00E53117" w:rsidRPr="00340F82" w:rsidRDefault="00101E1C" w:rsidP="00101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исследования и </w:t>
            </w: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разработки</w:t>
            </w:r>
          </w:p>
        </w:tc>
      </w:tr>
      <w:tr w:rsidR="00E53117" w:rsidRPr="000234CA" w:rsidTr="0057051A">
        <w:tc>
          <w:tcPr>
            <w:tcW w:w="600" w:type="dxa"/>
          </w:tcPr>
          <w:p w:rsidR="00E53117" w:rsidRPr="000234CA" w:rsidRDefault="00101E1C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0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стажировок сотрудников научных и образовательны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организаций, расположенных на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Санкт-Петербурга, в том числе по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направлению фармацевтика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5A5BF6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5A5BF6" w:rsidP="005A5B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630689" w:rsidP="005A5B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992" w:type="dxa"/>
          </w:tcPr>
          <w:p w:rsidR="00E53117" w:rsidRPr="000234CA" w:rsidRDefault="00630689" w:rsidP="005A5B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E53117" w:rsidRPr="000234CA" w:rsidRDefault="0063068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36 238,8</w:t>
            </w:r>
          </w:p>
        </w:tc>
        <w:tc>
          <w:tcPr>
            <w:tcW w:w="1843" w:type="dxa"/>
          </w:tcPr>
          <w:p w:rsidR="00D94087" w:rsidRPr="00D94087" w:rsidRDefault="00D94087" w:rsidP="00D94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940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занятого населения от 25 до 65 лет с высшим образованием в </w:t>
            </w:r>
            <w:r w:rsidRPr="00D940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общей численности занятого населения</w:t>
            </w:r>
          </w:p>
          <w:p w:rsidR="00E53117" w:rsidRPr="00340F82" w:rsidRDefault="00E53117" w:rsidP="00D94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53117" w:rsidRPr="000234CA" w:rsidTr="000234CA">
        <w:tc>
          <w:tcPr>
            <w:tcW w:w="14742" w:type="dxa"/>
            <w:gridSpan w:val="12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Направление 5. Популяризация и продвижение достижений науки, культуры, образования Санкт-Петербурга, в том числе в других субъектах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 иностранных государствах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093" w:type="dxa"/>
          </w:tcPr>
          <w:p w:rsidR="00E53117" w:rsidRPr="00695D79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субсидий юридическим лицам (за исключением государственных (муниципальных) учреждений), имеющим место нахождения 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в Са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нкт-Петербурге, на 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подготовку и выпуск научных, научно-образовательных и научно-популярных периодических изданий в целях популяризации научных знаний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E53117" w:rsidRPr="00340F82" w:rsidRDefault="00B51AFD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51AF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0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в эфире телевизионных каналов цикла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научно-популярных передач,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священных науке и образованию в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Санкт-Петербурге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2949,5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3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</w:t>
            </w:r>
          </w:p>
        </w:tc>
        <w:tc>
          <w:tcPr>
            <w:tcW w:w="992" w:type="dxa"/>
          </w:tcPr>
          <w:p w:rsidR="00E53117" w:rsidRPr="000234CA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015,4</w:t>
            </w:r>
          </w:p>
        </w:tc>
        <w:tc>
          <w:tcPr>
            <w:tcW w:w="992" w:type="dxa"/>
          </w:tcPr>
          <w:p w:rsidR="00E53117" w:rsidRPr="000234CA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17 564,9</w:t>
            </w:r>
          </w:p>
        </w:tc>
        <w:tc>
          <w:tcPr>
            <w:tcW w:w="1843" w:type="dxa"/>
          </w:tcPr>
          <w:p w:rsidR="008D5613" w:rsidRPr="00340F82" w:rsidRDefault="00E53117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 возрасте до 39 лет, работающих в Санкт-Петербурге, в общей численности исследователей, работающих в Санкт-Петербурге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0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посвященных юбилеям известных ученых или важным научным событиям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415,9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432,1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449,7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449,7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449,7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2 664,7</w:t>
            </w:r>
          </w:p>
        </w:tc>
        <w:tc>
          <w:tcPr>
            <w:tcW w:w="1843" w:type="dxa"/>
          </w:tcPr>
          <w:p w:rsidR="004D498C" w:rsidRPr="00340F82" w:rsidRDefault="00E53117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40F8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возрасте до 39 лет, работающих в Санкт-Петербурге, в общей численности исследователей, работающих в Санкт-Петербурге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2093" w:type="dxa"/>
          </w:tcPr>
          <w:p w:rsidR="00E53117" w:rsidRPr="00AB6311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B631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субсидии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AB631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Санкт-Петербургскому государственному бюджетному учреждению «Координационный центр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научно-технических и образовательных программ» на </w:t>
            </w:r>
            <w:r w:rsidRPr="00AB631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выполнения государственного задания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006,5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006,5</w:t>
            </w:r>
          </w:p>
        </w:tc>
        <w:tc>
          <w:tcPr>
            <w:tcW w:w="992" w:type="dxa"/>
          </w:tcPr>
          <w:p w:rsidR="00E53117" w:rsidRPr="000234CA" w:rsidRDefault="00E53117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72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3" w:type="dxa"/>
          </w:tcPr>
          <w:p w:rsidR="00E53117" w:rsidRPr="000234CA" w:rsidRDefault="00E53117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72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72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E53117" w:rsidRPr="000234CA" w:rsidRDefault="00E63199" w:rsidP="00772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E53117" w:rsidRPr="000234CA" w:rsidRDefault="00772093" w:rsidP="00E63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E63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63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63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:rsidR="00BE2658" w:rsidRDefault="00BE2658" w:rsidP="00BE26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E26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исследователей в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озрасте до 39 лет, работающих в </w:t>
            </w:r>
            <w:r w:rsidRPr="00BE26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Санкт-Петербурге, в общей численнос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 исследователей, работающих в </w:t>
            </w:r>
            <w:r w:rsidRPr="00BE26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  <w:p w:rsidR="00BE2658" w:rsidRPr="00BE2658" w:rsidRDefault="00BE2658" w:rsidP="00BE26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53117" w:rsidRPr="00340F82" w:rsidRDefault="00BE2658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внутренних затрат на исследования и </w:t>
            </w:r>
            <w:r w:rsidRPr="00BE26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разработки в ВРП Санкт-Петербурга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20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научно-практической конференции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«Международная летняя школа по 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русской литературе»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="00E53117"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72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</w:tcPr>
          <w:p w:rsidR="00E53117" w:rsidRPr="00340F82" w:rsidRDefault="008443FC" w:rsidP="00C21A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443F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 w:rsidR="00C21A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2093" w:type="dxa"/>
          </w:tcPr>
          <w:p w:rsidR="00E53117" w:rsidRPr="00695D79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проведение международной научно-практической конференции «Современный менеджмент: проблемы и перспективы»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1843" w:type="dxa"/>
          </w:tcPr>
          <w:p w:rsidR="00E53117" w:rsidRPr="00340F82" w:rsidRDefault="00C21AE7" w:rsidP="00DE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443F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2093" w:type="dxa"/>
          </w:tcPr>
          <w:p w:rsidR="00E53117" w:rsidRPr="00695D79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международной научно-практической конференции «Ро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ль интеллектуального капитала в 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экономической, социальной 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правовой культуре общества XXI 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века»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992" w:type="dxa"/>
          </w:tcPr>
          <w:p w:rsidR="00E53117" w:rsidRPr="000234CA" w:rsidRDefault="00772093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843" w:type="dxa"/>
          </w:tcPr>
          <w:p w:rsidR="00E53117" w:rsidRPr="00340F82" w:rsidRDefault="00C21AE7" w:rsidP="00DE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443F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E53117" w:rsidRPr="00340F82" w:rsidTr="0057051A">
        <w:tc>
          <w:tcPr>
            <w:tcW w:w="600" w:type="dxa"/>
          </w:tcPr>
          <w:p w:rsidR="00E53117" w:rsidRPr="000234CA" w:rsidRDefault="00715102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2093" w:type="dxa"/>
          </w:tcPr>
          <w:p w:rsidR="00E53117" w:rsidRPr="00695D79" w:rsidRDefault="00E53117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695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научно-практической конференции «Национальная концепция качества: подготовка управленческих кадров»</w:t>
            </w:r>
          </w:p>
        </w:tc>
        <w:tc>
          <w:tcPr>
            <w:tcW w:w="1418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992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843" w:type="dxa"/>
          </w:tcPr>
          <w:p w:rsidR="00E53117" w:rsidRPr="00340F82" w:rsidRDefault="00C21AE7" w:rsidP="007151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443F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талантливых молодых иссле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дователей, получивших поддержку</w:t>
            </w:r>
          </w:p>
        </w:tc>
      </w:tr>
      <w:tr w:rsidR="00E53117" w:rsidRPr="000234CA" w:rsidTr="0057051A">
        <w:tc>
          <w:tcPr>
            <w:tcW w:w="5954" w:type="dxa"/>
            <w:gridSpan w:val="4"/>
          </w:tcPr>
          <w:p w:rsidR="00E53117" w:rsidRPr="000234CA" w:rsidRDefault="00FD2E1B" w:rsidP="00E5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</w:t>
            </w:r>
            <w:r w:rsidR="00E53117"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процессная часть подпрограммы</w:t>
            </w:r>
          </w:p>
        </w:tc>
        <w:tc>
          <w:tcPr>
            <w:tcW w:w="992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178 132,1</w:t>
            </w:r>
          </w:p>
        </w:tc>
        <w:tc>
          <w:tcPr>
            <w:tcW w:w="992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147 780,9</w:t>
            </w:r>
          </w:p>
        </w:tc>
        <w:tc>
          <w:tcPr>
            <w:tcW w:w="992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135 808,8</w:t>
            </w:r>
          </w:p>
        </w:tc>
        <w:tc>
          <w:tcPr>
            <w:tcW w:w="993" w:type="dxa"/>
          </w:tcPr>
          <w:p w:rsidR="00E53117" w:rsidRPr="000234CA" w:rsidRDefault="00804CD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136 599,5</w:t>
            </w:r>
          </w:p>
        </w:tc>
        <w:tc>
          <w:tcPr>
            <w:tcW w:w="992" w:type="dxa"/>
          </w:tcPr>
          <w:p w:rsidR="00E53117" w:rsidRPr="000234CA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136 599,5</w:t>
            </w:r>
          </w:p>
        </w:tc>
        <w:tc>
          <w:tcPr>
            <w:tcW w:w="992" w:type="dxa"/>
          </w:tcPr>
          <w:p w:rsidR="00E53117" w:rsidRPr="000234CA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140 226,1</w:t>
            </w:r>
          </w:p>
        </w:tc>
        <w:tc>
          <w:tcPr>
            <w:tcW w:w="992" w:type="dxa"/>
          </w:tcPr>
          <w:p w:rsidR="00E53117" w:rsidRPr="000234CA" w:rsidRDefault="00E63199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875 146,9</w:t>
            </w:r>
          </w:p>
        </w:tc>
        <w:tc>
          <w:tcPr>
            <w:tcW w:w="1843" w:type="dxa"/>
          </w:tcPr>
          <w:p w:rsidR="00E53117" w:rsidRPr="000234CA" w:rsidRDefault="00E53117" w:rsidP="00E531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B21A1" w:rsidRPr="000234CA" w:rsidRDefault="009B21A1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9B21A1" w:rsidRPr="000234CA" w:rsidRDefault="009B21A1" w:rsidP="000234CA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722059" w:rsidRDefault="00722059">
      <w:pPr>
        <w:sectPr w:rsidR="00722059" w:rsidSect="00FF1855">
          <w:headerReference w:type="default" r:id="rId27"/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722059" w:rsidRPr="007C22A4" w:rsidRDefault="00E24E06" w:rsidP="007C22A4">
      <w:pPr>
        <w:pStyle w:val="ConsPlusTitle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22059" w:rsidRPr="007C22A4">
        <w:rPr>
          <w:rFonts w:ascii="Times New Roman" w:hAnsi="Times New Roman" w:cs="Times New Roman"/>
          <w:sz w:val="24"/>
        </w:rPr>
        <w:t xml:space="preserve">.3. Механизм реализации мероприятий подпрограммы </w:t>
      </w:r>
      <w:r>
        <w:rPr>
          <w:rFonts w:ascii="Times New Roman" w:hAnsi="Times New Roman" w:cs="Times New Roman"/>
          <w:sz w:val="24"/>
        </w:rPr>
        <w:t>3</w:t>
      </w:r>
    </w:p>
    <w:p w:rsidR="00722059" w:rsidRPr="007C22A4" w:rsidRDefault="00722059" w:rsidP="007C22A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676" w:history="1">
        <w:r>
          <w:rPr>
            <w:rFonts w:ascii="Times New Roman" w:hAnsi="Times New Roman" w:cs="Times New Roman"/>
            <w:sz w:val="24"/>
          </w:rPr>
          <w:t xml:space="preserve">пункте 1.1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28" w:history="1">
        <w:r w:rsidRPr="007C22A4">
          <w:rPr>
            <w:rFonts w:ascii="Times New Roman" w:hAnsi="Times New Roman" w:cs="Times New Roman"/>
            <w:sz w:val="24"/>
          </w:rPr>
          <w:t>Законом</w:t>
        </w:r>
      </w:hyperlink>
      <w:r w:rsidRPr="007C22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 от 31.10.2001 № 752-97 «О грантах Сан</w:t>
      </w:r>
      <w:r>
        <w:rPr>
          <w:rFonts w:ascii="Times New Roman" w:hAnsi="Times New Roman" w:cs="Times New Roman"/>
          <w:sz w:val="24"/>
        </w:rPr>
        <w:t>кт-Петербурга в сфере научной и </w:t>
      </w:r>
      <w:r w:rsidRPr="007C22A4">
        <w:rPr>
          <w:rFonts w:ascii="Times New Roman" w:hAnsi="Times New Roman" w:cs="Times New Roman"/>
          <w:sz w:val="24"/>
        </w:rPr>
        <w:t>научно-технической деятельности». КНВШ в соответствии с постановлением Правительства Санкт-Петербурга, утверждающим порядок предоставления соответствующих субсидий физическим и(или) юри</w:t>
      </w:r>
      <w:r>
        <w:rPr>
          <w:rFonts w:ascii="Times New Roman" w:hAnsi="Times New Roman" w:cs="Times New Roman"/>
          <w:sz w:val="24"/>
        </w:rPr>
        <w:t>дическим лицам, разрабатывает и </w:t>
      </w:r>
      <w:r w:rsidRPr="007C22A4">
        <w:rPr>
          <w:rFonts w:ascii="Times New Roman" w:hAnsi="Times New Roman" w:cs="Times New Roman"/>
          <w:sz w:val="24"/>
        </w:rPr>
        <w:t>утверждает распоряжения о реализации указанного постановления.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688" w:history="1">
        <w:r>
          <w:rPr>
            <w:rFonts w:ascii="Times New Roman" w:hAnsi="Times New Roman" w:cs="Times New Roman"/>
            <w:sz w:val="24"/>
          </w:rPr>
          <w:t xml:space="preserve">пункте 1.2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29" w:history="1">
        <w:r w:rsidRPr="007C22A4">
          <w:rPr>
            <w:rFonts w:ascii="Times New Roman" w:hAnsi="Times New Roman" w:cs="Times New Roman"/>
            <w:sz w:val="24"/>
          </w:rPr>
          <w:t>Законом</w:t>
        </w:r>
      </w:hyperlink>
      <w:r w:rsidRPr="007C22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 от 31.10.2001 № 752-97 «О грантах Сан</w:t>
      </w:r>
      <w:r>
        <w:rPr>
          <w:rFonts w:ascii="Times New Roman" w:hAnsi="Times New Roman" w:cs="Times New Roman"/>
          <w:sz w:val="24"/>
        </w:rPr>
        <w:t>кт-Петербурга в сфере научной и </w:t>
      </w:r>
      <w:r w:rsidRPr="007C22A4">
        <w:rPr>
          <w:rFonts w:ascii="Times New Roman" w:hAnsi="Times New Roman" w:cs="Times New Roman"/>
          <w:sz w:val="24"/>
        </w:rPr>
        <w:t>научно-технической деятельности». КНВШ в соответствии с постановлением Правительства Санкт-Петербурга, утверждающим порядок предоставления соответствующих субсидий физическим и(или) юри</w:t>
      </w:r>
      <w:r>
        <w:rPr>
          <w:rFonts w:ascii="Times New Roman" w:hAnsi="Times New Roman" w:cs="Times New Roman"/>
          <w:sz w:val="24"/>
        </w:rPr>
        <w:t>дическим лицам, разрабатывает и </w:t>
      </w:r>
      <w:r w:rsidRPr="007C22A4">
        <w:rPr>
          <w:rFonts w:ascii="Times New Roman" w:hAnsi="Times New Roman" w:cs="Times New Roman"/>
          <w:sz w:val="24"/>
        </w:rPr>
        <w:t xml:space="preserve">утверждает распоряжения о реализации указанного постановления и организует предоставление субсидий в соответствии с ними. Реализация мероприятия осуществляется КНВШ путем закупки товаров, работ, услуг в соответствии с требованиями </w:t>
      </w:r>
      <w:r>
        <w:rPr>
          <w:rFonts w:ascii="Times New Roman" w:hAnsi="Times New Roman" w:cs="Times New Roman"/>
          <w:sz w:val="24"/>
        </w:rPr>
        <w:br/>
      </w:r>
      <w:hyperlink r:id="rId30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В целях реализации мероприятия, указанного в </w:t>
      </w:r>
      <w:hyperlink w:anchor="P2700" w:history="1">
        <w:r>
          <w:rPr>
            <w:rFonts w:ascii="Times New Roman" w:hAnsi="Times New Roman" w:cs="Times New Roman"/>
            <w:sz w:val="24"/>
          </w:rPr>
          <w:t xml:space="preserve">пункте 1.3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КНВШ разрабатывает и утверждает порядок проведения конкурса лучших инновационных проектов в сфере науки и высшего образования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 xml:space="preserve">Санкт-Петербурга, состав совета конкурса, обеспечивающего научно-методическое руководство конкурсом, положение о совете конкурса, Реализация мероприятия осуществляется КНВШ путем закупки товаров, работ, услуг в соответствии с требованиями </w:t>
      </w:r>
      <w:hyperlink r:id="rId31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712" w:history="1">
        <w:r>
          <w:rPr>
            <w:rFonts w:ascii="Times New Roman" w:hAnsi="Times New Roman" w:cs="Times New Roman"/>
            <w:sz w:val="24"/>
          </w:rPr>
          <w:t xml:space="preserve">пункте 1.4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32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21.11.2005 № 1788 «О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 xml:space="preserve">Санкт-Петербурга за выдающиеся научные результаты в области науки и техники». КНВШ проводит конкурс на соискание премий Правительства Санкт-Петербурга за выдающиеся научные результаты в области науки и техники, а также осуществляет выплату указанных премий в соответствии с </w:t>
      </w:r>
      <w:hyperlink r:id="rId33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21.11.2005 № 1788 «О премиях Правительства Санкт-Петербурга за выдающиеся научные результаты в области науки и техники». Информационно-организационное сопровождени</w:t>
      </w:r>
      <w:r>
        <w:rPr>
          <w:rFonts w:ascii="Times New Roman" w:hAnsi="Times New Roman" w:cs="Times New Roman"/>
          <w:sz w:val="24"/>
        </w:rPr>
        <w:t>е конкурса на </w:t>
      </w:r>
      <w:r w:rsidRPr="007C22A4">
        <w:rPr>
          <w:rFonts w:ascii="Times New Roman" w:hAnsi="Times New Roman" w:cs="Times New Roman"/>
          <w:sz w:val="24"/>
        </w:rPr>
        <w:t xml:space="preserve">соискание премий Правительства Санкт-Петербурга за выдающиеся научные результаты в области науки и техники осуществляется КНВШ путем осуществления закупки товаров, работ, услуг в соответствии с требованиями </w:t>
      </w:r>
      <w:hyperlink r:id="rId34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2724" w:history="1">
        <w:r w:rsidRPr="007C22A4">
          <w:rPr>
            <w:rFonts w:ascii="Times New Roman" w:hAnsi="Times New Roman" w:cs="Times New Roman"/>
            <w:sz w:val="24"/>
          </w:rPr>
          <w:t>пунктах 1.5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760" w:history="1">
        <w:r w:rsidRPr="007C22A4">
          <w:rPr>
            <w:rFonts w:ascii="Times New Roman" w:hAnsi="Times New Roman" w:cs="Times New Roman"/>
            <w:sz w:val="24"/>
          </w:rPr>
          <w:t>1.8</w:t>
        </w:r>
      </w:hyperlink>
      <w:r w:rsidRPr="007C22A4">
        <w:rPr>
          <w:rFonts w:ascii="Times New Roman" w:hAnsi="Times New Roman" w:cs="Times New Roman"/>
          <w:sz w:val="24"/>
        </w:rPr>
        <w:t xml:space="preserve"> и </w:t>
      </w:r>
      <w:hyperlink w:anchor="P2857" w:history="1">
        <w:r w:rsidRPr="007C22A4">
          <w:rPr>
            <w:rFonts w:ascii="Times New Roman" w:hAnsi="Times New Roman" w:cs="Times New Roman"/>
            <w:sz w:val="24"/>
          </w:rPr>
          <w:t xml:space="preserve">2.5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на основании постановлений Правительства Санкт-Петербурга, утверждающих порядок предоставления соответствующих субсидий физическим и(или) юридическим лицам. КНВШ разрабатывает и утверждает распоряжения о реализации указанных постановлений.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2736" w:history="1">
        <w:r w:rsidRPr="007C22A4">
          <w:rPr>
            <w:rFonts w:ascii="Times New Roman" w:hAnsi="Times New Roman" w:cs="Times New Roman"/>
            <w:sz w:val="24"/>
          </w:rPr>
          <w:t>пунктах 1.6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772" w:history="1">
        <w:r w:rsidRPr="007C22A4">
          <w:rPr>
            <w:rFonts w:ascii="Times New Roman" w:hAnsi="Times New Roman" w:cs="Times New Roman"/>
            <w:sz w:val="24"/>
          </w:rPr>
          <w:t>1.9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869" w:history="1">
        <w:r w:rsidRPr="007C22A4">
          <w:rPr>
            <w:rFonts w:ascii="Times New Roman" w:hAnsi="Times New Roman" w:cs="Times New Roman"/>
            <w:sz w:val="24"/>
          </w:rPr>
          <w:t>2.6</w:t>
        </w:r>
      </w:hyperlink>
      <w:r>
        <w:rPr>
          <w:rFonts w:ascii="Times New Roman" w:hAnsi="Times New Roman" w:cs="Times New Roman"/>
          <w:sz w:val="24"/>
        </w:rPr>
        <w:t>, 3.3</w:t>
      </w:r>
      <w:r w:rsidRPr="007C22A4">
        <w:rPr>
          <w:rFonts w:ascii="Times New Roman" w:hAnsi="Times New Roman" w:cs="Times New Roman"/>
          <w:sz w:val="24"/>
        </w:rPr>
        <w:t xml:space="preserve"> и </w:t>
      </w:r>
      <w:hyperlink w:anchor="P2952" w:history="1">
        <w:r w:rsidRPr="007C22A4">
          <w:rPr>
            <w:rFonts w:ascii="Times New Roman" w:hAnsi="Times New Roman" w:cs="Times New Roman"/>
            <w:sz w:val="24"/>
          </w:rPr>
          <w:t xml:space="preserve">4.2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целях организации предоставления субсидий и премий, предусмотренных в </w:t>
      </w:r>
      <w:hyperlink w:anchor="P2724" w:history="1">
        <w:r w:rsidRPr="007C22A4">
          <w:rPr>
            <w:rFonts w:ascii="Times New Roman" w:hAnsi="Times New Roman" w:cs="Times New Roman"/>
            <w:sz w:val="24"/>
          </w:rPr>
          <w:t>пунктах 1.5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760" w:history="1">
        <w:r w:rsidRPr="007C22A4">
          <w:rPr>
            <w:rFonts w:ascii="Times New Roman" w:hAnsi="Times New Roman" w:cs="Times New Roman"/>
            <w:sz w:val="24"/>
          </w:rPr>
          <w:t>1.8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845" w:history="1">
        <w:r w:rsidRPr="007C22A4">
          <w:rPr>
            <w:rFonts w:ascii="Times New Roman" w:hAnsi="Times New Roman" w:cs="Times New Roman"/>
            <w:sz w:val="24"/>
          </w:rPr>
          <w:t>2.4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857" w:history="1">
        <w:r w:rsidRPr="007C22A4">
          <w:rPr>
            <w:rFonts w:ascii="Times New Roman" w:hAnsi="Times New Roman" w:cs="Times New Roman"/>
            <w:sz w:val="24"/>
          </w:rPr>
          <w:t>2.5</w:t>
        </w:r>
      </w:hyperlink>
      <w:r w:rsidRPr="007C22A4">
        <w:rPr>
          <w:rFonts w:ascii="Times New Roman" w:hAnsi="Times New Roman" w:cs="Times New Roman"/>
          <w:sz w:val="24"/>
        </w:rPr>
        <w:t xml:space="preserve">, </w:t>
      </w:r>
      <w:hyperlink w:anchor="P2915" w:history="1">
        <w:r w:rsidRPr="007C22A4">
          <w:rPr>
            <w:rFonts w:ascii="Times New Roman" w:hAnsi="Times New Roman" w:cs="Times New Roman"/>
            <w:sz w:val="24"/>
          </w:rPr>
          <w:t>3.1</w:t>
        </w:r>
      </w:hyperlink>
      <w:r w:rsidRPr="007C22A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3.2,</w:t>
      </w:r>
      <w:r w:rsidRPr="007C22A4">
        <w:rPr>
          <w:rFonts w:ascii="Times New Roman" w:hAnsi="Times New Roman" w:cs="Times New Roman"/>
          <w:sz w:val="24"/>
        </w:rPr>
        <w:t xml:space="preserve"> </w:t>
      </w:r>
      <w:hyperlink w:anchor="P2940" w:history="1">
        <w:r w:rsidRPr="007C22A4">
          <w:rPr>
            <w:rFonts w:ascii="Times New Roman" w:hAnsi="Times New Roman" w:cs="Times New Roman"/>
            <w:sz w:val="24"/>
          </w:rPr>
          <w:t>4.1</w:t>
        </w:r>
      </w:hyperlink>
      <w:r w:rsidRPr="007C22A4">
        <w:rPr>
          <w:rFonts w:ascii="Times New Roman" w:hAnsi="Times New Roman" w:cs="Times New Roman"/>
          <w:sz w:val="24"/>
        </w:rPr>
        <w:t xml:space="preserve"> и </w:t>
      </w:r>
      <w:hyperlink w:anchor="P2989" w:history="1">
        <w:r w:rsidRPr="007C22A4">
          <w:rPr>
            <w:rFonts w:ascii="Times New Roman" w:hAnsi="Times New Roman" w:cs="Times New Roman"/>
            <w:sz w:val="24"/>
          </w:rPr>
          <w:t xml:space="preserve">5.1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путем закупки товаров</w:t>
      </w:r>
      <w:r>
        <w:rPr>
          <w:rFonts w:ascii="Times New Roman" w:hAnsi="Times New Roman" w:cs="Times New Roman"/>
          <w:sz w:val="24"/>
        </w:rPr>
        <w:t>, работ, услуг в соответствии с </w:t>
      </w:r>
      <w:r w:rsidRPr="007C22A4">
        <w:rPr>
          <w:rFonts w:ascii="Times New Roman" w:hAnsi="Times New Roman" w:cs="Times New Roman"/>
          <w:sz w:val="24"/>
        </w:rPr>
        <w:t xml:space="preserve">требованиями </w:t>
      </w:r>
      <w:hyperlink r:id="rId35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В целях реализации мероприятия, указанного в </w:t>
      </w:r>
      <w:hyperlink w:anchor="P2748" w:history="1">
        <w:r w:rsidRPr="007C22A4">
          <w:rPr>
            <w:rFonts w:ascii="Times New Roman" w:hAnsi="Times New Roman" w:cs="Times New Roman"/>
            <w:sz w:val="24"/>
          </w:rPr>
          <w:t xml:space="preserve">пункте 1.7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КНВШ разрабатывает и утверждает порядок проведения конкурсного отбора среди образовательных организаций высшего образования и научных организаций в целях содействия в получении дополнительного профессионального образования, положение о совете по проведению конкурсного отбора, порядок реализации программы повышения квалификации специалистов образовательных организаций высшего образования и научных организаций, расположенных на территории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Санкт-Петербурга. Реализация мероприятия осуще</w:t>
      </w:r>
      <w:r>
        <w:rPr>
          <w:rFonts w:ascii="Times New Roman" w:hAnsi="Times New Roman" w:cs="Times New Roman"/>
          <w:sz w:val="24"/>
        </w:rPr>
        <w:t xml:space="preserve">ствляется КНВШ </w:t>
      </w:r>
      <w:r w:rsidRPr="007C22A4">
        <w:rPr>
          <w:rFonts w:ascii="Times New Roman" w:hAnsi="Times New Roman" w:cs="Times New Roman"/>
          <w:sz w:val="24"/>
        </w:rPr>
        <w:t>путем закупки товаров, работ, услуг в соответствии с требованиями Закона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784" w:history="1">
        <w:r w:rsidRPr="007C22A4">
          <w:rPr>
            <w:rFonts w:ascii="Times New Roman" w:hAnsi="Times New Roman" w:cs="Times New Roman"/>
            <w:sz w:val="24"/>
          </w:rPr>
          <w:t xml:space="preserve">пункте 1.10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путем закупки товаров, работ, услуг в соответствии с требованиями </w:t>
      </w:r>
      <w:hyperlink r:id="rId36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796" w:history="1">
        <w:r w:rsidRPr="007C22A4">
          <w:rPr>
            <w:rFonts w:ascii="Times New Roman" w:hAnsi="Times New Roman" w:cs="Times New Roman"/>
            <w:sz w:val="24"/>
          </w:rPr>
          <w:t xml:space="preserve">пункте 1.11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на основании правовых актов Правительства Санкт-Петербурга, регулирующих предоставление соответствующих субсидий социально ориентированным некоммерческим организациям, осуществляющим деятельность в области науки и образования, для провед</w:t>
      </w:r>
      <w:r>
        <w:rPr>
          <w:rFonts w:ascii="Times New Roman" w:hAnsi="Times New Roman" w:cs="Times New Roman"/>
          <w:sz w:val="24"/>
        </w:rPr>
        <w:t>ения мероприятий по созданию на </w:t>
      </w:r>
      <w:r w:rsidRPr="007C22A4">
        <w:rPr>
          <w:rFonts w:ascii="Times New Roman" w:hAnsi="Times New Roman" w:cs="Times New Roman"/>
          <w:sz w:val="24"/>
        </w:rPr>
        <w:t>территории Санкт-Петербурга научно-образовательных центров мирового уровня. КНВШ разрабатывает и утверждает распоряжения о реализации указанных правовых актов Правительства Санкт-Петербурга и организует предостав</w:t>
      </w:r>
      <w:r>
        <w:rPr>
          <w:rFonts w:ascii="Times New Roman" w:hAnsi="Times New Roman" w:cs="Times New Roman"/>
          <w:sz w:val="24"/>
        </w:rPr>
        <w:t>ление субсидии в соответствии с </w:t>
      </w:r>
      <w:r w:rsidRPr="007C22A4">
        <w:rPr>
          <w:rFonts w:ascii="Times New Roman" w:hAnsi="Times New Roman" w:cs="Times New Roman"/>
          <w:sz w:val="24"/>
        </w:rPr>
        <w:t>утвержденными правовыми актами.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В целях реализации мероприятия, указанного в </w:t>
      </w:r>
      <w:hyperlink w:anchor="P2809" w:history="1">
        <w:r w:rsidRPr="007C22A4">
          <w:rPr>
            <w:rFonts w:ascii="Times New Roman" w:hAnsi="Times New Roman" w:cs="Times New Roman"/>
            <w:sz w:val="24"/>
          </w:rPr>
          <w:t xml:space="preserve">пункте 2.1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КНВШ разрабатывает и утверждает распоряжением порядок проведения конкурса «Поддержка научного и инженерного творчества школьников старших классов», состав совета конкурса, обеспечивающего научно-методическое руководство конкурсом, положение о совете конкурса. Реализация мероприятия осуществляется КНВШ, в том числе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7C22A4">
        <w:rPr>
          <w:rFonts w:ascii="Times New Roman" w:hAnsi="Times New Roman" w:cs="Times New Roman"/>
          <w:sz w:val="24"/>
        </w:rPr>
        <w:t xml:space="preserve">требованиями </w:t>
      </w:r>
      <w:hyperlink r:id="rId37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821" w:history="1">
        <w:r w:rsidRPr="007C22A4">
          <w:rPr>
            <w:rFonts w:ascii="Times New Roman" w:hAnsi="Times New Roman" w:cs="Times New Roman"/>
            <w:sz w:val="24"/>
          </w:rPr>
          <w:t xml:space="preserve">пункте 2.2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38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21.07.2010 № 914 «Об учреждении премий Правительства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 победителям конкурса студенче</w:t>
      </w:r>
      <w:r>
        <w:rPr>
          <w:rFonts w:ascii="Times New Roman" w:hAnsi="Times New Roman" w:cs="Times New Roman"/>
          <w:sz w:val="24"/>
        </w:rPr>
        <w:t>ских исследовательских работ по </w:t>
      </w:r>
      <w:r w:rsidRPr="007C22A4">
        <w:rPr>
          <w:rFonts w:ascii="Times New Roman" w:hAnsi="Times New Roman" w:cs="Times New Roman"/>
          <w:sz w:val="24"/>
        </w:rPr>
        <w:t xml:space="preserve">проблематике формирования толерантной среды в Санкт-Петербурге», в том числе путем закупки товаров, работ, услуг в соответствии с требованиями </w:t>
      </w:r>
      <w:hyperlink r:id="rId39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В целях реализации мероприятия, указанного в </w:t>
      </w:r>
      <w:hyperlink w:anchor="P2833" w:history="1">
        <w:r w:rsidRPr="007C22A4">
          <w:rPr>
            <w:rFonts w:ascii="Times New Roman" w:hAnsi="Times New Roman" w:cs="Times New Roman"/>
            <w:sz w:val="24"/>
          </w:rPr>
          <w:t xml:space="preserve">пункте 2.3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КНВШ разрабатывает и утверждает распоряжением порядок проведения региональных предметных студенческих олимпиад высших учебных заведений, расположенных на территории Санкт-Петербурга, состав совета олимпиад, обеспечивающего научно-методическое руководство олимпиадами, положение о совете олимпиад. Реализация мероприятия осуществляется КНВШ путем закупки товаров, работ, услуг в соответствии с требованиями </w:t>
      </w:r>
      <w:hyperlink r:id="rId40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845" w:history="1">
        <w:r w:rsidRPr="007C22A4">
          <w:rPr>
            <w:rFonts w:ascii="Times New Roman" w:hAnsi="Times New Roman" w:cs="Times New Roman"/>
            <w:sz w:val="24"/>
          </w:rPr>
          <w:t xml:space="preserve">пункте 2.4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41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25.06.2010 № 823 «О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 победителям конкурса грантов для ст</w:t>
      </w:r>
      <w:r>
        <w:rPr>
          <w:rFonts w:ascii="Times New Roman" w:hAnsi="Times New Roman" w:cs="Times New Roman"/>
          <w:sz w:val="24"/>
        </w:rPr>
        <w:t>удентов вузов, расположенных на </w:t>
      </w:r>
      <w:r w:rsidRPr="007C22A4">
        <w:rPr>
          <w:rFonts w:ascii="Times New Roman" w:hAnsi="Times New Roman" w:cs="Times New Roman"/>
          <w:sz w:val="24"/>
        </w:rPr>
        <w:t>территории Санкт-Петербурга, аспирантов вузов, отраслевых и академических институтов, расположенных на территории Санкт-Петербурга».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881" w:history="1">
        <w:r w:rsidRPr="007C22A4">
          <w:rPr>
            <w:rFonts w:ascii="Times New Roman" w:hAnsi="Times New Roman" w:cs="Times New Roman"/>
            <w:sz w:val="24"/>
          </w:rPr>
          <w:t xml:space="preserve">пункте 2.7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42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30.06.2010 № 883 «О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 xml:space="preserve">Санкт-Петербурга победителям конкурса бизнес-идей, </w:t>
      </w:r>
      <w:r>
        <w:rPr>
          <w:rFonts w:ascii="Times New Roman" w:hAnsi="Times New Roman" w:cs="Times New Roman"/>
          <w:sz w:val="24"/>
        </w:rPr>
        <w:t>научно-технических разработок и </w:t>
      </w:r>
      <w:r w:rsidRPr="007C22A4">
        <w:rPr>
          <w:rFonts w:ascii="Times New Roman" w:hAnsi="Times New Roman" w:cs="Times New Roman"/>
          <w:sz w:val="24"/>
        </w:rPr>
        <w:t>научно-исследовательских проектов под девизом «Молодые, дерзкие, перспективные»</w:t>
      </w:r>
      <w:r>
        <w:rPr>
          <w:rFonts w:ascii="Times New Roman" w:hAnsi="Times New Roman" w:cs="Times New Roman"/>
          <w:sz w:val="24"/>
        </w:rPr>
        <w:t>, в </w:t>
      </w:r>
      <w:r w:rsidRPr="007C22A4">
        <w:rPr>
          <w:rFonts w:ascii="Times New Roman" w:hAnsi="Times New Roman" w:cs="Times New Roman"/>
          <w:sz w:val="24"/>
        </w:rPr>
        <w:t xml:space="preserve">том числе путем закупки товаров, работ, услуг в соответствии с требованиями </w:t>
      </w:r>
      <w:r>
        <w:rPr>
          <w:rFonts w:ascii="Times New Roman" w:hAnsi="Times New Roman" w:cs="Times New Roman"/>
          <w:sz w:val="24"/>
        </w:rPr>
        <w:br/>
      </w:r>
      <w:hyperlink r:id="rId43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893" w:history="1">
        <w:r w:rsidRPr="007C22A4">
          <w:rPr>
            <w:rFonts w:ascii="Times New Roman" w:hAnsi="Times New Roman" w:cs="Times New Roman"/>
            <w:sz w:val="24"/>
          </w:rPr>
          <w:t xml:space="preserve">пункте 2.8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44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01.06.2005 № 823 «О Санкт-Петербургской ассамблее молодых ученых и специалистов»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7C22A4">
        <w:rPr>
          <w:rFonts w:ascii="Times New Roman" w:hAnsi="Times New Roman" w:cs="Times New Roman"/>
          <w:sz w:val="24"/>
        </w:rPr>
        <w:t xml:space="preserve">требованиями </w:t>
      </w:r>
      <w:hyperlink r:id="rId45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 КМПиВОО оказывает содействие в организации мероприятия в соответствии с </w:t>
      </w:r>
      <w:hyperlink r:id="rId46" w:history="1">
        <w:r w:rsidRPr="007C22A4">
          <w:rPr>
            <w:rFonts w:ascii="Times New Roman" w:hAnsi="Times New Roman" w:cs="Times New Roman"/>
            <w:sz w:val="24"/>
          </w:rPr>
          <w:t>Положением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о Ко</w:t>
      </w:r>
      <w:r>
        <w:rPr>
          <w:rFonts w:ascii="Times New Roman" w:hAnsi="Times New Roman" w:cs="Times New Roman"/>
          <w:sz w:val="24"/>
        </w:rPr>
        <w:t>митете по молодежной политике и </w:t>
      </w:r>
      <w:r w:rsidRPr="007C22A4">
        <w:rPr>
          <w:rFonts w:ascii="Times New Roman" w:hAnsi="Times New Roman" w:cs="Times New Roman"/>
          <w:sz w:val="24"/>
        </w:rPr>
        <w:t>взаимодействию с общественными организациями, утвержденным постановлением Правительства Санкт-Петербурга от 17.07.2014 № 608 «О Комитете по молодежной политике и взаимодействию с общественными организациями».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2915" w:history="1">
        <w:r w:rsidRPr="007C22A4">
          <w:rPr>
            <w:rFonts w:ascii="Times New Roman" w:hAnsi="Times New Roman" w:cs="Times New Roman"/>
            <w:sz w:val="24"/>
          </w:rPr>
          <w:t>пунктах 3.1</w:t>
        </w:r>
      </w:hyperlink>
      <w:r w:rsidR="00C21AE7">
        <w:rPr>
          <w:rFonts w:ascii="Times New Roman" w:hAnsi="Times New Roman" w:cs="Times New Roman"/>
          <w:sz w:val="24"/>
        </w:rPr>
        <w:t xml:space="preserve">, 4.1, </w:t>
      </w:r>
      <w:hyperlink w:anchor="P2989" w:history="1">
        <w:r w:rsidRPr="007C22A4">
          <w:rPr>
            <w:rFonts w:ascii="Times New Roman" w:hAnsi="Times New Roman" w:cs="Times New Roman"/>
            <w:sz w:val="24"/>
          </w:rPr>
          <w:t xml:space="preserve">5.1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на основании постановлений Правительства Санкт-Петербурга, утверждающих порядки предоставления соответствующих субсидий</w:t>
      </w:r>
      <w:r w:rsidR="00C21AE7">
        <w:rPr>
          <w:rFonts w:ascii="Times New Roman" w:hAnsi="Times New Roman" w:cs="Times New Roman"/>
          <w:sz w:val="24"/>
        </w:rPr>
        <w:t>.</w:t>
      </w:r>
      <w:r w:rsidRPr="007C22A4">
        <w:rPr>
          <w:rFonts w:ascii="Times New Roman" w:hAnsi="Times New Roman" w:cs="Times New Roman"/>
          <w:sz w:val="24"/>
        </w:rPr>
        <w:t xml:space="preserve"> КНВШ разрабатывает и утверждает распоряжения о реализации указанных постановлений.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2927" w:history="1">
        <w:r w:rsidRPr="007C22A4">
          <w:rPr>
            <w:rFonts w:ascii="Times New Roman" w:hAnsi="Times New Roman" w:cs="Times New Roman"/>
            <w:sz w:val="24"/>
          </w:rPr>
          <w:t xml:space="preserve">пункте 3.2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на основании постановления Правительства </w:t>
      </w:r>
      <w:r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Санкт-Петербурга, утверждающего порядок предоставления соответствующих субсидий юридическим лицам, КНВШ разрабатывает и утверждает распоряжение о реализации указанного постановления и организует предостав</w:t>
      </w:r>
      <w:r>
        <w:rPr>
          <w:rFonts w:ascii="Times New Roman" w:hAnsi="Times New Roman" w:cs="Times New Roman"/>
          <w:sz w:val="24"/>
        </w:rPr>
        <w:t>ление субсидий в соответствии с </w:t>
      </w:r>
      <w:r w:rsidRPr="007C22A4">
        <w:rPr>
          <w:rFonts w:ascii="Times New Roman" w:hAnsi="Times New Roman" w:cs="Times New Roman"/>
          <w:sz w:val="24"/>
        </w:rPr>
        <w:t>утвержденным правовым актом.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3B5736">
        <w:rPr>
          <w:rFonts w:ascii="Times New Roman" w:hAnsi="Times New Roman" w:cs="Times New Roman"/>
          <w:sz w:val="24"/>
        </w:rPr>
        <w:t xml:space="preserve">Реализация мероприятия, указанного в пункте 4.3 подраздела </w:t>
      </w:r>
      <w:r w:rsidR="00E24E06">
        <w:rPr>
          <w:rFonts w:ascii="Times New Roman" w:hAnsi="Times New Roman" w:cs="Times New Roman"/>
          <w:sz w:val="24"/>
        </w:rPr>
        <w:t>10.2.1</w:t>
      </w:r>
      <w:r w:rsidRPr="003B5736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целях проведения стажировок сотрудников научных и образовательных организаций, расположенных на территории Санкт-Петербурга, в том числе по направлению фармацевтика. Лица, направляем</w:t>
      </w:r>
      <w:r>
        <w:rPr>
          <w:rFonts w:ascii="Times New Roman" w:hAnsi="Times New Roman" w:cs="Times New Roman"/>
          <w:sz w:val="24"/>
        </w:rPr>
        <w:t>ые на </w:t>
      </w:r>
      <w:r w:rsidRPr="003B5736">
        <w:rPr>
          <w:rFonts w:ascii="Times New Roman" w:hAnsi="Times New Roman" w:cs="Times New Roman"/>
          <w:sz w:val="24"/>
        </w:rPr>
        <w:t>стажировки, определяются по итогам проводимого КНВШ конкурса. КНВШ разрабатывает и утверждает распоряжением порядок проведения конкурса, состав совета конкурса, обеспечивающего научно-методическое рук</w:t>
      </w:r>
      <w:r>
        <w:rPr>
          <w:rFonts w:ascii="Times New Roman" w:hAnsi="Times New Roman" w:cs="Times New Roman"/>
          <w:sz w:val="24"/>
        </w:rPr>
        <w:t>оводство конкурсом, положение о </w:t>
      </w:r>
      <w:r w:rsidRPr="003B5736">
        <w:rPr>
          <w:rFonts w:ascii="Times New Roman" w:hAnsi="Times New Roman" w:cs="Times New Roman"/>
          <w:sz w:val="24"/>
        </w:rPr>
        <w:t>совете конкурса. Реализация мероприятия осуществляется КНВШ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3B5736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3001" w:history="1">
        <w:r w:rsidRPr="007C22A4">
          <w:rPr>
            <w:rFonts w:ascii="Times New Roman" w:hAnsi="Times New Roman" w:cs="Times New Roman"/>
            <w:sz w:val="24"/>
          </w:rPr>
          <w:t xml:space="preserve">пункте 5.2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путем закупки товаров, работ, услуг</w:t>
      </w:r>
      <w:r>
        <w:rPr>
          <w:rFonts w:ascii="Times New Roman" w:hAnsi="Times New Roman" w:cs="Times New Roman"/>
          <w:sz w:val="24"/>
        </w:rPr>
        <w:t xml:space="preserve"> в соответствии с </w:t>
      </w:r>
      <w:r w:rsidRPr="007C22A4">
        <w:rPr>
          <w:rFonts w:ascii="Times New Roman" w:hAnsi="Times New Roman" w:cs="Times New Roman"/>
          <w:sz w:val="24"/>
        </w:rPr>
        <w:t xml:space="preserve">требованиями </w:t>
      </w:r>
      <w:hyperlink r:id="rId47" w:history="1">
        <w:r w:rsidRPr="007C22A4">
          <w:rPr>
            <w:rFonts w:ascii="Times New Roman" w:hAnsi="Times New Roman" w:cs="Times New Roman"/>
            <w:sz w:val="24"/>
          </w:rPr>
          <w:t>Закона</w:t>
        </w:r>
      </w:hyperlink>
      <w:r w:rsidRPr="007C22A4">
        <w:rPr>
          <w:rFonts w:ascii="Times New Roman" w:hAnsi="Times New Roman" w:cs="Times New Roman"/>
          <w:sz w:val="24"/>
        </w:rPr>
        <w:t xml:space="preserve"> 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3013" w:history="1">
        <w:r w:rsidRPr="007C22A4">
          <w:rPr>
            <w:rFonts w:ascii="Times New Roman" w:hAnsi="Times New Roman" w:cs="Times New Roman"/>
            <w:sz w:val="24"/>
          </w:rPr>
          <w:t xml:space="preserve">пункте 5.3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на основе предложений образовательных и научных организаций, расположенных на территории </w:t>
      </w:r>
      <w:r w:rsidR="00002420"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 xml:space="preserve">Санкт-Петербурга, путем формирования перечня юбилеев известных ученых, важных научных событий и организации мероприятий (конференции, выставки, форумы и т.п.), посвященных указанным юбилеям или событиям. Реализация мероприятия осуществляется КНВШ путем </w:t>
      </w:r>
      <w:r>
        <w:rPr>
          <w:rFonts w:ascii="Times New Roman" w:hAnsi="Times New Roman" w:cs="Times New Roman"/>
          <w:sz w:val="24"/>
        </w:rPr>
        <w:t>закупки товаров, работ, услуг в </w:t>
      </w:r>
      <w:r w:rsidRPr="007C22A4">
        <w:rPr>
          <w:rFonts w:ascii="Times New Roman" w:hAnsi="Times New Roman" w:cs="Times New Roman"/>
          <w:sz w:val="24"/>
        </w:rPr>
        <w:t xml:space="preserve">соответствии с требованиями Закона </w:t>
      </w:r>
      <w:r w:rsidR="00002420">
        <w:rPr>
          <w:rFonts w:ascii="Times New Roman" w:hAnsi="Times New Roman" w:cs="Times New Roman"/>
          <w:sz w:val="24"/>
        </w:rPr>
        <w:br/>
      </w:r>
      <w:r w:rsidRPr="007C22A4">
        <w:rPr>
          <w:rFonts w:ascii="Times New Roman" w:hAnsi="Times New Roman" w:cs="Times New Roman"/>
          <w:sz w:val="24"/>
        </w:rPr>
        <w:t>№ 44-ФЗ.</w:t>
      </w:r>
    </w:p>
    <w:p w:rsidR="00F279E4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3025" w:history="1">
        <w:r w:rsidRPr="007C22A4">
          <w:rPr>
            <w:rFonts w:ascii="Times New Roman" w:hAnsi="Times New Roman" w:cs="Times New Roman"/>
            <w:sz w:val="24"/>
          </w:rPr>
          <w:t xml:space="preserve">пункте 5.4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</w:t>
      </w:r>
      <w:hyperlink r:id="rId48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49" w:history="1">
        <w:r w:rsidRPr="007C22A4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7C22A4">
        <w:rPr>
          <w:rFonts w:ascii="Times New Roman" w:hAnsi="Times New Roman" w:cs="Times New Roman"/>
          <w:sz w:val="24"/>
        </w:rPr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к автономным учреждениям Санкт-Петербурга».</w:t>
      </w:r>
    </w:p>
    <w:p w:rsidR="00722059" w:rsidRPr="007C22A4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C22A4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3037" w:history="1">
        <w:r w:rsidRPr="007C22A4">
          <w:rPr>
            <w:rFonts w:ascii="Times New Roman" w:hAnsi="Times New Roman" w:cs="Times New Roman"/>
            <w:sz w:val="24"/>
          </w:rPr>
          <w:t>пунктах 5.5</w:t>
        </w:r>
      </w:hyperlink>
      <w:r w:rsidRPr="007C22A4">
        <w:rPr>
          <w:rFonts w:ascii="Times New Roman" w:hAnsi="Times New Roman" w:cs="Times New Roman"/>
          <w:sz w:val="24"/>
        </w:rPr>
        <w:t xml:space="preserve"> - </w:t>
      </w:r>
      <w:hyperlink w:anchor="P3085" w:history="1">
        <w:r w:rsidRPr="007C22A4">
          <w:rPr>
            <w:rFonts w:ascii="Times New Roman" w:hAnsi="Times New Roman" w:cs="Times New Roman"/>
            <w:sz w:val="24"/>
          </w:rPr>
          <w:t>5.</w:t>
        </w:r>
        <w:r>
          <w:rPr>
            <w:rFonts w:ascii="Times New Roman" w:hAnsi="Times New Roman" w:cs="Times New Roman"/>
            <w:sz w:val="24"/>
          </w:rPr>
          <w:t>8</w:t>
        </w:r>
        <w:r w:rsidRPr="007C22A4">
          <w:rPr>
            <w:rFonts w:ascii="Times New Roman" w:hAnsi="Times New Roman" w:cs="Times New Roman"/>
            <w:sz w:val="24"/>
          </w:rPr>
          <w:t xml:space="preserve"> подраздела </w:t>
        </w:r>
        <w:r w:rsidR="00E24E06">
          <w:rPr>
            <w:rFonts w:ascii="Times New Roman" w:hAnsi="Times New Roman" w:cs="Times New Roman"/>
            <w:sz w:val="24"/>
          </w:rPr>
          <w:t>10.2.1</w:t>
        </w:r>
      </w:hyperlink>
      <w:r w:rsidRPr="007C22A4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путем закупки товаров, работ, услуг в соответствии с требованиями Закона № 44-ФЗ.</w:t>
      </w:r>
    </w:p>
    <w:p w:rsidR="00722059" w:rsidRDefault="00722059">
      <w:pPr>
        <w:pStyle w:val="ConsPlusNormal"/>
        <w:ind w:firstLine="540"/>
        <w:jc w:val="both"/>
      </w:pPr>
    </w:p>
    <w:p w:rsidR="00722059" w:rsidRPr="00230154" w:rsidRDefault="00E24E06" w:rsidP="00230154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3" w:name="P3134"/>
      <w:bookmarkEnd w:id="3"/>
      <w:r>
        <w:rPr>
          <w:rFonts w:ascii="Times New Roman" w:hAnsi="Times New Roman" w:cs="Times New Roman"/>
          <w:sz w:val="24"/>
        </w:rPr>
        <w:t>11</w:t>
      </w:r>
      <w:r w:rsidR="00722059" w:rsidRPr="00230154">
        <w:rPr>
          <w:rFonts w:ascii="Times New Roman" w:hAnsi="Times New Roman" w:cs="Times New Roman"/>
          <w:sz w:val="24"/>
        </w:rPr>
        <w:t>. Паспорт</w:t>
      </w:r>
    </w:p>
    <w:p w:rsidR="00722059" w:rsidRPr="00230154" w:rsidRDefault="00E24E06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подпрограммы 4</w:t>
      </w:r>
    </w:p>
    <w:p w:rsidR="00722059" w:rsidRDefault="00722059">
      <w:pPr>
        <w:pStyle w:val="ConsPlusNormal"/>
        <w:ind w:firstLine="540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237"/>
      </w:tblGrid>
      <w:tr w:rsidR="00722059" w:rsidRPr="00230154" w:rsidTr="00CA659B">
        <w:tc>
          <w:tcPr>
            <w:tcW w:w="510" w:type="dxa"/>
          </w:tcPr>
          <w:p w:rsidR="00722059" w:rsidRPr="00230154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722059" w:rsidRPr="00230154" w:rsidRDefault="00722059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 г</w:t>
            </w:r>
            <w:r w:rsidR="00230154">
              <w:rPr>
                <w:rFonts w:ascii="Times New Roman" w:hAnsi="Times New Roman" w:cs="Times New Roman"/>
                <w:sz w:val="24"/>
                <w:szCs w:val="24"/>
              </w:rPr>
              <w:t>осударственной программы и(или) 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программы)</w:t>
            </w:r>
          </w:p>
        </w:tc>
        <w:tc>
          <w:tcPr>
            <w:tcW w:w="6237" w:type="dxa"/>
          </w:tcPr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КСП</w:t>
            </w:r>
          </w:p>
        </w:tc>
      </w:tr>
      <w:tr w:rsidR="00722059" w:rsidRPr="00230154" w:rsidTr="00CA659B">
        <w:tc>
          <w:tcPr>
            <w:tcW w:w="510" w:type="dxa"/>
          </w:tcPr>
          <w:p w:rsidR="00722059" w:rsidRPr="00230154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4" w:type="dxa"/>
          </w:tcPr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Участник(и) государственной программы (в части реализац</w:t>
            </w:r>
            <w:r w:rsidR="00F279E4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59" w:rsidRPr="00230154" w:rsidTr="00CA659B">
        <w:tc>
          <w:tcPr>
            <w:tcW w:w="510" w:type="dxa"/>
          </w:tcPr>
          <w:p w:rsidR="00722059" w:rsidRPr="00230154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722059" w:rsidRPr="00230154" w:rsidRDefault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237" w:type="dxa"/>
          </w:tcPr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обеспечения квалифицированными специалистами отраслей экономики Санкт-Петербурга</w:t>
            </w:r>
          </w:p>
        </w:tc>
      </w:tr>
      <w:tr w:rsidR="00722059" w:rsidRPr="00230154" w:rsidTr="00CA659B">
        <w:tc>
          <w:tcPr>
            <w:tcW w:w="510" w:type="dxa"/>
          </w:tcPr>
          <w:p w:rsidR="00722059" w:rsidRPr="00230154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4" w:type="dxa"/>
          </w:tcPr>
          <w:p w:rsidR="00722059" w:rsidRPr="00230154" w:rsidRDefault="00722059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237" w:type="dxa"/>
          </w:tcPr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1. Развитие системы мотивации профессионально ориентированной молодежи в Санкт-Петербурге.</w:t>
            </w:r>
          </w:p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обеспечения воспроизводства научно-педагогических кадров.</w:t>
            </w:r>
          </w:p>
          <w:p w:rsidR="00722059" w:rsidRPr="00230154" w:rsidRDefault="0072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3. Консолидация ресурсов бизнеса, государства и</w:t>
            </w:r>
            <w:r w:rsidR="002301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для обеспечения квалифицированными специалистами отраслей экономики Санкт-Петербурга</w:t>
            </w:r>
          </w:p>
        </w:tc>
      </w:tr>
      <w:tr w:rsidR="00F279E4" w:rsidRPr="00230154" w:rsidTr="00CA659B">
        <w:tc>
          <w:tcPr>
            <w:tcW w:w="510" w:type="dxa"/>
          </w:tcPr>
          <w:p w:rsidR="00F279E4" w:rsidRPr="00230154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4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237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79E4" w:rsidRPr="00230154" w:rsidTr="00CA659B">
        <w:tc>
          <w:tcPr>
            <w:tcW w:w="510" w:type="dxa"/>
          </w:tcPr>
          <w:p w:rsidR="00F279E4" w:rsidRPr="00230154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Общий 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инансирования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 источникам финансирования с 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указанием объема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нсирования, предусмотренного на 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реализацию региональных проектов, в том числе по годам реализации</w:t>
            </w:r>
          </w:p>
        </w:tc>
        <w:tc>
          <w:tcPr>
            <w:tcW w:w="6237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Санкт-Петербурга </w:t>
            </w:r>
            <w:r w:rsidRPr="00630689">
              <w:rPr>
                <w:rFonts w:ascii="Times New Roman" w:hAnsi="Times New Roman" w:cs="Times New Roman"/>
                <w:sz w:val="24"/>
                <w:szCs w:val="24"/>
              </w:rPr>
              <w:t>составляет 1 </w:t>
            </w:r>
            <w:r w:rsidR="00630689" w:rsidRPr="00630689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6306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30689" w:rsidRPr="00630689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Pr="006306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0689" w:rsidRPr="00630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06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190 969,0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74 148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171 439,5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279E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30689">
              <w:rPr>
                <w:rFonts w:ascii="Times New Roman" w:hAnsi="Times New Roman" w:cs="Times New Roman"/>
                <w:sz w:val="24"/>
                <w:szCs w:val="24"/>
              </w:rPr>
              <w:t xml:space="preserve">173 817,1 </w:t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630689">
              <w:rPr>
                <w:rFonts w:ascii="Times New Roman" w:hAnsi="Times New Roman" w:cs="Times New Roman"/>
                <w:sz w:val="24"/>
                <w:szCs w:val="24"/>
              </w:rPr>
              <w:t xml:space="preserve">189 114,0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F279E4" w:rsidRPr="00230154" w:rsidTr="00CA659B">
        <w:tc>
          <w:tcPr>
            <w:tcW w:w="510" w:type="dxa"/>
          </w:tcPr>
          <w:p w:rsidR="00F279E4" w:rsidRPr="00230154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="00E24E06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237" w:type="dxa"/>
          </w:tcPr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занятого населения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от 25 до 65 лет, имеющего профессиональное образование, в общей численности занятого населения до 82,5%.</w:t>
            </w:r>
          </w:p>
          <w:p w:rsidR="00F279E4" w:rsidRPr="0023015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занятого населения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0154">
              <w:rPr>
                <w:rFonts w:ascii="Times New Roman" w:hAnsi="Times New Roman" w:cs="Times New Roman"/>
                <w:sz w:val="24"/>
                <w:szCs w:val="24"/>
              </w:rPr>
              <w:t>от 25 до 65 лет с высшим образованием в общей численности занятого населения до 41,5%</w:t>
            </w:r>
          </w:p>
        </w:tc>
      </w:tr>
    </w:tbl>
    <w:p w:rsidR="00722059" w:rsidRDefault="00722059">
      <w:pPr>
        <w:pStyle w:val="ConsPlusNormal"/>
        <w:ind w:firstLine="540"/>
        <w:jc w:val="both"/>
      </w:pPr>
    </w:p>
    <w:p w:rsidR="00722059" w:rsidRPr="00CA659B" w:rsidRDefault="00E24E06" w:rsidP="00CA659B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722059" w:rsidRPr="00CA659B">
        <w:rPr>
          <w:rFonts w:ascii="Times New Roman" w:hAnsi="Times New Roman" w:cs="Times New Roman"/>
          <w:sz w:val="24"/>
        </w:rPr>
        <w:t xml:space="preserve">.1. Характеристика текущего состояния сферы </w:t>
      </w:r>
      <w:r>
        <w:rPr>
          <w:rFonts w:ascii="Times New Roman" w:hAnsi="Times New Roman" w:cs="Times New Roman"/>
          <w:sz w:val="24"/>
        </w:rPr>
        <w:t>подпрограммы 4</w:t>
      </w:r>
    </w:p>
    <w:p w:rsidR="00722059" w:rsidRDefault="00722059" w:rsidP="00CA659B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с указанием основны</w:t>
      </w:r>
      <w:r w:rsidR="00CA659B">
        <w:rPr>
          <w:rFonts w:ascii="Times New Roman" w:hAnsi="Times New Roman" w:cs="Times New Roman"/>
          <w:sz w:val="24"/>
        </w:rPr>
        <w:t>х проблем и прогноз ее развития</w:t>
      </w:r>
    </w:p>
    <w:p w:rsidR="00CA659B" w:rsidRPr="00CA659B" w:rsidRDefault="00CA659B" w:rsidP="00CA659B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722059" w:rsidRPr="00CA659B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Санкт-Петербург - один из крупнейших научно-образовательных центров России. Краткая характеристика сфер высшего образования и среднего профессионального образования по состоянию на 2019 год представлена в таблице </w:t>
      </w:r>
      <w:r w:rsidR="00630689">
        <w:rPr>
          <w:rFonts w:ascii="Times New Roman" w:hAnsi="Times New Roman" w:cs="Times New Roman"/>
          <w:sz w:val="24"/>
        </w:rPr>
        <w:t>5</w:t>
      </w:r>
      <w:r w:rsidRPr="00CA659B">
        <w:rPr>
          <w:rFonts w:ascii="Times New Roman" w:hAnsi="Times New Roman" w:cs="Times New Roman"/>
          <w:sz w:val="24"/>
        </w:rPr>
        <w:t>.</w:t>
      </w:r>
    </w:p>
    <w:p w:rsidR="00722059" w:rsidRDefault="00722059">
      <w:pPr>
        <w:pStyle w:val="ConsPlusNormal"/>
        <w:ind w:firstLine="540"/>
        <w:jc w:val="both"/>
      </w:pPr>
    </w:p>
    <w:p w:rsidR="00722059" w:rsidRPr="00CA659B" w:rsidRDefault="00722059" w:rsidP="00CA659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Таблица </w:t>
      </w:r>
      <w:r w:rsidR="00630689">
        <w:rPr>
          <w:rFonts w:ascii="Times New Roman" w:hAnsi="Times New Roman" w:cs="Times New Roman"/>
          <w:sz w:val="24"/>
        </w:rPr>
        <w:t>5</w:t>
      </w:r>
    </w:p>
    <w:p w:rsidR="00722059" w:rsidRDefault="00722059">
      <w:pPr>
        <w:pStyle w:val="ConsPlusNormal"/>
        <w:ind w:firstLine="540"/>
        <w:jc w:val="both"/>
      </w:pPr>
    </w:p>
    <w:p w:rsidR="00CA659B" w:rsidRPr="00CA659B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Краткая характеристика сфер высшего образования </w:t>
      </w:r>
    </w:p>
    <w:p w:rsidR="00722059" w:rsidRPr="00CA659B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и среднего</w:t>
      </w:r>
      <w:r w:rsidR="00CA659B" w:rsidRPr="00CA659B">
        <w:rPr>
          <w:rFonts w:ascii="Times New Roman" w:hAnsi="Times New Roman" w:cs="Times New Roman"/>
          <w:sz w:val="24"/>
        </w:rPr>
        <w:t xml:space="preserve"> </w:t>
      </w:r>
      <w:r w:rsidRPr="00CA659B">
        <w:rPr>
          <w:rFonts w:ascii="Times New Roman" w:hAnsi="Times New Roman" w:cs="Times New Roman"/>
          <w:sz w:val="24"/>
        </w:rPr>
        <w:t>профессионального образования в Санкт-Петербурге</w:t>
      </w:r>
    </w:p>
    <w:p w:rsidR="00722059" w:rsidRDefault="00722059">
      <w:pPr>
        <w:pStyle w:val="ConsPlusNormal"/>
        <w:ind w:firstLine="540"/>
        <w:jc w:val="both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289"/>
        <w:gridCol w:w="1276"/>
        <w:gridCol w:w="1276"/>
      </w:tblGrid>
      <w:tr w:rsidR="00722059" w:rsidRPr="00125E95" w:rsidTr="00125E95">
        <w:trPr>
          <w:jc w:val="center"/>
        </w:trPr>
        <w:tc>
          <w:tcPr>
            <w:tcW w:w="510" w:type="dxa"/>
            <w:vAlign w:val="center"/>
          </w:tcPr>
          <w:p w:rsidR="00722059" w:rsidRPr="00125E95" w:rsidRDefault="001944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722059" w:rsidRPr="00125E95">
              <w:rPr>
                <w:rFonts w:ascii="Times New Roman" w:hAnsi="Times New Roman" w:cs="Times New Roman"/>
                <w:b/>
                <w:szCs w:val="22"/>
              </w:rPr>
              <w:t xml:space="preserve"> п/п</w:t>
            </w:r>
          </w:p>
        </w:tc>
        <w:tc>
          <w:tcPr>
            <w:tcW w:w="6289" w:type="dxa"/>
            <w:vAlign w:val="center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Значение показателя</w:t>
            </w:r>
          </w:p>
        </w:tc>
      </w:tr>
    </w:tbl>
    <w:p w:rsidR="00CA659B" w:rsidRPr="00125E95" w:rsidRDefault="00CA659B" w:rsidP="00CA659B">
      <w:pPr>
        <w:spacing w:after="0" w:line="240" w:lineRule="auto"/>
        <w:rPr>
          <w:b/>
          <w:sz w:val="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289"/>
        <w:gridCol w:w="1276"/>
        <w:gridCol w:w="1276"/>
      </w:tblGrid>
      <w:tr w:rsidR="00722059" w:rsidRPr="00125E95" w:rsidTr="00125E95">
        <w:trPr>
          <w:tblHeader/>
          <w:jc w:val="center"/>
        </w:trPr>
        <w:tc>
          <w:tcPr>
            <w:tcW w:w="510" w:type="dxa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6289" w:type="dxa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1276" w:type="dxa"/>
          </w:tcPr>
          <w:p w:rsidR="00722059" w:rsidRPr="00125E95" w:rsidRDefault="007220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25E95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Количество образовательных организаций высшего образования и профессиональных образовательных организаций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156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  <w:vMerge w:val="restart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Количество образовательных организаций высшего образования с филиалами, в том числе:</w:t>
            </w:r>
          </w:p>
        </w:tc>
        <w:tc>
          <w:tcPr>
            <w:tcW w:w="1276" w:type="dxa"/>
            <w:vMerge w:val="restart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72</w:t>
            </w:r>
          </w:p>
        </w:tc>
      </w:tr>
      <w:tr w:rsidR="00722059" w:rsidRPr="00CA659B" w:rsidTr="00125E95">
        <w:trPr>
          <w:cantSplit/>
          <w:jc w:val="center"/>
        </w:trPr>
        <w:tc>
          <w:tcPr>
            <w:tcW w:w="510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государственных</w:t>
            </w:r>
          </w:p>
        </w:tc>
        <w:tc>
          <w:tcPr>
            <w:tcW w:w="1276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43</w:t>
            </w:r>
          </w:p>
        </w:tc>
      </w:tr>
      <w:tr w:rsidR="00722059" w:rsidRPr="00CA659B" w:rsidTr="00125E95">
        <w:trPr>
          <w:cantSplit/>
          <w:jc w:val="center"/>
        </w:trPr>
        <w:tc>
          <w:tcPr>
            <w:tcW w:w="510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негосударственных</w:t>
            </w:r>
          </w:p>
        </w:tc>
        <w:tc>
          <w:tcPr>
            <w:tcW w:w="1276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29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289" w:type="dxa"/>
          </w:tcPr>
          <w:p w:rsid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 xml:space="preserve">Количество научных организаций, осуществляющих подготовку специалистов по программам высшего образования </w:t>
            </w:r>
          </w:p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(специалитета, ординатуры)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  <w:vMerge w:val="restart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 xml:space="preserve">Количество профессиональных </w:t>
            </w:r>
            <w:r w:rsidR="00C42111">
              <w:rPr>
                <w:rFonts w:ascii="Times New Roman" w:hAnsi="Times New Roman" w:cs="Times New Roman"/>
                <w:szCs w:val="22"/>
              </w:rPr>
              <w:t>образовательных организаций, в </w:t>
            </w:r>
            <w:r w:rsidRPr="00CA659B">
              <w:rPr>
                <w:rFonts w:ascii="Times New Roman" w:hAnsi="Times New Roman" w:cs="Times New Roman"/>
                <w:szCs w:val="22"/>
              </w:rPr>
              <w:t>том числе:</w:t>
            </w:r>
          </w:p>
        </w:tc>
        <w:tc>
          <w:tcPr>
            <w:tcW w:w="1276" w:type="dxa"/>
            <w:vMerge w:val="restart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84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реализующих программы подготовки специалистов среднего звена (далее - программы подготовки ССЗ)</w:t>
            </w:r>
          </w:p>
        </w:tc>
        <w:tc>
          <w:tcPr>
            <w:tcW w:w="1276" w:type="dxa"/>
            <w:vMerge/>
          </w:tcPr>
          <w:p w:rsidR="00722059" w:rsidRPr="00CA659B" w:rsidRDefault="00722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78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Количество образовательных организаций высшего образования, реализующих программы подготовки ССЗ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31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289" w:type="dxa"/>
          </w:tcPr>
          <w:p w:rsid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 xml:space="preserve">Прием на программы высшего образования </w:t>
            </w:r>
          </w:p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(далее - программы ВО)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94,7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Прием на программы подготовки ССЗ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29,4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Численность студентов, обучающихся по программам ВО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307,7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Численность студентов, обучающихся по программам подготовки ССЗ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85,5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Численность аспирантов и докторантов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12,8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Выпуск специалистов по программам ВО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65,1</w:t>
            </w:r>
          </w:p>
        </w:tc>
      </w:tr>
      <w:tr w:rsidR="00722059" w:rsidRPr="00CA659B" w:rsidTr="00125E95">
        <w:trPr>
          <w:jc w:val="center"/>
        </w:trPr>
        <w:tc>
          <w:tcPr>
            <w:tcW w:w="510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6289" w:type="dxa"/>
          </w:tcPr>
          <w:p w:rsidR="00722059" w:rsidRPr="00CA659B" w:rsidRDefault="00722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Выпуск по программам подготовки ССЗ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1276" w:type="dxa"/>
          </w:tcPr>
          <w:p w:rsidR="00722059" w:rsidRPr="00CA659B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59B">
              <w:rPr>
                <w:rFonts w:ascii="Times New Roman" w:hAnsi="Times New Roman" w:cs="Times New Roman"/>
                <w:szCs w:val="22"/>
              </w:rPr>
              <w:t>17,4</w:t>
            </w:r>
          </w:p>
        </w:tc>
      </w:tr>
    </w:tbl>
    <w:p w:rsidR="00722059" w:rsidRDefault="00722059">
      <w:pPr>
        <w:pStyle w:val="ConsPlusNormal"/>
        <w:ind w:firstLine="540"/>
        <w:jc w:val="both"/>
      </w:pP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 настоящее время система профессионального образования Санкт-Петербурга представлена образовательными организациями разных форм собственности и разного ведомственного подчинения двух уровней профессионального образования: высшего образования и среднего профессионального образования, а также научными организациями, реализующими образовательные программы ВО (подготовка кадров высшей квалификации).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Привлекательность Санкт-Петербурга как общероссийского образовательного центра связана прежде всего с высоким качеством образования.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Вузы Санкт-Петербурга занимают уверенные позиции в международных рейтингах университетов (THE, QS, ARWU). В 2016-2019 годах в них были включены 15 вузов города (включая филиалы): </w:t>
      </w:r>
      <w:r w:rsidR="00680028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680028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680028">
        <w:rPr>
          <w:rFonts w:ascii="Times New Roman" w:hAnsi="Times New Roman" w:cs="Times New Roman"/>
          <w:sz w:val="24"/>
        </w:rPr>
        <w:t>ИТМО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горный университет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(далее - Горный университет), ЛЭТИ</w:t>
      </w:r>
      <w:r w:rsidR="00680028">
        <w:rPr>
          <w:rFonts w:ascii="Times New Roman" w:hAnsi="Times New Roman" w:cs="Times New Roman"/>
          <w:sz w:val="24"/>
        </w:rPr>
        <w:t xml:space="preserve">, </w:t>
      </w:r>
      <w:r w:rsidRPr="00CA659B">
        <w:rPr>
          <w:rFonts w:ascii="Times New Roman" w:hAnsi="Times New Roman" w:cs="Times New Roman"/>
          <w:sz w:val="24"/>
        </w:rPr>
        <w:t>федеральное государственное бюджетное образовательное у</w:t>
      </w:r>
      <w:r w:rsidR="00D91BEC">
        <w:rPr>
          <w:rFonts w:ascii="Times New Roman" w:hAnsi="Times New Roman" w:cs="Times New Roman"/>
          <w:sz w:val="24"/>
        </w:rPr>
        <w:t>чреждение высшего образования 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технологический институт (технический университет)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D91BEC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(далее - Санкт-Петербургский государственный технологический институт (технический университет),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Российский государственный</w:t>
      </w:r>
      <w:r w:rsidR="00D91BEC">
        <w:rPr>
          <w:rFonts w:ascii="Times New Roman" w:hAnsi="Times New Roman" w:cs="Times New Roman"/>
          <w:sz w:val="24"/>
        </w:rPr>
        <w:t xml:space="preserve"> педагогический университет им. </w:t>
      </w:r>
      <w:r w:rsidRPr="00CA659B">
        <w:rPr>
          <w:rFonts w:ascii="Times New Roman" w:hAnsi="Times New Roman" w:cs="Times New Roman"/>
          <w:sz w:val="24"/>
        </w:rPr>
        <w:t>А.И.Герцена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(далее - </w:t>
      </w:r>
      <w:r w:rsidR="00CF552B">
        <w:rPr>
          <w:rFonts w:ascii="Times New Roman" w:hAnsi="Times New Roman" w:cs="Times New Roman"/>
          <w:sz w:val="24"/>
        </w:rPr>
        <w:t>РГПУ</w:t>
      </w:r>
      <w:r w:rsidR="00D91BEC">
        <w:rPr>
          <w:rFonts w:ascii="Times New Roman" w:hAnsi="Times New Roman" w:cs="Times New Roman"/>
          <w:sz w:val="24"/>
        </w:rPr>
        <w:t xml:space="preserve"> им. </w:t>
      </w:r>
      <w:r w:rsidRPr="00CA659B">
        <w:rPr>
          <w:rFonts w:ascii="Times New Roman" w:hAnsi="Times New Roman" w:cs="Times New Roman"/>
          <w:sz w:val="24"/>
        </w:rPr>
        <w:t xml:space="preserve">А.И.Герцена),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Петербургский государственный университет путей сообщения Императора Александра I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="00E24E06">
        <w:rPr>
          <w:rFonts w:ascii="Times New Roman" w:hAnsi="Times New Roman" w:cs="Times New Roman"/>
          <w:sz w:val="24"/>
        </w:rPr>
        <w:t xml:space="preserve"> </w:t>
      </w:r>
      <w:r w:rsidR="00E24E06">
        <w:rPr>
          <w:rFonts w:ascii="Times New Roman" w:hAnsi="Times New Roman" w:cs="Times New Roman"/>
          <w:sz w:val="24"/>
        </w:rPr>
        <w:br/>
        <w:t xml:space="preserve">(далее - </w:t>
      </w:r>
      <w:r w:rsidR="00CF552B">
        <w:rPr>
          <w:rFonts w:ascii="Times New Roman" w:hAnsi="Times New Roman" w:cs="Times New Roman"/>
          <w:sz w:val="24"/>
        </w:rPr>
        <w:t>ПГУПС</w:t>
      </w:r>
      <w:r w:rsidRPr="00CA659B">
        <w:rPr>
          <w:rFonts w:ascii="Times New Roman" w:hAnsi="Times New Roman" w:cs="Times New Roman"/>
          <w:sz w:val="24"/>
        </w:rPr>
        <w:t xml:space="preserve">), </w:t>
      </w:r>
      <w:r w:rsidR="00CF552B">
        <w:rPr>
          <w:rFonts w:ascii="Times New Roman" w:hAnsi="Times New Roman" w:cs="Times New Roman"/>
          <w:sz w:val="24"/>
        </w:rPr>
        <w:t>ГУАП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экономический университет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(далее - Санкт-Петербургский государственный экономический университет) и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Санкт-Петербургская государственная консерватория им. Н.А.Римского-Корсакова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Санкт-Петербургский филиал федерального государственного образовательного бюджетного учреждения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Финансовый университет при Правительстве Российской Федерации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D91BEC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(далее - Санкт-Петербургский филиал Финуниверситета), автономная некоммерческая образовательная организация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 xml:space="preserve">Европейский университет </w:t>
      </w:r>
      <w:r w:rsidR="00D91BEC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в Санкт-Петербурге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Санкт-Петербургский филиал федерального государственного автономного образовательного учреждения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 xml:space="preserve">Национальный исследовательский университет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Высшая школа экономики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(далее - Санкт-Петербургский филиал НИУ ВШЭ), Северо-Западный институт управления - филиал федерального государственного бюджетного образовательного учреждения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Российская академия народного хозяйства и государственной службы при Президенте Российской Федерации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(далее - Северо-Западный институт управления - филиал РАНХиГС).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 общих (глобальных) рейтингах Times Higher Educatio</w:t>
      </w:r>
      <w:r w:rsidR="003D751F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 (THE), QS, ARWU представлены пять вузов Санкт-Петербурга (без учета филиалов), предметных рейтингах QS - пять вузов Санкт-Петербурга (21 предметная область</w:t>
      </w:r>
      <w:r w:rsidR="001820B9">
        <w:rPr>
          <w:rFonts w:ascii="Times New Roman" w:hAnsi="Times New Roman" w:cs="Times New Roman"/>
          <w:sz w:val="24"/>
        </w:rPr>
        <w:t>), в предметных рейтингах THE - пять </w:t>
      </w:r>
      <w:r w:rsidRPr="00CA659B">
        <w:rPr>
          <w:rFonts w:ascii="Times New Roman" w:hAnsi="Times New Roman" w:cs="Times New Roman"/>
          <w:sz w:val="24"/>
        </w:rPr>
        <w:t xml:space="preserve">вузов Санкт-Петербурга (9 предметных областей), </w:t>
      </w:r>
      <w:r w:rsidR="00C42111">
        <w:rPr>
          <w:rFonts w:ascii="Times New Roman" w:hAnsi="Times New Roman" w:cs="Times New Roman"/>
          <w:sz w:val="24"/>
        </w:rPr>
        <w:t>предметных рейтингах ARWU – три </w:t>
      </w:r>
      <w:r w:rsidRPr="00CA659B">
        <w:rPr>
          <w:rFonts w:ascii="Times New Roman" w:hAnsi="Times New Roman" w:cs="Times New Roman"/>
          <w:sz w:val="24"/>
        </w:rPr>
        <w:t>вуза Санкт-Петербурга (14 предметных областей). В Московском международном рейтинге вузов MosIUR представлено восемь вузов Санкт-Петербурга.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 глобальный рейтинг университетов по версии британского издания Times Higher Educatio</w:t>
      </w:r>
      <w:r w:rsidR="003D751F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 (THE) 2020 года вошло семь вузов Санкт-Петербурга: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(601-800 место), ИТМО (401-500 место),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(501-600 место), Санкт-Петербургский филиал НИУ ВШЭ (251-300), Горный университет (801-1000 место) и ЛЭТИ</w:t>
      </w:r>
      <w:r w:rsidR="003D751F">
        <w:rPr>
          <w:rFonts w:ascii="Times New Roman" w:hAnsi="Times New Roman" w:cs="Times New Roman"/>
          <w:sz w:val="24"/>
        </w:rPr>
        <w:t xml:space="preserve"> (1001+ </w:t>
      </w:r>
      <w:r w:rsidRPr="00CA659B">
        <w:rPr>
          <w:rFonts w:ascii="Times New Roman" w:hAnsi="Times New Roman" w:cs="Times New Roman"/>
          <w:sz w:val="24"/>
        </w:rPr>
        <w:t>место). В рейтинг лучших университетов стра</w:t>
      </w:r>
      <w:r w:rsidR="003D751F">
        <w:rPr>
          <w:rFonts w:ascii="Times New Roman" w:hAnsi="Times New Roman" w:cs="Times New Roman"/>
          <w:sz w:val="24"/>
        </w:rPr>
        <w:t>н с развивающейся экономикой по </w:t>
      </w:r>
      <w:r w:rsidRPr="00CA659B">
        <w:rPr>
          <w:rFonts w:ascii="Times New Roman" w:hAnsi="Times New Roman" w:cs="Times New Roman"/>
          <w:sz w:val="24"/>
        </w:rPr>
        <w:t>версии британского издания Times Higher Educatio</w:t>
      </w:r>
      <w:r w:rsidR="003D751F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 (THE) в 2019 году вошли </w:t>
      </w:r>
      <w:r w:rsidR="00CF552B">
        <w:rPr>
          <w:rFonts w:ascii="Times New Roman" w:hAnsi="Times New Roman" w:cs="Times New Roman"/>
          <w:sz w:val="24"/>
        </w:rPr>
        <w:t xml:space="preserve">СПбГУ </w:t>
      </w:r>
      <w:r w:rsidRPr="00CA659B">
        <w:rPr>
          <w:rFonts w:ascii="Times New Roman" w:hAnsi="Times New Roman" w:cs="Times New Roman"/>
          <w:sz w:val="24"/>
        </w:rPr>
        <w:t>(</w:t>
      </w:r>
      <w:r w:rsidR="003D751F">
        <w:rPr>
          <w:rFonts w:ascii="Times New Roman" w:hAnsi="Times New Roman" w:cs="Times New Roman"/>
          <w:sz w:val="24"/>
        </w:rPr>
        <w:t>68 место), ИТМО (53 </w:t>
      </w:r>
      <w:r w:rsidRPr="00CA659B">
        <w:rPr>
          <w:rFonts w:ascii="Times New Roman" w:hAnsi="Times New Roman" w:cs="Times New Roman"/>
          <w:sz w:val="24"/>
        </w:rPr>
        <w:t xml:space="preserve">место), </w:t>
      </w:r>
      <w:r w:rsidR="00CF552B">
        <w:rPr>
          <w:rFonts w:ascii="Times New Roman" w:hAnsi="Times New Roman" w:cs="Times New Roman"/>
          <w:sz w:val="24"/>
        </w:rPr>
        <w:t>СПбПУ</w:t>
      </w:r>
      <w:r w:rsidR="003D751F">
        <w:rPr>
          <w:rFonts w:ascii="Times New Roman" w:hAnsi="Times New Roman" w:cs="Times New Roman"/>
          <w:sz w:val="24"/>
        </w:rPr>
        <w:t xml:space="preserve"> (87 </w:t>
      </w:r>
      <w:r w:rsidRPr="00CA659B">
        <w:rPr>
          <w:rFonts w:ascii="Times New Roman" w:hAnsi="Times New Roman" w:cs="Times New Roman"/>
          <w:sz w:val="24"/>
        </w:rPr>
        <w:t>место), ЛЭТИ (251-300 место) и Санкт-Петербургский филиал НИУ ВШЭ (22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 предметном рейтинге по версии британского издания Times Higher Educatio</w:t>
      </w:r>
      <w:r w:rsidR="003D751F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 (THE), в котором вузы ранжируются по 11 предметным областям (направлениям), </w:t>
      </w:r>
      <w:r w:rsidR="003D751F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в 2019 году представлены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CF552B">
        <w:rPr>
          <w:rFonts w:ascii="Times New Roman" w:hAnsi="Times New Roman" w:cs="Times New Roman"/>
          <w:sz w:val="24"/>
        </w:rPr>
        <w:t xml:space="preserve">СПбПУ, </w:t>
      </w:r>
      <w:r w:rsidRPr="00CA659B">
        <w:rPr>
          <w:rFonts w:ascii="Times New Roman" w:hAnsi="Times New Roman" w:cs="Times New Roman"/>
          <w:sz w:val="24"/>
        </w:rPr>
        <w:t xml:space="preserve">ЛЭТИ, Санкт-Петербургский филиал НИУ ВШЭ и </w:t>
      </w:r>
      <w:r w:rsidR="003D751F">
        <w:rPr>
          <w:rFonts w:ascii="Times New Roman" w:hAnsi="Times New Roman" w:cs="Times New Roman"/>
          <w:sz w:val="24"/>
        </w:rPr>
        <w:t>ИТМО. В рейтинге по </w:t>
      </w:r>
      <w:r w:rsidRPr="00CA659B">
        <w:rPr>
          <w:rFonts w:ascii="Times New Roman" w:hAnsi="Times New Roman" w:cs="Times New Roman"/>
          <w:sz w:val="24"/>
        </w:rPr>
        <w:t xml:space="preserve">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Инженерные и технические науки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CF552B">
        <w:rPr>
          <w:rFonts w:ascii="Times New Roman" w:hAnsi="Times New Roman" w:cs="Times New Roman"/>
          <w:sz w:val="24"/>
        </w:rPr>
        <w:t>ИТМО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и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улучшили свои позиции (201-250 место) по сравнению с прошлым годом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(301-400 место и 401-500 место соответственно), ЛЭТИ сохранил свои позиции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(601-800 место), а Санкт-Петербургский филиал НИУ ВШЭ впервые в рейтинге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(601-800 место). Кроме того, вузы Санкт-Петербурга укрепили свои позиции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Физические науки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>: Санкт-Петербургский государственный университет сохранил 251-300 место т</w:t>
      </w:r>
      <w:r w:rsidR="003D751F">
        <w:rPr>
          <w:rFonts w:ascii="Times New Roman" w:hAnsi="Times New Roman" w:cs="Times New Roman"/>
          <w:sz w:val="24"/>
        </w:rPr>
        <w:t>ак же, как и ИТМО и 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- 301-400 место. Впервые вошел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в данный рейтинг и занял позицию в группе мест 401-500 Санкт-Петербургский филиал НИУ ВШЭ.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Вузы Санкт-Петербурга продолжают укреплять свои позиции и во всемирном рейтинге университетов QS (QS World U</w:t>
      </w:r>
      <w:r w:rsidR="002723C1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>iversity Ra</w:t>
      </w:r>
      <w:r w:rsidR="002723C1">
        <w:rPr>
          <w:rFonts w:ascii="Times New Roman" w:hAnsi="Times New Roman" w:cs="Times New Roman"/>
          <w:sz w:val="24"/>
        </w:rPr>
        <w:t>n</w:t>
      </w:r>
      <w:r w:rsidRPr="00CA659B">
        <w:rPr>
          <w:rFonts w:ascii="Times New Roman" w:hAnsi="Times New Roman" w:cs="Times New Roman"/>
          <w:sz w:val="24"/>
        </w:rPr>
        <w:t>ki</w:t>
      </w:r>
      <w:r w:rsidR="002723C1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gs). Так,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поднялся на одну строчку выше по сравнению с 2019 годом и занял 234 место,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опустился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на 35 позиций и занял 439 место по сравнению с 404 местом в 2019 году. ИТМО улучшил свои позиции по сравнению с 2019 годом на 200 мест, заняв в рейтинге 2020 года 436 место (в прошлом году - группа мест 601-650).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рейтинг вузов стран БРИКС QS 2018/2019 года вошли 11 Санкт-Петербургских вузов: </w:t>
      </w:r>
      <w:r w:rsidR="00CF552B">
        <w:rPr>
          <w:rFonts w:ascii="Times New Roman" w:hAnsi="Times New Roman" w:cs="Times New Roman"/>
          <w:sz w:val="24"/>
        </w:rPr>
        <w:t xml:space="preserve">СПбГУ </w:t>
      </w:r>
      <w:r w:rsidRPr="00CA659B">
        <w:rPr>
          <w:rFonts w:ascii="Times New Roman" w:hAnsi="Times New Roman" w:cs="Times New Roman"/>
          <w:sz w:val="24"/>
        </w:rPr>
        <w:t xml:space="preserve">(11 место), Санкт-Петербургский филиал НИУ ВШЭ (37 место),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(56 место), ИТМО (64 место), Северо-Западный институт управления - филиал РАНХиГС (99 место), Горный университет (101 место), ЛЭТИ (113 место), Санкт-Петербургс</w:t>
      </w:r>
      <w:r w:rsidR="002723C1">
        <w:rPr>
          <w:rFonts w:ascii="Times New Roman" w:hAnsi="Times New Roman" w:cs="Times New Roman"/>
          <w:sz w:val="24"/>
        </w:rPr>
        <w:t>кий филиал Финуниверситета (153 </w:t>
      </w:r>
      <w:r w:rsidRPr="00CA659B">
        <w:rPr>
          <w:rFonts w:ascii="Times New Roman" w:hAnsi="Times New Roman" w:cs="Times New Roman"/>
          <w:sz w:val="24"/>
        </w:rPr>
        <w:t xml:space="preserve">место), Санкт-Петербургский государственный технологический институт (технический университет) (166 место), </w:t>
      </w:r>
      <w:r w:rsidR="00CF552B">
        <w:rPr>
          <w:rFonts w:ascii="Times New Roman" w:hAnsi="Times New Roman" w:cs="Times New Roman"/>
          <w:sz w:val="24"/>
        </w:rPr>
        <w:t>РГПУ</w:t>
      </w:r>
      <w:r w:rsidRPr="00CA659B">
        <w:rPr>
          <w:rFonts w:ascii="Times New Roman" w:hAnsi="Times New Roman" w:cs="Times New Roman"/>
          <w:sz w:val="24"/>
        </w:rPr>
        <w:t xml:space="preserve"> им. А.И.Герцена (241-250 место) и </w:t>
      </w:r>
      <w:r w:rsidR="00CF552B">
        <w:rPr>
          <w:rFonts w:ascii="Times New Roman" w:hAnsi="Times New Roman" w:cs="Times New Roman"/>
          <w:sz w:val="24"/>
        </w:rPr>
        <w:t>ГУАП</w:t>
      </w:r>
      <w:r w:rsidRPr="00CA659B">
        <w:rPr>
          <w:rFonts w:ascii="Times New Roman" w:hAnsi="Times New Roman" w:cs="Times New Roman"/>
          <w:sz w:val="24"/>
        </w:rPr>
        <w:t xml:space="preserve"> (301-350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предметном рейтинге QS, в котором вузы ранжируются по 42 предметным областям (направлениям), в 2019 году представлены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>, Горный университет, Санкт-Петербургский филиал НИУ ВШЭ, ИТМО. Согласно данному рейтингу Горный универси</w:t>
      </w:r>
      <w:r w:rsidR="002723C1">
        <w:rPr>
          <w:rFonts w:ascii="Times New Roman" w:hAnsi="Times New Roman" w:cs="Times New Roman"/>
          <w:sz w:val="24"/>
        </w:rPr>
        <w:t>тет переместился в </w:t>
      </w:r>
      <w:r w:rsidRPr="00CA659B">
        <w:rPr>
          <w:rFonts w:ascii="Times New Roman" w:hAnsi="Times New Roman" w:cs="Times New Roman"/>
          <w:sz w:val="24"/>
        </w:rPr>
        <w:t xml:space="preserve">рейтинге на 19 место 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Инженерное</w:t>
      </w:r>
      <w:r w:rsidR="002723C1">
        <w:rPr>
          <w:rFonts w:ascii="Times New Roman" w:hAnsi="Times New Roman" w:cs="Times New Roman"/>
          <w:sz w:val="24"/>
        </w:rPr>
        <w:t xml:space="preserve"> дело </w:t>
      </w:r>
      <w:r w:rsidR="00CF552B">
        <w:rPr>
          <w:rFonts w:ascii="Times New Roman" w:hAnsi="Times New Roman" w:cs="Times New Roman"/>
          <w:sz w:val="24"/>
        </w:rPr>
        <w:br/>
      </w:r>
      <w:r w:rsidR="002723C1">
        <w:rPr>
          <w:rFonts w:ascii="Times New Roman" w:hAnsi="Times New Roman" w:cs="Times New Roman"/>
          <w:sz w:val="24"/>
        </w:rPr>
        <w:t>в горной промышленности и </w:t>
      </w:r>
      <w:r w:rsidRPr="00CA659B">
        <w:rPr>
          <w:rFonts w:ascii="Times New Roman" w:hAnsi="Times New Roman" w:cs="Times New Roman"/>
          <w:sz w:val="24"/>
        </w:rPr>
        <w:t>добыче полезных ископаемых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.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продолжает держаться в ТОП-100 по направлениям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Лингвистика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Математика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="002723C1">
        <w:rPr>
          <w:rFonts w:ascii="Times New Roman" w:hAnsi="Times New Roman" w:cs="Times New Roman"/>
          <w:sz w:val="24"/>
        </w:rPr>
        <w:t xml:space="preserve"> и 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Современные языки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. В 2019 году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смог увеличить число направлений с одного до четырех, где он занял позицию 101-150: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Компьютерные науки и информационные системы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История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Философия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="002723C1">
        <w:rPr>
          <w:rFonts w:ascii="Times New Roman" w:hAnsi="Times New Roman" w:cs="Times New Roman"/>
          <w:sz w:val="24"/>
        </w:rPr>
        <w:t xml:space="preserve"> и 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Политика и международные исследования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. Также </w:t>
      </w:r>
      <w:r w:rsidR="00CF552B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впервые вошел в рейтинг по направлениям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Материаловедение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(301-350 место)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и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Статистика и оперативный анализ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="00CF552B">
        <w:rPr>
          <w:rFonts w:ascii="Times New Roman" w:hAnsi="Times New Roman" w:cs="Times New Roman"/>
          <w:sz w:val="24"/>
        </w:rPr>
        <w:t xml:space="preserve"> </w:t>
      </w:r>
      <w:r w:rsidR="002723C1">
        <w:rPr>
          <w:rFonts w:ascii="Times New Roman" w:hAnsi="Times New Roman" w:cs="Times New Roman"/>
          <w:sz w:val="24"/>
        </w:rPr>
        <w:t>(151-200 </w:t>
      </w:r>
      <w:r w:rsidRPr="00CA659B">
        <w:rPr>
          <w:rFonts w:ascii="Times New Roman" w:hAnsi="Times New Roman" w:cs="Times New Roman"/>
          <w:sz w:val="24"/>
        </w:rPr>
        <w:t xml:space="preserve">место). </w:t>
      </w:r>
      <w:r w:rsidR="00CF552B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улучшил свои позиции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Компьютерные науки и информационные системы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переместившись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с 401-500 места на 351-400, а также 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="002723C1">
        <w:rPr>
          <w:rFonts w:ascii="Times New Roman" w:hAnsi="Times New Roman" w:cs="Times New Roman"/>
          <w:sz w:val="24"/>
        </w:rPr>
        <w:t>Физика и </w:t>
      </w:r>
      <w:r w:rsidRPr="00CA659B">
        <w:rPr>
          <w:rFonts w:ascii="Times New Roman" w:hAnsi="Times New Roman" w:cs="Times New Roman"/>
          <w:sz w:val="24"/>
        </w:rPr>
        <w:t>астрономия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перейдя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на 151-200 место (251-300 место в 2018 году). В 2019 году ИТМО значительно улучшил сво</w:t>
      </w:r>
      <w:r w:rsidR="002723C1">
        <w:rPr>
          <w:rFonts w:ascii="Times New Roman" w:hAnsi="Times New Roman" w:cs="Times New Roman"/>
          <w:sz w:val="24"/>
        </w:rPr>
        <w:t>и позиции в данном рейтинге (по </w:t>
      </w:r>
      <w:r w:rsidRPr="00CA659B">
        <w:rPr>
          <w:rFonts w:ascii="Times New Roman" w:hAnsi="Times New Roman" w:cs="Times New Roman"/>
          <w:sz w:val="24"/>
        </w:rPr>
        <w:t xml:space="preserve">направлениям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 xml:space="preserve">Компьютерные науки </w:t>
      </w:r>
      <w:r w:rsidR="00CF552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и информационные системы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- 101-150 место,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Физика и астрономия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- 151-200 место,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Инженерн</w:t>
      </w:r>
      <w:r w:rsidR="001757B3">
        <w:rPr>
          <w:rFonts w:ascii="Times New Roman" w:hAnsi="Times New Roman" w:cs="Times New Roman"/>
          <w:sz w:val="24"/>
        </w:rPr>
        <w:t>ое дело в области электроники и </w:t>
      </w:r>
      <w:r w:rsidRPr="00CA659B">
        <w:rPr>
          <w:rFonts w:ascii="Times New Roman" w:hAnsi="Times New Roman" w:cs="Times New Roman"/>
          <w:sz w:val="24"/>
        </w:rPr>
        <w:t>электрики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- 201-250 место), а также впервые вошел в рейтинг по направлениям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Материаловедение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(301-350 место),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Инженерное дел</w:t>
      </w:r>
      <w:r w:rsidR="001757B3">
        <w:rPr>
          <w:rFonts w:ascii="Times New Roman" w:hAnsi="Times New Roman" w:cs="Times New Roman"/>
          <w:sz w:val="24"/>
        </w:rPr>
        <w:t>о в области механики, авиации и </w:t>
      </w:r>
      <w:r w:rsidRPr="00CA659B">
        <w:rPr>
          <w:rFonts w:ascii="Times New Roman" w:hAnsi="Times New Roman" w:cs="Times New Roman"/>
          <w:sz w:val="24"/>
        </w:rPr>
        <w:t>производства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(351-400 место) и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Искусство и дизайн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DD1B17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(151-200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14 Санкт-Петербургских вузов вошли в рейтинг университетов QS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Развивающаяся Европа и Центральная Азия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в 2020 году: </w:t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(2 место), Санкт-Петербургский филиал НИУ ВШЭ (17 место), ИТМО (46 место), </w:t>
      </w:r>
      <w:r w:rsidR="00DD1B17">
        <w:rPr>
          <w:rFonts w:ascii="Times New Roman" w:hAnsi="Times New Roman" w:cs="Times New Roman"/>
          <w:sz w:val="24"/>
        </w:rPr>
        <w:t>СПбПУ</w:t>
      </w:r>
      <w:r w:rsidR="001757B3">
        <w:rPr>
          <w:rFonts w:ascii="Times New Roman" w:hAnsi="Times New Roman" w:cs="Times New Roman"/>
          <w:sz w:val="24"/>
        </w:rPr>
        <w:t xml:space="preserve"> (47 </w:t>
      </w:r>
      <w:r w:rsidRPr="00CA659B">
        <w:rPr>
          <w:rFonts w:ascii="Times New Roman" w:hAnsi="Times New Roman" w:cs="Times New Roman"/>
          <w:sz w:val="24"/>
        </w:rPr>
        <w:t>место), Северо-Западный институт управления - филиал РАНХиГС (140 место), ЛЭТИ</w:t>
      </w:r>
      <w:r w:rsidR="001757B3">
        <w:rPr>
          <w:rFonts w:ascii="Times New Roman" w:hAnsi="Times New Roman" w:cs="Times New Roman"/>
          <w:sz w:val="24"/>
        </w:rPr>
        <w:t xml:space="preserve"> (145 </w:t>
      </w:r>
      <w:r w:rsidRPr="00CA659B">
        <w:rPr>
          <w:rFonts w:ascii="Times New Roman" w:hAnsi="Times New Roman" w:cs="Times New Roman"/>
          <w:sz w:val="24"/>
        </w:rPr>
        <w:t xml:space="preserve">место), Горный университет </w:t>
      </w:r>
      <w:r w:rsidR="00DD1B17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(173 место), </w:t>
      </w:r>
      <w:r w:rsidR="00DD1B17">
        <w:rPr>
          <w:rFonts w:ascii="Times New Roman" w:hAnsi="Times New Roman" w:cs="Times New Roman"/>
          <w:sz w:val="24"/>
        </w:rPr>
        <w:t>РГПУ</w:t>
      </w:r>
      <w:r w:rsidRPr="00CA659B">
        <w:rPr>
          <w:rFonts w:ascii="Times New Roman" w:hAnsi="Times New Roman" w:cs="Times New Roman"/>
          <w:sz w:val="24"/>
        </w:rPr>
        <w:t xml:space="preserve"> им. А.И.Герцена (201-210 место), Санкт-Петербургский государственный технологический институт (технический университет) (201-210 место), Санкт-Петербургский государственный экономический университет (241-250 место), </w:t>
      </w:r>
      <w:r w:rsidR="00DD1B17">
        <w:rPr>
          <w:rFonts w:ascii="Times New Roman" w:hAnsi="Times New Roman" w:cs="Times New Roman"/>
          <w:sz w:val="24"/>
        </w:rPr>
        <w:t>ПГУПС</w:t>
      </w:r>
      <w:r w:rsidRPr="00CA659B">
        <w:rPr>
          <w:rFonts w:ascii="Times New Roman" w:hAnsi="Times New Roman" w:cs="Times New Roman"/>
          <w:sz w:val="24"/>
        </w:rPr>
        <w:t xml:space="preserve"> (251-300 место), частное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университет технологий управления и экономики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(251-300 место),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архитектурно-строительный университет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(СПбГАСУ) (далее - СПбГАСУ) (301-350 место), </w:t>
      </w:r>
      <w:r w:rsidR="00DD1B17">
        <w:rPr>
          <w:rFonts w:ascii="Times New Roman" w:hAnsi="Times New Roman" w:cs="Times New Roman"/>
          <w:sz w:val="24"/>
        </w:rPr>
        <w:t>ГУАП</w:t>
      </w:r>
      <w:r w:rsidRPr="00CA659B">
        <w:rPr>
          <w:rFonts w:ascii="Times New Roman" w:hAnsi="Times New Roman" w:cs="Times New Roman"/>
          <w:sz w:val="24"/>
        </w:rPr>
        <w:t xml:space="preserve"> (301-350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мировой рейтинг университетов U.S. </w:t>
      </w:r>
      <w:r w:rsidR="00350A20">
        <w:rPr>
          <w:rFonts w:ascii="Times New Roman" w:hAnsi="Times New Roman" w:cs="Times New Roman"/>
          <w:sz w:val="24"/>
        </w:rPr>
        <w:t>N</w:t>
      </w:r>
      <w:r w:rsidRPr="00CA659B">
        <w:rPr>
          <w:rFonts w:ascii="Times New Roman" w:hAnsi="Times New Roman" w:cs="Times New Roman"/>
          <w:sz w:val="24"/>
        </w:rPr>
        <w:t>ews Best Global U</w:t>
      </w:r>
      <w:r w:rsidR="00350A20">
        <w:rPr>
          <w:rFonts w:ascii="Times New Roman" w:hAnsi="Times New Roman" w:cs="Times New Roman"/>
          <w:sz w:val="24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iversities 2020 в числе семнадцати российских вузов вошли три вуза Санкт-Петербурга: </w:t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(539 место), </w:t>
      </w:r>
      <w:r w:rsidR="00DD1B17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(485), ИТМО (752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Санкт-Петербургские вузы в 2019 году также попали в ряд других международных университетских рейтингов. Рейтинг лучших вузов за 2019 год, образование в которых соответствует европейским стандартам, представила Европейская научно-промышленная палата (ARES). Рейтинг ARES, существующий уже семь лет, строится на данных, обработка которых происходит автоматически, исключая так называемый человеческий фактор. Целью составления рейтинга вузов ARES-2018 является оценка способности университетов обеспечивать студентов необходимыми знаниями, принимать участие </w:t>
      </w:r>
      <w:r w:rsidR="009B065B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в научно-исследовательской деятельности, а также активно общаться с будущими работодателями.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группу вузов с категорией оценок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A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высокое качество преподавания, научной деятельности и востребованности выпускников - вошли: </w:t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DD1B17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Первый Санкт-Петербургский государст</w:t>
      </w:r>
      <w:r w:rsidR="00AE4320">
        <w:rPr>
          <w:rFonts w:ascii="Times New Roman" w:hAnsi="Times New Roman" w:cs="Times New Roman"/>
          <w:sz w:val="24"/>
        </w:rPr>
        <w:t>венный медицинский университет и</w:t>
      </w:r>
      <w:r w:rsidRPr="00CA659B">
        <w:rPr>
          <w:rFonts w:ascii="Times New Roman" w:hAnsi="Times New Roman" w:cs="Times New Roman"/>
          <w:sz w:val="24"/>
        </w:rPr>
        <w:t>м. И.П.Павлова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DD1B17">
        <w:rPr>
          <w:rFonts w:ascii="Times New Roman" w:hAnsi="Times New Roman" w:cs="Times New Roman"/>
          <w:sz w:val="24"/>
        </w:rPr>
        <w:t>ИТМО</w:t>
      </w:r>
      <w:r w:rsidRPr="00CA659B">
        <w:rPr>
          <w:rFonts w:ascii="Times New Roman" w:hAnsi="Times New Roman" w:cs="Times New Roman"/>
          <w:sz w:val="24"/>
        </w:rPr>
        <w:t xml:space="preserve">, Санкт-Петербургский государственный экономический университет; в группу вузов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B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надежное качество - вошли: Санкт-Петербургский государственный экономический университет, ЛЭТИ</w:t>
      </w:r>
      <w:r w:rsidR="00DD1B17">
        <w:rPr>
          <w:rFonts w:ascii="Times New Roman" w:hAnsi="Times New Roman" w:cs="Times New Roman"/>
          <w:sz w:val="24"/>
        </w:rPr>
        <w:t>,</w:t>
      </w:r>
      <w:r w:rsidRPr="00CA659B">
        <w:rPr>
          <w:rFonts w:ascii="Times New Roman" w:hAnsi="Times New Roman" w:cs="Times New Roman"/>
          <w:sz w:val="24"/>
        </w:rPr>
        <w:t xml:space="preserve"> </w:t>
      </w:r>
      <w:r w:rsidR="00DD1B17">
        <w:rPr>
          <w:rFonts w:ascii="Times New Roman" w:hAnsi="Times New Roman" w:cs="Times New Roman"/>
          <w:sz w:val="24"/>
        </w:rPr>
        <w:t>РГПУ</w:t>
      </w:r>
      <w:r w:rsidRPr="00CA659B">
        <w:rPr>
          <w:rFonts w:ascii="Times New Roman" w:hAnsi="Times New Roman" w:cs="Times New Roman"/>
          <w:sz w:val="24"/>
        </w:rPr>
        <w:t xml:space="preserve"> им. А.И.Герцена, Горный университет, </w:t>
      </w:r>
      <w:r w:rsidR="00DD1B17">
        <w:rPr>
          <w:rFonts w:ascii="Times New Roman" w:hAnsi="Times New Roman" w:cs="Times New Roman"/>
          <w:sz w:val="24"/>
        </w:rPr>
        <w:t>СПбГАСУ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Санкт-Петербургская государственная академия ветеринарной медицины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и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университет телекоммуникаций им. профессора М.А.Бонч-Бруевича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педиатрический медицинский университет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федеральное государственное бюджетное образовательное учреждение высшего образования </w:t>
      </w:r>
      <w:r w:rsidR="00DD1B17">
        <w:rPr>
          <w:rFonts w:ascii="Times New Roman" w:hAnsi="Times New Roman" w:cs="Times New Roman"/>
          <w:sz w:val="24"/>
        </w:rPr>
        <w:br/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Санкт-Петербургский государственный лесотехнический университет им. С.М.Кирова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; </w:t>
      </w:r>
      <w:r w:rsidR="00DD1B17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в группу вузов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C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- адекватное качество - вошел </w:t>
      </w:r>
      <w:r w:rsidR="00DD1B17">
        <w:rPr>
          <w:rFonts w:ascii="Times New Roman" w:hAnsi="Times New Roman" w:cs="Times New Roman"/>
          <w:sz w:val="24"/>
        </w:rPr>
        <w:t>ПГУПС</w:t>
      </w:r>
      <w:r w:rsidRPr="00CA659B">
        <w:rPr>
          <w:rFonts w:ascii="Times New Roman" w:hAnsi="Times New Roman" w:cs="Times New Roman"/>
          <w:sz w:val="24"/>
        </w:rPr>
        <w:t>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академическом рейтинге университетов мира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Шанхайский рейтинг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ARWU 2019</w:t>
      </w:r>
      <w:r w:rsidR="00AE4320">
        <w:rPr>
          <w:rFonts w:ascii="Times New Roman" w:hAnsi="Times New Roman" w:cs="Times New Roman"/>
          <w:sz w:val="24"/>
        </w:rPr>
        <w:t> </w:t>
      </w:r>
      <w:r w:rsidRPr="00CA659B">
        <w:rPr>
          <w:rFonts w:ascii="Times New Roman" w:hAnsi="Times New Roman" w:cs="Times New Roman"/>
          <w:sz w:val="24"/>
        </w:rPr>
        <w:t>года (Academic Ra</w:t>
      </w:r>
      <w:r w:rsidR="00AE4320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>ki</w:t>
      </w:r>
      <w:r w:rsidR="00AE4320">
        <w:rPr>
          <w:rFonts w:ascii="Times New Roman" w:hAnsi="Times New Roman" w:cs="Times New Roman"/>
          <w:sz w:val="24"/>
          <w:lang w:val="en-US"/>
        </w:rPr>
        <w:t>n</w:t>
      </w:r>
      <w:r w:rsidRPr="00CA659B">
        <w:rPr>
          <w:rFonts w:ascii="Times New Roman" w:hAnsi="Times New Roman" w:cs="Times New Roman"/>
          <w:sz w:val="24"/>
        </w:rPr>
        <w:t>g of World U</w:t>
      </w:r>
      <w:r w:rsidR="00AE4320">
        <w:rPr>
          <w:rFonts w:ascii="Times New Roman" w:hAnsi="Times New Roman" w:cs="Times New Roman"/>
          <w:sz w:val="24"/>
        </w:rPr>
        <w:t>n</w:t>
      </w:r>
      <w:r w:rsidRPr="00CA659B">
        <w:rPr>
          <w:rFonts w:ascii="Times New Roman" w:hAnsi="Times New Roman" w:cs="Times New Roman"/>
          <w:sz w:val="24"/>
        </w:rPr>
        <w:t xml:space="preserve">iversities) сохраняет свои позиции </w:t>
      </w:r>
      <w:r w:rsidR="00AE4320">
        <w:rPr>
          <w:rFonts w:ascii="Times New Roman" w:hAnsi="Times New Roman" w:cs="Times New Roman"/>
          <w:sz w:val="24"/>
        </w:rPr>
        <w:br/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(301</w:t>
      </w:r>
      <w:r w:rsidR="00AE4320">
        <w:rPr>
          <w:rFonts w:ascii="Times New Roman" w:hAnsi="Times New Roman" w:cs="Times New Roman"/>
          <w:sz w:val="24"/>
        </w:rPr>
        <w:t>-400 место). Кроме того, в 2019 </w:t>
      </w:r>
      <w:r w:rsidRPr="00CA659B">
        <w:rPr>
          <w:rFonts w:ascii="Times New Roman" w:hAnsi="Times New Roman" w:cs="Times New Roman"/>
          <w:sz w:val="24"/>
        </w:rPr>
        <w:t xml:space="preserve">году в рейтинг вошли ИТМО (801-900 место) </w:t>
      </w:r>
      <w:r w:rsidR="00DE0D08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>и Санкт-Петербургский филиал НИУ ВШЭ (901-1000 ме</w:t>
      </w:r>
      <w:r w:rsidR="00DD1B17">
        <w:rPr>
          <w:rFonts w:ascii="Times New Roman" w:hAnsi="Times New Roman" w:cs="Times New Roman"/>
          <w:sz w:val="24"/>
        </w:rPr>
        <w:t xml:space="preserve">сто). В предметный рейтинг ARWU </w:t>
      </w:r>
      <w:r w:rsidRPr="00CA659B">
        <w:rPr>
          <w:rFonts w:ascii="Times New Roman" w:hAnsi="Times New Roman" w:cs="Times New Roman"/>
          <w:sz w:val="24"/>
        </w:rPr>
        <w:t xml:space="preserve">2019 года входят три Санкт-Петербургских вуза: </w:t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, </w:t>
      </w:r>
      <w:r w:rsidR="00DD1B17">
        <w:rPr>
          <w:rFonts w:ascii="Times New Roman" w:hAnsi="Times New Roman" w:cs="Times New Roman"/>
          <w:sz w:val="24"/>
        </w:rPr>
        <w:t xml:space="preserve"> СПбПУ</w:t>
      </w:r>
      <w:r w:rsidRPr="00CA659B">
        <w:rPr>
          <w:rFonts w:ascii="Times New Roman" w:hAnsi="Times New Roman" w:cs="Times New Roman"/>
          <w:sz w:val="24"/>
        </w:rPr>
        <w:t xml:space="preserve">, ИТМО. </w:t>
      </w:r>
      <w:r w:rsidR="00DD1B17">
        <w:rPr>
          <w:rFonts w:ascii="Times New Roman" w:hAnsi="Times New Roman" w:cs="Times New Roman"/>
          <w:sz w:val="24"/>
        </w:rPr>
        <w:t>СПбГУ</w:t>
      </w:r>
      <w:r w:rsidRPr="00CA659B">
        <w:rPr>
          <w:rFonts w:ascii="Times New Roman" w:hAnsi="Times New Roman" w:cs="Times New Roman"/>
          <w:sz w:val="24"/>
        </w:rPr>
        <w:t xml:space="preserve"> занимает 36 позицию 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Автоматизация и управление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, что несколько ниже, чем в 2018 году. </w:t>
      </w:r>
      <w:r w:rsidR="00DD1B17">
        <w:rPr>
          <w:rFonts w:ascii="Times New Roman" w:hAnsi="Times New Roman" w:cs="Times New Roman"/>
          <w:sz w:val="24"/>
        </w:rPr>
        <w:t>СПбПУ</w:t>
      </w:r>
      <w:r w:rsidRPr="00CA659B">
        <w:rPr>
          <w:rFonts w:ascii="Times New Roman" w:hAnsi="Times New Roman" w:cs="Times New Roman"/>
          <w:sz w:val="24"/>
        </w:rPr>
        <w:t xml:space="preserve"> 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Инструментальные науки и технологии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представлен на 201-300 месте. ИТМО в рейтинге занимает 76-100 место по направлению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Автоматизация и управление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>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 xml:space="preserve">В 2019 году опубликованы новые результаты рейтинга </w:t>
      </w:r>
      <w:r w:rsidR="00882AF5">
        <w:rPr>
          <w:rFonts w:ascii="Times New Roman" w:hAnsi="Times New Roman" w:cs="Times New Roman"/>
          <w:sz w:val="24"/>
        </w:rPr>
        <w:t>QS</w:t>
      </w:r>
      <w:r w:rsidR="00882AF5" w:rsidRPr="00CA659B">
        <w:rPr>
          <w:rFonts w:ascii="Times New Roman" w:hAnsi="Times New Roman" w:cs="Times New Roman"/>
          <w:sz w:val="24"/>
        </w:rPr>
        <w:t xml:space="preserve"> </w:t>
      </w:r>
      <w:r w:rsidRPr="00CA659B">
        <w:rPr>
          <w:rFonts w:ascii="Times New Roman" w:hAnsi="Times New Roman" w:cs="Times New Roman"/>
          <w:sz w:val="24"/>
        </w:rPr>
        <w:t>Best Stude</w:t>
      </w:r>
      <w:r w:rsidR="0004715A">
        <w:rPr>
          <w:rFonts w:ascii="Times New Roman" w:hAnsi="Times New Roman" w:cs="Times New Roman"/>
          <w:sz w:val="24"/>
        </w:rPr>
        <w:t>nt Cities, в </w:t>
      </w:r>
      <w:r w:rsidRPr="00CA659B">
        <w:rPr>
          <w:rFonts w:ascii="Times New Roman" w:hAnsi="Times New Roman" w:cs="Times New Roman"/>
          <w:sz w:val="24"/>
        </w:rPr>
        <w:t>котором определены 100 лучших студенческих городов мира. При подготовке рейтинга QS были проанализированы 489 городов мира, которые оценивались по нескольким параметрам, в их числе: рейтинг местных университетов, интернациональный студенческий состав, привлекательность города, активность работодателей, финансовая доступность и мнение студентов. В указанный рейтинг</w:t>
      </w:r>
      <w:r w:rsidR="0004715A">
        <w:rPr>
          <w:rFonts w:ascii="Times New Roman" w:hAnsi="Times New Roman" w:cs="Times New Roman"/>
          <w:sz w:val="24"/>
        </w:rPr>
        <w:t xml:space="preserve"> снова вошел Санкт-Петербург. С </w:t>
      </w:r>
      <w:r w:rsidRPr="00CA659B">
        <w:rPr>
          <w:rFonts w:ascii="Times New Roman" w:hAnsi="Times New Roman" w:cs="Times New Roman"/>
          <w:sz w:val="24"/>
        </w:rPr>
        <w:t xml:space="preserve">2017 года Санкт-Петербург продолжает последовательно улучшать свои позиции </w:t>
      </w:r>
      <w:r w:rsidR="0004715A">
        <w:rPr>
          <w:rFonts w:ascii="Times New Roman" w:hAnsi="Times New Roman" w:cs="Times New Roman"/>
          <w:sz w:val="24"/>
        </w:rPr>
        <w:br/>
      </w:r>
      <w:r w:rsidRPr="00CA659B">
        <w:rPr>
          <w:rFonts w:ascii="Times New Roman" w:hAnsi="Times New Roman" w:cs="Times New Roman"/>
          <w:sz w:val="24"/>
        </w:rPr>
        <w:t xml:space="preserve">с 78 и 76 места в 2017-2018 годах соответственно до 66 места в 2019 году (за год поднялся на 10 пунктов). Также наблюдается общий подъем всех городов в категориях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Привлекательность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 и </w:t>
      </w:r>
      <w:r w:rsidR="001944C5" w:rsidRPr="00CA659B">
        <w:rPr>
          <w:rFonts w:ascii="Times New Roman" w:hAnsi="Times New Roman" w:cs="Times New Roman"/>
          <w:sz w:val="24"/>
        </w:rPr>
        <w:t>«</w:t>
      </w:r>
      <w:r w:rsidRPr="00CA659B">
        <w:rPr>
          <w:rFonts w:ascii="Times New Roman" w:hAnsi="Times New Roman" w:cs="Times New Roman"/>
          <w:sz w:val="24"/>
        </w:rPr>
        <w:t>Мнения студентов</w:t>
      </w:r>
      <w:r w:rsidR="001944C5" w:rsidRPr="00CA659B">
        <w:rPr>
          <w:rFonts w:ascii="Times New Roman" w:hAnsi="Times New Roman" w:cs="Times New Roman"/>
          <w:sz w:val="24"/>
        </w:rPr>
        <w:t>»</w:t>
      </w:r>
      <w:r w:rsidRPr="00CA659B">
        <w:rPr>
          <w:rFonts w:ascii="Times New Roman" w:hAnsi="Times New Roman" w:cs="Times New Roman"/>
          <w:sz w:val="24"/>
        </w:rPr>
        <w:t xml:space="preserve">. Позиции </w:t>
      </w:r>
      <w:r w:rsidR="0004715A">
        <w:rPr>
          <w:rFonts w:ascii="Times New Roman" w:hAnsi="Times New Roman" w:cs="Times New Roman"/>
          <w:sz w:val="24"/>
        </w:rPr>
        <w:t>Санкт-Петербурга по сравнению с </w:t>
      </w:r>
      <w:r w:rsidRPr="00CA659B">
        <w:rPr>
          <w:rFonts w:ascii="Times New Roman" w:hAnsi="Times New Roman" w:cs="Times New Roman"/>
          <w:sz w:val="24"/>
        </w:rPr>
        <w:t>2018 годом улучшились до 35 и 42 места соответственно (в 2018 году - 27 и 30 место).</w:t>
      </w:r>
    </w:p>
    <w:p w:rsidR="00722059" w:rsidRPr="00CA659B" w:rsidRDefault="00722059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A659B">
        <w:rPr>
          <w:rFonts w:ascii="Times New Roman" w:hAnsi="Times New Roman" w:cs="Times New Roman"/>
          <w:sz w:val="24"/>
        </w:rPr>
        <w:t>В июне 2019 года опубликован очередной рей</w:t>
      </w:r>
      <w:r w:rsidR="0004715A">
        <w:rPr>
          <w:rFonts w:ascii="Times New Roman" w:hAnsi="Times New Roman" w:cs="Times New Roman"/>
          <w:sz w:val="24"/>
        </w:rPr>
        <w:t>тинг 100 лучших вузов России по </w:t>
      </w:r>
      <w:r w:rsidRPr="00CA659B">
        <w:rPr>
          <w:rFonts w:ascii="Times New Roman" w:hAnsi="Times New Roman" w:cs="Times New Roman"/>
          <w:sz w:val="24"/>
        </w:rPr>
        <w:t>версии журнала Forbes, составленный на основе данных мониторинга эффективности деятельности более тысячи вузов, проведенного Министерством науки и высшего образования Российской Федерации. В рейтинг вошло 17 Санкт-Петербургских вузов. Методика рейтинга учитывает статистические данные, характеризующие не только качество образования, но и трудоустройство выпускников, их востребованность в регионах, в том числе количество индивидуальных предпринимателей среди выпускников. Вузы проанализированы по десяти показателям, сгруппированным в три группы: качество образования (максимум 50 баллов), качество выпускников (максимум 30 баллов) и фактор Forbes, учитывающий статус учебного заведения и долго индивидуальных предпринимателей в общем числе выпускников (максимум 20 баллов). При этом Forbes учтены биографии более 1600 представителей российского бизнеса - участников списка Forbes и их детей, руководителей частных и государственных компаний, государственных служащих и депутатов. В рейтинг не включены вузы, находящиеся в ведении силовых ведомств, но включены творческие и спортивные вузы.</w:t>
      </w:r>
    </w:p>
    <w:p w:rsidR="00D3502E" w:rsidRPr="00D3502E" w:rsidRDefault="00D3502E" w:rsidP="00D3502E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D3502E">
        <w:rPr>
          <w:rFonts w:ascii="Times New Roman" w:hAnsi="Times New Roman" w:cs="Times New Roman"/>
          <w:sz w:val="24"/>
        </w:rPr>
        <w:t xml:space="preserve">Система среднего профессионального образования Санкт-Петербурга в 2020 году включала 114 образовательных организаций, реализующих программы среднего профессионального образования (подготовка специалистов среднего звена), </w:t>
      </w:r>
      <w:r w:rsidRPr="00D3502E">
        <w:rPr>
          <w:rFonts w:ascii="Times New Roman" w:hAnsi="Times New Roman" w:cs="Times New Roman"/>
          <w:sz w:val="24"/>
        </w:rPr>
        <w:br/>
        <w:t xml:space="preserve">в том числе 83 профессиональные образовательные организации (из них 75 - городского подчинения в ведении шести исполнительных органов государственной власти </w:t>
      </w:r>
      <w:r w:rsidRPr="00D3502E">
        <w:rPr>
          <w:rFonts w:ascii="Times New Roman" w:hAnsi="Times New Roman" w:cs="Times New Roman"/>
          <w:sz w:val="24"/>
        </w:rPr>
        <w:br/>
        <w:t xml:space="preserve">Санкт-Петербурга, два - в ведении Ленинградской области, три - федерального подчинения и три - частные) и 31 вуз (26 государственных, в том числе один филиал федеральной образовательной организации высшего образования, и пять частных). </w:t>
      </w:r>
    </w:p>
    <w:p w:rsidR="00D3502E" w:rsidRPr="00D3502E" w:rsidRDefault="00D3502E" w:rsidP="00D3502E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D3502E">
        <w:rPr>
          <w:rFonts w:ascii="Times New Roman" w:hAnsi="Times New Roman" w:cs="Times New Roman"/>
          <w:sz w:val="24"/>
        </w:rPr>
        <w:t xml:space="preserve">Общая численность обучающихся в Санкт-Петербурге по программам подготовки специалистов среднего звена превысила 91 тыс. человек, прием на данные программы составил более 30 тыс. человек, выпуск специалистов - более 18 тыс. человек. </w:t>
      </w:r>
    </w:p>
    <w:p w:rsidR="00722059" w:rsidRDefault="00D3502E" w:rsidP="00D3502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</w:rPr>
      </w:pPr>
      <w:r w:rsidRPr="00D3502E">
        <w:rPr>
          <w:rFonts w:ascii="Times New Roman" w:hAnsi="Times New Roman" w:cs="Times New Roman"/>
          <w:sz w:val="24"/>
        </w:rPr>
        <w:t>В среднесрочном периоде планирования система профессионального образования Санкт-Петербурга будет ориентирована на оперативное реагирование на изменения потребностей рынка труда, обновление собственной материально-технической базы, обновление профессиональных навыков и компетенций преподавателей в целях интеграции полученных ими новых знаний в образовательный процесс и подготовки специалистов с высокой степенью адаптации к производственным процессам.</w:t>
      </w:r>
    </w:p>
    <w:p w:rsidR="00D3502E" w:rsidRPr="00D3502E" w:rsidRDefault="00D3502E" w:rsidP="00D3502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</w:rPr>
      </w:pPr>
    </w:p>
    <w:p w:rsidR="0004715A" w:rsidRDefault="0004715A" w:rsidP="00CA659B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  <w:sectPr w:rsidR="0004715A" w:rsidSect="0004715A">
          <w:headerReference w:type="default" r:id="rId50"/>
          <w:pgSz w:w="11905" w:h="16838"/>
          <w:pgMar w:top="709" w:right="850" w:bottom="1134" w:left="1701" w:header="0" w:footer="0" w:gutter="0"/>
          <w:cols w:space="720"/>
        </w:sectPr>
      </w:pPr>
    </w:p>
    <w:p w:rsidR="00722059" w:rsidRPr="00B8433B" w:rsidRDefault="00E24E06" w:rsidP="00B8433B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722059" w:rsidRPr="00B8433B">
        <w:rPr>
          <w:rFonts w:ascii="Times New Roman" w:hAnsi="Times New Roman" w:cs="Times New Roman"/>
          <w:sz w:val="24"/>
        </w:rPr>
        <w:t>.2. Перечень</w:t>
      </w:r>
    </w:p>
    <w:p w:rsidR="00722059" w:rsidRPr="00B8433B" w:rsidRDefault="00F279E4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мероприятий </w:t>
      </w:r>
      <w:r w:rsidR="00E24E06">
        <w:rPr>
          <w:rFonts w:ascii="Times New Roman" w:hAnsi="Times New Roman" w:cs="Times New Roman"/>
          <w:sz w:val="24"/>
        </w:rPr>
        <w:t>подпрограммы 4</w:t>
      </w:r>
    </w:p>
    <w:p w:rsidR="00722059" w:rsidRPr="00B8433B" w:rsidRDefault="00722059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722059" w:rsidRPr="00B8433B" w:rsidRDefault="00E24E06" w:rsidP="00B8433B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722059" w:rsidRPr="00B8433B">
        <w:rPr>
          <w:rFonts w:ascii="Times New Roman" w:hAnsi="Times New Roman" w:cs="Times New Roman"/>
          <w:sz w:val="24"/>
        </w:rPr>
        <w:t>.2.1. Процессная часть</w:t>
      </w:r>
    </w:p>
    <w:p w:rsidR="00542603" w:rsidRPr="00B8433B" w:rsidRDefault="00542603" w:rsidP="00B8433B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tbl>
      <w:tblPr>
        <w:tblW w:w="148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276"/>
        <w:gridCol w:w="1701"/>
        <w:gridCol w:w="850"/>
        <w:gridCol w:w="851"/>
        <w:gridCol w:w="850"/>
        <w:gridCol w:w="992"/>
        <w:gridCol w:w="993"/>
        <w:gridCol w:w="850"/>
        <w:gridCol w:w="1134"/>
        <w:gridCol w:w="2236"/>
      </w:tblGrid>
      <w:tr w:rsidR="00542603" w:rsidRPr="00B93624" w:rsidTr="00D07C21">
        <w:tc>
          <w:tcPr>
            <w:tcW w:w="704" w:type="dxa"/>
            <w:vMerge w:val="restart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542603" w:rsidRPr="00030DAE" w:rsidRDefault="00B8433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Исполнитель, участ</w:t>
            </w:r>
            <w:r w:rsidR="00542603"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ник</w:t>
            </w:r>
          </w:p>
        </w:tc>
        <w:tc>
          <w:tcPr>
            <w:tcW w:w="1701" w:type="dxa"/>
            <w:vMerge w:val="restart"/>
            <w:vAlign w:val="center"/>
          </w:tcPr>
          <w:p w:rsidR="00542603" w:rsidRPr="00030DAE" w:rsidRDefault="00B8433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финанси</w:t>
            </w:r>
            <w:r w:rsidR="00542603"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5386" w:type="dxa"/>
            <w:gridSpan w:val="6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Срок реализации и объем финансирования по годам, </w:t>
            </w:r>
          </w:p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36" w:type="dxa"/>
            <w:vMerge w:val="restart"/>
            <w:vAlign w:val="center"/>
          </w:tcPr>
          <w:p w:rsidR="00542603" w:rsidRPr="00030DAE" w:rsidRDefault="00B8433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</w:t>
            </w:r>
            <w:r w:rsidR="00542603"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D07C21" w:rsidRPr="00B93624" w:rsidTr="00D07C21">
        <w:tc>
          <w:tcPr>
            <w:tcW w:w="704" w:type="dxa"/>
            <w:vMerge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542603" w:rsidRPr="00030DAE" w:rsidRDefault="00542603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FD08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vMerge/>
            <w:vAlign w:val="center"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36" w:type="dxa"/>
            <w:vMerge/>
            <w:vAlign w:val="center"/>
          </w:tcPr>
          <w:p w:rsidR="00542603" w:rsidRPr="00B93624" w:rsidRDefault="00542603" w:rsidP="005426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07C21" w:rsidRPr="00D07C21" w:rsidRDefault="00D07C21" w:rsidP="00D07C21">
      <w:pPr>
        <w:spacing w:after="0" w:line="240" w:lineRule="auto"/>
        <w:rPr>
          <w:sz w:val="2"/>
        </w:rPr>
      </w:pPr>
    </w:p>
    <w:tbl>
      <w:tblPr>
        <w:tblW w:w="14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276"/>
        <w:gridCol w:w="1701"/>
        <w:gridCol w:w="850"/>
        <w:gridCol w:w="851"/>
        <w:gridCol w:w="850"/>
        <w:gridCol w:w="992"/>
        <w:gridCol w:w="993"/>
        <w:gridCol w:w="850"/>
        <w:gridCol w:w="1134"/>
        <w:gridCol w:w="2236"/>
      </w:tblGrid>
      <w:tr w:rsidR="0095241C" w:rsidRPr="00B93624" w:rsidTr="00D07C21">
        <w:trPr>
          <w:tblHeader/>
        </w:trPr>
        <w:tc>
          <w:tcPr>
            <w:tcW w:w="704" w:type="dxa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36" w:type="dxa"/>
            <w:vAlign w:val="center"/>
          </w:tcPr>
          <w:p w:rsidR="00542603" w:rsidRPr="00030DAE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0D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542603" w:rsidRPr="00B93624" w:rsidTr="005943F3">
        <w:tc>
          <w:tcPr>
            <w:tcW w:w="14847" w:type="dxa"/>
            <w:gridSpan w:val="12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1. Развитие системы мотивации профессионально ориентированной молодежи в Санкт-Петербурге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выплаты именных стипендий Правительства 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 в области физики, в области математики,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 химии, в области русского языка и в области информационных технологий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95241C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="00B93624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A879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A87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дение конкурса «Студент года»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системе высшего образования 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FD089C" w:rsidP="00FD08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723,4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723,4</w:t>
            </w:r>
          </w:p>
        </w:tc>
        <w:tc>
          <w:tcPr>
            <w:tcW w:w="850" w:type="dxa"/>
          </w:tcPr>
          <w:p w:rsidR="00542603" w:rsidRPr="00B93624" w:rsidRDefault="00FD089C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723,4</w:t>
            </w:r>
          </w:p>
        </w:tc>
        <w:tc>
          <w:tcPr>
            <w:tcW w:w="992" w:type="dxa"/>
          </w:tcPr>
          <w:p w:rsidR="00542603" w:rsidRPr="00B93624" w:rsidRDefault="00FD089C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723,4</w:t>
            </w:r>
          </w:p>
        </w:tc>
        <w:tc>
          <w:tcPr>
            <w:tcW w:w="993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723,4</w:t>
            </w:r>
          </w:p>
        </w:tc>
        <w:tc>
          <w:tcPr>
            <w:tcW w:w="850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752,2</w:t>
            </w:r>
          </w:p>
        </w:tc>
        <w:tc>
          <w:tcPr>
            <w:tcW w:w="1134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4 369,2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A879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A87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выплаты стипендии победит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елям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лауреатам конкурса «Студент года» в системе высшего образования 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7E4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дение конкурса «Студент года»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системе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653,6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653,6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653,6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653,6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653,6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679,6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3 947,6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A879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A87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выплат победителям и лауреатам (призерам) конкурса «Студент года» в системе среднего профессионального образования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816,0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A0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конкурса на соискание премий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авительства Санкт-Петербурга за выдающиеся достижения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 высшего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519,9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503,0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503,0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523,0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3 054,9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6C3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6C35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выплаты премий Пр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авительства Санкт-Петербурга за выдающиеся достижения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 высшего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6C3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6C35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конкурса на получение премий Правительства Санк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т-Петербурга за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дипломных проектов по заданию ИОГВ, включая церемонию награждения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162D66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850" w:type="dxa"/>
          </w:tcPr>
          <w:p w:rsidR="00542603" w:rsidRPr="00B93624" w:rsidRDefault="00162D66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992" w:type="dxa"/>
          </w:tcPr>
          <w:p w:rsidR="00542603" w:rsidRPr="00B93624" w:rsidRDefault="00162D66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993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850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997,3</w:t>
            </w:r>
          </w:p>
        </w:tc>
        <w:tc>
          <w:tcPr>
            <w:tcW w:w="1134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1 465,3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2C0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2C0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выплат премий Правительства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Санкт-Петербурга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дипломных проектов по заданию исполнительных органов государственной власти Санкт-Петербурга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096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конкурса на получение именных стипендий Правительства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 студентами образовательных организаций высшего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317,3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157,3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157,3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157,3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157,3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163,6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1 110,1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CA64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CA64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выплат победителям конкурса на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именных стипендий Правительства Санкт-Петербурга студентами образовательных организаций высшего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162D66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136,0</w:t>
            </w:r>
          </w:p>
        </w:tc>
        <w:tc>
          <w:tcPr>
            <w:tcW w:w="851" w:type="dxa"/>
          </w:tcPr>
          <w:p w:rsidR="00542603" w:rsidRPr="00B93624" w:rsidRDefault="00162D66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1134" w:type="dxa"/>
          </w:tcPr>
          <w:p w:rsidR="00542603" w:rsidRPr="00B93624" w:rsidRDefault="00542603" w:rsidP="00162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62D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55922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конкурсов профессионального мастерства и сту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денческих предметных олимпиад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системе среднего профессионального образования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980,9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980,9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980,9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980,9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980,9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1 019,9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5 924,4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55922" w:rsidRDefault="00542603" w:rsidP="00B55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55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стипендий победителям конкурсов профессионального мастерства и сту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денческих предметных олимпиад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системе среднего профессионального образования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55922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регионального этапа Всероссийской олимпиады профессионального мастерства как фактора повышения престижа профессий и специальностей,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учение которым осуществляется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государственных профессиональных образовательных организациях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979,6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979,6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979,6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979,6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979,6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1 018,6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5 916,6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55922" w:rsidRDefault="00542603" w:rsidP="00B55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55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стипендий победителям регионального этапа Всероссийской олимпиады профессионального мастерства как фактора повышения престижа профессий и специальностей, об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учение которым осуществляется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государственных профессиональных образовательных организациях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</w:t>
            </w:r>
          </w:p>
        </w:tc>
        <w:tc>
          <w:tcPr>
            <w:tcW w:w="850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542603" w:rsidRPr="00B93624" w:rsidRDefault="00542603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007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B55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55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информационной кампании по популяризации специальностей профессионального образования, востребованных на рынке труда Санкт-Петербурга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DB4875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2 335,5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316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335,5</w:t>
            </w:r>
          </w:p>
        </w:tc>
        <w:tc>
          <w:tcPr>
            <w:tcW w:w="850" w:type="dxa"/>
          </w:tcPr>
          <w:p w:rsidR="00542603" w:rsidRPr="00B93624" w:rsidRDefault="00DB4875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1 388,9</w:t>
            </w:r>
          </w:p>
        </w:tc>
        <w:tc>
          <w:tcPr>
            <w:tcW w:w="992" w:type="dxa"/>
          </w:tcPr>
          <w:p w:rsidR="00542603" w:rsidRPr="00B93624" w:rsidRDefault="00DB4875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1 444,5</w:t>
            </w:r>
          </w:p>
        </w:tc>
        <w:tc>
          <w:tcPr>
            <w:tcW w:w="993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1 444,5</w:t>
            </w:r>
          </w:p>
        </w:tc>
        <w:tc>
          <w:tcPr>
            <w:tcW w:w="850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2 502,0</w:t>
            </w:r>
          </w:p>
        </w:tc>
        <w:tc>
          <w:tcPr>
            <w:tcW w:w="1134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10 450,9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студенческих соре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внований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 информационной безопасности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5 435,8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Губернаторского новогоднего студенческого бала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561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20 689,3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F55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55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выплаты премий Правительства Санкт-Петербурга по итогам ежегодного командного студенческого чемпионата мира по программированию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7E3A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51" w:type="dxa"/>
          </w:tcPr>
          <w:p w:rsidR="00542603" w:rsidRPr="00B93624" w:rsidRDefault="009F7099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134" w:type="dxa"/>
          </w:tcPr>
          <w:p w:rsidR="00542603" w:rsidRPr="00B93624" w:rsidRDefault="00542603" w:rsidP="009F70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7E3A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F70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дение Кубка Санкт-Петербурга по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стратегии и управлению бизнесом как регионального этапа междунаро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дного чемпионата по стратегии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управлению бизнесом «Global Management Challenge»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1 988,6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1 910,0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1 910,0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1 910,0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1 910,0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1 986,0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11 614,6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542603" w:rsidRPr="00B93624" w:rsidTr="005943F3">
        <w:tc>
          <w:tcPr>
            <w:tcW w:w="14847" w:type="dxa"/>
            <w:gridSpan w:val="12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2. Создание условий для обеспечения воспроизводства научно-педагогических кадров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присуждения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премии Правительства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 в области научно-педагогической деятельности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4 269,8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24 801,8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ежегодного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конкурса «Преподаватель года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системе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Санкт-Петербурга»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528,0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528,0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528,0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3 189,0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B85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="00B852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премий победителям</w:t>
            </w:r>
            <w:r w:rsidR="00CE3B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конкурса «Преподаватель года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системе среднего профессионального образования </w:t>
            </w:r>
            <w:r w:rsidR="00CE3B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Санкт-Петербурга»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CE3B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92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93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13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CE3B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D1F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370988">
        <w:trPr>
          <w:trHeight w:val="2525"/>
        </w:trPr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инновационных площадок в целях моделирования интеграции нововведений в систему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Санкт-Петербурга и оценки последствий влияния внедрения на систему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 в целом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963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17 213,4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C0071B" w:rsidRPr="00B93624" w:rsidTr="00B93624">
        <w:tc>
          <w:tcPr>
            <w:tcW w:w="70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педагогических работников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ьных организаций, находящихся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ведении КНВШ, включая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организацию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276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5 745,4</w:t>
            </w:r>
          </w:p>
        </w:tc>
        <w:tc>
          <w:tcPr>
            <w:tcW w:w="851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5 435,9</w:t>
            </w:r>
          </w:p>
        </w:tc>
        <w:tc>
          <w:tcPr>
            <w:tcW w:w="992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5 653,3</w:t>
            </w:r>
          </w:p>
        </w:tc>
        <w:tc>
          <w:tcPr>
            <w:tcW w:w="993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5 653,3</w:t>
            </w:r>
          </w:p>
        </w:tc>
        <w:tc>
          <w:tcPr>
            <w:tcW w:w="850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5 878,3</w:t>
            </w:r>
          </w:p>
        </w:tc>
        <w:tc>
          <w:tcPr>
            <w:tcW w:w="1134" w:type="dxa"/>
          </w:tcPr>
          <w:p w:rsidR="00C0071B" w:rsidRPr="00B93624" w:rsidRDefault="00C0071B" w:rsidP="00C007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33 593,0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0071B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542603" w:rsidRPr="00B93624" w:rsidTr="005943F3">
        <w:tc>
          <w:tcPr>
            <w:tcW w:w="14847" w:type="dxa"/>
            <w:gridSpan w:val="12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3. Консолидация ресурсов бизнеса, государства и образовательных организаций для обеспечения квалифицированными специалистами отраслей экономики Санкт-Петербурга</w:t>
            </w:r>
          </w:p>
        </w:tc>
      </w:tr>
      <w:tr w:rsidR="00542603" w:rsidRPr="00B93624" w:rsidTr="005943F3">
        <w:tc>
          <w:tcPr>
            <w:tcW w:w="70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4143" w:type="dxa"/>
            <w:gridSpan w:val="11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мероприятий «Неделя науки и </w:t>
            </w:r>
            <w:r w:rsidR="00C21A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профессионального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 в Санкт-Петербурге», в том числе: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2410" w:type="dxa"/>
          </w:tcPr>
          <w:p w:rsidR="00542603" w:rsidRPr="00B93624" w:rsidRDefault="002F5FCD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подготовки и 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Санкт-Петербургского международного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научно-образовательного салона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2F5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2F5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2F5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2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7 568,3</w:t>
            </w:r>
          </w:p>
        </w:tc>
        <w:tc>
          <w:tcPr>
            <w:tcW w:w="1134" w:type="dxa"/>
          </w:tcPr>
          <w:p w:rsidR="00542603" w:rsidRPr="00B93624" w:rsidRDefault="00C0071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28 568,3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3.1.2</w:t>
            </w:r>
          </w:p>
        </w:tc>
        <w:tc>
          <w:tcPr>
            <w:tcW w:w="2410" w:type="dxa"/>
          </w:tcPr>
          <w:p w:rsidR="00542603" w:rsidRPr="00B93624" w:rsidRDefault="002F5FCD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международных и 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нальных стратегических сессий в 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сфере профессионального образования в целях выработки 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тегий инновационного развития в </w:t>
            </w:r>
            <w:r w:rsidR="00542603"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 экономики знаний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2F5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3 000,0</w:t>
            </w:r>
          </w:p>
        </w:tc>
        <w:tc>
          <w:tcPr>
            <w:tcW w:w="851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850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</w:tcPr>
          <w:p w:rsidR="00542603" w:rsidRPr="00B93624" w:rsidRDefault="00CD1F4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993" w:type="dxa"/>
          </w:tcPr>
          <w:p w:rsidR="00542603" w:rsidRPr="00B93624" w:rsidRDefault="008C19CA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850" w:type="dxa"/>
          </w:tcPr>
          <w:p w:rsidR="00542603" w:rsidRPr="00B93624" w:rsidRDefault="008C19CA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3 000,0</w:t>
            </w:r>
          </w:p>
        </w:tc>
        <w:tc>
          <w:tcPr>
            <w:tcW w:w="1134" w:type="dxa"/>
          </w:tcPr>
          <w:p w:rsidR="00542603" w:rsidRPr="00B93624" w:rsidRDefault="008C19CA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10 000,0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8C19CA" w:rsidRPr="00B93624" w:rsidTr="00B93624">
        <w:tc>
          <w:tcPr>
            <w:tcW w:w="70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3.1.3</w:t>
            </w:r>
          </w:p>
        </w:tc>
        <w:tc>
          <w:tcPr>
            <w:tcW w:w="241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подготовки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Санкт-Петербургского конгресса «Профес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сиональное образование, наука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инновации в XXI веке»</w:t>
            </w:r>
          </w:p>
        </w:tc>
        <w:tc>
          <w:tcPr>
            <w:tcW w:w="1276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2 400,0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2 400,0</w:t>
            </w:r>
          </w:p>
        </w:tc>
        <w:tc>
          <w:tcPr>
            <w:tcW w:w="992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2 400,0</w:t>
            </w:r>
          </w:p>
        </w:tc>
        <w:tc>
          <w:tcPr>
            <w:tcW w:w="993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2 400,0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2 495,5</w:t>
            </w:r>
          </w:p>
        </w:tc>
        <w:tc>
          <w:tcPr>
            <w:tcW w:w="113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15 095,5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9CA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8C19CA" w:rsidRPr="00B93624" w:rsidTr="00B93624">
        <w:tc>
          <w:tcPr>
            <w:tcW w:w="70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размещения информации на портале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информационно-телекоммуникационной сети «Интернет»</w:t>
            </w:r>
          </w:p>
        </w:tc>
        <w:tc>
          <w:tcPr>
            <w:tcW w:w="1276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992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993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3 321,9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9CA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8C19CA" w:rsidRPr="00B93624" w:rsidTr="00B93624">
        <w:tc>
          <w:tcPr>
            <w:tcW w:w="70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41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Аналитико-эксп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ертная оценка влияния внешних и внутренних факторов на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развития высшего образования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подготовки специалистов среднего звена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6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92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93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4 831,8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9CA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8C19CA" w:rsidRPr="00B93624" w:rsidTr="00B93624">
        <w:tc>
          <w:tcPr>
            <w:tcW w:w="70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1276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1134" w:type="dxa"/>
          </w:tcPr>
          <w:p w:rsidR="008C19CA" w:rsidRPr="00B93624" w:rsidRDefault="008C19CA" w:rsidP="008C19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906,0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9CA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95241C" w:rsidRPr="00B93624" w:rsidTr="00B93624">
        <w:tc>
          <w:tcPr>
            <w:tcW w:w="704" w:type="dxa"/>
          </w:tcPr>
          <w:p w:rsidR="00542603" w:rsidRPr="00B93624" w:rsidRDefault="00405312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2410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субсидии Санкт-Петербургскому государственному бюджетному учреждению «Экспертный центр оценки дополнительного и среднего профессионального образования» на финансовое обеспечение выполнения государственного задания</w:t>
            </w:r>
          </w:p>
        </w:tc>
        <w:tc>
          <w:tcPr>
            <w:tcW w:w="1276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542603" w:rsidRPr="00B93624" w:rsidRDefault="00755FAB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289,1</w:t>
            </w:r>
          </w:p>
        </w:tc>
        <w:tc>
          <w:tcPr>
            <w:tcW w:w="851" w:type="dxa"/>
          </w:tcPr>
          <w:p w:rsidR="00542603" w:rsidRPr="00B93624" w:rsidRDefault="00542603" w:rsidP="00542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289,1</w:t>
            </w:r>
          </w:p>
        </w:tc>
        <w:tc>
          <w:tcPr>
            <w:tcW w:w="850" w:type="dxa"/>
          </w:tcPr>
          <w:p w:rsidR="00542603" w:rsidRPr="00B93624" w:rsidRDefault="00542603" w:rsidP="00755F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</w:tcPr>
          <w:p w:rsidR="00542603" w:rsidRPr="00B93624" w:rsidRDefault="00542603" w:rsidP="00755F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</w:tcPr>
          <w:p w:rsidR="00542603" w:rsidRPr="00B93624" w:rsidRDefault="00542603" w:rsidP="00755F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</w:tcPr>
          <w:p w:rsidR="00542603" w:rsidRPr="00B93624" w:rsidRDefault="00542603" w:rsidP="00755F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730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542603" w:rsidRPr="00B93624" w:rsidRDefault="00542603" w:rsidP="00755F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75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7 336,6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2603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B93624">
        <w:tc>
          <w:tcPr>
            <w:tcW w:w="704" w:type="dxa"/>
          </w:tcPr>
          <w:p w:rsidR="00481F2C" w:rsidRPr="00B93624" w:rsidRDefault="00481F2C" w:rsidP="00D276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="00D27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Экспертная подд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ержка поэтапного создания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Санкт-Петербурге централизованного информационного ресурса (платформы онлайн-научно-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образовательных проектов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онлайн-обучения), обеспечивающего использование образовательного и научного потенциал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 научных организаций, вузов и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 по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принципу «одного окна», в том числе для экспорта санкт-петербургского образования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481F2C" w:rsidRPr="00B93624" w:rsidRDefault="00D27679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B93624">
        <w:tc>
          <w:tcPr>
            <w:tcW w:w="704" w:type="dxa"/>
          </w:tcPr>
          <w:p w:rsidR="00481F2C" w:rsidRPr="00B93624" w:rsidRDefault="00481F2C" w:rsidP="00283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="002833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субсидии социально ориентированным некоммерческим организациям, осуществляющим деятельность в области науки и образования, реализующим аккредитованные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рограммы высшего образования,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целях внедрения современных программ непрерывного образования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2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3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30 000,0</w:t>
            </w:r>
          </w:p>
        </w:tc>
        <w:tc>
          <w:tcPr>
            <w:tcW w:w="2236" w:type="dxa"/>
          </w:tcPr>
          <w:p w:rsidR="002833A7" w:rsidRDefault="002833A7" w:rsidP="00283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2833A7" w:rsidRDefault="002833A7" w:rsidP="00283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2833A7" w:rsidP="00283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B93624">
        <w:tc>
          <w:tcPr>
            <w:tcW w:w="704" w:type="dxa"/>
          </w:tcPr>
          <w:p w:rsidR="00481F2C" w:rsidRPr="00B93624" w:rsidRDefault="00481F2C" w:rsidP="00A605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="00A605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субсидий социально ориентированным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некоммерческим организациям для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проведения мероприя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тий в формате «Точек кипения» в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целях поддержки педагогических, молодежных, инженерных, научно-технологических, образовательно-культурных инициатив, профессий будущего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2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3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180 000,0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B93624">
        <w:tc>
          <w:tcPr>
            <w:tcW w:w="704" w:type="dxa"/>
          </w:tcPr>
          <w:p w:rsidR="00481F2C" w:rsidRPr="00B93624" w:rsidRDefault="00A974CB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социально ориентированной некоммерческой организации на проведение межвузовских чемпионатов по профессиональному мастерству и реализации проекта FutureSkills в рамках развития движения «Молодые профессионалы Ворлдскиллс Россия»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КНВШ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2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993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5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5943F3">
        <w:tc>
          <w:tcPr>
            <w:tcW w:w="14847" w:type="dxa"/>
            <w:gridSpan w:val="12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4. Развитие инструментов взаимодействия и сотрудничества субъектов научной, научно-технической и инновационной деятельности в Санкт-Петербурге</w:t>
            </w:r>
          </w:p>
        </w:tc>
      </w:tr>
      <w:tr w:rsidR="00481F2C" w:rsidRPr="00B93624" w:rsidTr="00827524">
        <w:tc>
          <w:tcPr>
            <w:tcW w:w="704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субсидии Санкт-Петербургскому государственному автономному образовательному учреждению высшего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«Санкт-Петербургский государственный институт психологии и социальной работы» на финансовое обеспечение выполнения государственного задания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КСП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43 780,5</w:t>
            </w:r>
          </w:p>
        </w:tc>
        <w:tc>
          <w:tcPr>
            <w:tcW w:w="851" w:type="dxa"/>
          </w:tcPr>
          <w:p w:rsidR="00481F2C" w:rsidRPr="00B93624" w:rsidRDefault="00481F2C" w:rsidP="009F7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9F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F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38 420,1</w:t>
            </w:r>
          </w:p>
        </w:tc>
        <w:tc>
          <w:tcPr>
            <w:tcW w:w="992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39 956,9</w:t>
            </w:r>
          </w:p>
        </w:tc>
        <w:tc>
          <w:tcPr>
            <w:tcW w:w="993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41 547,2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43 200,8</w:t>
            </w:r>
          </w:p>
        </w:tc>
        <w:tc>
          <w:tcPr>
            <w:tcW w:w="1134" w:type="dxa"/>
          </w:tcPr>
          <w:p w:rsidR="00481F2C" w:rsidRPr="00B93624" w:rsidRDefault="008C19CA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243 899,7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827524">
        <w:tc>
          <w:tcPr>
            <w:tcW w:w="704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2410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Субсидии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Санкт-Петербургскому государственному автономному образовательному учреждению высшего образования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«Санкт-Петербургский государственный институт психологии и социальной работы» на иные цели</w:t>
            </w:r>
          </w:p>
        </w:tc>
        <w:tc>
          <w:tcPr>
            <w:tcW w:w="127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КСП</w:t>
            </w:r>
          </w:p>
        </w:tc>
        <w:tc>
          <w:tcPr>
            <w:tcW w:w="1701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519,7</w:t>
            </w:r>
          </w:p>
        </w:tc>
        <w:tc>
          <w:tcPr>
            <w:tcW w:w="851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519,7</w:t>
            </w:r>
          </w:p>
        </w:tc>
        <w:tc>
          <w:tcPr>
            <w:tcW w:w="2236" w:type="dxa"/>
          </w:tcPr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 с высшим образованием в общей численности занятого населения</w:t>
            </w:r>
          </w:p>
          <w:p w:rsidR="00370988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1F2C" w:rsidRPr="00B93624" w:rsidRDefault="00370988" w:rsidP="00370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занятого населения от </w:t>
            </w: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до 65 лет, имеющего профессиональное образование, в общей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численности занятого населения</w:t>
            </w:r>
          </w:p>
        </w:tc>
      </w:tr>
      <w:tr w:rsidR="00481F2C" w:rsidRPr="00B93624" w:rsidTr="00827524">
        <w:tc>
          <w:tcPr>
            <w:tcW w:w="6091" w:type="dxa"/>
            <w:gridSpan w:val="4"/>
          </w:tcPr>
          <w:p w:rsidR="00481F2C" w:rsidRPr="00B93624" w:rsidRDefault="00FD2E1B" w:rsidP="00481F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</w:t>
            </w: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процессная часть подпрограммы</w:t>
            </w:r>
          </w:p>
        </w:tc>
        <w:tc>
          <w:tcPr>
            <w:tcW w:w="850" w:type="dxa"/>
          </w:tcPr>
          <w:p w:rsidR="009F7FB0" w:rsidRPr="00B93624" w:rsidRDefault="009F7FB0" w:rsidP="009F7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190 969,0</w:t>
            </w:r>
          </w:p>
        </w:tc>
        <w:tc>
          <w:tcPr>
            <w:tcW w:w="851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174 148,9</w:t>
            </w:r>
          </w:p>
        </w:tc>
        <w:tc>
          <w:tcPr>
            <w:tcW w:w="850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175 868,9</w:t>
            </w:r>
          </w:p>
        </w:tc>
        <w:tc>
          <w:tcPr>
            <w:tcW w:w="992" w:type="dxa"/>
          </w:tcPr>
          <w:p w:rsidR="00481F2C" w:rsidRPr="00B93624" w:rsidRDefault="009F7FB0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171 439,5</w:t>
            </w:r>
          </w:p>
        </w:tc>
        <w:tc>
          <w:tcPr>
            <w:tcW w:w="993" w:type="dxa"/>
          </w:tcPr>
          <w:p w:rsidR="00481F2C" w:rsidRPr="00B93624" w:rsidRDefault="008C19CA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173 817,1</w:t>
            </w:r>
          </w:p>
        </w:tc>
        <w:tc>
          <w:tcPr>
            <w:tcW w:w="850" w:type="dxa"/>
          </w:tcPr>
          <w:p w:rsidR="00481F2C" w:rsidRPr="00B93624" w:rsidRDefault="008C19CA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189 114,0</w:t>
            </w:r>
          </w:p>
        </w:tc>
        <w:tc>
          <w:tcPr>
            <w:tcW w:w="1134" w:type="dxa"/>
          </w:tcPr>
          <w:p w:rsidR="00481F2C" w:rsidRPr="00B93624" w:rsidRDefault="008C19CA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1 075 357,4</w:t>
            </w:r>
          </w:p>
        </w:tc>
        <w:tc>
          <w:tcPr>
            <w:tcW w:w="2236" w:type="dxa"/>
          </w:tcPr>
          <w:p w:rsidR="00481F2C" w:rsidRPr="00B93624" w:rsidRDefault="00481F2C" w:rsidP="00481F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6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542603" w:rsidRDefault="00542603">
      <w:pPr>
        <w:pStyle w:val="ConsPlusTitle"/>
        <w:jc w:val="center"/>
        <w:outlineLvl w:val="3"/>
      </w:pPr>
    </w:p>
    <w:p w:rsidR="00722059" w:rsidRDefault="00722059">
      <w:pPr>
        <w:sectPr w:rsidR="00722059" w:rsidSect="00FF1855">
          <w:headerReference w:type="default" r:id="rId51"/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F279E4" w:rsidRPr="007042C9" w:rsidRDefault="00E24E06" w:rsidP="00F279E4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F279E4" w:rsidRPr="007042C9">
        <w:rPr>
          <w:rFonts w:ascii="Times New Roman" w:hAnsi="Times New Roman" w:cs="Times New Roman"/>
          <w:sz w:val="24"/>
        </w:rPr>
        <w:t>.3. Механизм реали</w:t>
      </w:r>
      <w:r w:rsidR="00F279E4">
        <w:rPr>
          <w:rFonts w:ascii="Times New Roman" w:hAnsi="Times New Roman" w:cs="Times New Roman"/>
          <w:sz w:val="24"/>
        </w:rPr>
        <w:t xml:space="preserve">зации мероприятий </w:t>
      </w:r>
      <w:r>
        <w:rPr>
          <w:rFonts w:ascii="Times New Roman" w:hAnsi="Times New Roman" w:cs="Times New Roman"/>
          <w:sz w:val="24"/>
        </w:rPr>
        <w:t>подпрограммы 4</w:t>
      </w:r>
    </w:p>
    <w:p w:rsidR="00F279E4" w:rsidRPr="007042C9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мероприятия, указа</w:t>
      </w:r>
      <w:r>
        <w:rPr>
          <w:rFonts w:ascii="Times New Roman" w:hAnsi="Times New Roman" w:cs="Times New Roman"/>
          <w:sz w:val="24"/>
        </w:rPr>
        <w:t xml:space="preserve">нного в пункте 1.1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путем назначения и выплаты именных стипендий студентам в соответствии с постановлением Правительства </w:t>
      </w:r>
      <w:r w:rsidR="00E24E06"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</w:t>
      </w:r>
      <w:r>
        <w:rPr>
          <w:rFonts w:ascii="Times New Roman" w:hAnsi="Times New Roman" w:cs="Times New Roman"/>
          <w:sz w:val="24"/>
        </w:rPr>
        <w:t>Петербурга от 29.05.2013 № 357 «</w:t>
      </w:r>
      <w:r w:rsidRPr="005A7085">
        <w:rPr>
          <w:rFonts w:ascii="Times New Roman" w:hAnsi="Times New Roman" w:cs="Times New Roman"/>
          <w:sz w:val="24"/>
        </w:rPr>
        <w:t xml:space="preserve">О именных стипендиях Правительства </w:t>
      </w:r>
      <w:r w:rsidR="00E24E06"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</w:t>
      </w:r>
      <w:r>
        <w:rPr>
          <w:rFonts w:ascii="Times New Roman" w:hAnsi="Times New Roman" w:cs="Times New Roman"/>
          <w:sz w:val="24"/>
        </w:rPr>
        <w:t>-Петербурга в области физики, в </w:t>
      </w:r>
      <w:r w:rsidRPr="005A7085">
        <w:rPr>
          <w:rFonts w:ascii="Times New Roman" w:hAnsi="Times New Roman" w:cs="Times New Roman"/>
          <w:sz w:val="24"/>
        </w:rPr>
        <w:t>области математики, в области химии, в области русского языка и в сфере информационных технологий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</w:t>
      </w:r>
      <w:r>
        <w:rPr>
          <w:rFonts w:ascii="Times New Roman" w:hAnsi="Times New Roman" w:cs="Times New Roman"/>
          <w:sz w:val="24"/>
        </w:rPr>
        <w:t>риятия, указанного в пункте 1.2</w:t>
      </w:r>
      <w:r w:rsidRPr="005A7085">
        <w:rPr>
          <w:rFonts w:ascii="Times New Roman" w:hAnsi="Times New Roman" w:cs="Times New Roman"/>
          <w:sz w:val="24"/>
        </w:rPr>
        <w:t xml:space="preserve"> по</w:t>
      </w:r>
      <w:r>
        <w:rPr>
          <w:rFonts w:ascii="Times New Roman" w:hAnsi="Times New Roman" w:cs="Times New Roman"/>
          <w:sz w:val="24"/>
        </w:rPr>
        <w:t xml:space="preserve">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22.12.2014 № 1230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Об именных стипендиях Правительства Санкт-Петербурга победителям и лаур</w:t>
      </w:r>
      <w:r>
        <w:rPr>
          <w:rFonts w:ascii="Times New Roman" w:hAnsi="Times New Roman" w:cs="Times New Roman"/>
          <w:sz w:val="24"/>
        </w:rPr>
        <w:t>еатам конкурса «Студент года» в </w:t>
      </w:r>
      <w:r w:rsidRPr="005A7085">
        <w:rPr>
          <w:rFonts w:ascii="Times New Roman" w:hAnsi="Times New Roman" w:cs="Times New Roman"/>
          <w:sz w:val="24"/>
        </w:rPr>
        <w:t>системе высшего образования в Санкт-Петербурге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мероприятия, указа</w:t>
      </w:r>
      <w:r>
        <w:rPr>
          <w:rFonts w:ascii="Times New Roman" w:hAnsi="Times New Roman" w:cs="Times New Roman"/>
          <w:sz w:val="24"/>
        </w:rPr>
        <w:t xml:space="preserve">нного в пункте 1.3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</w:t>
      </w:r>
      <w:r>
        <w:rPr>
          <w:rFonts w:ascii="Times New Roman" w:hAnsi="Times New Roman" w:cs="Times New Roman"/>
          <w:sz w:val="24"/>
        </w:rPr>
        <w:t>етербурга от 22.12.2014 № 1230 «</w:t>
      </w:r>
      <w:r w:rsidRPr="005A7085">
        <w:rPr>
          <w:rFonts w:ascii="Times New Roman" w:hAnsi="Times New Roman" w:cs="Times New Roman"/>
          <w:sz w:val="24"/>
        </w:rPr>
        <w:t>Об именных стипендиях Правительства Санкт-Петербурга по</w:t>
      </w:r>
      <w:r>
        <w:rPr>
          <w:rFonts w:ascii="Times New Roman" w:hAnsi="Times New Roman" w:cs="Times New Roman"/>
          <w:sz w:val="24"/>
        </w:rPr>
        <w:t>бедителям и лауреатам конкурса «</w:t>
      </w:r>
      <w:r w:rsidRPr="005A7085">
        <w:rPr>
          <w:rFonts w:ascii="Times New Roman" w:hAnsi="Times New Roman" w:cs="Times New Roman"/>
          <w:sz w:val="24"/>
        </w:rPr>
        <w:t>Студент года</w:t>
      </w:r>
      <w:r>
        <w:rPr>
          <w:rFonts w:ascii="Times New Roman" w:hAnsi="Times New Roman" w:cs="Times New Roman"/>
          <w:sz w:val="24"/>
        </w:rPr>
        <w:t>» в </w:t>
      </w:r>
      <w:r w:rsidRPr="005A7085">
        <w:rPr>
          <w:rFonts w:ascii="Times New Roman" w:hAnsi="Times New Roman" w:cs="Times New Roman"/>
          <w:sz w:val="24"/>
        </w:rPr>
        <w:t>системе высшего образования в Санкт-Петербурге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, а также в соответствии с пунктом 3.27</w:t>
      </w:r>
      <w:r>
        <w:rPr>
          <w:rFonts w:ascii="Times New Roman" w:hAnsi="Times New Roman" w:cs="Times New Roman"/>
          <w:sz w:val="24"/>
        </w:rPr>
        <w:t>-1 Положения о </w:t>
      </w:r>
      <w:r w:rsidRPr="005A7085">
        <w:rPr>
          <w:rFonts w:ascii="Times New Roman" w:hAnsi="Times New Roman" w:cs="Times New Roman"/>
          <w:sz w:val="24"/>
        </w:rPr>
        <w:t>Комитете по науке и высшей школе, утвержденного постановлением Правительства Санкт-</w:t>
      </w:r>
      <w:r>
        <w:rPr>
          <w:rFonts w:ascii="Times New Roman" w:hAnsi="Times New Roman" w:cs="Times New Roman"/>
          <w:sz w:val="24"/>
        </w:rPr>
        <w:t>Петербурга от 10.02.2004 № 176 «</w:t>
      </w:r>
      <w:r w:rsidRPr="005A7085">
        <w:rPr>
          <w:rFonts w:ascii="Times New Roman" w:hAnsi="Times New Roman" w:cs="Times New Roman"/>
          <w:sz w:val="24"/>
        </w:rPr>
        <w:t>О К</w:t>
      </w:r>
      <w:r>
        <w:rPr>
          <w:rFonts w:ascii="Times New Roman" w:hAnsi="Times New Roman" w:cs="Times New Roman"/>
          <w:sz w:val="24"/>
        </w:rPr>
        <w:t>омитете по науке и высшей школе»</w:t>
      </w:r>
      <w:r w:rsidRPr="005A7085">
        <w:rPr>
          <w:rFonts w:ascii="Times New Roman" w:hAnsi="Times New Roman" w:cs="Times New Roman"/>
          <w:sz w:val="24"/>
        </w:rPr>
        <w:t>. КНВШ разрабатывает и утверждает распоряжение о реализации указанного постановления.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мероприятий, указанных в пунктах 1.4 и 1.12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</w:t>
      </w:r>
      <w:r>
        <w:rPr>
          <w:rFonts w:ascii="Times New Roman" w:hAnsi="Times New Roman" w:cs="Times New Roman"/>
          <w:sz w:val="24"/>
        </w:rPr>
        <w:t>Петербурга от 07.09.2015 № 792 «</w:t>
      </w:r>
      <w:r w:rsidRPr="005A7085">
        <w:rPr>
          <w:rFonts w:ascii="Times New Roman" w:hAnsi="Times New Roman" w:cs="Times New Roman"/>
          <w:sz w:val="24"/>
        </w:rPr>
        <w:t>Об именных стипендиях Правительства Санкт-Петербурга в области среднего профессионального образования победителям и</w:t>
      </w:r>
      <w:r>
        <w:rPr>
          <w:rFonts w:ascii="Times New Roman" w:hAnsi="Times New Roman" w:cs="Times New Roman"/>
          <w:sz w:val="24"/>
        </w:rPr>
        <w:t xml:space="preserve"> лауреатам (призерам) конкурса «</w:t>
      </w:r>
      <w:r w:rsidRPr="005A7085">
        <w:rPr>
          <w:rFonts w:ascii="Times New Roman" w:hAnsi="Times New Roman" w:cs="Times New Roman"/>
          <w:sz w:val="24"/>
        </w:rPr>
        <w:t>Студент года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, конкурсов профессионального мастерства и студенческих предметных олимпиад в системе среднего профессионального образования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мероприятий, указанных в пунктах 1.5, 1.13 и 1.15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07.09.2015 № 792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Об именных стипендиях Правительства Санкт-Петербурга в области среднего профессионального образования победителям и</w:t>
      </w:r>
      <w:r>
        <w:rPr>
          <w:rFonts w:ascii="Times New Roman" w:hAnsi="Times New Roman" w:cs="Times New Roman"/>
          <w:sz w:val="24"/>
        </w:rPr>
        <w:t xml:space="preserve"> лауреатам (призерам) конкурса «</w:t>
      </w:r>
      <w:r w:rsidRPr="005A7085">
        <w:rPr>
          <w:rFonts w:ascii="Times New Roman" w:hAnsi="Times New Roman" w:cs="Times New Roman"/>
          <w:sz w:val="24"/>
        </w:rPr>
        <w:t>Студент года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, конкурсов профессионального мастерства и студенческих предметных олимпиад в системе среднег</w:t>
      </w:r>
      <w:r>
        <w:rPr>
          <w:rFonts w:ascii="Times New Roman" w:hAnsi="Times New Roman" w:cs="Times New Roman"/>
          <w:sz w:val="24"/>
        </w:rPr>
        <w:t>о профессионального образования»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мероприятий, указанных в пунктах 1.6 и 1.7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23.05.2006 № 609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 xml:space="preserve">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Санкт-Петербурга за выдающиеся достижения в области высшего образования и среднего профессионального образования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путем закупки товаров</w:t>
      </w:r>
      <w:r w:rsidR="00C56F0D">
        <w:rPr>
          <w:rFonts w:ascii="Times New Roman" w:hAnsi="Times New Roman" w:cs="Times New Roman"/>
          <w:sz w:val="24"/>
        </w:rPr>
        <w:t>, работ, услуг в соответствии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мероприятий, указанных в пунктах 1.8, 1.16 - 1.1</w:t>
      </w:r>
      <w:r>
        <w:rPr>
          <w:rFonts w:ascii="Times New Roman" w:hAnsi="Times New Roman" w:cs="Times New Roman"/>
          <w:sz w:val="24"/>
        </w:rPr>
        <w:t xml:space="preserve">8, 1.20, 3.1 - 3.4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</w:t>
      </w:r>
      <w:r>
        <w:rPr>
          <w:rFonts w:ascii="Times New Roman" w:hAnsi="Times New Roman" w:cs="Times New Roman"/>
          <w:sz w:val="24"/>
        </w:rPr>
        <w:t xml:space="preserve">ствляется КНВШ </w:t>
      </w:r>
      <w:r w:rsidRPr="005A7085">
        <w:rPr>
          <w:rFonts w:ascii="Times New Roman" w:hAnsi="Times New Roman" w:cs="Times New Roman"/>
          <w:sz w:val="24"/>
        </w:rPr>
        <w:t>путем закупки товаров, работ, услуг в соответствии с требованиями Закона №</w:t>
      </w:r>
      <w:r>
        <w:rPr>
          <w:rFonts w:ascii="Times New Roman" w:hAnsi="Times New Roman" w:cs="Times New Roman"/>
          <w:sz w:val="24"/>
        </w:rPr>
        <w:t> </w:t>
      </w:r>
      <w:r w:rsidRPr="005A7085">
        <w:rPr>
          <w:rFonts w:ascii="Times New Roman" w:hAnsi="Times New Roman" w:cs="Times New Roman"/>
          <w:sz w:val="24"/>
        </w:rPr>
        <w:t>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мероприятия, указа</w:t>
      </w:r>
      <w:r>
        <w:rPr>
          <w:rFonts w:ascii="Times New Roman" w:hAnsi="Times New Roman" w:cs="Times New Roman"/>
          <w:sz w:val="24"/>
        </w:rPr>
        <w:t xml:space="preserve">нного в пункте 1.9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21.03.2007 № 299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 xml:space="preserve">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Санкт-Петербурга за выполнение дипломных проектов по заданию исполнительных органов государственной власти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мероприятий, указанных в п</w:t>
      </w:r>
      <w:r>
        <w:rPr>
          <w:rFonts w:ascii="Times New Roman" w:hAnsi="Times New Roman" w:cs="Times New Roman"/>
          <w:sz w:val="24"/>
        </w:rPr>
        <w:t xml:space="preserve">унктах 1.10 и 1.11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30.08.2012</w:t>
      </w:r>
      <w:r>
        <w:rPr>
          <w:rFonts w:ascii="Times New Roman" w:hAnsi="Times New Roman" w:cs="Times New Roman"/>
          <w:sz w:val="24"/>
        </w:rPr>
        <w:t xml:space="preserve"> № 921 «</w:t>
      </w:r>
      <w:r w:rsidRPr="005A7085">
        <w:rPr>
          <w:rFonts w:ascii="Times New Roman" w:hAnsi="Times New Roman" w:cs="Times New Roman"/>
          <w:sz w:val="24"/>
        </w:rPr>
        <w:t>О именных стипендиях Правительства Санкт-Петербурга студентам образовательных организаций высшего образования и среднего профессионального образования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 Реализация мероприятий осуществляется КНВШ в том числе путем закупки товаров, работ, услуг в со</w:t>
      </w:r>
      <w:r>
        <w:rPr>
          <w:rFonts w:ascii="Times New Roman" w:hAnsi="Times New Roman" w:cs="Times New Roman"/>
          <w:sz w:val="24"/>
        </w:rPr>
        <w:t>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1.14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Регламентом организации и проведения Всероссийской олимпиады профессионального мастерства обучающихся по профессиям и специальностям среднего профессионального образования, утверждаемым Министерством образования и науки Российской Федерации. Реализация мероприятия осуществляется КНВШ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1.19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19.10.2017 № 880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 xml:space="preserve">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</w:t>
      </w:r>
      <w:r>
        <w:rPr>
          <w:rFonts w:ascii="Times New Roman" w:hAnsi="Times New Roman" w:cs="Times New Roman"/>
          <w:sz w:val="24"/>
        </w:rPr>
        <w:t>Петербурга «</w:t>
      </w:r>
      <w:r w:rsidRPr="005A7085">
        <w:rPr>
          <w:rFonts w:ascii="Times New Roman" w:hAnsi="Times New Roman" w:cs="Times New Roman"/>
          <w:sz w:val="24"/>
        </w:rPr>
        <w:t>За высокие достижения в студенческих командных чемпионатах мира по программированию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2.1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Санкт-Петербурга от 28.07.2010 № 1015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 xml:space="preserve">Об учреждении премий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Санкт-Петербурга в области нау</w:t>
      </w:r>
      <w:r>
        <w:rPr>
          <w:rFonts w:ascii="Times New Roman" w:hAnsi="Times New Roman" w:cs="Times New Roman"/>
          <w:sz w:val="24"/>
        </w:rPr>
        <w:t xml:space="preserve">чно-педагогической деятельности» </w:t>
      </w:r>
      <w:r w:rsidRPr="005A7085">
        <w:rPr>
          <w:rFonts w:ascii="Times New Roman" w:hAnsi="Times New Roman" w:cs="Times New Roman"/>
          <w:sz w:val="24"/>
        </w:rPr>
        <w:t>путем закупки товаров, работ, услуг в соответствии с 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2.2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</w:t>
      </w:r>
      <w:r>
        <w:rPr>
          <w:rFonts w:ascii="Times New Roman" w:hAnsi="Times New Roman" w:cs="Times New Roman"/>
          <w:sz w:val="24"/>
        </w:rPr>
        <w:t>етербурга от 08.12.2010 № 1678 «</w:t>
      </w:r>
      <w:r w:rsidRPr="005A7085">
        <w:rPr>
          <w:rFonts w:ascii="Times New Roman" w:hAnsi="Times New Roman" w:cs="Times New Roman"/>
          <w:sz w:val="24"/>
        </w:rPr>
        <w:t xml:space="preserve">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 xml:space="preserve">Санкт-Петербурга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Преподаватель года в системе среднего профессионального образования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путем </w:t>
      </w:r>
      <w:r>
        <w:rPr>
          <w:rFonts w:ascii="Times New Roman" w:hAnsi="Times New Roman" w:cs="Times New Roman"/>
          <w:sz w:val="24"/>
        </w:rPr>
        <w:t>закупки товаров, работ, услуг в </w:t>
      </w:r>
      <w:r w:rsidR="00C56F0D">
        <w:rPr>
          <w:rFonts w:ascii="Times New Roman" w:hAnsi="Times New Roman" w:cs="Times New Roman"/>
          <w:sz w:val="24"/>
        </w:rPr>
        <w:t>соответствии с </w:t>
      </w:r>
      <w:r w:rsidRPr="005A7085">
        <w:rPr>
          <w:rFonts w:ascii="Times New Roman" w:hAnsi="Times New Roman" w:cs="Times New Roman"/>
          <w:sz w:val="24"/>
        </w:rPr>
        <w:t>требованиями Закона № 44-ФЗ.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>Реализация мероприятия</w:t>
      </w:r>
      <w:r>
        <w:rPr>
          <w:rFonts w:ascii="Times New Roman" w:hAnsi="Times New Roman" w:cs="Times New Roman"/>
          <w:sz w:val="24"/>
        </w:rPr>
        <w:t xml:space="preserve">, указанного в пункте 2.3 </w:t>
      </w:r>
      <w:r w:rsidRPr="005A7085">
        <w:rPr>
          <w:rFonts w:ascii="Times New Roman" w:hAnsi="Times New Roman" w:cs="Times New Roman"/>
          <w:sz w:val="24"/>
        </w:rPr>
        <w:t xml:space="preserve">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постановлением Правительства Санкт-П</w:t>
      </w:r>
      <w:r>
        <w:rPr>
          <w:rFonts w:ascii="Times New Roman" w:hAnsi="Times New Roman" w:cs="Times New Roman"/>
          <w:sz w:val="24"/>
        </w:rPr>
        <w:t>етербурга от 08.12.2010 № 1678 «</w:t>
      </w:r>
      <w:r w:rsidRPr="005A7085">
        <w:rPr>
          <w:rFonts w:ascii="Times New Roman" w:hAnsi="Times New Roman" w:cs="Times New Roman"/>
          <w:sz w:val="24"/>
        </w:rPr>
        <w:t xml:space="preserve">О премиях Правительства </w:t>
      </w:r>
      <w:r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 xml:space="preserve">Санкт-Петербурга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Преподаватель года в системе среднего профессионального образования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2.4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</w:t>
      </w:r>
      <w:r>
        <w:rPr>
          <w:rFonts w:ascii="Times New Roman" w:hAnsi="Times New Roman" w:cs="Times New Roman"/>
          <w:sz w:val="24"/>
        </w:rPr>
        <w:t>ВШ в 2020 году в соответствии с </w:t>
      </w:r>
      <w:r w:rsidRPr="005A7085">
        <w:rPr>
          <w:rFonts w:ascii="Times New Roman" w:hAnsi="Times New Roman" w:cs="Times New Roman"/>
          <w:sz w:val="24"/>
        </w:rPr>
        <w:t>Положением о Комитете по науке и высшей школе, утвержденны</w:t>
      </w:r>
      <w:r>
        <w:rPr>
          <w:rFonts w:ascii="Times New Roman" w:hAnsi="Times New Roman" w:cs="Times New Roman"/>
          <w:sz w:val="24"/>
        </w:rPr>
        <w:t xml:space="preserve">м постановлением Правительства </w:t>
      </w:r>
      <w:r w:rsidRPr="005A7085">
        <w:rPr>
          <w:rFonts w:ascii="Times New Roman" w:hAnsi="Times New Roman" w:cs="Times New Roman"/>
          <w:sz w:val="24"/>
        </w:rPr>
        <w:t>Санкт-</w:t>
      </w:r>
      <w:r>
        <w:rPr>
          <w:rFonts w:ascii="Times New Roman" w:hAnsi="Times New Roman" w:cs="Times New Roman"/>
          <w:sz w:val="24"/>
        </w:rPr>
        <w:t>Петербурга от 10.02.2004 № 176 «</w:t>
      </w:r>
      <w:r w:rsidRPr="005A7085">
        <w:rPr>
          <w:rFonts w:ascii="Times New Roman" w:hAnsi="Times New Roman" w:cs="Times New Roman"/>
          <w:sz w:val="24"/>
        </w:rPr>
        <w:t>О К</w:t>
      </w:r>
      <w:r>
        <w:rPr>
          <w:rFonts w:ascii="Times New Roman" w:hAnsi="Times New Roman" w:cs="Times New Roman"/>
          <w:sz w:val="24"/>
        </w:rPr>
        <w:t>омитете по науке и высшей школе»</w:t>
      </w:r>
      <w:r w:rsidRPr="005A7085">
        <w:rPr>
          <w:rFonts w:ascii="Times New Roman" w:hAnsi="Times New Roman" w:cs="Times New Roman"/>
          <w:sz w:val="24"/>
        </w:rPr>
        <w:t>, путем закупки товаров, работ, услуг в соответствии с</w:t>
      </w:r>
      <w:r w:rsidR="00E24E06">
        <w:rPr>
          <w:rFonts w:ascii="Times New Roman" w:hAnsi="Times New Roman" w:cs="Times New Roman"/>
          <w:sz w:val="24"/>
        </w:rPr>
        <w:t xml:space="preserve"> требованиями Закона </w:t>
      </w:r>
      <w:r w:rsidR="00E24E06">
        <w:rPr>
          <w:rFonts w:ascii="Times New Roman" w:hAnsi="Times New Roman" w:cs="Times New Roman"/>
          <w:sz w:val="24"/>
        </w:rPr>
        <w:br/>
        <w:t>№ </w:t>
      </w:r>
      <w:r>
        <w:rPr>
          <w:rFonts w:ascii="Times New Roman" w:hAnsi="Times New Roman" w:cs="Times New Roman"/>
          <w:sz w:val="24"/>
        </w:rPr>
        <w:t>44-ФЗ, а </w:t>
      </w:r>
      <w:r w:rsidRPr="005A7085">
        <w:rPr>
          <w:rFonts w:ascii="Times New Roman" w:hAnsi="Times New Roman" w:cs="Times New Roman"/>
          <w:sz w:val="24"/>
        </w:rPr>
        <w:t>также путем предоставления государственным бюджетным образовательным учреждениям Санкт-Петербурга, находящимся в ведени</w:t>
      </w:r>
      <w:r>
        <w:rPr>
          <w:rFonts w:ascii="Times New Roman" w:hAnsi="Times New Roman" w:cs="Times New Roman"/>
          <w:sz w:val="24"/>
        </w:rPr>
        <w:t>и КНВШ, субсидий на иные цели в </w:t>
      </w:r>
      <w:r w:rsidRPr="005A7085">
        <w:rPr>
          <w:rFonts w:ascii="Times New Roman" w:hAnsi="Times New Roman" w:cs="Times New Roman"/>
          <w:sz w:val="24"/>
        </w:rPr>
        <w:t xml:space="preserve">соответствии с постановлением Правительства Санкт-Петербурга от 29.12.2016 № 1271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О порядке предоставления субсидий из бюджета Санкт-Петербурга г</w:t>
      </w:r>
      <w:r>
        <w:rPr>
          <w:rFonts w:ascii="Times New Roman" w:hAnsi="Times New Roman" w:cs="Times New Roman"/>
          <w:sz w:val="24"/>
        </w:rPr>
        <w:t>осударственным бюджетным и </w:t>
      </w:r>
      <w:r w:rsidRPr="005A7085">
        <w:rPr>
          <w:rFonts w:ascii="Times New Roman" w:hAnsi="Times New Roman" w:cs="Times New Roman"/>
          <w:sz w:val="24"/>
        </w:rPr>
        <w:t>автономным учреждениям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. С 2021 года путем предоставления государственным бюджетным образовательным учреждениям </w:t>
      </w:r>
      <w:r w:rsidR="00E24E06"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 xml:space="preserve">Санкт-Петербурга, находящимся в ведении КНВШ, субсидий на иные цели в соответствии с постановлением Правительства Российской Федерации от 22.02.2020 № 203 </w:t>
      </w:r>
      <w:r>
        <w:rPr>
          <w:rFonts w:ascii="Times New Roman" w:hAnsi="Times New Roman" w:cs="Times New Roman"/>
          <w:sz w:val="24"/>
        </w:rPr>
        <w:t>«Об общих требованиях к </w:t>
      </w:r>
      <w:r w:rsidRPr="005A7085">
        <w:rPr>
          <w:rFonts w:ascii="Times New Roman" w:hAnsi="Times New Roman" w:cs="Times New Roman"/>
          <w:sz w:val="24"/>
        </w:rPr>
        <w:t>нормативным правовым актам и муниципальным правовым актам, устанавливающим порядок определения объема и усл</w:t>
      </w:r>
      <w:r>
        <w:rPr>
          <w:rFonts w:ascii="Times New Roman" w:hAnsi="Times New Roman" w:cs="Times New Roman"/>
          <w:sz w:val="24"/>
        </w:rPr>
        <w:t>овия предоставления бюджетным и </w:t>
      </w:r>
      <w:r w:rsidRPr="005A7085">
        <w:rPr>
          <w:rFonts w:ascii="Times New Roman" w:hAnsi="Times New Roman" w:cs="Times New Roman"/>
          <w:sz w:val="24"/>
        </w:rPr>
        <w:t>автономным учреждениям субсидий на иные цели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2.5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путем предоставления государственным бюджетным образовательным учреждениям Санкт-Петербурга, находящимся в ведении КНВШ, субсидий на иные це</w:t>
      </w:r>
      <w:r>
        <w:rPr>
          <w:rFonts w:ascii="Times New Roman" w:hAnsi="Times New Roman" w:cs="Times New Roman"/>
          <w:sz w:val="24"/>
        </w:rPr>
        <w:t>ли в 2020 году в соответствии с </w:t>
      </w:r>
      <w:r w:rsidRPr="005A7085">
        <w:rPr>
          <w:rFonts w:ascii="Times New Roman" w:hAnsi="Times New Roman" w:cs="Times New Roman"/>
          <w:sz w:val="24"/>
        </w:rPr>
        <w:t xml:space="preserve">постановлением Правительства Санкт-Петербурга от 29.12.2016 № 1271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О порядке предоставления субсидий из бюджета Санкт-Петербу</w:t>
      </w:r>
      <w:r>
        <w:rPr>
          <w:rFonts w:ascii="Times New Roman" w:hAnsi="Times New Roman" w:cs="Times New Roman"/>
          <w:sz w:val="24"/>
        </w:rPr>
        <w:t>рга государственным бюджетным и </w:t>
      </w:r>
      <w:r w:rsidRPr="005A7085">
        <w:rPr>
          <w:rFonts w:ascii="Times New Roman" w:hAnsi="Times New Roman" w:cs="Times New Roman"/>
          <w:sz w:val="24"/>
        </w:rPr>
        <w:t>автономным учреждениям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, в 2021 году в соответствии с </w:t>
      </w:r>
      <w:r>
        <w:rPr>
          <w:rFonts w:ascii="Times New Roman" w:hAnsi="Times New Roman" w:cs="Times New Roman"/>
          <w:sz w:val="24"/>
        </w:rPr>
        <w:t> </w:t>
      </w:r>
      <w:r w:rsidRPr="005A7085">
        <w:rPr>
          <w:rFonts w:ascii="Times New Roman" w:hAnsi="Times New Roman" w:cs="Times New Roman"/>
          <w:sz w:val="24"/>
        </w:rPr>
        <w:t xml:space="preserve">постановлением Правительства Российской Федерации от 22.02.2020 № 203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>Об общих требованиях к нормативным правовым актам и муниципальным правовым актам, устанавливающим порядок определения объема и усл</w:t>
      </w:r>
      <w:r>
        <w:rPr>
          <w:rFonts w:ascii="Times New Roman" w:hAnsi="Times New Roman" w:cs="Times New Roman"/>
          <w:sz w:val="24"/>
        </w:rPr>
        <w:t>овия предоставления бюджетным и </w:t>
      </w:r>
      <w:r w:rsidRPr="005A7085">
        <w:rPr>
          <w:rFonts w:ascii="Times New Roman" w:hAnsi="Times New Roman" w:cs="Times New Roman"/>
          <w:sz w:val="24"/>
        </w:rPr>
        <w:t>автономным учреждениям субсидий на иные цели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3.5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п</w:t>
      </w:r>
      <w:r>
        <w:rPr>
          <w:rFonts w:ascii="Times New Roman" w:hAnsi="Times New Roman" w:cs="Times New Roman"/>
          <w:sz w:val="24"/>
        </w:rPr>
        <w:t>утем предоставления субсидии на </w:t>
      </w:r>
      <w:r w:rsidRPr="005A7085">
        <w:rPr>
          <w:rFonts w:ascii="Times New Roman" w:hAnsi="Times New Roman" w:cs="Times New Roman"/>
          <w:sz w:val="24"/>
        </w:rPr>
        <w:t>финансовое обеспечение выполнения государств</w:t>
      </w:r>
      <w:r>
        <w:rPr>
          <w:rFonts w:ascii="Times New Roman" w:hAnsi="Times New Roman" w:cs="Times New Roman"/>
          <w:sz w:val="24"/>
        </w:rPr>
        <w:t>енного задания в соответствии с </w:t>
      </w:r>
      <w:r w:rsidRPr="005A7085">
        <w:rPr>
          <w:rFonts w:ascii="Times New Roman" w:hAnsi="Times New Roman" w:cs="Times New Roman"/>
          <w:sz w:val="24"/>
        </w:rPr>
        <w:t xml:space="preserve">постановлением Правительства Санкт-Петербурга от 20.01.2011 № 63 </w:t>
      </w:r>
      <w:r>
        <w:rPr>
          <w:rFonts w:ascii="Times New Roman" w:hAnsi="Times New Roman" w:cs="Times New Roman"/>
          <w:sz w:val="24"/>
        </w:rPr>
        <w:t>«</w:t>
      </w:r>
      <w:r w:rsidRPr="005A7085">
        <w:rPr>
          <w:rFonts w:ascii="Times New Roman" w:hAnsi="Times New Roman" w:cs="Times New Roman"/>
          <w:sz w:val="24"/>
        </w:rPr>
        <w:t xml:space="preserve">О Порядке формирования государственных заданий для государственных учреждений </w:t>
      </w:r>
      <w:r w:rsidR="00E24E06">
        <w:rPr>
          <w:rFonts w:ascii="Times New Roman" w:hAnsi="Times New Roman" w:cs="Times New Roman"/>
          <w:sz w:val="24"/>
        </w:rPr>
        <w:br/>
      </w:r>
      <w:r w:rsidRPr="005A7085">
        <w:rPr>
          <w:rFonts w:ascii="Times New Roman" w:hAnsi="Times New Roman" w:cs="Times New Roman"/>
          <w:sz w:val="24"/>
        </w:rPr>
        <w:t>Санкт-Петербурга и порядке финансового обеспечения выполнения государственных заданий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и постановлением Правительства Санкт-Петербурга от 29.12.2016 № 1271 </w:t>
      </w:r>
      <w:r>
        <w:rPr>
          <w:rFonts w:ascii="Times New Roman" w:hAnsi="Times New Roman" w:cs="Times New Roman"/>
          <w:sz w:val="24"/>
        </w:rPr>
        <w:t>«О </w:t>
      </w:r>
      <w:r w:rsidRPr="005A7085">
        <w:rPr>
          <w:rFonts w:ascii="Times New Roman" w:hAnsi="Times New Roman" w:cs="Times New Roman"/>
          <w:sz w:val="24"/>
        </w:rPr>
        <w:t>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мероприятия, указанного в пункте 3.6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в соответствии с пунктом 2.3 Положения о Комитете по науке и высшей школе, утвержденного постановлением Правительства Санкт-</w:t>
      </w:r>
      <w:r>
        <w:rPr>
          <w:rFonts w:ascii="Times New Roman" w:hAnsi="Times New Roman" w:cs="Times New Roman"/>
          <w:sz w:val="24"/>
        </w:rPr>
        <w:t>Петербурга от 10.02.2004 № 176 «</w:t>
      </w:r>
      <w:r w:rsidRPr="005A7085">
        <w:rPr>
          <w:rFonts w:ascii="Times New Roman" w:hAnsi="Times New Roman" w:cs="Times New Roman"/>
          <w:sz w:val="24"/>
        </w:rPr>
        <w:t>О Комитете по науке и высшей школе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>.</w:t>
      </w:r>
    </w:p>
    <w:p w:rsidR="00F279E4" w:rsidRPr="005A7085" w:rsidRDefault="00F279E4" w:rsidP="00F279E4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мероприятий, указанных в пунктах 3.7 - 3.9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КНВШ на основании правовых актов Правительства Санкт-Петербурга, регулирующих предоставление соответствующих субсидий социально ориентированным некоммерческим организациям. КНВШ разрабатывает и утверждает распоряжения о реализации указанных правовых актов Правительства Санкт-Петербурга и организует предостав</w:t>
      </w:r>
      <w:r>
        <w:rPr>
          <w:rFonts w:ascii="Times New Roman" w:hAnsi="Times New Roman" w:cs="Times New Roman"/>
          <w:sz w:val="24"/>
        </w:rPr>
        <w:t>ление субсидий в соответствии с </w:t>
      </w:r>
      <w:r w:rsidRPr="005A7085">
        <w:rPr>
          <w:rFonts w:ascii="Times New Roman" w:hAnsi="Times New Roman" w:cs="Times New Roman"/>
          <w:sz w:val="24"/>
        </w:rPr>
        <w:t>ними.</w:t>
      </w:r>
    </w:p>
    <w:p w:rsidR="00722059" w:rsidRDefault="00F279E4" w:rsidP="00F279E4">
      <w:pPr>
        <w:pStyle w:val="ConsPlusNormal"/>
        <w:ind w:firstLine="709"/>
        <w:jc w:val="both"/>
      </w:pPr>
      <w:r w:rsidRPr="005A7085">
        <w:rPr>
          <w:rFonts w:ascii="Times New Roman" w:hAnsi="Times New Roman" w:cs="Times New Roman"/>
          <w:sz w:val="24"/>
        </w:rPr>
        <w:t xml:space="preserve">Реализация мероприятий, указанных в пунктах 4.1 и 4.2 подраздела </w:t>
      </w:r>
      <w:r w:rsidR="00E24E06">
        <w:rPr>
          <w:rFonts w:ascii="Times New Roman" w:hAnsi="Times New Roman" w:cs="Times New Roman"/>
          <w:sz w:val="24"/>
        </w:rPr>
        <w:t>11.2.1</w:t>
      </w:r>
      <w:r w:rsidRPr="005A7085">
        <w:rPr>
          <w:rFonts w:ascii="Times New Roman" w:hAnsi="Times New Roman" w:cs="Times New Roman"/>
          <w:sz w:val="24"/>
        </w:rPr>
        <w:t xml:space="preserve"> государственной программы, осуществляется КСП путем предоставления </w:t>
      </w:r>
      <w:r>
        <w:rPr>
          <w:rFonts w:ascii="Times New Roman" w:hAnsi="Times New Roman" w:cs="Times New Roman"/>
          <w:sz w:val="24"/>
        </w:rPr>
        <w:t>субсидий в </w:t>
      </w:r>
      <w:r w:rsidRPr="005A7085">
        <w:rPr>
          <w:rFonts w:ascii="Times New Roman" w:hAnsi="Times New Roman" w:cs="Times New Roman"/>
          <w:sz w:val="24"/>
        </w:rPr>
        <w:t xml:space="preserve">соответствии с постановлением Правительства Санкт-Петербурга от 20.01.2011 № 63 </w:t>
      </w:r>
      <w:r>
        <w:rPr>
          <w:rFonts w:ascii="Times New Roman" w:hAnsi="Times New Roman" w:cs="Times New Roman"/>
          <w:sz w:val="24"/>
        </w:rPr>
        <w:t>«О </w:t>
      </w:r>
      <w:r w:rsidRPr="005A7085">
        <w:rPr>
          <w:rFonts w:ascii="Times New Roman" w:hAnsi="Times New Roman" w:cs="Times New Roman"/>
          <w:sz w:val="24"/>
        </w:rPr>
        <w:t>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>
        <w:rPr>
          <w:rFonts w:ascii="Times New Roman" w:hAnsi="Times New Roman" w:cs="Times New Roman"/>
          <w:sz w:val="24"/>
        </w:rPr>
        <w:t>»</w:t>
      </w:r>
      <w:r w:rsidRPr="005A7085">
        <w:rPr>
          <w:rFonts w:ascii="Times New Roman" w:hAnsi="Times New Roman" w:cs="Times New Roman"/>
          <w:sz w:val="24"/>
        </w:rPr>
        <w:t xml:space="preserve"> и постановлением Правительства Санкт-Пет</w:t>
      </w:r>
      <w:r>
        <w:rPr>
          <w:rFonts w:ascii="Times New Roman" w:hAnsi="Times New Roman" w:cs="Times New Roman"/>
          <w:sz w:val="24"/>
        </w:rPr>
        <w:t>ербурга от 29.12.2016 № 1271 «О </w:t>
      </w:r>
      <w:r w:rsidRPr="005A7085">
        <w:rPr>
          <w:rFonts w:ascii="Times New Roman" w:hAnsi="Times New Roman" w:cs="Times New Roman"/>
          <w:sz w:val="24"/>
        </w:rPr>
        <w:t>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</w:rPr>
        <w:t>»</w:t>
      </w:r>
    </w:p>
    <w:p w:rsidR="00722059" w:rsidRDefault="00722059">
      <w:pPr>
        <w:pStyle w:val="ConsPlusNormal"/>
        <w:ind w:firstLine="540"/>
        <w:jc w:val="both"/>
      </w:pPr>
    </w:p>
    <w:p w:rsidR="00722059" w:rsidRPr="001123CA" w:rsidRDefault="00722059" w:rsidP="001123CA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4" w:name="P3963"/>
      <w:bookmarkEnd w:id="4"/>
      <w:r w:rsidRPr="001123CA">
        <w:rPr>
          <w:rFonts w:ascii="Times New Roman" w:hAnsi="Times New Roman" w:cs="Times New Roman"/>
          <w:sz w:val="24"/>
        </w:rPr>
        <w:t>1</w:t>
      </w:r>
      <w:r w:rsidR="00E24E06">
        <w:rPr>
          <w:rFonts w:ascii="Times New Roman" w:hAnsi="Times New Roman" w:cs="Times New Roman"/>
          <w:sz w:val="24"/>
        </w:rPr>
        <w:t>2</w:t>
      </w:r>
      <w:r w:rsidRPr="001123CA">
        <w:rPr>
          <w:rFonts w:ascii="Times New Roman" w:hAnsi="Times New Roman" w:cs="Times New Roman"/>
          <w:sz w:val="24"/>
        </w:rPr>
        <w:t>. Паспорт</w:t>
      </w:r>
    </w:p>
    <w:p w:rsidR="00722059" w:rsidRPr="001123CA" w:rsidRDefault="00E24E06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подпрограммы 5</w:t>
      </w:r>
    </w:p>
    <w:p w:rsidR="00722059" w:rsidRPr="00424586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5956"/>
      </w:tblGrid>
      <w:tr w:rsidR="00722059" w:rsidRPr="00424586" w:rsidTr="00424586">
        <w:tc>
          <w:tcPr>
            <w:tcW w:w="510" w:type="dxa"/>
          </w:tcPr>
          <w:p w:rsidR="00722059" w:rsidRPr="00424586" w:rsidRDefault="0072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04" w:type="dxa"/>
          </w:tcPr>
          <w:p w:rsidR="00722059" w:rsidRPr="00424586" w:rsidRDefault="00E24E0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Исполнители подпрограммы 5</w:t>
            </w:r>
            <w:r w:rsidR="00722059" w:rsidRPr="00424586">
              <w:rPr>
                <w:rFonts w:ascii="Times New Roman" w:hAnsi="Times New Roman" w:cs="Times New Roman"/>
                <w:sz w:val="24"/>
              </w:rPr>
              <w:t xml:space="preserve"> (соисполнители г</w:t>
            </w:r>
            <w:r w:rsidR="00424586">
              <w:rPr>
                <w:rFonts w:ascii="Times New Roman" w:hAnsi="Times New Roman" w:cs="Times New Roman"/>
                <w:sz w:val="24"/>
              </w:rPr>
              <w:t>осударственной программы и(или) </w:t>
            </w:r>
            <w:r w:rsidR="00722059" w:rsidRPr="00424586">
              <w:rPr>
                <w:rFonts w:ascii="Times New Roman" w:hAnsi="Times New Roman" w:cs="Times New Roman"/>
                <w:sz w:val="24"/>
              </w:rPr>
              <w:t>ответственный исполнитель государственной программы)</w:t>
            </w:r>
          </w:p>
        </w:tc>
        <w:tc>
          <w:tcPr>
            <w:tcW w:w="5956" w:type="dxa"/>
          </w:tcPr>
          <w:p w:rsidR="00722059" w:rsidRPr="00424586" w:rsidRDefault="0072205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КВС</w:t>
            </w:r>
          </w:p>
          <w:p w:rsidR="00722059" w:rsidRPr="00424586" w:rsidRDefault="0072205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КПВСМИ</w:t>
            </w:r>
          </w:p>
          <w:p w:rsidR="00722059" w:rsidRPr="00424586" w:rsidRDefault="0072205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КГИОП</w:t>
            </w:r>
          </w:p>
          <w:p w:rsidR="00722059" w:rsidRPr="00424586" w:rsidRDefault="0072205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КДА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04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Участник(и) государственной программы (в части реализации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  <w:r w:rsidRPr="0042458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04" w:type="dxa"/>
          </w:tcPr>
          <w:p w:rsidR="00F279E4" w:rsidRPr="00424586" w:rsidRDefault="00E24E06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подпрограммы 5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Создание благоприятных условий для развития международного и межрегионального сотрудничества Санкт-Петербурга, развития торгово-экономических, научно-технических, культурных отношений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Санкт-Петербурга с субъектами Российской Федерации и зарубежными государствами для обеспечения устойчивого социально-экономического развития Санкт-Петербурга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04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Задачи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1. Реализация государственной политики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Санкт-Петербурга в сфере развития внешних связей Санкт-Петербурга, в том числе в целях привлечения инвестиций и</w:t>
            </w:r>
            <w:r>
              <w:rPr>
                <w:rFonts w:ascii="Times New Roman" w:hAnsi="Times New Roman" w:cs="Times New Roman"/>
                <w:sz w:val="24"/>
              </w:rPr>
              <w:t xml:space="preserve"> размещения новых производств и </w:t>
            </w:r>
            <w:r w:rsidRPr="00424586">
              <w:rPr>
                <w:rFonts w:ascii="Times New Roman" w:hAnsi="Times New Roman" w:cs="Times New Roman"/>
                <w:sz w:val="24"/>
              </w:rPr>
              <w:t>продвижения продукции, производимой организациями Санкт-Петербурга.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2. 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Санкт-Петербурга с международными организациями, иностранными партнерами, субъектами Российской Федерации, направленного на развитие торгово-экономических, научно-технических и других связей.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3. Создание бренда Санкт-Петербурга и разработка механизмов его использования, укрепления международного и общероссийского значения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Санкт-Петербурга.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4. Создание благоприятных условий для эффективного участия Санкт-Петербурга в реализации единой государственной политики в отношении соотечественни</w:t>
            </w:r>
            <w:r>
              <w:rPr>
                <w:rFonts w:ascii="Times New Roman" w:hAnsi="Times New Roman" w:cs="Times New Roman"/>
                <w:sz w:val="24"/>
              </w:rPr>
              <w:t>ков за рубежом, в том числе для 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привлечения потенциала российских соотечественников, в частности выходцев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из Санкт-Петерб</w:t>
            </w:r>
            <w:r>
              <w:rPr>
                <w:rFonts w:ascii="Times New Roman" w:hAnsi="Times New Roman" w:cs="Times New Roman"/>
                <w:sz w:val="24"/>
              </w:rPr>
              <w:t>урга, проживающих за рубежом, к </w:t>
            </w:r>
            <w:r w:rsidRPr="00424586">
              <w:rPr>
                <w:rFonts w:ascii="Times New Roman" w:hAnsi="Times New Roman" w:cs="Times New Roman"/>
                <w:sz w:val="24"/>
              </w:rPr>
              <w:t>реализации задач социально-экономического развития Санкт-Петербурга.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5. Расширение рынков сбыта товаров и услуг, произведенных в Санкт-Петербурге.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6. Содействие в реализации и сопровождении крупных инфраструктурн</w:t>
            </w:r>
            <w:r>
              <w:rPr>
                <w:rFonts w:ascii="Times New Roman" w:hAnsi="Times New Roman" w:cs="Times New Roman"/>
                <w:sz w:val="24"/>
              </w:rPr>
              <w:t>ых проектов Санкт-Петербурга за </w:t>
            </w:r>
            <w:r w:rsidRPr="00424586">
              <w:rPr>
                <w:rFonts w:ascii="Times New Roman" w:hAnsi="Times New Roman" w:cs="Times New Roman"/>
                <w:sz w:val="24"/>
              </w:rPr>
              <w:t>рубежом и в субъектах Российской Федерации.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7. Создание системы единых принципов и синхронных мер ИОГВ, деловых кругов и общественных организаций по информационному продвижению Санкт-Петербурга в Российской Федерации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и за рубежом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4" w:type="dxa"/>
          </w:tcPr>
          <w:p w:rsidR="00F279E4" w:rsidRPr="00424586" w:rsidRDefault="00F279E4" w:rsidP="00E24E0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в рамках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04" w:type="dxa"/>
          </w:tcPr>
          <w:p w:rsidR="00F279E4" w:rsidRPr="00424586" w:rsidRDefault="00F279E4" w:rsidP="00E24E0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Общий объем ф</w:t>
            </w:r>
            <w:r>
              <w:rPr>
                <w:rFonts w:ascii="Times New Roman" w:hAnsi="Times New Roman" w:cs="Times New Roman"/>
                <w:sz w:val="24"/>
              </w:rPr>
              <w:t xml:space="preserve">инансирования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по источникам финансирования с </w:t>
            </w:r>
            <w:r w:rsidRPr="00424586">
              <w:rPr>
                <w:rFonts w:ascii="Times New Roman" w:hAnsi="Times New Roman" w:cs="Times New Roman"/>
                <w:sz w:val="24"/>
              </w:rPr>
              <w:t>указанием объема фина</w:t>
            </w:r>
            <w:r>
              <w:rPr>
                <w:rFonts w:ascii="Times New Roman" w:hAnsi="Times New Roman" w:cs="Times New Roman"/>
                <w:sz w:val="24"/>
              </w:rPr>
              <w:t>нсирования, предусмотренного на </w:t>
            </w:r>
            <w:r w:rsidRPr="00424586">
              <w:rPr>
                <w:rFonts w:ascii="Times New Roman" w:hAnsi="Times New Roman" w:cs="Times New Roman"/>
                <w:sz w:val="24"/>
              </w:rPr>
              <w:t>реализацию региональных проектов, в том числе по годам реализации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за счет средств бюджета Санкт-Петербурга составляет </w:t>
            </w:r>
            <w:r w:rsidRPr="00790FBB">
              <w:rPr>
                <w:rFonts w:ascii="Times New Roman" w:hAnsi="Times New Roman" w:cs="Times New Roman"/>
                <w:sz w:val="24"/>
              </w:rPr>
              <w:t>1 0</w:t>
            </w:r>
            <w:r w:rsidR="00790FBB" w:rsidRPr="00790FBB">
              <w:rPr>
                <w:rFonts w:ascii="Times New Roman" w:hAnsi="Times New Roman" w:cs="Times New Roman"/>
                <w:sz w:val="24"/>
              </w:rPr>
              <w:t>30</w:t>
            </w:r>
            <w:r w:rsidRPr="00790FBB">
              <w:rPr>
                <w:rFonts w:ascii="Times New Roman" w:hAnsi="Times New Roman" w:cs="Times New Roman"/>
                <w:sz w:val="24"/>
              </w:rPr>
              <w:t> </w:t>
            </w:r>
            <w:r w:rsidR="00790FBB" w:rsidRPr="00790FBB">
              <w:rPr>
                <w:rFonts w:ascii="Times New Roman" w:hAnsi="Times New Roman" w:cs="Times New Roman"/>
                <w:sz w:val="24"/>
              </w:rPr>
              <w:t>288</w:t>
            </w:r>
            <w:r w:rsidRPr="00790FBB">
              <w:rPr>
                <w:rFonts w:ascii="Times New Roman" w:hAnsi="Times New Roman" w:cs="Times New Roman"/>
                <w:sz w:val="24"/>
              </w:rPr>
              <w:t>,</w:t>
            </w:r>
            <w:r w:rsidR="00790FBB" w:rsidRPr="00790FBB">
              <w:rPr>
                <w:rFonts w:ascii="Times New Roman" w:hAnsi="Times New Roman" w:cs="Times New Roman"/>
                <w:sz w:val="24"/>
              </w:rPr>
              <w:t>4</w:t>
            </w:r>
            <w:r w:rsidRPr="00790FB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4586">
              <w:rPr>
                <w:rFonts w:ascii="Times New Roman" w:hAnsi="Times New Roman" w:cs="Times New Roman"/>
                <w:sz w:val="24"/>
              </w:rPr>
              <w:t>тыс. руб., в том числе по годам реализации: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2020 г.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311 470,1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2021 г.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  <w:r w:rsidR="00790FBB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 476,2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2022 г.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20 645</w:t>
            </w:r>
            <w:r w:rsidRPr="004245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2023 г.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12 431</w:t>
            </w:r>
            <w:r w:rsidRPr="004245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 тыс. руб.;</w:t>
            </w:r>
          </w:p>
          <w:p w:rsidR="00F279E4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2024 г. </w:t>
            </w: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790FBB">
              <w:rPr>
                <w:rFonts w:ascii="Times New Roman" w:hAnsi="Times New Roman" w:cs="Times New Roman"/>
                <w:sz w:val="24"/>
              </w:rPr>
              <w:t xml:space="preserve">123 568,2 </w:t>
            </w:r>
            <w:r w:rsidRPr="00424586">
              <w:rPr>
                <w:rFonts w:ascii="Times New Roman" w:hAnsi="Times New Roman" w:cs="Times New Roman"/>
                <w:sz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2025 г. – </w:t>
            </w:r>
            <w:r w:rsidR="00790FBB">
              <w:rPr>
                <w:rFonts w:ascii="Times New Roman" w:hAnsi="Times New Roman" w:cs="Times New Roman"/>
                <w:sz w:val="24"/>
              </w:rPr>
              <w:t xml:space="preserve">118 697,3 </w:t>
            </w:r>
            <w:r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</w:tr>
      <w:tr w:rsidR="00F279E4" w:rsidRPr="00424586" w:rsidTr="00424586">
        <w:tc>
          <w:tcPr>
            <w:tcW w:w="510" w:type="dxa"/>
          </w:tcPr>
          <w:p w:rsidR="00F279E4" w:rsidRPr="00424586" w:rsidRDefault="00F279E4" w:rsidP="00F27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04" w:type="dxa"/>
          </w:tcPr>
          <w:p w:rsidR="00F279E4" w:rsidRPr="00424586" w:rsidRDefault="00F279E4" w:rsidP="00E24E0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 xml:space="preserve">Ожидаемые результаты реализации подпрограммы </w:t>
            </w:r>
            <w:r w:rsidR="00E24E0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56" w:type="dxa"/>
          </w:tcPr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Содействие в увеличении внешнеторгового оборота Санкт-Петербурга с субъектами Российской Федерации и зарубежными странами за счет более широкого вовлечения организаций, занятых в сфере внешнеэкономич</w:t>
            </w:r>
            <w:r>
              <w:rPr>
                <w:rFonts w:ascii="Times New Roman" w:hAnsi="Times New Roman" w:cs="Times New Roman"/>
                <w:sz w:val="24"/>
              </w:rPr>
              <w:t>еской деятельности, к участию в </w:t>
            </w:r>
            <w:r w:rsidRPr="00424586">
              <w:rPr>
                <w:rFonts w:ascii="Times New Roman" w:hAnsi="Times New Roman" w:cs="Times New Roman"/>
                <w:sz w:val="24"/>
              </w:rPr>
              <w:t>международных и межрегиональных мероприятиях, проводимых И</w:t>
            </w:r>
            <w:r>
              <w:rPr>
                <w:rFonts w:ascii="Times New Roman" w:hAnsi="Times New Roman" w:cs="Times New Roman"/>
                <w:sz w:val="24"/>
              </w:rPr>
              <w:t>ОГВ, направленных на развитие и </w:t>
            </w:r>
            <w:r w:rsidRPr="00424586">
              <w:rPr>
                <w:rFonts w:ascii="Times New Roman" w:hAnsi="Times New Roman" w:cs="Times New Roman"/>
                <w:sz w:val="24"/>
              </w:rPr>
              <w:t>укрепление торгово-экономического сотрудничества;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создание и эксплуа</w:t>
            </w:r>
            <w:r>
              <w:rPr>
                <w:rFonts w:ascii="Times New Roman" w:hAnsi="Times New Roman" w:cs="Times New Roman"/>
                <w:sz w:val="24"/>
              </w:rPr>
              <w:t>тация бренда Санкт-Петербурга в 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целях развития отраслей экономики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Санкт-Петербурга;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укрепление позитив</w:t>
            </w:r>
            <w:r>
              <w:rPr>
                <w:rFonts w:ascii="Times New Roman" w:hAnsi="Times New Roman" w:cs="Times New Roman"/>
                <w:sz w:val="24"/>
              </w:rPr>
              <w:t>ного образа Санкт-Петербурга за 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счет увеличения </w:t>
            </w:r>
            <w:r>
              <w:rPr>
                <w:rFonts w:ascii="Times New Roman" w:hAnsi="Times New Roman" w:cs="Times New Roman"/>
                <w:sz w:val="24"/>
              </w:rPr>
              <w:t>доли положительных публикаций о </w:t>
            </w:r>
            <w:r w:rsidRPr="00424586">
              <w:rPr>
                <w:rFonts w:ascii="Times New Roman" w:hAnsi="Times New Roman" w:cs="Times New Roman"/>
                <w:sz w:val="24"/>
              </w:rPr>
              <w:t>Санкт-Петербурге в российских и зарубежных СМИ до 25% от общего числа упоминаний;</w:t>
            </w:r>
          </w:p>
          <w:p w:rsidR="00F279E4" w:rsidRPr="00424586" w:rsidRDefault="00F279E4" w:rsidP="00F279E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24586">
              <w:rPr>
                <w:rFonts w:ascii="Times New Roman" w:hAnsi="Times New Roman" w:cs="Times New Roman"/>
                <w:sz w:val="24"/>
              </w:rPr>
              <w:t>улучшение социально-экономических показателей развития Санкт-Петербурга посредством привлечения потенциала со</w:t>
            </w:r>
            <w:r>
              <w:rPr>
                <w:rFonts w:ascii="Times New Roman" w:hAnsi="Times New Roman" w:cs="Times New Roman"/>
                <w:sz w:val="24"/>
              </w:rPr>
              <w:t>отечественников, проживающих за </w:t>
            </w:r>
            <w:r w:rsidRPr="00424586">
              <w:rPr>
                <w:rFonts w:ascii="Times New Roman" w:hAnsi="Times New Roman" w:cs="Times New Roman"/>
                <w:sz w:val="24"/>
              </w:rPr>
              <w:t xml:space="preserve">рубежом, в результате реализации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24586">
              <w:rPr>
                <w:rFonts w:ascii="Times New Roman" w:hAnsi="Times New Roman" w:cs="Times New Roman"/>
                <w:sz w:val="24"/>
              </w:rPr>
              <w:t>в Санкт-Петерб</w:t>
            </w:r>
            <w:r>
              <w:rPr>
                <w:rFonts w:ascii="Times New Roman" w:hAnsi="Times New Roman" w:cs="Times New Roman"/>
                <w:sz w:val="24"/>
              </w:rPr>
              <w:t>урге государственной политики в </w:t>
            </w:r>
            <w:r w:rsidRPr="00424586">
              <w:rPr>
                <w:rFonts w:ascii="Times New Roman" w:hAnsi="Times New Roman" w:cs="Times New Roman"/>
                <w:sz w:val="24"/>
              </w:rPr>
              <w:t>отношении соотечественников за рубежом</w:t>
            </w:r>
          </w:p>
        </w:tc>
      </w:tr>
    </w:tbl>
    <w:p w:rsidR="00722059" w:rsidRPr="00424586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722059" w:rsidRPr="00FD0D7F" w:rsidRDefault="00722059" w:rsidP="00FD0D7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FD0D7F">
        <w:rPr>
          <w:rFonts w:ascii="Times New Roman" w:hAnsi="Times New Roman" w:cs="Times New Roman"/>
          <w:sz w:val="24"/>
        </w:rPr>
        <w:t>1</w:t>
      </w:r>
      <w:r w:rsidR="00E24E06">
        <w:rPr>
          <w:rFonts w:ascii="Times New Roman" w:hAnsi="Times New Roman" w:cs="Times New Roman"/>
          <w:sz w:val="24"/>
        </w:rPr>
        <w:t>2</w:t>
      </w:r>
      <w:r w:rsidRPr="00FD0D7F">
        <w:rPr>
          <w:rFonts w:ascii="Times New Roman" w:hAnsi="Times New Roman" w:cs="Times New Roman"/>
          <w:sz w:val="24"/>
        </w:rPr>
        <w:t xml:space="preserve">.1. Характеристика текущего состояния сферы подпрограммы </w:t>
      </w:r>
      <w:r w:rsidR="00E24E06">
        <w:rPr>
          <w:rFonts w:ascii="Times New Roman" w:hAnsi="Times New Roman" w:cs="Times New Roman"/>
          <w:sz w:val="24"/>
        </w:rPr>
        <w:t>5</w:t>
      </w:r>
    </w:p>
    <w:p w:rsidR="00722059" w:rsidRPr="00FD0D7F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FD0D7F">
        <w:rPr>
          <w:rFonts w:ascii="Times New Roman" w:hAnsi="Times New Roman" w:cs="Times New Roman"/>
          <w:sz w:val="24"/>
        </w:rPr>
        <w:t>с указанием основных проблем и прогноз ее развития</w:t>
      </w:r>
    </w:p>
    <w:p w:rsidR="00722059" w:rsidRPr="00FD0D7F" w:rsidRDefault="007220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4D174B" w:rsidRPr="004D174B" w:rsidRDefault="004D174B" w:rsidP="004D174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Правовую основу международного и внешнеэкономического сотрудничества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составляют Конституция Российской Федерации, федеральные законы, общепризнанные принципы и нормы международного права, международные договоры Российской Федерации, Указ Президента Российской Федерации от 07.05.2012 № 605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мерах по реализации внешнеполитического курса Российской Федерации», Указ Президента Российской Федерации от 08.11.2011 № 1478 «О координирующей роли Министерства иностранных дел Российской Федерации в проведении единой внешнеполитической линии Российской Федерации», Стратегия национальной безопасности Российской Федерации, утвержденная Указом Президента Российской Федерации от 31.12.2015 № 683, Военная доктрина Российской Федерации, утвержденная Президентом Российской Федерации 25.12.2014, Федеральный закон «О координации международных и внешнеэкономических связей субъектов Российской Федерации», Устав Санкт-Петербурга, Закон Санкт-Петербурга от 18.06.2008 № 418-70 «О международном сотрудничестве, международных и внешнеэкономических связях Санкт-Петербурга», Закон Санкт-Петербурга от 18.06.2008 № 420-68 «О соглашениях об осуществлении международного сотрудничества, международных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внешнеэкономических связей»,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нормативные правовые акты Российской Федерации и Санкт-Петербурга, регулирующие деятельность федеральных и региональных органов государственной власти в сфере внешней политики, международных и внешнеэкономических связей.</w:t>
      </w:r>
    </w:p>
    <w:p w:rsidR="004D174B" w:rsidRPr="004D174B" w:rsidRDefault="004D174B" w:rsidP="004D174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нормативным актом, регламентирующим содержание региональной политики, является Указ Президента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16.01.2017 № 13 «Об 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Основ государственной политики регионального развития Российской Федерации на период до 2025 года».</w:t>
      </w:r>
    </w:p>
    <w:p w:rsidR="004D174B" w:rsidRPr="004D174B" w:rsidRDefault="004D174B" w:rsidP="004D174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по проведению государственной политики и осуществление государственного управления в сфере международного и межрегионального сотрудничества Санкт-Петербурга, а также осуществление координации деятельности иных ИОГВ Санкт-Петербурга в данной сфере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креплены за КВС в соответствии с 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1.2 Положения о Комитете по внешним связям Санкт-Петербурга, утвержденного постановлением Правительства Санк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т-Петербурга от 13.01.2004 № 5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внешним связям Санкт-Петербурга».</w:t>
      </w:r>
    </w:p>
    <w:p w:rsidR="004D174B" w:rsidRPr="004D174B" w:rsidRDefault="004D174B" w:rsidP="004D174B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D174B">
        <w:rPr>
          <w:rFonts w:ascii="Times New Roman" w:eastAsia="Calibri" w:hAnsi="Times New Roman" w:cs="Times New Roman"/>
          <w:sz w:val="24"/>
          <w:szCs w:val="24"/>
        </w:rPr>
        <w:t xml:space="preserve">Полномочия по проведению государственной политики в сфере развития научно-исследовательских, культурных, социально-экономических, экологических и других связей Санкт-Петербурга с регионами Арктической зоны Российской Федерации </w:t>
      </w:r>
      <w:r w:rsidRPr="004D174B">
        <w:rPr>
          <w:rFonts w:ascii="Times New Roman" w:eastAsia="Calibri" w:hAnsi="Times New Roman" w:cs="Times New Roman"/>
          <w:sz w:val="24"/>
          <w:szCs w:val="24"/>
        </w:rPr>
        <w:br/>
        <w:t>(далее – АЗРФ), а также осуществление координации деятельности исполнительных органов государственной власти Санкт-Петербурга по вопросам, касающимся освоения Арктики и содействия регионам АЗРФ в комплексном социально-экономическом развитии, закреплены за КДА в соответствии с пунктом 1.2 Положения о Комитете Санкт-Петербурга по делам Арктики, утвержденного постановлением Пр</w:t>
      </w:r>
      <w:r>
        <w:rPr>
          <w:rFonts w:ascii="Times New Roman" w:eastAsia="Calibri" w:hAnsi="Times New Roman" w:cs="Times New Roman"/>
          <w:sz w:val="24"/>
          <w:szCs w:val="24"/>
        </w:rPr>
        <w:t>авительства Санкт-Петербурга от </w:t>
      </w:r>
      <w:r w:rsidRPr="004D174B">
        <w:rPr>
          <w:rFonts w:ascii="Times New Roman" w:eastAsia="Calibri" w:hAnsi="Times New Roman" w:cs="Times New Roman"/>
          <w:sz w:val="24"/>
          <w:szCs w:val="24"/>
        </w:rPr>
        <w:t>28.02.2018 № 163 «О Комитете Санкт-Петербурга по делам Арктики».</w:t>
      </w:r>
    </w:p>
    <w:p w:rsidR="004D174B" w:rsidRPr="004D174B" w:rsidRDefault="004D174B" w:rsidP="004D174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Стремительное ускорение глобальных процессов в первом десятилетии XXI века, усиление новых тенденций в мировом развитии требуют по-новому взглянуть на ключевые направления динамично меняющейся ситуации в мире, переосмыслить приоритеты международной, внешнеэкономической и межрегиональной деятельности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4D174B" w:rsidRPr="004D174B" w:rsidRDefault="004D174B" w:rsidP="004D174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Санкт-Петербурга с международными и региональными партнерами предполагает укрепление и расширение связей по различным направлениям двух- и многостороннего взаимодействия и предполагает комплексный подход к решению поставленных задач, включающий в себя как осуществление деятельности в области внешнеэкономического сотрудничества, так и в гу</w:t>
      </w:r>
      <w:r w:rsidR="008610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манитарной сфере. Подпрограмма 5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максимальное использование международных и межрегиональных связей </w:t>
      </w:r>
      <w:r w:rsidRPr="004D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для решения актуальных задач социально-экономического развития Санкт-Петербурга.</w:t>
      </w:r>
    </w:p>
    <w:p w:rsidR="00722059" w:rsidRPr="00FD0D7F" w:rsidRDefault="004D174B" w:rsidP="004D1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4B">
        <w:rPr>
          <w:rFonts w:ascii="Times New Roman" w:hAnsi="Times New Roman" w:cs="Times New Roman"/>
          <w:sz w:val="24"/>
          <w:szCs w:val="24"/>
        </w:rPr>
        <w:t xml:space="preserve">В сфере реализации подпрограммы </w:t>
      </w:r>
      <w:r w:rsidR="00E24E06">
        <w:rPr>
          <w:rFonts w:ascii="Times New Roman" w:hAnsi="Times New Roman" w:cs="Times New Roman"/>
          <w:sz w:val="24"/>
          <w:szCs w:val="24"/>
        </w:rPr>
        <w:t>5</w:t>
      </w:r>
      <w:r w:rsidRPr="004D174B">
        <w:rPr>
          <w:rFonts w:ascii="Times New Roman" w:hAnsi="Times New Roman" w:cs="Times New Roman"/>
          <w:sz w:val="24"/>
          <w:szCs w:val="24"/>
        </w:rPr>
        <w:t xml:space="preserve"> находятся все наиболее значимые вопросы взаимодействия Санкт-Петербурга с зарубежными странами и их объединениями, международными организациями и институтами, региональными организациями, </w:t>
      </w:r>
      <w:r w:rsidRPr="004D174B">
        <w:rPr>
          <w:rFonts w:ascii="Times New Roman" w:hAnsi="Times New Roman" w:cs="Times New Roman"/>
          <w:sz w:val="24"/>
          <w:szCs w:val="24"/>
        </w:rPr>
        <w:br/>
        <w:t xml:space="preserve">с субъектами Российской Федерации. В основу осуществления подпрограммы </w:t>
      </w:r>
      <w:r w:rsidR="00E24E06">
        <w:rPr>
          <w:rFonts w:ascii="Times New Roman" w:hAnsi="Times New Roman" w:cs="Times New Roman"/>
          <w:sz w:val="24"/>
          <w:szCs w:val="24"/>
        </w:rPr>
        <w:t>5</w:t>
      </w:r>
      <w:r w:rsidRPr="004D174B">
        <w:rPr>
          <w:rFonts w:ascii="Times New Roman" w:hAnsi="Times New Roman" w:cs="Times New Roman"/>
          <w:sz w:val="24"/>
          <w:szCs w:val="24"/>
        </w:rPr>
        <w:t xml:space="preserve"> положен комплексный подход, позволяющий охватить все уровни (двусторонний, региональный, многосторонний, межрегиональный), основные формы и направления международного, внешнеэкономического и межрегионального сотрудничества Санкт-Петербурга </w:t>
      </w:r>
      <w:r w:rsidRPr="004D174B">
        <w:rPr>
          <w:rFonts w:ascii="Times New Roman" w:hAnsi="Times New Roman" w:cs="Times New Roman"/>
          <w:sz w:val="24"/>
          <w:szCs w:val="24"/>
        </w:rPr>
        <w:br/>
        <w:t>с зарубежными странами и субъектами Российской Федерации</w:t>
      </w:r>
      <w:r w:rsidR="00722059" w:rsidRPr="00FD0D7F">
        <w:rPr>
          <w:rFonts w:ascii="Times New Roman" w:hAnsi="Times New Roman" w:cs="Times New Roman"/>
          <w:sz w:val="24"/>
          <w:szCs w:val="24"/>
        </w:rPr>
        <w:t>.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1</w:t>
      </w:r>
      <w:r w:rsidR="00E24E06">
        <w:rPr>
          <w:rFonts w:ascii="Times New Roman" w:hAnsi="Times New Roman" w:cs="Times New Roman"/>
          <w:sz w:val="24"/>
          <w:szCs w:val="24"/>
        </w:rPr>
        <w:t>2</w:t>
      </w:r>
      <w:r w:rsidRPr="00FD0D7F">
        <w:rPr>
          <w:rFonts w:ascii="Times New Roman" w:hAnsi="Times New Roman" w:cs="Times New Roman"/>
          <w:sz w:val="24"/>
          <w:szCs w:val="24"/>
        </w:rPr>
        <w:t>.1.1. Международное и внешнеэкономическое сотрудничество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Основными задачами развития отношений Санкт-Петербурга с зарубежными странами и партнерами из субъектов Российской Федерации являются привлечение инвестиций, новых технологий, инноваций из развитых э</w:t>
      </w:r>
      <w:r w:rsidR="00E07C3C">
        <w:rPr>
          <w:rFonts w:ascii="Times New Roman" w:hAnsi="Times New Roman" w:cs="Times New Roman"/>
          <w:sz w:val="24"/>
          <w:szCs w:val="24"/>
        </w:rPr>
        <w:t>кономик и развитие отношений со </w:t>
      </w:r>
      <w:r w:rsidRPr="00FD0D7F">
        <w:rPr>
          <w:rFonts w:ascii="Times New Roman" w:hAnsi="Times New Roman" w:cs="Times New Roman"/>
          <w:sz w:val="24"/>
          <w:szCs w:val="24"/>
        </w:rPr>
        <w:t>странами и субъектами Российской Федерации - потенциальными партнерами для сбыта продукции организаций Санкт-Петербурга.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Приоритетами международного сотрудничества Санкт-Петербурга, определенными в соответствии с </w:t>
      </w:r>
      <w:hyperlink r:id="rId52" w:history="1">
        <w:r w:rsidRPr="00FD0D7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D0D7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07.05.2012 </w:t>
      </w:r>
      <w:r w:rsidR="001944C5" w:rsidRPr="00FD0D7F">
        <w:rPr>
          <w:rFonts w:ascii="Times New Roman" w:hAnsi="Times New Roman" w:cs="Times New Roman"/>
          <w:sz w:val="24"/>
          <w:szCs w:val="24"/>
        </w:rPr>
        <w:t>№</w:t>
      </w:r>
      <w:r w:rsidRPr="00FD0D7F">
        <w:rPr>
          <w:rFonts w:ascii="Times New Roman" w:hAnsi="Times New Roman" w:cs="Times New Roman"/>
          <w:sz w:val="24"/>
          <w:szCs w:val="24"/>
        </w:rPr>
        <w:t xml:space="preserve"> 605 </w:t>
      </w:r>
      <w:r w:rsidR="001944C5" w:rsidRPr="00FD0D7F">
        <w:rPr>
          <w:rFonts w:ascii="Times New Roman" w:hAnsi="Times New Roman" w:cs="Times New Roman"/>
          <w:sz w:val="24"/>
          <w:szCs w:val="24"/>
        </w:rPr>
        <w:t>«</w:t>
      </w:r>
      <w:r w:rsidRPr="00FD0D7F">
        <w:rPr>
          <w:rFonts w:ascii="Times New Roman" w:hAnsi="Times New Roman" w:cs="Times New Roman"/>
          <w:sz w:val="24"/>
          <w:szCs w:val="24"/>
        </w:rPr>
        <w:t>О мерах по реализации внешнеполитического курса Российской Федерации</w:t>
      </w:r>
      <w:r w:rsidR="001944C5" w:rsidRPr="00FD0D7F">
        <w:rPr>
          <w:rFonts w:ascii="Times New Roman" w:hAnsi="Times New Roman" w:cs="Times New Roman"/>
          <w:sz w:val="24"/>
          <w:szCs w:val="24"/>
        </w:rPr>
        <w:t>»</w:t>
      </w:r>
      <w:r w:rsidRPr="00FD0D7F">
        <w:rPr>
          <w:rFonts w:ascii="Times New Roman" w:hAnsi="Times New Roman" w:cs="Times New Roman"/>
          <w:sz w:val="24"/>
          <w:szCs w:val="24"/>
        </w:rPr>
        <w:t xml:space="preserve">, а также Концепцией внешней политики Российской Федерации, утвержденной Президентом Российской Федерации от 30.11.2016 </w:t>
      </w:r>
      <w:r w:rsidR="001944C5" w:rsidRPr="00FD0D7F">
        <w:rPr>
          <w:rFonts w:ascii="Times New Roman" w:hAnsi="Times New Roman" w:cs="Times New Roman"/>
          <w:sz w:val="24"/>
          <w:szCs w:val="24"/>
        </w:rPr>
        <w:t>№</w:t>
      </w:r>
      <w:r w:rsidRPr="00FD0D7F">
        <w:rPr>
          <w:rFonts w:ascii="Times New Roman" w:hAnsi="Times New Roman" w:cs="Times New Roman"/>
          <w:sz w:val="24"/>
          <w:szCs w:val="24"/>
        </w:rPr>
        <w:t xml:space="preserve"> 640, являются: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сотрудничество с государствами - участниками Содружества Независимых Государств (далее - СНГ), в частности с Республикой Беларусь, в рамках Союзного государства и в рамках Евразийского экономического </w:t>
      </w:r>
      <w:r w:rsidR="00E07C3C">
        <w:rPr>
          <w:rFonts w:ascii="Times New Roman" w:hAnsi="Times New Roman" w:cs="Times New Roman"/>
          <w:sz w:val="24"/>
          <w:szCs w:val="24"/>
        </w:rPr>
        <w:t>союза (далее - ЕАЭС), а также с </w:t>
      </w:r>
      <w:r w:rsidRPr="00FD0D7F">
        <w:rPr>
          <w:rFonts w:ascii="Times New Roman" w:hAnsi="Times New Roman" w:cs="Times New Roman"/>
          <w:sz w:val="24"/>
          <w:szCs w:val="24"/>
        </w:rPr>
        <w:t>Республикой</w:t>
      </w:r>
      <w:r w:rsidR="00DE0D08">
        <w:rPr>
          <w:rFonts w:ascii="Times New Roman" w:hAnsi="Times New Roman" w:cs="Times New Roman"/>
          <w:sz w:val="24"/>
          <w:szCs w:val="24"/>
        </w:rPr>
        <w:t xml:space="preserve"> Армения, Республикой Беларусь</w:t>
      </w:r>
      <w:r w:rsidRPr="00FD0D7F">
        <w:rPr>
          <w:rFonts w:ascii="Times New Roman" w:hAnsi="Times New Roman" w:cs="Times New Roman"/>
          <w:sz w:val="24"/>
          <w:szCs w:val="24"/>
        </w:rPr>
        <w:t>, Республикой Казахстан и Киргизской Республикой в целях стабильного развития, всестороннего технологического обновления, кооперации, повышения конкурентоспособности экон</w:t>
      </w:r>
      <w:r w:rsidR="00E07C3C">
        <w:rPr>
          <w:rFonts w:ascii="Times New Roman" w:hAnsi="Times New Roman" w:cs="Times New Roman"/>
          <w:sz w:val="24"/>
          <w:szCs w:val="24"/>
        </w:rPr>
        <w:t>омик государств - членов ЕАЭС и </w:t>
      </w:r>
      <w:r w:rsidRPr="00FD0D7F">
        <w:rPr>
          <w:rFonts w:ascii="Times New Roman" w:hAnsi="Times New Roman" w:cs="Times New Roman"/>
          <w:sz w:val="24"/>
          <w:szCs w:val="24"/>
        </w:rPr>
        <w:t>повышения жизненного уровня их населения;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активизация взаимовыгодных двусторонних связей с Федеративной Республикой Германия, Французской Республикой, Итальянской Республикой, Королевством</w:t>
      </w:r>
      <w:r w:rsidR="00E07C3C">
        <w:rPr>
          <w:rFonts w:ascii="Times New Roman" w:hAnsi="Times New Roman" w:cs="Times New Roman"/>
          <w:sz w:val="24"/>
          <w:szCs w:val="24"/>
        </w:rPr>
        <w:t xml:space="preserve"> Испания и </w:t>
      </w:r>
      <w:r w:rsidRPr="00FD0D7F">
        <w:rPr>
          <w:rFonts w:ascii="Times New Roman" w:hAnsi="Times New Roman" w:cs="Times New Roman"/>
          <w:sz w:val="24"/>
          <w:szCs w:val="24"/>
        </w:rPr>
        <w:t>другими государствами Европы;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участие в кооперации в рамках Совета государств Балтийского моря и дальнейшее раскрытие проектного потенциала </w:t>
      </w:r>
      <w:r w:rsidR="001944C5" w:rsidRPr="00FD0D7F">
        <w:rPr>
          <w:rFonts w:ascii="Times New Roman" w:hAnsi="Times New Roman" w:cs="Times New Roman"/>
          <w:sz w:val="24"/>
          <w:szCs w:val="24"/>
        </w:rPr>
        <w:t>«</w:t>
      </w:r>
      <w:r w:rsidRPr="00FD0D7F">
        <w:rPr>
          <w:rFonts w:ascii="Times New Roman" w:hAnsi="Times New Roman" w:cs="Times New Roman"/>
          <w:sz w:val="24"/>
          <w:szCs w:val="24"/>
        </w:rPr>
        <w:t>Северного измерения</w:t>
      </w:r>
      <w:r w:rsidR="001944C5" w:rsidRPr="00FD0D7F">
        <w:rPr>
          <w:rFonts w:ascii="Times New Roman" w:hAnsi="Times New Roman" w:cs="Times New Roman"/>
          <w:sz w:val="24"/>
          <w:szCs w:val="24"/>
        </w:rPr>
        <w:t>»</w:t>
      </w:r>
      <w:r w:rsidR="009E2B69">
        <w:rPr>
          <w:rFonts w:ascii="Times New Roman" w:hAnsi="Times New Roman" w:cs="Times New Roman"/>
          <w:sz w:val="24"/>
          <w:szCs w:val="24"/>
        </w:rPr>
        <w:t xml:space="preserve"> и его партнерств как одной из </w:t>
      </w:r>
      <w:r w:rsidRPr="00FD0D7F">
        <w:rPr>
          <w:rFonts w:ascii="Times New Roman" w:hAnsi="Times New Roman" w:cs="Times New Roman"/>
          <w:sz w:val="24"/>
          <w:szCs w:val="24"/>
        </w:rPr>
        <w:t>платформ регионального взаимодействия в Северной Европе;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выстраивание взаимовыгодных отношений с Соединенными Штатами Америки, учитывая наличие значительного потенциала торгово-инвестиционного, </w:t>
      </w:r>
      <w:r w:rsidR="009E2B69">
        <w:rPr>
          <w:rFonts w:ascii="Times New Roman" w:hAnsi="Times New Roman" w:cs="Times New Roman"/>
          <w:sz w:val="24"/>
          <w:szCs w:val="24"/>
        </w:rPr>
        <w:br/>
      </w:r>
      <w:r w:rsidRPr="00FD0D7F">
        <w:rPr>
          <w:rFonts w:ascii="Times New Roman" w:hAnsi="Times New Roman" w:cs="Times New Roman"/>
          <w:sz w:val="24"/>
          <w:szCs w:val="24"/>
        </w:rPr>
        <w:t>научно-технического и иного сотрудничества;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выстраивание отношений с Канадой на основе взаимного уважения интересов</w:t>
      </w:r>
      <w:r w:rsidR="009E2B69">
        <w:rPr>
          <w:rFonts w:ascii="Times New Roman" w:hAnsi="Times New Roman" w:cs="Times New Roman"/>
          <w:sz w:val="24"/>
          <w:szCs w:val="24"/>
        </w:rPr>
        <w:t xml:space="preserve"> и </w:t>
      </w:r>
      <w:r w:rsidRPr="00FD0D7F">
        <w:rPr>
          <w:rFonts w:ascii="Times New Roman" w:hAnsi="Times New Roman" w:cs="Times New Roman"/>
          <w:sz w:val="24"/>
          <w:szCs w:val="24"/>
        </w:rPr>
        <w:t>накопленного опыта сотрудничества, в том числе в Арктике;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активизация отношений с государствами, расположенными </w:t>
      </w:r>
      <w:r w:rsidR="009E2B69">
        <w:rPr>
          <w:rFonts w:ascii="Times New Roman" w:hAnsi="Times New Roman" w:cs="Times New Roman"/>
          <w:sz w:val="24"/>
          <w:szCs w:val="24"/>
        </w:rPr>
        <w:br/>
      </w:r>
      <w:r w:rsidRPr="00FD0D7F">
        <w:rPr>
          <w:rFonts w:ascii="Times New Roman" w:hAnsi="Times New Roman" w:cs="Times New Roman"/>
          <w:sz w:val="24"/>
          <w:szCs w:val="24"/>
        </w:rPr>
        <w:t xml:space="preserve">в Азиатско-Тихоокеанском регионе, всеобъемлющее, равноправное, доверительное партнерство и стратегическое взаимодействие с Китайской Народной Республикой; укрепление взаимовыгодных двусторонних связей во всех сферах, прежде всего </w:t>
      </w:r>
      <w:r w:rsidR="009E2B69">
        <w:rPr>
          <w:rFonts w:ascii="Times New Roman" w:hAnsi="Times New Roman" w:cs="Times New Roman"/>
          <w:sz w:val="24"/>
          <w:szCs w:val="24"/>
        </w:rPr>
        <w:br/>
      </w:r>
      <w:r w:rsidRPr="00FD0D7F">
        <w:rPr>
          <w:rFonts w:ascii="Times New Roman" w:hAnsi="Times New Roman" w:cs="Times New Roman"/>
          <w:sz w:val="24"/>
          <w:szCs w:val="24"/>
        </w:rPr>
        <w:t>в торгово-экономической, с Республикой Индией; укрепление традиционно дружественных связей с Монголией; осуществление взаимовыгодн</w:t>
      </w:r>
      <w:r w:rsidR="009E2B69">
        <w:rPr>
          <w:rFonts w:ascii="Times New Roman" w:hAnsi="Times New Roman" w:cs="Times New Roman"/>
          <w:sz w:val="24"/>
          <w:szCs w:val="24"/>
        </w:rPr>
        <w:t>ого сотрудничества с Японией, с </w:t>
      </w:r>
      <w:r w:rsidRPr="00FD0D7F">
        <w:rPr>
          <w:rFonts w:ascii="Times New Roman" w:hAnsi="Times New Roman" w:cs="Times New Roman"/>
          <w:sz w:val="24"/>
          <w:szCs w:val="24"/>
        </w:rPr>
        <w:t xml:space="preserve">Социалистической Республикой Вьетнам, расширение </w:t>
      </w:r>
      <w:r w:rsidR="009E2B69">
        <w:rPr>
          <w:rFonts w:ascii="Times New Roman" w:hAnsi="Times New Roman" w:cs="Times New Roman"/>
          <w:sz w:val="24"/>
          <w:szCs w:val="24"/>
        </w:rPr>
        <w:t>многопланового сотрудничества с </w:t>
      </w:r>
      <w:r w:rsidRPr="00FD0D7F">
        <w:rPr>
          <w:rFonts w:ascii="Times New Roman" w:hAnsi="Times New Roman" w:cs="Times New Roman"/>
          <w:sz w:val="24"/>
          <w:szCs w:val="24"/>
        </w:rPr>
        <w:t>Республикой Индонезией, Королевством Таиланд, Ре</w:t>
      </w:r>
      <w:r w:rsidR="009E2B69">
        <w:rPr>
          <w:rFonts w:ascii="Times New Roman" w:hAnsi="Times New Roman" w:cs="Times New Roman"/>
          <w:sz w:val="24"/>
          <w:szCs w:val="24"/>
        </w:rPr>
        <w:t>спубликой Сингапур, Малайзией и </w:t>
      </w:r>
      <w:r w:rsidRPr="00FD0D7F">
        <w:rPr>
          <w:rFonts w:ascii="Times New Roman" w:hAnsi="Times New Roman" w:cs="Times New Roman"/>
          <w:sz w:val="24"/>
          <w:szCs w:val="24"/>
        </w:rPr>
        <w:t>другими государствами Азиатско-Тихоокеанского региона;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развитие двусторонних отношений с государствами Ближнего Востока и Северной Африки;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укрепление отношений с государствами Латинской Америки и Карибского бассейна;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расширение разнопланового взаимодействия </w:t>
      </w:r>
      <w:r w:rsidR="00AD20AB">
        <w:rPr>
          <w:rFonts w:ascii="Times New Roman" w:hAnsi="Times New Roman" w:cs="Times New Roman"/>
          <w:sz w:val="24"/>
          <w:szCs w:val="24"/>
        </w:rPr>
        <w:t>с африканскими государствами на </w:t>
      </w:r>
      <w:r w:rsidRPr="00FD0D7F">
        <w:rPr>
          <w:rFonts w:ascii="Times New Roman" w:hAnsi="Times New Roman" w:cs="Times New Roman"/>
          <w:sz w:val="24"/>
          <w:szCs w:val="24"/>
        </w:rPr>
        <w:t>двусторонней и многосторонней основе посредством развития взаимовыгодных торгово-экономических связей.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В рамках осуществления международного сотрудничества особый акцент делается на развитие торгово-экономических связей с зарубежными странами.</w:t>
      </w:r>
    </w:p>
    <w:p w:rsidR="003A1D81" w:rsidRPr="003A1D81" w:rsidRDefault="003A1D81" w:rsidP="003A1D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основой сотрудничества 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кт-Петербурга с международными 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межрегиональными партнерами являются соглашен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 зарубежными странами и 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Российской Федерации, в том числе так называемые «диагональные» соглашения Правительства Санкт-Петербурга. Традиционным стало создание в рамках соглашений совместных рабочих органов и подписание планов мероприятий по реализации соглашений. Правительство Санкт-Петербурга реализу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соглашения о сотрудничестве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с 96 зарубежными городами, 26 регионами, 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 «диагональные» соглашения с 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Белоруссией, Киргизией, Туркменистаном. Эффективным инструментом их реализации являются «дорожные карты» или планы совместных действий.</w:t>
      </w:r>
    </w:p>
    <w:p w:rsidR="003A1D81" w:rsidRPr="003A1D81" w:rsidRDefault="003A1D81" w:rsidP="003A1D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является крупнейшим импортером и экспортером среди субъектов Российской Федерации, входящих в состав СЗФО. </w:t>
      </w:r>
    </w:p>
    <w:p w:rsidR="003A1D81" w:rsidRPr="003A1D81" w:rsidRDefault="003A1D81" w:rsidP="003A1D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спада 2015 года, вызванного санкционным и валютным кризисами, внешнеторговый оборот Санкт-Петербурга стабилизировался и обрел тенденцию 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росту – в 2019 году товарооборот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зарубежными странами вырос на 2,8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% и составил более 50,7 млрд. долларов США, превзойдя уровень 2014 года. Сальдо торгового баланса, как и в 2018 году, положительное (в 2016 году импорт превышал экспорт на 35%, в 2017 – на 4,8%). По итогам 2019 года коэффициент покрытия импорта экспортом составил 119,5%. Соотношение экспорта и импорта в товарообороте: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54:46. Экспорт увеличился на 4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импорт – на 1,4%. </w:t>
      </w:r>
    </w:p>
    <w:p w:rsidR="003A1D81" w:rsidRPr="003A1D81" w:rsidRDefault="003A1D81" w:rsidP="003A1D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январь-декабрь 2019 года Санкт-Петербург осуществлял торговлю </w:t>
      </w:r>
      <w:r w:rsidR="00DE0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 </w:t>
      </w:r>
      <w:r w:rsidR="00DE0D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государствами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январь - декабрь 2018 года – с 206 </w:t>
      </w:r>
      <w:r w:rsidR="00DE0D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государствами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Отмечается тенденция увеличения количества участников внешнеэкономической деятельности. </w:t>
      </w:r>
      <w:r w:rsidR="00DE0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численность по итогам 2019 года достигла – 13 406. Количество экспортеров выросло на 6,9% (+378) и за 2019 год составило 5827 хозяйствующих субъектов. Количество импортеров увеличилось на 4,8% (+468) и составило 10313 участников ВЭД. За 2019 год экспортные операции осуществляли 4794 субъекта ВЭД, отнесенные к категории малых </w:t>
      </w:r>
      <w:r w:rsidR="00DE0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средних предприятий, включая индивидуальных предпринимателей (далее – МСП, 82,3% от общего числа экспортеров). Из числа МСП 470 участников ВЭД осуществляли экспорт продукции АПК (77,8% от числа экспортеров продукции АПК).</w:t>
      </w:r>
    </w:p>
    <w:p w:rsidR="003A1D81" w:rsidRPr="003A1D81" w:rsidRDefault="003A1D81" w:rsidP="003A1D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пандемия, вызванная новой коронавирусной инфекцией, внесла значительные коррективы во внешнеэкономическую деятельность Санкт-Петербурга. 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итогам 9 месяцев 2020 года внешнеторговый обор</w:t>
      </w:r>
      <w:r w:rsidR="003D0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Санкт-Петербурга составил 33 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млрд. 856 млн. долларов США. По сравнению с аналогичным периодом 2019 года внешнеторговый оборот уменьшился на 16,2%. Экспорт сократился на 21,3%, импорт – </w:t>
      </w:r>
      <w:r w:rsidRPr="003A1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10,2%. В тоже время, коэффициент покрытия импорта экспортом составил 102,1%. Соотношение экспорта и импорта в товарообороте составил 51:49. </w:t>
      </w:r>
    </w:p>
    <w:p w:rsidR="003A1D81" w:rsidRPr="003A1D81" w:rsidRDefault="003A1D81" w:rsidP="003A1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D81">
        <w:rPr>
          <w:rFonts w:ascii="Times New Roman" w:eastAsia="Calibri" w:hAnsi="Times New Roman" w:cs="Times New Roman"/>
          <w:sz w:val="24"/>
          <w:szCs w:val="24"/>
        </w:rPr>
        <w:t>Распространение новой коронавирусной инфекции наложило существенные ограничения в целом на международную деятельность,</w:t>
      </w:r>
      <w:r w:rsidR="003D01C0">
        <w:rPr>
          <w:rFonts w:ascii="Times New Roman" w:eastAsia="Calibri" w:hAnsi="Times New Roman" w:cs="Times New Roman"/>
          <w:sz w:val="24"/>
          <w:szCs w:val="24"/>
        </w:rPr>
        <w:t xml:space="preserve"> в том числе, осуществляемую по 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линии Комитета по внешним связям Санкт-Петербурга (далее – </w:t>
      </w:r>
      <w:r w:rsidR="00AB72CC">
        <w:rPr>
          <w:rFonts w:ascii="Times New Roman" w:eastAsia="Calibri" w:hAnsi="Times New Roman" w:cs="Times New Roman"/>
          <w:sz w:val="24"/>
          <w:szCs w:val="24"/>
        </w:rPr>
        <w:t>КВС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). В 2020 году были отменены многие международные и межрегиональные мероприятия (визиты делегаций Санкт-Петербурга, культурно-деловые </w:t>
      </w:r>
      <w:r w:rsidR="003D01C0">
        <w:rPr>
          <w:rFonts w:ascii="Times New Roman" w:eastAsia="Calibri" w:hAnsi="Times New Roman" w:cs="Times New Roman"/>
          <w:sz w:val="24"/>
          <w:szCs w:val="24"/>
        </w:rPr>
        <w:t>миссии и Дни Санкт-Петербурга в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зарубежных странах, городах и регионах-партнерах, традиционные конгрессно-выставочные мероприятия (например, Петербургский Партне</w:t>
      </w:r>
      <w:r w:rsidR="003D01C0">
        <w:rPr>
          <w:rFonts w:ascii="Times New Roman" w:eastAsia="Calibri" w:hAnsi="Times New Roman" w:cs="Times New Roman"/>
          <w:sz w:val="24"/>
          <w:szCs w:val="24"/>
        </w:rPr>
        <w:t xml:space="preserve">риат малого и среднего бизнеса </w:t>
      </w:r>
      <w:r w:rsidR="00AB72CC">
        <w:rPr>
          <w:rFonts w:ascii="Times New Roman" w:eastAsia="Calibri" w:hAnsi="Times New Roman" w:cs="Times New Roman"/>
          <w:sz w:val="24"/>
          <w:szCs w:val="24"/>
        </w:rPr>
        <w:br/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«Санкт-Петербург регионы России и зарубежья»). При этом, до начала первой волны пандемии, </w:t>
      </w:r>
      <w:r w:rsidR="00AB72CC">
        <w:rPr>
          <w:rFonts w:ascii="Times New Roman" w:eastAsia="Calibri" w:hAnsi="Times New Roman" w:cs="Times New Roman"/>
          <w:sz w:val="24"/>
          <w:szCs w:val="24"/>
        </w:rPr>
        <w:t>КВС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 провел ряд важных мероприятий в очной форме (виз</w:t>
      </w:r>
      <w:r w:rsidR="00AB72CC">
        <w:rPr>
          <w:rFonts w:ascii="Times New Roman" w:eastAsia="Calibri" w:hAnsi="Times New Roman" w:cs="Times New Roman"/>
          <w:sz w:val="24"/>
          <w:szCs w:val="24"/>
        </w:rPr>
        <w:t xml:space="preserve">ит делегаций </w:t>
      </w:r>
      <w:r w:rsidR="00AB72CC">
        <w:rPr>
          <w:rFonts w:ascii="Times New Roman" w:eastAsia="Calibri" w:hAnsi="Times New Roman" w:cs="Times New Roman"/>
          <w:sz w:val="24"/>
          <w:szCs w:val="24"/>
        </w:rPr>
        <w:br/>
        <w:t>Санкт-Петербурга в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Израиль, Туркменис</w:t>
      </w:r>
      <w:r w:rsidR="003D01C0">
        <w:rPr>
          <w:rFonts w:ascii="Times New Roman" w:eastAsia="Calibri" w:hAnsi="Times New Roman" w:cs="Times New Roman"/>
          <w:sz w:val="24"/>
          <w:szCs w:val="24"/>
        </w:rPr>
        <w:t xml:space="preserve">тан, Нидерланды; Дни Шотландии </w:t>
      </w:r>
      <w:r w:rsidR="00AB72CC">
        <w:rPr>
          <w:rFonts w:ascii="Times New Roman" w:eastAsia="Calibri" w:hAnsi="Times New Roman" w:cs="Times New Roman"/>
          <w:sz w:val="24"/>
          <w:szCs w:val="24"/>
        </w:rPr>
        <w:br/>
      </w:r>
      <w:r w:rsidR="003D01C0">
        <w:rPr>
          <w:rFonts w:ascii="Times New Roman" w:eastAsia="Calibri" w:hAnsi="Times New Roman" w:cs="Times New Roman"/>
          <w:sz w:val="24"/>
          <w:szCs w:val="24"/>
        </w:rPr>
        <w:t>в</w:t>
      </w:r>
      <w:r w:rsidR="00AB72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Санкт-Петербурге). В период действия ограничительных мер, с соблюдением установленных норм, в том числе посредством использования современных телекоммуникационных технологий связи, </w:t>
      </w:r>
      <w:r w:rsidR="00AB72CC">
        <w:rPr>
          <w:rFonts w:ascii="Times New Roman" w:eastAsia="Calibri" w:hAnsi="Times New Roman" w:cs="Times New Roman"/>
          <w:sz w:val="24"/>
          <w:szCs w:val="24"/>
        </w:rPr>
        <w:t>КВС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 был выстроен беспере</w:t>
      </w:r>
      <w:r w:rsidR="00AB72CC">
        <w:rPr>
          <w:rFonts w:ascii="Times New Roman" w:eastAsia="Calibri" w:hAnsi="Times New Roman" w:cs="Times New Roman"/>
          <w:sz w:val="24"/>
          <w:szCs w:val="24"/>
        </w:rPr>
        <w:t>бойный диалог с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зарубежными па</w:t>
      </w:r>
      <w:r w:rsidR="00AB72CC">
        <w:rPr>
          <w:rFonts w:ascii="Times New Roman" w:eastAsia="Calibri" w:hAnsi="Times New Roman" w:cs="Times New Roman"/>
          <w:sz w:val="24"/>
          <w:szCs w:val="24"/>
        </w:rPr>
        <w:t xml:space="preserve">ртнерами Санкт-Петербурга. Так, </w:t>
      </w:r>
      <w:r w:rsidRPr="003A1D81">
        <w:rPr>
          <w:rFonts w:ascii="Times New Roman" w:eastAsia="Calibri" w:hAnsi="Times New Roman" w:cs="Times New Roman"/>
          <w:sz w:val="24"/>
          <w:szCs w:val="24"/>
        </w:rPr>
        <w:t>поддерживается и раз</w:t>
      </w:r>
      <w:r w:rsidR="003D01C0">
        <w:rPr>
          <w:rFonts w:ascii="Times New Roman" w:eastAsia="Calibri" w:hAnsi="Times New Roman" w:cs="Times New Roman"/>
          <w:sz w:val="24"/>
          <w:szCs w:val="24"/>
        </w:rPr>
        <w:t>ви</w:t>
      </w:r>
      <w:r w:rsidRPr="003A1D81">
        <w:rPr>
          <w:rFonts w:ascii="Times New Roman" w:eastAsia="Calibri" w:hAnsi="Times New Roman" w:cs="Times New Roman"/>
          <w:sz w:val="24"/>
          <w:szCs w:val="24"/>
        </w:rPr>
        <w:t>вается взаимодействие со странами СНГ (Узбекистан, Белоруссия, Армения, Киргизия, Молдавия, Казахст</w:t>
      </w:r>
      <w:r w:rsidR="00AB72CC">
        <w:rPr>
          <w:rFonts w:ascii="Times New Roman" w:eastAsia="Calibri" w:hAnsi="Times New Roman" w:cs="Times New Roman"/>
          <w:sz w:val="24"/>
          <w:szCs w:val="24"/>
        </w:rPr>
        <w:t>ан). По линии сотрудничества со </w:t>
      </w:r>
      <w:r w:rsidRPr="003A1D81">
        <w:rPr>
          <w:rFonts w:ascii="Times New Roman" w:eastAsia="Calibri" w:hAnsi="Times New Roman" w:cs="Times New Roman"/>
          <w:sz w:val="24"/>
          <w:szCs w:val="24"/>
        </w:rPr>
        <w:t>странами дальнего зарубежья в августе 2020 года состоялся визит в Санкт-Петербург министра иностранных дел ФРГ, а в октябре город посетили представители деловых кругов Франции, работающие в Российской Федерации. В сентябре в формате видеоконференцсвязи прове</w:t>
      </w:r>
      <w:r w:rsidR="003D01C0">
        <w:rPr>
          <w:rFonts w:ascii="Times New Roman" w:eastAsia="Calibri" w:hAnsi="Times New Roman" w:cs="Times New Roman"/>
          <w:sz w:val="24"/>
          <w:szCs w:val="24"/>
        </w:rPr>
        <w:t>дены два важных мероприятия для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поддержания диалога с европейскими партнерами – цикл мероприятий в рамках Шестого заседания Совета по сотрудничеству Санкт-Петербурга и Роттердама (Королевство Нидерланды) и 2-е заседание совместной ра</w:t>
      </w:r>
      <w:r w:rsidR="003D01C0">
        <w:rPr>
          <w:rFonts w:ascii="Times New Roman" w:eastAsia="Calibri" w:hAnsi="Times New Roman" w:cs="Times New Roman"/>
          <w:sz w:val="24"/>
          <w:szCs w:val="24"/>
        </w:rPr>
        <w:t xml:space="preserve">бочей группы по сотрудничеству </w:t>
      </w:r>
      <w:r w:rsidRPr="003A1D81">
        <w:rPr>
          <w:rFonts w:ascii="Times New Roman" w:eastAsia="Calibri" w:hAnsi="Times New Roman" w:cs="Times New Roman"/>
          <w:sz w:val="24"/>
          <w:szCs w:val="24"/>
        </w:rPr>
        <w:t>с Министерством внешних экономических свя</w:t>
      </w:r>
      <w:r w:rsidR="003D01C0">
        <w:rPr>
          <w:rFonts w:ascii="Times New Roman" w:eastAsia="Calibri" w:hAnsi="Times New Roman" w:cs="Times New Roman"/>
          <w:sz w:val="24"/>
          <w:szCs w:val="24"/>
        </w:rPr>
        <w:t>зей и иностранных дел Венгрии. Не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прекращалась работа в рамках программ приграничного сотрудничества (далее – ППС). Важным комплексным мероприятием, прошедшем в Санкт-Петербурге, стало проведение Дня европейского сотрудничества в сентябр</w:t>
      </w:r>
      <w:r w:rsidR="003D01C0">
        <w:rPr>
          <w:rFonts w:ascii="Times New Roman" w:eastAsia="Calibri" w:hAnsi="Times New Roman" w:cs="Times New Roman"/>
          <w:sz w:val="24"/>
          <w:szCs w:val="24"/>
        </w:rPr>
        <w:t>е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 2020 года (участие более 70 представителей проектов ППС).</w:t>
      </w:r>
    </w:p>
    <w:p w:rsidR="003A1D81" w:rsidRPr="003A1D81" w:rsidRDefault="003A1D81" w:rsidP="003A1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D81">
        <w:rPr>
          <w:rFonts w:ascii="Times New Roman" w:eastAsia="Calibri" w:hAnsi="Times New Roman" w:cs="Times New Roman"/>
          <w:sz w:val="24"/>
          <w:szCs w:val="24"/>
        </w:rPr>
        <w:t>Поддерживается интенсивный диалог с партнерами Санкт-Петербурга из стран Восточной и Юго-Восточной Азии. В 2020 году наиболее интенсивно мероприятия проводились по линии сотрудничества с Китаем, Вьетнамом, Японией, Республикой Корея, Индонезией, Лаосом). В ноябре в Санкт-Петерб</w:t>
      </w:r>
      <w:r w:rsidR="00AB582F">
        <w:rPr>
          <w:rFonts w:ascii="Times New Roman" w:eastAsia="Calibri" w:hAnsi="Times New Roman" w:cs="Times New Roman"/>
          <w:sz w:val="24"/>
          <w:szCs w:val="24"/>
        </w:rPr>
        <w:t>урге в дистанционном режиме при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поддержке Правительства Санкт-Петербурга состоялся 2-й Международный муниципальный форум стран БРИКС (19 сессий, 3 тыс</w:t>
      </w:r>
      <w:r w:rsidR="00AB582F">
        <w:rPr>
          <w:rFonts w:ascii="Times New Roman" w:eastAsia="Calibri" w:hAnsi="Times New Roman" w:cs="Times New Roman"/>
          <w:sz w:val="24"/>
          <w:szCs w:val="24"/>
        </w:rPr>
        <w:t>. зарегистрированных участников из </w:t>
      </w:r>
      <w:r w:rsidRPr="003A1D81">
        <w:rPr>
          <w:rFonts w:ascii="Times New Roman" w:eastAsia="Calibri" w:hAnsi="Times New Roman" w:cs="Times New Roman"/>
          <w:sz w:val="24"/>
          <w:szCs w:val="24"/>
        </w:rPr>
        <w:t>70 субъектов Российской Федерации и 10 зарубежных стран).</w:t>
      </w:r>
    </w:p>
    <w:p w:rsidR="003A1D81" w:rsidRPr="003A1D81" w:rsidRDefault="003A1D81" w:rsidP="003A1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D81">
        <w:rPr>
          <w:rFonts w:ascii="Times New Roman" w:eastAsia="Calibri" w:hAnsi="Times New Roman" w:cs="Times New Roman"/>
          <w:sz w:val="24"/>
          <w:szCs w:val="24"/>
        </w:rPr>
        <w:t>Одним из ключевых событий международной арктической повестки в 2021 году станет переход к Российской Федерации председательства в Арктическом совете - ведущем мировом межправительственном форуме по развитию сотрудничества в Арктическом регионе. В связи с предстоящим председательством Президентом Российской Федерации 25 ноября 2020 года подписан Указ «Об Организац</w:t>
      </w:r>
      <w:r w:rsidR="00AB582F">
        <w:rPr>
          <w:rFonts w:ascii="Times New Roman" w:eastAsia="Calibri" w:hAnsi="Times New Roman" w:cs="Times New Roman"/>
          <w:sz w:val="24"/>
          <w:szCs w:val="24"/>
        </w:rPr>
        <w:t>ионном комитете по подготовке и </w:t>
      </w:r>
      <w:r w:rsidRPr="003A1D81">
        <w:rPr>
          <w:rFonts w:ascii="Times New Roman" w:eastAsia="Calibri" w:hAnsi="Times New Roman" w:cs="Times New Roman"/>
          <w:sz w:val="24"/>
          <w:szCs w:val="24"/>
        </w:rPr>
        <w:t xml:space="preserve">обеспечению Председательства Российской Федерации в Арктическом совете </w:t>
      </w:r>
      <w:r w:rsidR="00AB582F">
        <w:rPr>
          <w:rFonts w:ascii="Times New Roman" w:eastAsia="Calibri" w:hAnsi="Times New Roman" w:cs="Times New Roman"/>
          <w:sz w:val="24"/>
          <w:szCs w:val="24"/>
        </w:rPr>
        <w:br/>
      </w:r>
      <w:r w:rsidRPr="003A1D81">
        <w:rPr>
          <w:rFonts w:ascii="Times New Roman" w:eastAsia="Calibri" w:hAnsi="Times New Roman" w:cs="Times New Roman"/>
          <w:sz w:val="24"/>
          <w:szCs w:val="24"/>
        </w:rPr>
        <w:t>в 2021-2023 годах». В рамках предстоящего председа</w:t>
      </w:r>
      <w:r w:rsidR="00AB582F">
        <w:rPr>
          <w:rFonts w:ascii="Times New Roman" w:eastAsia="Calibri" w:hAnsi="Times New Roman" w:cs="Times New Roman"/>
          <w:sz w:val="24"/>
          <w:szCs w:val="24"/>
        </w:rPr>
        <w:t>тельства Российской Федерации в </w:t>
      </w:r>
      <w:r w:rsidRPr="003A1D81">
        <w:rPr>
          <w:rFonts w:ascii="Times New Roman" w:eastAsia="Calibri" w:hAnsi="Times New Roman" w:cs="Times New Roman"/>
          <w:sz w:val="24"/>
          <w:szCs w:val="24"/>
        </w:rPr>
        <w:t>Арктическом совете в 2021-2023 годах Губернатором Санкт-Петербурга утвержден план общегородских мероприятий Санкт-Петербурга, направленный на укрепление международного и внешнеэкономического сотрудничества Санкт-Петербурга со странами Арктического совета.</w:t>
      </w:r>
    </w:p>
    <w:p w:rsidR="00722059" w:rsidRPr="00FD0D7F" w:rsidRDefault="003A1D81" w:rsidP="003A1D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D81">
        <w:rPr>
          <w:rFonts w:ascii="Times New Roman" w:hAnsi="Times New Roman" w:cs="Times New Roman"/>
          <w:sz w:val="24"/>
          <w:szCs w:val="24"/>
        </w:rPr>
        <w:t>Для проведения единой линии в координации межрегиональных и международных связей важным фактором представляется более тесное взаимодействие и межотраслевая координация исполнительных органов государственной власти Санкт-Петербурга в ходе реализации программ и проектов международной направленности</w:t>
      </w:r>
      <w:r w:rsidR="00722059" w:rsidRPr="00FD0D7F">
        <w:rPr>
          <w:rFonts w:ascii="Times New Roman" w:hAnsi="Times New Roman" w:cs="Times New Roman"/>
          <w:sz w:val="24"/>
          <w:szCs w:val="24"/>
        </w:rPr>
        <w:t>.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1</w:t>
      </w:r>
      <w:r w:rsidR="00C94973">
        <w:rPr>
          <w:rFonts w:ascii="Times New Roman" w:hAnsi="Times New Roman" w:cs="Times New Roman"/>
          <w:sz w:val="24"/>
          <w:szCs w:val="24"/>
        </w:rPr>
        <w:t>2</w:t>
      </w:r>
      <w:r w:rsidRPr="00FD0D7F">
        <w:rPr>
          <w:rFonts w:ascii="Times New Roman" w:hAnsi="Times New Roman" w:cs="Times New Roman"/>
          <w:sz w:val="24"/>
          <w:szCs w:val="24"/>
        </w:rPr>
        <w:t>.1.2. Сотрудничество с субъектами Российской Федерации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В целях участия Санкт-Петербурга в укреплении федеративных отношений необходимо развивать так называемые горизонтальные связи с субъектами Российской Федерации по различным направлениям сотрудничества.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 является исторически сложившейся формой государственного устройства России и призвана обеспечить государственное единство при сохранении территориальной целостности, отражении разносторонних интересов в рамках общей государственной политики и многообразия национальной структуры общества. При этом каждый субъект Российской Федерации привлекает инвестиционные, 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нансовые и трудовые ресурсы для 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роста экономики. Интегрирует конк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урентные преимущества соседних и 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партнерских регионов посредством развития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ежрегионального сотрудничества и 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межрегиональной интеграции. Санкт-Петербург и Ленинградская область имеет немало позитивных примеров подобной интеграции – это единый транспортно-логистический комплекс (Санкт-Петербургский транспортный узел), единая схема размещения предприятий строительной индустрии, формирование рынка труда, сохранение и создание рабочих мест, проведение совместных межрегиональных мероприятий, направленных на улучшение экономического климата каждого региона.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межрегиональной кооперации уделяется особое внимание поддержке предприятий малого и среднего бизнеса. С 2008 года КВС реализует проект Петербургский Партнериат малого и среднего бизнеса «Санкт-Петербург – регионы России и зарубежья». 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 не имея собственной сырь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евой базы, выступает партнером для 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 промышленных центров Российской Федерации как консультант и разработчик инновационных тенденций.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субъектами Российской Федерации, проведение Дней Санкт-Петербурга в регионах, организация деловых миссий оказывают немаловажное влияние на рост товарооборота Санкт-Петербурга с субъектами Российской Федерации.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Крупнейшими торговыми партнерами Санкт-Петербурга являются Москва, Ленинградская область, Московская область, Ярославская область, Республика Татарстан.</w:t>
      </w:r>
    </w:p>
    <w:p w:rsidR="00686DEE" w:rsidRDefault="00AB72CC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CC">
        <w:rPr>
          <w:rFonts w:ascii="Times New Roman" w:hAnsi="Times New Roman" w:cs="Times New Roman"/>
          <w:sz w:val="24"/>
          <w:szCs w:val="24"/>
        </w:rPr>
        <w:t xml:space="preserve">В 2020 году главным мероприятием деловой направленности, в результате отмены традиционного Петербургского Партнериата в </w:t>
      </w:r>
      <w:r>
        <w:rPr>
          <w:rFonts w:ascii="Times New Roman" w:hAnsi="Times New Roman" w:cs="Times New Roman"/>
          <w:sz w:val="24"/>
          <w:szCs w:val="24"/>
        </w:rPr>
        <w:t>марте месяце, стало проведение в октябре в </w:t>
      </w:r>
      <w:r w:rsidRPr="00AB72CC">
        <w:rPr>
          <w:rFonts w:ascii="Times New Roman" w:hAnsi="Times New Roman" w:cs="Times New Roman"/>
          <w:sz w:val="24"/>
          <w:szCs w:val="24"/>
        </w:rPr>
        <w:t>онлайн формате Петербургского форума межрегиональной кооперации и партнерства Северо-Западном федеральном округе (более 300 з</w:t>
      </w:r>
      <w:r>
        <w:rPr>
          <w:rFonts w:ascii="Times New Roman" w:hAnsi="Times New Roman" w:cs="Times New Roman"/>
          <w:sz w:val="24"/>
          <w:szCs w:val="24"/>
        </w:rPr>
        <w:t>арегистрированных участников из </w:t>
      </w:r>
      <w:r w:rsidRPr="00AB72CC">
        <w:rPr>
          <w:rFonts w:ascii="Times New Roman" w:hAnsi="Times New Roman" w:cs="Times New Roman"/>
          <w:sz w:val="24"/>
          <w:szCs w:val="24"/>
        </w:rPr>
        <w:t>субъектов Российской Федерации).</w:t>
      </w:r>
    </w:p>
    <w:p w:rsidR="00DE0D08" w:rsidRPr="00FD0D7F" w:rsidRDefault="00DE0D08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1</w:t>
      </w:r>
      <w:r w:rsidR="00C94973">
        <w:rPr>
          <w:rFonts w:ascii="Times New Roman" w:hAnsi="Times New Roman" w:cs="Times New Roman"/>
          <w:sz w:val="24"/>
          <w:szCs w:val="24"/>
        </w:rPr>
        <w:t>2</w:t>
      </w:r>
      <w:r w:rsidRPr="00FD0D7F">
        <w:rPr>
          <w:rFonts w:ascii="Times New Roman" w:hAnsi="Times New Roman" w:cs="Times New Roman"/>
          <w:sz w:val="24"/>
          <w:szCs w:val="24"/>
        </w:rPr>
        <w:t>.1.3. Реализация Санкт-Петербургом государственной</w:t>
      </w:r>
    </w:p>
    <w:p w:rsidR="00722059" w:rsidRPr="00FD0D7F" w:rsidRDefault="00722059" w:rsidP="00FD0D7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политики Российской Федерации в отношении соотечественников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3" w:history="1">
        <w:r w:rsidRPr="00FD0D7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D0D7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08.11.2011 </w:t>
      </w:r>
      <w:r w:rsidR="001944C5" w:rsidRPr="00FD0D7F">
        <w:rPr>
          <w:rFonts w:ascii="Times New Roman" w:hAnsi="Times New Roman" w:cs="Times New Roman"/>
          <w:sz w:val="24"/>
          <w:szCs w:val="24"/>
        </w:rPr>
        <w:t>№</w:t>
      </w:r>
      <w:r w:rsidRPr="00FD0D7F">
        <w:rPr>
          <w:rFonts w:ascii="Times New Roman" w:hAnsi="Times New Roman" w:cs="Times New Roman"/>
          <w:sz w:val="24"/>
          <w:szCs w:val="24"/>
        </w:rPr>
        <w:t xml:space="preserve"> 1478 </w:t>
      </w:r>
      <w:r w:rsidR="001944C5" w:rsidRPr="00FD0D7F">
        <w:rPr>
          <w:rFonts w:ascii="Times New Roman" w:hAnsi="Times New Roman" w:cs="Times New Roman"/>
          <w:sz w:val="24"/>
          <w:szCs w:val="24"/>
        </w:rPr>
        <w:t>«</w:t>
      </w:r>
      <w:r w:rsidRPr="00FD0D7F">
        <w:rPr>
          <w:rFonts w:ascii="Times New Roman" w:hAnsi="Times New Roman" w:cs="Times New Roman"/>
          <w:sz w:val="24"/>
          <w:szCs w:val="24"/>
        </w:rPr>
        <w:t>О координирующей роли Министерства иностра</w:t>
      </w:r>
      <w:r w:rsidR="0044531C">
        <w:rPr>
          <w:rFonts w:ascii="Times New Roman" w:hAnsi="Times New Roman" w:cs="Times New Roman"/>
          <w:sz w:val="24"/>
          <w:szCs w:val="24"/>
        </w:rPr>
        <w:t>нных дел Российской Федерации в </w:t>
      </w:r>
      <w:r w:rsidRPr="00FD0D7F">
        <w:rPr>
          <w:rFonts w:ascii="Times New Roman" w:hAnsi="Times New Roman" w:cs="Times New Roman"/>
          <w:sz w:val="24"/>
          <w:szCs w:val="24"/>
        </w:rPr>
        <w:t>проведении единой внешнеполитической линии Российской Федерации</w:t>
      </w:r>
      <w:r w:rsidR="001944C5" w:rsidRPr="00FD0D7F">
        <w:rPr>
          <w:rFonts w:ascii="Times New Roman" w:hAnsi="Times New Roman" w:cs="Times New Roman"/>
          <w:sz w:val="24"/>
          <w:szCs w:val="24"/>
        </w:rPr>
        <w:t>»</w:t>
      </w:r>
      <w:r w:rsidRPr="00FD0D7F">
        <w:rPr>
          <w:rFonts w:ascii="Times New Roman" w:hAnsi="Times New Roman" w:cs="Times New Roman"/>
          <w:sz w:val="24"/>
          <w:szCs w:val="24"/>
        </w:rPr>
        <w:t xml:space="preserve"> КВС несет ответственность за эффективное взаимодейств</w:t>
      </w:r>
      <w:r w:rsidR="0044531C">
        <w:rPr>
          <w:rFonts w:ascii="Times New Roman" w:hAnsi="Times New Roman" w:cs="Times New Roman"/>
          <w:sz w:val="24"/>
          <w:szCs w:val="24"/>
        </w:rPr>
        <w:t>ие и оперативное согласование с </w:t>
      </w:r>
      <w:r w:rsidRPr="00FD0D7F">
        <w:rPr>
          <w:rFonts w:ascii="Times New Roman" w:hAnsi="Times New Roman" w:cs="Times New Roman"/>
          <w:sz w:val="24"/>
          <w:szCs w:val="24"/>
        </w:rPr>
        <w:t>Министерством иностранных дел Российской Федера</w:t>
      </w:r>
      <w:r w:rsidR="0044531C">
        <w:rPr>
          <w:rFonts w:ascii="Times New Roman" w:hAnsi="Times New Roman" w:cs="Times New Roman"/>
          <w:sz w:val="24"/>
          <w:szCs w:val="24"/>
        </w:rPr>
        <w:t>ции действий Санкт-Петербурга в </w:t>
      </w:r>
      <w:r w:rsidRPr="00FD0D7F">
        <w:rPr>
          <w:rFonts w:ascii="Times New Roman" w:hAnsi="Times New Roman" w:cs="Times New Roman"/>
          <w:sz w:val="24"/>
          <w:szCs w:val="24"/>
        </w:rPr>
        <w:t>сфере реализации государственной политики Российской Федерации в отношении соотечественников за рубежом.</w:t>
      </w:r>
    </w:p>
    <w:p w:rsidR="00722059" w:rsidRPr="00FD0D7F" w:rsidRDefault="00722059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7F">
        <w:rPr>
          <w:rFonts w:ascii="Times New Roman" w:hAnsi="Times New Roman" w:cs="Times New Roman"/>
          <w:sz w:val="24"/>
          <w:szCs w:val="24"/>
        </w:rPr>
        <w:t>В соответствии с рекомендациями Министерства иностранных дел Российской Федерации КВС в части работы с соотечественниками за рубежом соблюдает географические и политические приоритеты. В первую очередь сотрудничество осуществляется с соотечественниками, проживающими в странах СНГ и региона Балтийского моря.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стран, несмотря на наличие многочисленных этнических русских 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русскоговорящих меньшинств, наблюдаются негативные тенденции, способствующие 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еньшению роли русского языка – 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«дерусификация» общества, 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решение в том числе данных проблем направлена работа Правительства 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 реализации 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в 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соотечественников с учетом накопленного опыта и современных тенденций развития системы гуманитарных знаний.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число долговременных задач работы с соотечественниками входит также привлечение существующего экономического, творческого и духовного потенциала российской зарубежной диаспоры для укрепления деловых связей с Санкт-Петербургом, участия в процессах модернизации России.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этим эффективная реализация мероприятий подпрограммы, облегчающая получение объективной информации о Санкт-Петербурге зарубежными соотечественниками, напрямую способствует продвижению положительного имиджа Санкт-Петербурга, вносит свой вклад в расширение и углубление внешнеэкономических связей и инвестиционной привлекательности Санкт-Петербурга и в целом способствует укреплению его международных позиций.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молодым поколением соотечественников, являясь одним из приоритетов данного направления, преследует цель приобщить молодых соотечественников к русской культуре, стимулировать их к поддержанию контактов с исторической Родиной, поощрить их интерес к изучению русского языка, литературы и истории и тем самым сохранить новую генерацию соотечественников.</w:t>
      </w:r>
    </w:p>
    <w:p w:rsidR="00AB72CC" w:rsidRPr="00AB72CC" w:rsidRDefault="00AB72CC" w:rsidP="00AB72C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работы придает первостепенное значение поддержке зарубежных русскоязычных СМИ, информационных агентств, а также тесному взаимодействию </w:t>
      </w:r>
      <w:r w:rsidRPr="00AB72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ассоциациями русскоязычной прессы. </w:t>
      </w:r>
    </w:p>
    <w:p w:rsidR="00722059" w:rsidRDefault="00AB72CC" w:rsidP="00AB72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CC">
        <w:rPr>
          <w:rFonts w:ascii="Times New Roman" w:hAnsi="Times New Roman" w:cs="Times New Roman"/>
          <w:sz w:val="24"/>
          <w:szCs w:val="24"/>
        </w:rPr>
        <w:t>В течение 2020 года несмотря на существенные ограничения проведены гуманитарные мероприятия Санкт-Петербурга по поддержке российских соотечественников в Молдавии, Эстонии, Латвии, Литве и Израиле. В январе обеспечен прием делегаций защитников и жителей блокадного Ленинграда, проживающих за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B72CC">
        <w:rPr>
          <w:rFonts w:ascii="Times New Roman" w:hAnsi="Times New Roman" w:cs="Times New Roman"/>
          <w:sz w:val="24"/>
          <w:szCs w:val="24"/>
        </w:rPr>
        <w:t xml:space="preserve">рубежом, для участия в общегородских мероприятиях 76-ой годовщины полного освобождения Ленинграда от фашистской блокады (ветераны из 17 зарубежных стран). Совместно с Россотрудничеством, РГПУ им. А.И. Герцена и фондом «Русский мир» реализована программа повышения квалификации для </w:t>
      </w:r>
      <w:r>
        <w:rPr>
          <w:rFonts w:ascii="Times New Roman" w:hAnsi="Times New Roman" w:cs="Times New Roman"/>
          <w:sz w:val="24"/>
          <w:szCs w:val="24"/>
        </w:rPr>
        <w:t>преподавателей русского языка и </w:t>
      </w:r>
      <w:r w:rsidRPr="00AB72CC">
        <w:rPr>
          <w:rFonts w:ascii="Times New Roman" w:hAnsi="Times New Roman" w:cs="Times New Roman"/>
          <w:sz w:val="24"/>
          <w:szCs w:val="24"/>
        </w:rPr>
        <w:t>русской литературы, проживающих за рубежом в дистанционном формате.</w:t>
      </w:r>
    </w:p>
    <w:p w:rsidR="0044531C" w:rsidRDefault="0044531C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31C" w:rsidRDefault="0044531C" w:rsidP="00FD0D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4531C" w:rsidSect="00FF1855">
          <w:headerReference w:type="default" r:id="rId54"/>
          <w:pgSz w:w="11905" w:h="16838"/>
          <w:pgMar w:top="709" w:right="850" w:bottom="1134" w:left="1701" w:header="0" w:footer="0" w:gutter="0"/>
          <w:cols w:space="720"/>
        </w:sectPr>
      </w:pPr>
    </w:p>
    <w:p w:rsidR="00722059" w:rsidRPr="001D6A7D" w:rsidRDefault="00722059" w:rsidP="00F2524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6A7D">
        <w:rPr>
          <w:rFonts w:ascii="Times New Roman" w:hAnsi="Times New Roman" w:cs="Times New Roman"/>
          <w:sz w:val="24"/>
        </w:rPr>
        <w:t>1</w:t>
      </w:r>
      <w:r w:rsidR="00C94973">
        <w:rPr>
          <w:rFonts w:ascii="Times New Roman" w:hAnsi="Times New Roman" w:cs="Times New Roman"/>
          <w:sz w:val="24"/>
        </w:rPr>
        <w:t>2</w:t>
      </w:r>
      <w:r w:rsidRPr="001D6A7D">
        <w:rPr>
          <w:rFonts w:ascii="Times New Roman" w:hAnsi="Times New Roman" w:cs="Times New Roman"/>
          <w:sz w:val="24"/>
        </w:rPr>
        <w:t>.2. Перечень</w:t>
      </w:r>
    </w:p>
    <w:p w:rsidR="00722059" w:rsidRPr="001D6A7D" w:rsidRDefault="00722059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6A7D">
        <w:rPr>
          <w:rFonts w:ascii="Times New Roman" w:hAnsi="Times New Roman" w:cs="Times New Roman"/>
          <w:sz w:val="24"/>
        </w:rPr>
        <w:t xml:space="preserve">мероприятий подпрограммы </w:t>
      </w:r>
      <w:r w:rsidR="00C94973">
        <w:rPr>
          <w:rFonts w:ascii="Times New Roman" w:hAnsi="Times New Roman" w:cs="Times New Roman"/>
          <w:sz w:val="24"/>
        </w:rPr>
        <w:t>5</w:t>
      </w:r>
    </w:p>
    <w:p w:rsidR="00722059" w:rsidRPr="001D6A7D" w:rsidRDefault="00722059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722059" w:rsidRPr="001D6A7D" w:rsidRDefault="00722059" w:rsidP="00F2524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6A7D">
        <w:rPr>
          <w:rFonts w:ascii="Times New Roman" w:hAnsi="Times New Roman" w:cs="Times New Roman"/>
          <w:sz w:val="24"/>
        </w:rPr>
        <w:t>1</w:t>
      </w:r>
      <w:r w:rsidR="00C94973">
        <w:rPr>
          <w:rFonts w:ascii="Times New Roman" w:hAnsi="Times New Roman" w:cs="Times New Roman"/>
          <w:sz w:val="24"/>
        </w:rPr>
        <w:t>2</w:t>
      </w:r>
      <w:r w:rsidRPr="001D6A7D">
        <w:rPr>
          <w:rFonts w:ascii="Times New Roman" w:hAnsi="Times New Roman" w:cs="Times New Roman"/>
          <w:sz w:val="24"/>
        </w:rPr>
        <w:t>.2.1. Процессная часть</w:t>
      </w:r>
    </w:p>
    <w:p w:rsidR="0044531C" w:rsidRPr="001D6A7D" w:rsidRDefault="0044531C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276"/>
        <w:gridCol w:w="1701"/>
        <w:gridCol w:w="992"/>
        <w:gridCol w:w="993"/>
        <w:gridCol w:w="992"/>
        <w:gridCol w:w="992"/>
        <w:gridCol w:w="992"/>
        <w:gridCol w:w="993"/>
        <w:gridCol w:w="992"/>
        <w:gridCol w:w="2126"/>
      </w:tblGrid>
      <w:tr w:rsidR="0044531C" w:rsidRPr="0044531C" w:rsidTr="00704BD4">
        <w:tc>
          <w:tcPr>
            <w:tcW w:w="704" w:type="dxa"/>
            <w:vMerge w:val="restart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44531C" w:rsidRPr="00160638" w:rsidRDefault="00F2524E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Исполнитель, 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участ</w:t>
            </w:r>
            <w:r w:rsidR="0044531C"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ник</w:t>
            </w:r>
          </w:p>
        </w:tc>
        <w:tc>
          <w:tcPr>
            <w:tcW w:w="1701" w:type="dxa"/>
            <w:vMerge w:val="restart"/>
            <w:vAlign w:val="center"/>
          </w:tcPr>
          <w:p w:rsidR="0044531C" w:rsidRPr="00160638" w:rsidRDefault="00F2524E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Источник финанси</w:t>
            </w:r>
            <w:r w:rsidR="0044531C"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рования</w:t>
            </w:r>
          </w:p>
        </w:tc>
        <w:tc>
          <w:tcPr>
            <w:tcW w:w="5954" w:type="dxa"/>
            <w:gridSpan w:val="6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Срок реализации и объем финансирования по годам, </w:t>
            </w:r>
          </w:p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тыс. руб.</w:t>
            </w:r>
          </w:p>
        </w:tc>
        <w:tc>
          <w:tcPr>
            <w:tcW w:w="992" w:type="dxa"/>
            <w:vMerge w:val="restart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2126" w:type="dxa"/>
            <w:vMerge w:val="restart"/>
            <w:vAlign w:val="center"/>
          </w:tcPr>
          <w:p w:rsidR="0044531C" w:rsidRPr="00160638" w:rsidRDefault="00F2524E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</w:t>
            </w:r>
            <w:r w:rsidR="0044531C"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вание целе</w:t>
            </w:r>
            <w:r w:rsid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вого показателя, индикатора, на </w:t>
            </w:r>
            <w:r w:rsidR="0044531C"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достижение которых оказыв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ает влияние реализация мероприя</w:t>
            </w:r>
            <w:r w:rsidR="0044531C"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тия</w:t>
            </w:r>
          </w:p>
        </w:tc>
      </w:tr>
      <w:tr w:rsidR="0044531C" w:rsidRPr="0044531C" w:rsidTr="00704BD4">
        <w:tc>
          <w:tcPr>
            <w:tcW w:w="704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202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202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202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202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44531C" w:rsidRPr="00160638" w:rsidRDefault="0044531C" w:rsidP="008009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202</w:t>
            </w:r>
            <w:r w:rsidR="00800910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5</w:t>
            </w: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992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4531C" w:rsidRPr="0044531C" w:rsidRDefault="0044531C" w:rsidP="0044531C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</w:tbl>
    <w:p w:rsidR="00704BD4" w:rsidRPr="00704BD4" w:rsidRDefault="00704BD4" w:rsidP="00704BD4">
      <w:pPr>
        <w:spacing w:after="0" w:line="240" w:lineRule="auto"/>
        <w:rPr>
          <w:sz w:val="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276"/>
        <w:gridCol w:w="1701"/>
        <w:gridCol w:w="992"/>
        <w:gridCol w:w="993"/>
        <w:gridCol w:w="992"/>
        <w:gridCol w:w="992"/>
        <w:gridCol w:w="992"/>
        <w:gridCol w:w="993"/>
        <w:gridCol w:w="992"/>
        <w:gridCol w:w="2126"/>
      </w:tblGrid>
      <w:tr w:rsidR="0044531C" w:rsidRPr="0044531C" w:rsidTr="00704BD4">
        <w:trPr>
          <w:tblHeader/>
        </w:trPr>
        <w:tc>
          <w:tcPr>
            <w:tcW w:w="704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26" w:type="dxa"/>
            <w:vAlign w:val="center"/>
          </w:tcPr>
          <w:p w:rsidR="0044531C" w:rsidRPr="00160638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6063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12</w:t>
            </w:r>
          </w:p>
        </w:tc>
      </w:tr>
      <w:tr w:rsidR="0044531C" w:rsidRPr="0044531C" w:rsidTr="0044531C">
        <w:tc>
          <w:tcPr>
            <w:tcW w:w="14879" w:type="dxa"/>
            <w:gridSpan w:val="12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1. Развитие международных и внешнеэкономических связей Санкт-Петербурга</w:t>
            </w:r>
          </w:p>
        </w:tc>
      </w:tr>
      <w:tr w:rsidR="0044531C" w:rsidRPr="0044531C" w:rsidTr="0044531C">
        <w:tc>
          <w:tcPr>
            <w:tcW w:w="704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14175" w:type="dxa"/>
            <w:gridSpan w:val="11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Санкт-Петербурга за рубежом</w:t>
            </w:r>
          </w:p>
        </w:tc>
      </w:tr>
      <w:tr w:rsidR="0044531C" w:rsidRPr="0044531C" w:rsidTr="001D6A7D">
        <w:tc>
          <w:tcPr>
            <w:tcW w:w="704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</w:t>
            </w:r>
          </w:p>
        </w:tc>
        <w:tc>
          <w:tcPr>
            <w:tcW w:w="2126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Организация визитов делегаций 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Санкт-Петербурга, в том числе во главе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Губернатором 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Санкт-Петербурга, членами Правительства Санкт-Петер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бурга, за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рубеж</w:t>
            </w:r>
          </w:p>
        </w:tc>
        <w:tc>
          <w:tcPr>
            <w:tcW w:w="1276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44531C" w:rsidRDefault="0044531C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44531C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1D6A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44531C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44531C" w:rsidRPr="0044531C" w:rsidTr="001D6A7D">
        <w:tc>
          <w:tcPr>
            <w:tcW w:w="704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</w:t>
            </w:r>
          </w:p>
        </w:tc>
        <w:tc>
          <w:tcPr>
            <w:tcW w:w="2126" w:type="dxa"/>
          </w:tcPr>
          <w:p w:rsidR="0044531C" w:rsidRPr="0044531C" w:rsidRDefault="00146B85" w:rsidP="004453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по </w:t>
            </w:r>
            <w:r w:rsidR="0044531C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развитию международного сотрудничества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за </w:t>
            </w:r>
            <w:r w:rsidR="0044531C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рубежом</w:t>
            </w:r>
          </w:p>
        </w:tc>
        <w:tc>
          <w:tcPr>
            <w:tcW w:w="1276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44531C" w:rsidRPr="0044531C" w:rsidRDefault="0044531C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 w:rsidR="00146B8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17 704,1</w:t>
            </w:r>
          </w:p>
        </w:tc>
        <w:tc>
          <w:tcPr>
            <w:tcW w:w="993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44531C" w:rsidRPr="0044531C" w:rsidRDefault="00907584" w:rsidP="00445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17 704,1</w:t>
            </w:r>
          </w:p>
        </w:tc>
        <w:tc>
          <w:tcPr>
            <w:tcW w:w="2126" w:type="dxa"/>
          </w:tcPr>
          <w:p w:rsidR="0044531C" w:rsidRDefault="0044531C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 w:rsidR="00146B8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44531C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146B8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44531C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</w:t>
            </w:r>
          </w:p>
        </w:tc>
        <w:tc>
          <w:tcPr>
            <w:tcW w:w="2126" w:type="dxa"/>
          </w:tcPr>
          <w:p w:rsidR="00E24E43" w:rsidRPr="00DD2A05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мероприятий по развитию международного сотрудничества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34 331,4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34 331,4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34 331,4</w:t>
            </w:r>
          </w:p>
        </w:tc>
        <w:tc>
          <w:tcPr>
            <w:tcW w:w="992" w:type="dxa"/>
          </w:tcPr>
          <w:p w:rsidR="00E24E43" w:rsidRDefault="00E24E43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="00790FB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109,0</w:t>
            </w:r>
          </w:p>
        </w:tc>
        <w:tc>
          <w:tcPr>
            <w:tcW w:w="993" w:type="dxa"/>
          </w:tcPr>
          <w:p w:rsidR="00E24E43" w:rsidRDefault="00790FBB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36 506,3</w:t>
            </w:r>
          </w:p>
        </w:tc>
        <w:tc>
          <w:tcPr>
            <w:tcW w:w="992" w:type="dxa"/>
          </w:tcPr>
          <w:p w:rsidR="00E24E43" w:rsidRDefault="00790FBB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174 609,5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26" w:type="dxa"/>
          </w:tcPr>
          <w:p w:rsidR="00E24E43" w:rsidRPr="00DD2A05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мероприятий по развитию сотрудничества </w:t>
            </w: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 в странах СНГ, Грузии, Абхазии, Южной Осетии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449,6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449,6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77236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бъем торговли с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Евразийским экономическим союзом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1.1.5</w:t>
            </w:r>
          </w:p>
        </w:tc>
        <w:tc>
          <w:tcPr>
            <w:tcW w:w="2126" w:type="dxa"/>
          </w:tcPr>
          <w:p w:rsidR="00E24E43" w:rsidRPr="00DD2A05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мероприятий по развитию сотрудничества </w:t>
            </w: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кт-Петербурга со</w:t>
            </w: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страна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</w:t>
            </w:r>
            <w:r w:rsidRPr="00DD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СНГ, Грузии, Абхазии, Южной Осетии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15 903,4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15 903,4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15 903,4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16 536,4</w:t>
            </w:r>
          </w:p>
        </w:tc>
        <w:tc>
          <w:tcPr>
            <w:tcW w:w="993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17 194,5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81 441,1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бъем торговли с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Евразийским экономическим союзом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международных мероприятий в Санкт-Петербурге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развитию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международного сотрудничества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406,5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406,5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1.2.2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по развитию сотрудничества со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странами СНГ, Гру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зией, Абхазией, Южной Осетией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Санкт-Петербурге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15 892,3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15 892,3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бъем торговли с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Евразийским экономическим союзом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1.2.3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Обеспечение визитов делегаций, прибывающих из стран СНГ, Грузии, Абхазии, Южной Осетии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Санкт-Петербург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бъем торговли с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Евразийским экономическим союзом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1.2.4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Плана мероприятий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к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проведению заседания Совета глав государств - членов ШОС и встречи лидеров объединения БРИКС в 2020 году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КПВСМИ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20 00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9224A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9224A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9224A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9224A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9224A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000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предс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тавительства Санкт-Петербурга в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межправительственных и межрегиональных комиссиях федерального уровня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комплексное обеспечение деятель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ности иностранных консульских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дипломатических учреж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дений, расположенных на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790FBB" w:rsidRPr="0044531C" w:rsidTr="001D6A7D">
        <w:tc>
          <w:tcPr>
            <w:tcW w:w="704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</w:t>
            </w:r>
          </w:p>
        </w:tc>
        <w:tc>
          <w:tcPr>
            <w:tcW w:w="2126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7623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Протокольное обеспечение деятельности Правительства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FF185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 по развитию международных и </w:t>
            </w:r>
            <w:r w:rsidRPr="0087623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внешнеэкономических связей</w:t>
            </w:r>
          </w:p>
        </w:tc>
        <w:tc>
          <w:tcPr>
            <w:tcW w:w="1276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386,9</w:t>
            </w:r>
          </w:p>
        </w:tc>
        <w:tc>
          <w:tcPr>
            <w:tcW w:w="993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386,9</w:t>
            </w:r>
          </w:p>
        </w:tc>
        <w:tc>
          <w:tcPr>
            <w:tcW w:w="992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386,9</w:t>
            </w:r>
          </w:p>
        </w:tc>
        <w:tc>
          <w:tcPr>
            <w:tcW w:w="992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386,9</w:t>
            </w:r>
          </w:p>
        </w:tc>
        <w:tc>
          <w:tcPr>
            <w:tcW w:w="992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386,9</w:t>
            </w:r>
          </w:p>
        </w:tc>
        <w:tc>
          <w:tcPr>
            <w:tcW w:w="993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2" w:type="dxa"/>
          </w:tcPr>
          <w:p w:rsidR="00790FBB" w:rsidRPr="0044531C" w:rsidRDefault="003713FE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56 695,0</w:t>
            </w:r>
          </w:p>
        </w:tc>
        <w:tc>
          <w:tcPr>
            <w:tcW w:w="2126" w:type="dxa"/>
          </w:tcPr>
          <w:p w:rsidR="00790FBB" w:rsidRPr="0044531C" w:rsidRDefault="00790FBB" w:rsidP="00790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44531C">
        <w:tc>
          <w:tcPr>
            <w:tcW w:w="14879" w:type="dxa"/>
            <w:gridSpan w:val="12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2. Развитие связей Санкт-Петербурга с субъектами Российской Федерации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комплексных мероприятий Санкт-Петербурга в субъектах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Организация визитов делегаций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Санкт-Петербурга, в том числе во главе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Губернатором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Санкт-Петербурга, членами Пр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авительства Санкт-Петербурга,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субъекты Российской Федерации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бъем вывоза и ввоза товаров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Санкт-Петербурга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/в Санкт-Петербург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субъекты/из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развитию сотрудничества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 в регионах Российской Федерации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576,8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576,8</w:t>
            </w:r>
          </w:p>
        </w:tc>
        <w:tc>
          <w:tcPr>
            <w:tcW w:w="2126" w:type="dxa"/>
          </w:tcPr>
          <w:p w:rsidR="0077236E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  <w:p w:rsidR="0077236E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бъем вывоза и ввоза товаров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Санкт-Петербурга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/в Санкт-Петербург в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субъекты/из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2.1.3</w:t>
            </w:r>
          </w:p>
        </w:tc>
        <w:tc>
          <w:tcPr>
            <w:tcW w:w="2126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развитию сотрудничества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2 650,0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2 658,0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2 666,3</w:t>
            </w:r>
          </w:p>
        </w:tc>
        <w:tc>
          <w:tcPr>
            <w:tcW w:w="992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2 772,4</w:t>
            </w:r>
          </w:p>
        </w:tc>
        <w:tc>
          <w:tcPr>
            <w:tcW w:w="993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2 882,8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13 629,5</w:t>
            </w:r>
          </w:p>
        </w:tc>
        <w:tc>
          <w:tcPr>
            <w:tcW w:w="2126" w:type="dxa"/>
          </w:tcPr>
          <w:p w:rsidR="0077236E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  <w:p w:rsidR="0077236E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бъем вывоза и ввоза товаров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Санкт-Петербурга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/в Санкт-Петербург в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субъекты/из субъектов Российской Федерации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мероприятий субъектов Российской Федерации в Санкт-Петербурге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Содействие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организации комплексных мероприятий в формате Дней, деловых миссий, презентаций субъектов Российской Федерации в Санкт-Петербурге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бъем вывоза и ввоза товаров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Санкт-Петербурга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/в Санкт-Петербург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субъекты/из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2.2.2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Организация мероприятий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в Санкт-Петербурге по развитию сотрудничества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1 65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77236E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="0077236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  <w:p w:rsidR="0077236E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бъем вывоза и ввоза товаров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Санкт-Петербурга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/в Санкт-Петербург в субъекты/из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субъектов Российской Федерации</w:t>
            </w:r>
          </w:p>
        </w:tc>
      </w:tr>
      <w:tr w:rsidR="003713FE" w:rsidRPr="0044531C" w:rsidTr="001D6A7D">
        <w:tc>
          <w:tcPr>
            <w:tcW w:w="704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</w:t>
            </w:r>
          </w:p>
        </w:tc>
        <w:tc>
          <w:tcPr>
            <w:tcW w:w="2126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Протокольное обеспечение деятельности Правительства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в рамках сотрудничества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</w:tc>
        <w:tc>
          <w:tcPr>
            <w:tcW w:w="1276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350,0</w:t>
            </w:r>
          </w:p>
        </w:tc>
        <w:tc>
          <w:tcPr>
            <w:tcW w:w="993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350,0</w:t>
            </w:r>
          </w:p>
        </w:tc>
        <w:tc>
          <w:tcPr>
            <w:tcW w:w="992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350,0</w:t>
            </w:r>
          </w:p>
        </w:tc>
        <w:tc>
          <w:tcPr>
            <w:tcW w:w="992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350,0</w:t>
            </w:r>
          </w:p>
        </w:tc>
        <w:tc>
          <w:tcPr>
            <w:tcW w:w="992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350,0</w:t>
            </w:r>
          </w:p>
        </w:tc>
        <w:tc>
          <w:tcPr>
            <w:tcW w:w="993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363,9</w:t>
            </w:r>
          </w:p>
        </w:tc>
        <w:tc>
          <w:tcPr>
            <w:tcW w:w="992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2 113,9</w:t>
            </w:r>
          </w:p>
        </w:tc>
        <w:tc>
          <w:tcPr>
            <w:tcW w:w="2126" w:type="dxa"/>
          </w:tcPr>
          <w:p w:rsidR="003713FE" w:rsidRPr="0044531C" w:rsidRDefault="003713FE" w:rsidP="00371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44531C">
        <w:tc>
          <w:tcPr>
            <w:tcW w:w="14879" w:type="dxa"/>
            <w:gridSpan w:val="12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3. Информационное обеспечение внешних связей Санкт-Петербурга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Подготовка информацио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нно-аналитических материалов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трудничеству Санкт-Петербурга с зарубежными партнерами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093,6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066,7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066,7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066,7</w:t>
            </w:r>
          </w:p>
        </w:tc>
        <w:tc>
          <w:tcPr>
            <w:tcW w:w="992" w:type="dxa"/>
          </w:tcPr>
          <w:p w:rsidR="00E24E43" w:rsidRPr="0044531C" w:rsidRDefault="003713F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066,7</w:t>
            </w:r>
          </w:p>
        </w:tc>
        <w:tc>
          <w:tcPr>
            <w:tcW w:w="993" w:type="dxa"/>
          </w:tcPr>
          <w:p w:rsidR="00E24E43" w:rsidRPr="0044531C" w:rsidRDefault="003713F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1 099,7</w:t>
            </w:r>
          </w:p>
        </w:tc>
        <w:tc>
          <w:tcPr>
            <w:tcW w:w="992" w:type="dxa"/>
          </w:tcPr>
          <w:p w:rsidR="00E24E43" w:rsidRPr="0044531C" w:rsidRDefault="003713FE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6 460,1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Разработка предложений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соз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данию бренда Санкт-Петербурга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механизмов его использования в целях укрепления междун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ародного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общероссийского значения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Санкт-Петербурга, сохранения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поддержания статуса Санкт-Петер</w:t>
            </w:r>
            <w:r w:rsidR="00AC4A7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бурга как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центра концентрации и притяжения инноваций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инвестиций, привлекательной туристской, культурной и образовательной дестинации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3.3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Информационная поддержка внешних связей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574,4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574,4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2 677,4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2 784,5</w:t>
            </w:r>
          </w:p>
        </w:tc>
        <w:tc>
          <w:tcPr>
            <w:tcW w:w="992" w:type="dxa"/>
          </w:tcPr>
          <w:p w:rsidR="00E24E43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2 784,5</w:t>
            </w:r>
          </w:p>
        </w:tc>
        <w:tc>
          <w:tcPr>
            <w:tcW w:w="993" w:type="dxa"/>
          </w:tcPr>
          <w:p w:rsidR="00E24E43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2 784,5</w:t>
            </w:r>
          </w:p>
        </w:tc>
        <w:tc>
          <w:tcPr>
            <w:tcW w:w="992" w:type="dxa"/>
          </w:tcPr>
          <w:p w:rsidR="00E24E43" w:rsidRPr="0044531C" w:rsidRDefault="00E24E43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16 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26" w:type="dxa"/>
          </w:tcPr>
          <w:p w:rsidR="00E24E43" w:rsidRPr="0044531C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44531C">
        <w:tc>
          <w:tcPr>
            <w:tcW w:w="14879" w:type="dxa"/>
            <w:gridSpan w:val="12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Направление 4. Использование потенциала российских соотечественников, проживающих за рубежом, для укрепления международных и внешнеэкономических связей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 с зарубежными странами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в Санкт-Петербурге гуманитарных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культурно-образовательных проектов по реализации государственной политики Российской Федерации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отношении соотечественников за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рубежом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252,4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252,4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соотече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ственников, принявших участие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мероприятиях подпрограммы </w:t>
            </w:r>
            <w:r w:rsidR="00C949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  <w:p w:rsidR="0077236E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77236E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оля положительных упоминаний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881FC6" w:rsidRPr="0044531C" w:rsidTr="001D6A7D">
        <w:tc>
          <w:tcPr>
            <w:tcW w:w="704" w:type="dxa"/>
          </w:tcPr>
          <w:p w:rsidR="00881FC6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2126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 организацию и </w:t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Санкт-Петербурге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и за рубежом гуманитарных и </w:t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культурно- образовательных прое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ктов, а также информационного и </w:t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науч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но-методического обеспечения по </w:t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государственной политики РФ в </w:t>
            </w:r>
            <w:r w:rsidRP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отношении соотечественников</w:t>
            </w:r>
          </w:p>
        </w:tc>
        <w:tc>
          <w:tcPr>
            <w:tcW w:w="1276" w:type="dxa"/>
          </w:tcPr>
          <w:p w:rsidR="00881FC6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881FC6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881FC6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18 704,4</w:t>
            </w:r>
          </w:p>
        </w:tc>
        <w:tc>
          <w:tcPr>
            <w:tcW w:w="992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17 704,4</w:t>
            </w:r>
          </w:p>
        </w:tc>
        <w:tc>
          <w:tcPr>
            <w:tcW w:w="992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17 704,4</w:t>
            </w:r>
          </w:p>
        </w:tc>
        <w:tc>
          <w:tcPr>
            <w:tcW w:w="992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18 409,0</w:t>
            </w:r>
          </w:p>
        </w:tc>
        <w:tc>
          <w:tcPr>
            <w:tcW w:w="993" w:type="dxa"/>
          </w:tcPr>
          <w:p w:rsidR="00881FC6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19 141,7</w:t>
            </w:r>
          </w:p>
        </w:tc>
        <w:tc>
          <w:tcPr>
            <w:tcW w:w="992" w:type="dxa"/>
          </w:tcPr>
          <w:p w:rsidR="00881FC6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91 663,9</w:t>
            </w:r>
          </w:p>
        </w:tc>
        <w:tc>
          <w:tcPr>
            <w:tcW w:w="2126" w:type="dxa"/>
          </w:tcPr>
          <w:p w:rsidR="00881FC6" w:rsidRDefault="00881FC6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соотече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ственников, принявших участие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мероприятиях подпрограммы </w:t>
            </w:r>
            <w:r w:rsidR="00C949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  <w:p w:rsidR="00881FC6" w:rsidRPr="0044531C" w:rsidRDefault="00881FC6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881FC6" w:rsidRPr="0044531C" w:rsidRDefault="00881FC6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проведение за рубежом гуманитарных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культурно-образовательных проек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тов, направленных на развитие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укрепление культурных, образовательных, нау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чных связей соотечественников с Санкт-Петербургом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Российской Федерацией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603,3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603,3</w:t>
            </w:r>
          </w:p>
        </w:tc>
        <w:tc>
          <w:tcPr>
            <w:tcW w:w="2126" w:type="dxa"/>
          </w:tcPr>
          <w:p w:rsidR="006D60A1" w:rsidRDefault="00E24E43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соотече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ственников, принявших участие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мероприятиях подпрограммы </w:t>
            </w:r>
            <w:r w:rsidR="00C949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  <w:p w:rsidR="006D60A1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оля положительных упоминаний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информационного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научно-методического обеспечения реализации Санкт-Петербургом государственной политики Российской Федерации в отношении соотечественников за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рубежом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</w:t>
            </w:r>
          </w:p>
        </w:tc>
        <w:tc>
          <w:tcPr>
            <w:tcW w:w="2126" w:type="dxa"/>
          </w:tcPr>
          <w:p w:rsidR="00E24E43" w:rsidRDefault="00E24E43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соотече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ственников, принявших участие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мероприятиях подпрограммы </w:t>
            </w:r>
            <w:r w:rsidR="00C949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  <w:p w:rsidR="006D60A1" w:rsidRPr="0044531C" w:rsidRDefault="006D60A1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6D60A1" w:rsidP="007723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оля положительных упоминаний 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 Санк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т-Петербурге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44531C">
        <w:tc>
          <w:tcPr>
            <w:tcW w:w="14879" w:type="dxa"/>
            <w:gridSpan w:val="12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5. Мероприятия ИОГВ по осуществлению международных связей и сотрудничества с субъектами Российской Федерации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области строительства и охраны памятников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5.1.1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эк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спозиции и деловой программы на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международной специализированной реставрационной выст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авке «DENKMAL» («Памятник») (г.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Лейпциг, Федеративная Республика Германия)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КГИОП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245,6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915,8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881FC6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915,8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881F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077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881F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26" w:type="dxa"/>
          </w:tcPr>
          <w:p w:rsidR="00E24E43" w:rsidRDefault="00E24E43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6D60A1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области информационных технологий и в средствах массовой информации</w:t>
            </w:r>
          </w:p>
        </w:tc>
      </w:tr>
      <w:tr w:rsidR="00EC70F1" w:rsidRPr="0044531C" w:rsidTr="001D6A7D">
        <w:tc>
          <w:tcPr>
            <w:tcW w:w="704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5.2.1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книжных выставках, ярмарках и в выставке медийных проектов</w:t>
            </w:r>
          </w:p>
        </w:tc>
        <w:tc>
          <w:tcPr>
            <w:tcW w:w="127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КПВСМИ</w:t>
            </w:r>
          </w:p>
        </w:tc>
        <w:tc>
          <w:tcPr>
            <w:tcW w:w="1701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50 228,0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10 000,0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130 228,0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Доля положительных упоминаний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о 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средствах массовой информации иностранных государств и субъектов Российской Федерации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5.2.2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45-го Всемирного Конгресса Между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народной рекламной ассоциации в 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2020 году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КПВСМИ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101 421,0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101 421,0</w:t>
            </w:r>
          </w:p>
        </w:tc>
        <w:tc>
          <w:tcPr>
            <w:tcW w:w="2126" w:type="dxa"/>
          </w:tcPr>
          <w:p w:rsidR="00E24E43" w:rsidRDefault="00E24E43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6D60A1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1D6A7D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5.2.2</w:t>
            </w:r>
          </w:p>
        </w:tc>
        <w:tc>
          <w:tcPr>
            <w:tcW w:w="2126" w:type="dxa"/>
          </w:tcPr>
          <w:p w:rsidR="00E24E43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45-го Всемирного Конгресса Между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народной рекламной ассоциации в Санкт-Петербурге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году</w:t>
            </w:r>
          </w:p>
        </w:tc>
        <w:tc>
          <w:tcPr>
            <w:tcW w:w="127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КПВСМИ</w:t>
            </w:r>
          </w:p>
        </w:tc>
        <w:tc>
          <w:tcPr>
            <w:tcW w:w="1701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101 421,0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101 421,0</w:t>
            </w:r>
          </w:p>
        </w:tc>
        <w:tc>
          <w:tcPr>
            <w:tcW w:w="2126" w:type="dxa"/>
          </w:tcPr>
          <w:p w:rsidR="00E24E43" w:rsidRDefault="00E24E43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6D60A1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24E43" w:rsidRPr="0044531C" w:rsidRDefault="006D60A1" w:rsidP="006D6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r w:rsidR="00E24E4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оля экспорта в </w:t>
            </w:r>
            <w:r w:rsidR="00E24E43"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44531C">
        <w:tc>
          <w:tcPr>
            <w:tcW w:w="704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5.3</w:t>
            </w:r>
          </w:p>
        </w:tc>
        <w:tc>
          <w:tcPr>
            <w:tcW w:w="14175" w:type="dxa"/>
            <w:gridSpan w:val="11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области организации и проведения мероприятий, направленных на развитие международного, внешнеэкономического и межрегионального Сотрудничества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 с зарубежными странами и субъектами Российской Федерации в Арктике</w:t>
            </w:r>
          </w:p>
        </w:tc>
      </w:tr>
      <w:tr w:rsidR="00EC70F1" w:rsidRPr="0044531C" w:rsidTr="001D6A7D">
        <w:tc>
          <w:tcPr>
            <w:tcW w:w="704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5.3.1</w:t>
            </w:r>
          </w:p>
        </w:tc>
        <w:tc>
          <w:tcPr>
            <w:tcW w:w="2126" w:type="dxa"/>
          </w:tcPr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Организация, проведение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обеспечение участия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межрегиональных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международных мероприятиях,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направленных на </w:t>
            </w: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развитие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сотрудничества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зарубежными странами</w:t>
            </w:r>
          </w:p>
          <w:p w:rsidR="00EC70F1" w:rsidRPr="00241808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субъектами Российской</w:t>
            </w:r>
          </w:p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418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Федерации в Арктике</w:t>
            </w:r>
          </w:p>
        </w:tc>
        <w:tc>
          <w:tcPr>
            <w:tcW w:w="127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КДА</w:t>
            </w:r>
          </w:p>
        </w:tc>
        <w:tc>
          <w:tcPr>
            <w:tcW w:w="1701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7 472,6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7 771,5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8 082,3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8 082,3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8 404,0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39 812,7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</w:tr>
      <w:tr w:rsidR="00E24E43" w:rsidRPr="0044531C" w:rsidTr="0044531C">
        <w:tc>
          <w:tcPr>
            <w:tcW w:w="14879" w:type="dxa"/>
            <w:gridSpan w:val="12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6. Деятельность ИОГВ по укреплению благоприятного делового и социокультурного имиджа Санкт-Петербурга за рубежом и в Российской Федерации</w:t>
            </w:r>
          </w:p>
        </w:tc>
      </w:tr>
      <w:tr w:rsidR="00EC70F1" w:rsidRPr="0044531C" w:rsidTr="001D6A7D">
        <w:tc>
          <w:tcPr>
            <w:tcW w:w="704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Пете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рбургского партнериата малого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среднего бизнеса «Санкт-Петербург -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регионы Российской Федерации и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зарубежья»</w:t>
            </w:r>
          </w:p>
        </w:tc>
        <w:tc>
          <w:tcPr>
            <w:tcW w:w="127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615,4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6 880,0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7 155,2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7 155,2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7 440,0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50 245,8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Динамика роста торговли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с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субъектами Российской Федерации</w:t>
            </w:r>
          </w:p>
        </w:tc>
      </w:tr>
      <w:tr w:rsidR="00EC70F1" w:rsidRPr="0044531C" w:rsidTr="001D6A7D">
        <w:tc>
          <w:tcPr>
            <w:tcW w:w="704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6.2</w:t>
            </w:r>
          </w:p>
        </w:tc>
        <w:tc>
          <w:tcPr>
            <w:tcW w:w="212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проектов по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продвижению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России и за рубежом</w:t>
            </w:r>
          </w:p>
        </w:tc>
        <w:tc>
          <w:tcPr>
            <w:tcW w:w="1276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КВС</w:t>
            </w:r>
          </w:p>
        </w:tc>
        <w:tc>
          <w:tcPr>
            <w:tcW w:w="1701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Санкт-Петербурга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4 635,6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3 000,0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3 000,0</w:t>
            </w:r>
          </w:p>
        </w:tc>
        <w:tc>
          <w:tcPr>
            <w:tcW w:w="993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3 119,4</w:t>
            </w:r>
          </w:p>
        </w:tc>
        <w:tc>
          <w:tcPr>
            <w:tcW w:w="992" w:type="dxa"/>
          </w:tcPr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19 755,0</w:t>
            </w:r>
          </w:p>
        </w:tc>
        <w:tc>
          <w:tcPr>
            <w:tcW w:w="2126" w:type="dxa"/>
          </w:tcPr>
          <w:p w:rsidR="00EC70F1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Объем внешнеторгового оборота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Санкт-Петербурга</w:t>
            </w:r>
          </w:p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C70F1" w:rsidRPr="0044531C" w:rsidRDefault="00EC70F1" w:rsidP="00EC70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Доля экспорта в </w:t>
            </w: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товарообороте</w:t>
            </w:r>
          </w:p>
        </w:tc>
      </w:tr>
      <w:tr w:rsidR="00E24E43" w:rsidRPr="0044531C" w:rsidTr="001D6A7D">
        <w:tc>
          <w:tcPr>
            <w:tcW w:w="5807" w:type="dxa"/>
            <w:gridSpan w:val="4"/>
          </w:tcPr>
          <w:p w:rsidR="00E24E43" w:rsidRPr="0044531C" w:rsidRDefault="00FD2E1B" w:rsidP="00E24E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</w:t>
            </w:r>
            <w:r w:rsidRPr="00023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процессная часть подпрограммы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311 470,1</w:t>
            </w:r>
          </w:p>
        </w:tc>
        <w:tc>
          <w:tcPr>
            <w:tcW w:w="993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243 476,2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120 645,5</w:t>
            </w:r>
          </w:p>
        </w:tc>
        <w:tc>
          <w:tcPr>
            <w:tcW w:w="992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112 431,1</w:t>
            </w:r>
          </w:p>
        </w:tc>
        <w:tc>
          <w:tcPr>
            <w:tcW w:w="992" w:type="dxa"/>
          </w:tcPr>
          <w:p w:rsidR="00E24E43" w:rsidRPr="0044531C" w:rsidRDefault="00EC70F1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123 568,2</w:t>
            </w:r>
          </w:p>
        </w:tc>
        <w:tc>
          <w:tcPr>
            <w:tcW w:w="993" w:type="dxa"/>
          </w:tcPr>
          <w:p w:rsidR="00E24E43" w:rsidRPr="0044531C" w:rsidRDefault="00EC70F1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118 697,3</w:t>
            </w:r>
          </w:p>
        </w:tc>
        <w:tc>
          <w:tcPr>
            <w:tcW w:w="992" w:type="dxa"/>
          </w:tcPr>
          <w:p w:rsidR="00E24E43" w:rsidRPr="0044531C" w:rsidRDefault="00EC70F1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1030 288,4</w:t>
            </w:r>
          </w:p>
        </w:tc>
        <w:tc>
          <w:tcPr>
            <w:tcW w:w="2126" w:type="dxa"/>
          </w:tcPr>
          <w:p w:rsidR="00E24E43" w:rsidRPr="0044531C" w:rsidRDefault="00E24E43" w:rsidP="00E24E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53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44531C" w:rsidRDefault="0044531C">
      <w:pPr>
        <w:pStyle w:val="ConsPlusTitle"/>
        <w:jc w:val="center"/>
        <w:outlineLvl w:val="3"/>
      </w:pPr>
    </w:p>
    <w:p w:rsidR="0044531C" w:rsidRDefault="0044531C">
      <w:pPr>
        <w:pStyle w:val="ConsPlusTitle"/>
        <w:jc w:val="center"/>
        <w:outlineLvl w:val="3"/>
      </w:pPr>
    </w:p>
    <w:p w:rsidR="0044531C" w:rsidRDefault="0044531C">
      <w:pPr>
        <w:pStyle w:val="ConsPlusTitle"/>
        <w:jc w:val="center"/>
        <w:outlineLvl w:val="3"/>
      </w:pPr>
    </w:p>
    <w:p w:rsidR="0044531C" w:rsidRDefault="0044531C">
      <w:pPr>
        <w:pStyle w:val="ConsPlusTitle"/>
        <w:jc w:val="center"/>
        <w:outlineLvl w:val="3"/>
      </w:pPr>
    </w:p>
    <w:p w:rsidR="00722059" w:rsidRDefault="00722059">
      <w:pPr>
        <w:sectPr w:rsidR="00722059" w:rsidSect="00FF1855">
          <w:headerReference w:type="default" r:id="rId55"/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B612D8" w:rsidRPr="00263D4A" w:rsidRDefault="00B612D8" w:rsidP="00B612D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1</w:t>
      </w:r>
      <w:r w:rsidR="00C94973">
        <w:rPr>
          <w:rFonts w:ascii="Times New Roman" w:hAnsi="Times New Roman" w:cs="Times New Roman"/>
          <w:sz w:val="24"/>
        </w:rPr>
        <w:t>2</w:t>
      </w:r>
      <w:r w:rsidRPr="00263D4A">
        <w:rPr>
          <w:rFonts w:ascii="Times New Roman" w:hAnsi="Times New Roman" w:cs="Times New Roman"/>
          <w:sz w:val="24"/>
        </w:rPr>
        <w:t xml:space="preserve">.3. Механизм реализации мероприятий подпрограммы </w:t>
      </w:r>
      <w:r w:rsidR="00002420">
        <w:rPr>
          <w:rFonts w:ascii="Times New Roman" w:hAnsi="Times New Roman" w:cs="Times New Roman"/>
          <w:sz w:val="24"/>
        </w:rPr>
        <w:t>5</w:t>
      </w:r>
    </w:p>
    <w:p w:rsidR="00B612D8" w:rsidRPr="00263D4A" w:rsidRDefault="00B612D8" w:rsidP="00B612D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в пунктах 1.1.1 - </w:t>
      </w:r>
      <w:hyperlink w:anchor="P4133" w:history="1">
        <w:r w:rsidRPr="00263D4A">
          <w:rPr>
            <w:rFonts w:ascii="Times New Roman" w:hAnsi="Times New Roman" w:cs="Times New Roman"/>
            <w:sz w:val="24"/>
          </w:rPr>
          <w:t>1.1.</w:t>
        </w:r>
      </w:hyperlink>
      <w:r>
        <w:rPr>
          <w:rFonts w:ascii="Times New Roman" w:hAnsi="Times New Roman" w:cs="Times New Roman"/>
          <w:sz w:val="24"/>
        </w:rPr>
        <w:t>5</w:t>
      </w:r>
      <w:r w:rsidRPr="00263D4A">
        <w:rPr>
          <w:rFonts w:ascii="Times New Roman" w:hAnsi="Times New Roman" w:cs="Times New Roman"/>
          <w:sz w:val="24"/>
        </w:rPr>
        <w:t xml:space="preserve">, </w:t>
      </w:r>
      <w:hyperlink w:anchor="P4148" w:history="1">
        <w:r w:rsidRPr="00263D4A">
          <w:rPr>
            <w:rFonts w:ascii="Times New Roman" w:hAnsi="Times New Roman" w:cs="Times New Roman"/>
            <w:sz w:val="24"/>
          </w:rPr>
          <w:t>1.2.1</w:t>
        </w:r>
      </w:hyperlink>
      <w:r w:rsidRPr="00263D4A">
        <w:rPr>
          <w:rFonts w:ascii="Times New Roman" w:hAnsi="Times New Roman" w:cs="Times New Roman"/>
          <w:sz w:val="24"/>
        </w:rPr>
        <w:t xml:space="preserve"> - </w:t>
      </w:r>
      <w:hyperlink w:anchor="P4174" w:history="1">
        <w:r w:rsidRPr="00263D4A">
          <w:rPr>
            <w:rFonts w:ascii="Times New Roman" w:hAnsi="Times New Roman" w:cs="Times New Roman"/>
            <w:sz w:val="24"/>
          </w:rPr>
          <w:t>1.2.3</w:t>
        </w:r>
      </w:hyperlink>
      <w:r w:rsidRPr="00263D4A">
        <w:rPr>
          <w:rFonts w:ascii="Times New Roman" w:hAnsi="Times New Roman" w:cs="Times New Roman"/>
          <w:sz w:val="24"/>
        </w:rPr>
        <w:t xml:space="preserve">, </w:t>
      </w:r>
      <w:hyperlink w:anchor="P4199" w:history="1">
        <w:r w:rsidRPr="00263D4A">
          <w:rPr>
            <w:rFonts w:ascii="Times New Roman" w:hAnsi="Times New Roman" w:cs="Times New Roman"/>
            <w:sz w:val="24"/>
          </w:rPr>
          <w:t>1.3</w:t>
        </w:r>
      </w:hyperlink>
      <w:r w:rsidRPr="00263D4A">
        <w:rPr>
          <w:rFonts w:ascii="Times New Roman" w:hAnsi="Times New Roman" w:cs="Times New Roman"/>
          <w:sz w:val="24"/>
        </w:rPr>
        <w:t xml:space="preserve"> - </w:t>
      </w:r>
      <w:hyperlink w:anchor="P4223" w:history="1">
        <w:r w:rsidRPr="00263D4A">
          <w:rPr>
            <w:rFonts w:ascii="Times New Roman" w:hAnsi="Times New Roman" w:cs="Times New Roman"/>
            <w:sz w:val="24"/>
          </w:rPr>
          <w:t>1.5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соответствии</w:t>
      </w:r>
      <w:r>
        <w:rPr>
          <w:rFonts w:ascii="Times New Roman" w:hAnsi="Times New Roman" w:cs="Times New Roman"/>
          <w:sz w:val="24"/>
        </w:rPr>
        <w:t xml:space="preserve"> с </w:t>
      </w:r>
      <w:hyperlink r:id="rId56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Санкт-Петербурга от 18.06.2008 № 418-70 «О международном сотрудничестве, международных и внешнеэкономических связях Санкт-Петербурга», </w:t>
      </w:r>
      <w:hyperlink r:id="rId57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«О мерах по реализации Закона Санкт-Петербурга «О международном </w:t>
      </w:r>
      <w:r>
        <w:rPr>
          <w:rFonts w:ascii="Times New Roman" w:hAnsi="Times New Roman" w:cs="Times New Roman"/>
          <w:sz w:val="24"/>
        </w:rPr>
        <w:t>сотрудничестве, международных и </w:t>
      </w:r>
      <w:r w:rsidRPr="00263D4A">
        <w:rPr>
          <w:rFonts w:ascii="Times New Roman" w:hAnsi="Times New Roman" w:cs="Times New Roman"/>
          <w:sz w:val="24"/>
        </w:rPr>
        <w:t>внешнеэкономических связях Санкт-Петербурга», а та</w:t>
      </w:r>
      <w:r w:rsidR="008610C7">
        <w:rPr>
          <w:rFonts w:ascii="Times New Roman" w:hAnsi="Times New Roman" w:cs="Times New Roman"/>
          <w:sz w:val="24"/>
        </w:rPr>
        <w:t>кже путем ежегодного издания до </w:t>
      </w:r>
      <w:r w:rsidRPr="00263D4A">
        <w:rPr>
          <w:rFonts w:ascii="Times New Roman" w:hAnsi="Times New Roman" w:cs="Times New Roman"/>
          <w:sz w:val="24"/>
        </w:rPr>
        <w:t>15 декабря распоряжения КВС «О плане международной и межрегиональной деятельности Комитета по внешним связям Санкт-Петербурга».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C10BB9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4120" w:history="1">
        <w:r w:rsidRPr="00C10BB9">
          <w:rPr>
            <w:rFonts w:ascii="Times New Roman" w:hAnsi="Times New Roman" w:cs="Times New Roman"/>
            <w:sz w:val="24"/>
            <w:szCs w:val="24"/>
          </w:rPr>
          <w:t>пунктах 1.1.2</w:t>
        </w:r>
      </w:hyperlink>
      <w:r w:rsidRPr="0056426E">
        <w:rPr>
          <w:rFonts w:ascii="Times New Roman" w:hAnsi="Times New Roman" w:cs="Times New Roman"/>
          <w:sz w:val="24"/>
          <w:szCs w:val="24"/>
        </w:rPr>
        <w:t xml:space="preserve"> – 1.1.5</w:t>
      </w:r>
      <w:r w:rsidRPr="00C10BB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148" w:history="1">
        <w:r w:rsidRPr="00C10BB9">
          <w:rPr>
            <w:rFonts w:ascii="Times New Roman" w:hAnsi="Times New Roman" w:cs="Times New Roman"/>
            <w:sz w:val="24"/>
            <w:szCs w:val="24"/>
          </w:rPr>
          <w:t>1.2.1</w:t>
        </w:r>
      </w:hyperlink>
      <w:r w:rsidRPr="00C10BB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161" w:history="1">
        <w:r w:rsidRPr="00C10BB9">
          <w:rPr>
            <w:rFonts w:ascii="Times New Roman" w:hAnsi="Times New Roman" w:cs="Times New Roman"/>
            <w:sz w:val="24"/>
            <w:szCs w:val="24"/>
          </w:rPr>
          <w:t>1.2.2</w:t>
        </w:r>
      </w:hyperlink>
      <w:r w:rsidRPr="00C10BB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223" w:history="1">
        <w:r w:rsidRPr="00C10BB9">
          <w:rPr>
            <w:rFonts w:ascii="Times New Roman" w:hAnsi="Times New Roman" w:cs="Times New Roman"/>
            <w:sz w:val="24"/>
            <w:szCs w:val="24"/>
          </w:rPr>
          <w:t>1.5 подраздела 1</w:t>
        </w:r>
        <w:r w:rsidR="00C94973">
          <w:rPr>
            <w:rFonts w:ascii="Times New Roman" w:hAnsi="Times New Roman" w:cs="Times New Roman"/>
            <w:sz w:val="24"/>
            <w:szCs w:val="24"/>
          </w:rPr>
          <w:t>2</w:t>
        </w:r>
        <w:r w:rsidRPr="00C10BB9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C10BB9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КВС путем закупки товаров, работ, услуг в соответствии с требованиями </w:t>
      </w:r>
      <w:hyperlink r:id="rId58" w:history="1">
        <w:r w:rsidRPr="00C10BB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0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10BB9">
        <w:rPr>
          <w:rFonts w:ascii="Times New Roman" w:hAnsi="Times New Roman" w:cs="Times New Roman"/>
          <w:sz w:val="24"/>
          <w:szCs w:val="24"/>
        </w:rPr>
        <w:t xml:space="preserve"> 44-ФЗ</w:t>
      </w:r>
      <w:r w:rsidRPr="00263D4A">
        <w:rPr>
          <w:rFonts w:ascii="Times New Roman" w:hAnsi="Times New Roman" w:cs="Times New Roman"/>
          <w:sz w:val="24"/>
        </w:rPr>
        <w:t>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187" w:history="1">
        <w:r w:rsidRPr="00263D4A">
          <w:rPr>
            <w:rFonts w:ascii="Times New Roman" w:hAnsi="Times New Roman" w:cs="Times New Roman"/>
            <w:sz w:val="24"/>
          </w:rPr>
          <w:t>пункте 1.2.4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КПВСМИ во исполнение </w:t>
      </w:r>
      <w:hyperlink r:id="rId59" w:history="1">
        <w:r w:rsidRPr="00263D4A">
          <w:rPr>
            <w:rFonts w:ascii="Times New Roman" w:hAnsi="Times New Roman" w:cs="Times New Roman"/>
            <w:sz w:val="24"/>
          </w:rPr>
          <w:t>пункта 6</w:t>
        </w:r>
      </w:hyperlink>
      <w:r w:rsidRPr="00263D4A">
        <w:rPr>
          <w:rFonts w:ascii="Times New Roman" w:hAnsi="Times New Roman" w:cs="Times New Roman"/>
          <w:sz w:val="24"/>
        </w:rPr>
        <w:t xml:space="preserve"> Указа Президента Российской Федерации от 15.03.2018 № 110 «Об Организационном комитете по подготовке и обеспечению председательства Российской Федерации в Шанхайской организации сотрудничества в 2019-2020 годах и в объединении БРИКС в 2020 году», Плана мероприятий по подготовке Санкт-Петербурга к проведению заседания Совета глав государств - членов Шанхайской организации сотрудничества и встречи глав государств БРИКС в 2020 году, утвержденного Губернатором Санкт-Петербурга 27.09.2019. Реализация мероприятия осуществляется путем </w:t>
      </w:r>
      <w:r>
        <w:rPr>
          <w:rFonts w:ascii="Times New Roman" w:hAnsi="Times New Roman" w:cs="Times New Roman"/>
          <w:sz w:val="24"/>
        </w:rPr>
        <w:t>закупки товаров, работ, услуг в </w:t>
      </w:r>
      <w:r w:rsidRPr="00263D4A">
        <w:rPr>
          <w:rFonts w:ascii="Times New Roman" w:hAnsi="Times New Roman" w:cs="Times New Roman"/>
          <w:sz w:val="24"/>
        </w:rPr>
        <w:t xml:space="preserve">соответствии с требованиями </w:t>
      </w:r>
      <w:hyperlink r:id="rId60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4238" w:history="1">
        <w:r w:rsidRPr="00263D4A">
          <w:rPr>
            <w:rFonts w:ascii="Times New Roman" w:hAnsi="Times New Roman" w:cs="Times New Roman"/>
            <w:sz w:val="24"/>
          </w:rPr>
          <w:t>пунктах 2.1.1</w:t>
        </w:r>
      </w:hyperlink>
      <w:r>
        <w:rPr>
          <w:rFonts w:ascii="Times New Roman" w:hAnsi="Times New Roman" w:cs="Times New Roman"/>
          <w:sz w:val="24"/>
        </w:rPr>
        <w:t xml:space="preserve"> – 2.1.3</w:t>
      </w:r>
      <w:r w:rsidRPr="00263D4A">
        <w:rPr>
          <w:rFonts w:ascii="Times New Roman" w:hAnsi="Times New Roman" w:cs="Times New Roman"/>
          <w:sz w:val="24"/>
        </w:rPr>
        <w:t xml:space="preserve">, </w:t>
      </w:r>
      <w:hyperlink w:anchor="P4265" w:history="1">
        <w:r w:rsidRPr="00263D4A">
          <w:rPr>
            <w:rFonts w:ascii="Times New Roman" w:hAnsi="Times New Roman" w:cs="Times New Roman"/>
            <w:sz w:val="24"/>
          </w:rPr>
          <w:t>2.2.1</w:t>
        </w:r>
      </w:hyperlink>
      <w:r w:rsidRPr="00263D4A">
        <w:rPr>
          <w:rFonts w:ascii="Times New Roman" w:hAnsi="Times New Roman" w:cs="Times New Roman"/>
          <w:sz w:val="24"/>
        </w:rPr>
        <w:t xml:space="preserve">, </w:t>
      </w:r>
      <w:hyperlink w:anchor="P4278" w:history="1">
        <w:r w:rsidRPr="00263D4A">
          <w:rPr>
            <w:rFonts w:ascii="Times New Roman" w:hAnsi="Times New Roman" w:cs="Times New Roman"/>
            <w:sz w:val="24"/>
          </w:rPr>
          <w:t>2.2.2</w:t>
        </w:r>
      </w:hyperlink>
      <w:r w:rsidRPr="00263D4A">
        <w:rPr>
          <w:rFonts w:ascii="Times New Roman" w:hAnsi="Times New Roman" w:cs="Times New Roman"/>
          <w:sz w:val="24"/>
        </w:rPr>
        <w:t xml:space="preserve"> и </w:t>
      </w:r>
      <w:hyperlink w:anchor="P4290" w:history="1">
        <w:r w:rsidRPr="00263D4A">
          <w:rPr>
            <w:rFonts w:ascii="Times New Roman" w:hAnsi="Times New Roman" w:cs="Times New Roman"/>
            <w:sz w:val="24"/>
          </w:rPr>
          <w:t>2.3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</w:t>
      </w:r>
      <w:r>
        <w:rPr>
          <w:rFonts w:ascii="Times New Roman" w:hAnsi="Times New Roman" w:cs="Times New Roman"/>
          <w:sz w:val="24"/>
        </w:rPr>
        <w:t>ествляется КВС в соответствии с </w:t>
      </w:r>
      <w:hyperlink r:id="rId61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о Комитете по внешним связям Санкт-Петербурга, утвержденным постановлением Правительства Санкт-Петербурга от 13.01.2004 № 5 «</w:t>
      </w:r>
      <w:r>
        <w:rPr>
          <w:rFonts w:ascii="Times New Roman" w:hAnsi="Times New Roman" w:cs="Times New Roman"/>
          <w:sz w:val="24"/>
        </w:rPr>
        <w:t>О Комитете по </w:t>
      </w:r>
      <w:r w:rsidRPr="00263D4A">
        <w:rPr>
          <w:rFonts w:ascii="Times New Roman" w:hAnsi="Times New Roman" w:cs="Times New Roman"/>
          <w:sz w:val="24"/>
        </w:rPr>
        <w:t>внешним связям Санкт-Петербурга», а также путем ежегодного издания до 15 декабря распоряжения КВС «О плане международной и межрегиональной деятельности Комитета по внешним связям Санкт-Петербурга».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4251" w:history="1">
        <w:r w:rsidRPr="00263D4A">
          <w:rPr>
            <w:rFonts w:ascii="Times New Roman" w:hAnsi="Times New Roman" w:cs="Times New Roman"/>
            <w:sz w:val="24"/>
          </w:rPr>
          <w:t>пунктах 2.1.2</w:t>
        </w:r>
      </w:hyperlink>
      <w:r w:rsidRPr="00263D4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2.1.3, </w:t>
      </w:r>
      <w:hyperlink w:anchor="P4278" w:history="1">
        <w:r w:rsidRPr="00263D4A">
          <w:rPr>
            <w:rFonts w:ascii="Times New Roman" w:hAnsi="Times New Roman" w:cs="Times New Roman"/>
            <w:sz w:val="24"/>
          </w:rPr>
          <w:t>2.2.2</w:t>
        </w:r>
      </w:hyperlink>
      <w:r w:rsidRPr="00263D4A">
        <w:rPr>
          <w:rFonts w:ascii="Times New Roman" w:hAnsi="Times New Roman" w:cs="Times New Roman"/>
          <w:sz w:val="24"/>
        </w:rPr>
        <w:t xml:space="preserve"> и </w:t>
      </w:r>
      <w:hyperlink w:anchor="P4290" w:history="1">
        <w:r w:rsidRPr="00263D4A">
          <w:rPr>
            <w:rFonts w:ascii="Times New Roman" w:hAnsi="Times New Roman" w:cs="Times New Roman"/>
            <w:sz w:val="24"/>
          </w:rPr>
          <w:t>2.3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путем </w:t>
      </w:r>
      <w:r>
        <w:rPr>
          <w:rFonts w:ascii="Times New Roman" w:hAnsi="Times New Roman" w:cs="Times New Roman"/>
          <w:sz w:val="24"/>
        </w:rPr>
        <w:t>закупки товаров, работ, услуг в </w:t>
      </w:r>
      <w:r w:rsidRPr="00263D4A">
        <w:rPr>
          <w:rFonts w:ascii="Times New Roman" w:hAnsi="Times New Roman" w:cs="Times New Roman"/>
          <w:sz w:val="24"/>
        </w:rPr>
        <w:t xml:space="preserve">соответствии с требованиями </w:t>
      </w:r>
      <w:hyperlink r:id="rId62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303" w:history="1">
        <w:r w:rsidRPr="00263D4A">
          <w:rPr>
            <w:rFonts w:ascii="Times New Roman" w:hAnsi="Times New Roman" w:cs="Times New Roman"/>
            <w:sz w:val="24"/>
          </w:rPr>
          <w:t>пункте 3.1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соответствии с </w:t>
      </w:r>
      <w:hyperlink r:id="rId63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 </w:t>
      </w:r>
      <w:r w:rsidRPr="00263D4A">
        <w:rPr>
          <w:rFonts w:ascii="Times New Roman" w:hAnsi="Times New Roman" w:cs="Times New Roman"/>
          <w:sz w:val="24"/>
        </w:rPr>
        <w:t xml:space="preserve">Комитете по внешним связям Санкт-Петербурга, утвержденным постановлением Правительства Санкт-Петербурга от 13.01.2004 № 5 «О Комитете по внешним связям Санкт-Петербурга», </w:t>
      </w:r>
      <w:hyperlink r:id="rId64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Санкт-Петербурга от 18.06.2008 № 418-70 «О международном сотрудничестве, международных и внешнеэкономических связях Санкт-Петербурга», </w:t>
      </w:r>
      <w:hyperlink r:id="rId65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</w:t>
      </w:r>
      <w:r>
        <w:rPr>
          <w:rFonts w:ascii="Times New Roman" w:hAnsi="Times New Roman" w:cs="Times New Roman"/>
          <w:sz w:val="24"/>
        </w:rPr>
        <w:t>О мерах по </w:t>
      </w:r>
      <w:r w:rsidRPr="00263D4A">
        <w:rPr>
          <w:rFonts w:ascii="Times New Roman" w:hAnsi="Times New Roman" w:cs="Times New Roman"/>
          <w:sz w:val="24"/>
        </w:rPr>
        <w:t xml:space="preserve">реализации Закона Санкт-Петербурга «О международном сотрудничестве, международных и внешнеэкономических связях Санкт-Петербурга» путем закупки товаров, работ, услуг в соответствии с требованиями </w:t>
      </w:r>
      <w:hyperlink r:id="rId66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315" w:history="1">
        <w:r w:rsidRPr="00263D4A">
          <w:rPr>
            <w:rFonts w:ascii="Times New Roman" w:hAnsi="Times New Roman" w:cs="Times New Roman"/>
            <w:sz w:val="24"/>
          </w:rPr>
          <w:t>пункте 3.2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соответствии с </w:t>
      </w:r>
      <w:hyperlink r:id="rId67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 </w:t>
      </w:r>
      <w:r w:rsidRPr="00263D4A">
        <w:rPr>
          <w:rFonts w:ascii="Times New Roman" w:hAnsi="Times New Roman" w:cs="Times New Roman"/>
          <w:sz w:val="24"/>
        </w:rPr>
        <w:t xml:space="preserve">Комитете по внешним связям Санкт-Петербурга, утвержденным постановлением Правительства Санкт-Петербурга от 13.01.2004 № 5 «О Комитете по внешним связям Санкт-Петербурга», </w:t>
      </w:r>
      <w:hyperlink r:id="rId68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Санкт-Петербурга от 18.06.2008 № 418-70 «О международном сотрудничестве, международных и внешнеэкономических связях Санкт-Петербурга», </w:t>
      </w:r>
      <w:hyperlink r:id="rId69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</w:t>
      </w:r>
      <w:r>
        <w:rPr>
          <w:rFonts w:ascii="Times New Roman" w:hAnsi="Times New Roman" w:cs="Times New Roman"/>
          <w:sz w:val="24"/>
        </w:rPr>
        <w:t>О мерах по </w:t>
      </w:r>
      <w:r w:rsidRPr="00263D4A">
        <w:rPr>
          <w:rFonts w:ascii="Times New Roman" w:hAnsi="Times New Roman" w:cs="Times New Roman"/>
          <w:sz w:val="24"/>
        </w:rPr>
        <w:t>реализации Закона Санкт-Петербурга «О международном сотрудничестве, международных и внешнеэкономических связях Санкт-Петербурга».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и </w:t>
      </w:r>
      <w:hyperlink w:anchor="P4327" w:history="1">
        <w:r w:rsidRPr="00263D4A">
          <w:rPr>
            <w:rFonts w:ascii="Times New Roman" w:hAnsi="Times New Roman" w:cs="Times New Roman"/>
            <w:sz w:val="24"/>
          </w:rPr>
          <w:t>пунктах 3.3</w:t>
        </w:r>
      </w:hyperlink>
      <w:r w:rsidRPr="00263D4A">
        <w:rPr>
          <w:rFonts w:ascii="Times New Roman" w:hAnsi="Times New Roman" w:cs="Times New Roman"/>
          <w:sz w:val="24"/>
        </w:rPr>
        <w:t xml:space="preserve"> и </w:t>
      </w:r>
      <w:hyperlink w:anchor="P4448" w:history="1">
        <w:r w:rsidRPr="00263D4A">
          <w:rPr>
            <w:rFonts w:ascii="Times New Roman" w:hAnsi="Times New Roman" w:cs="Times New Roman"/>
            <w:sz w:val="24"/>
          </w:rPr>
          <w:t>6.2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соответствии с </w:t>
      </w:r>
      <w:hyperlink r:id="rId70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 </w:t>
      </w:r>
      <w:r w:rsidRPr="00263D4A">
        <w:rPr>
          <w:rFonts w:ascii="Times New Roman" w:hAnsi="Times New Roman" w:cs="Times New Roman"/>
          <w:sz w:val="24"/>
        </w:rPr>
        <w:t xml:space="preserve">Комитете по внешним связям Санкт-Петербурга, утвержденным постановлением Правительства Санкт-Петербурга от 13.01.2004 № 5 «О Комитете по внешним связям Санкт-Петербурга», </w:t>
      </w:r>
      <w:hyperlink r:id="rId71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Санкт-Петербурга от 18.06.2008 № 418-70 «О международном сотрудничестве, международных и внешнеэкономических связях Санкт-Петербурга», </w:t>
      </w:r>
      <w:hyperlink r:id="rId72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</w:t>
      </w:r>
      <w:r>
        <w:rPr>
          <w:rFonts w:ascii="Times New Roman" w:hAnsi="Times New Roman" w:cs="Times New Roman"/>
          <w:sz w:val="24"/>
        </w:rPr>
        <w:t>О мерах по </w:t>
      </w:r>
      <w:r w:rsidRPr="00263D4A">
        <w:rPr>
          <w:rFonts w:ascii="Times New Roman" w:hAnsi="Times New Roman" w:cs="Times New Roman"/>
          <w:sz w:val="24"/>
        </w:rPr>
        <w:t xml:space="preserve">реализации Закона Санкт-Петербурга «О международном сотрудничестве, международных и внешнеэкономических связях Санкт-Петербурга» и ежегодно издаваемым распоряжением КВС «О плане международной и межрегиональной деятельности Комитета по внешним связям Санкт-Петербурга» путем закупки товаров, работ, услуг в соответствии с требованиями </w:t>
      </w:r>
      <w:hyperlink r:id="rId73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4340" w:history="1">
        <w:r w:rsidRPr="00263D4A">
          <w:rPr>
            <w:rFonts w:ascii="Times New Roman" w:hAnsi="Times New Roman" w:cs="Times New Roman"/>
            <w:sz w:val="24"/>
          </w:rPr>
          <w:t>пунктах 4.1</w:t>
        </w:r>
      </w:hyperlink>
      <w:r w:rsidRPr="00263D4A">
        <w:rPr>
          <w:rFonts w:ascii="Times New Roman" w:hAnsi="Times New Roman" w:cs="Times New Roman"/>
          <w:sz w:val="24"/>
        </w:rPr>
        <w:t xml:space="preserve"> - </w:t>
      </w:r>
      <w:hyperlink w:anchor="P4365" w:history="1">
        <w:r w:rsidRPr="00263D4A">
          <w:rPr>
            <w:rFonts w:ascii="Times New Roman" w:hAnsi="Times New Roman" w:cs="Times New Roman"/>
            <w:sz w:val="24"/>
          </w:rPr>
          <w:t>4.</w:t>
        </w:r>
        <w:r>
          <w:rPr>
            <w:rFonts w:ascii="Times New Roman" w:hAnsi="Times New Roman" w:cs="Times New Roman"/>
            <w:sz w:val="24"/>
          </w:rPr>
          <w:t>4</w:t>
        </w:r>
        <w:r w:rsidRPr="00263D4A">
          <w:rPr>
            <w:rFonts w:ascii="Times New Roman" w:hAnsi="Times New Roman" w:cs="Times New Roman"/>
            <w:sz w:val="24"/>
          </w:rPr>
          <w:t xml:space="preserve">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целях реализации Федерального </w:t>
      </w:r>
      <w:hyperlink r:id="rId74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«О государственной политике Российской Федерации в отношении соотечественников за рубежом», а также в соответствии с </w:t>
      </w:r>
      <w:hyperlink r:id="rId75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Комитете по </w:t>
      </w:r>
      <w:r w:rsidRPr="00263D4A">
        <w:rPr>
          <w:rFonts w:ascii="Times New Roman" w:hAnsi="Times New Roman" w:cs="Times New Roman"/>
          <w:sz w:val="24"/>
        </w:rPr>
        <w:t xml:space="preserve">внешним связям Санкт-Петербурга, утвержденным постановлением Правительства Санкт-Петербурга от 13.01.2004 № 5 «О Комитете по внешним связям Санкт-Петербурга», и ежегодно издаваемым распоряжением КВС «О плане международной и межрегиональной деятельности Комитета по внешним связям Санкт-Петербурга» путем закупки товаров, работ, услуг в соответствии с требованиями </w:t>
      </w:r>
      <w:hyperlink r:id="rId76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381" w:history="1">
        <w:r w:rsidRPr="00263D4A">
          <w:rPr>
            <w:rFonts w:ascii="Times New Roman" w:hAnsi="Times New Roman" w:cs="Times New Roman"/>
            <w:sz w:val="24"/>
          </w:rPr>
          <w:t>пункте 5.1.1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КГИОП в соответствии с Федеральным </w:t>
      </w:r>
      <w:hyperlink r:id="rId77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«Об объектах культурного наследия (памятниках истории и культуры) народов Российской Федерации», </w:t>
      </w:r>
      <w:hyperlink r:id="rId78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Санкт-Петербурга от 18.06.2008 № 418-70 «</w:t>
      </w:r>
      <w:r>
        <w:rPr>
          <w:rFonts w:ascii="Times New Roman" w:hAnsi="Times New Roman" w:cs="Times New Roman"/>
          <w:sz w:val="24"/>
        </w:rPr>
        <w:t>О </w:t>
      </w:r>
      <w:r w:rsidRPr="00263D4A">
        <w:rPr>
          <w:rFonts w:ascii="Times New Roman" w:hAnsi="Times New Roman" w:cs="Times New Roman"/>
          <w:sz w:val="24"/>
        </w:rPr>
        <w:t xml:space="preserve">международном сотрудничестве, международных и внешнеэкономических связях Санкт-Петербурга», </w:t>
      </w:r>
      <w:hyperlink r:id="rId79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«О мерах по реализации Закона Санкт-Петербурга «О международном сотрудничестве, международных и внешнеэкономических связях Санкт-Петербурга», </w:t>
      </w:r>
      <w:hyperlink r:id="rId80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 </w:t>
      </w:r>
      <w:r w:rsidRPr="00263D4A">
        <w:rPr>
          <w:rFonts w:ascii="Times New Roman" w:hAnsi="Times New Roman" w:cs="Times New Roman"/>
          <w:sz w:val="24"/>
        </w:rPr>
        <w:t>Комитете по государственному контролю, использованию и охране памятников истории и культуры, утвержденным постановлением Пр</w:t>
      </w:r>
      <w:r>
        <w:rPr>
          <w:rFonts w:ascii="Times New Roman" w:hAnsi="Times New Roman" w:cs="Times New Roman"/>
          <w:sz w:val="24"/>
        </w:rPr>
        <w:t>авительства Санкт-Петербурга от </w:t>
      </w:r>
      <w:r w:rsidRPr="00263D4A">
        <w:rPr>
          <w:rFonts w:ascii="Times New Roman" w:hAnsi="Times New Roman" w:cs="Times New Roman"/>
          <w:sz w:val="24"/>
        </w:rPr>
        <w:t>28.04.2004 № 651 «О Комитете по государственному контролю, использованию и охране памятников истории и культуры», путем закупки товаров</w:t>
      </w:r>
      <w:r>
        <w:rPr>
          <w:rFonts w:ascii="Times New Roman" w:hAnsi="Times New Roman" w:cs="Times New Roman"/>
          <w:sz w:val="24"/>
        </w:rPr>
        <w:t>, работ, услуг в соответствии с </w:t>
      </w:r>
      <w:r w:rsidRPr="00263D4A">
        <w:rPr>
          <w:rFonts w:ascii="Times New Roman" w:hAnsi="Times New Roman" w:cs="Times New Roman"/>
          <w:sz w:val="24"/>
        </w:rPr>
        <w:t xml:space="preserve">требованиями </w:t>
      </w:r>
      <w:hyperlink r:id="rId81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мероприятий, указанных в </w:t>
      </w:r>
      <w:hyperlink w:anchor="P4396" w:history="1">
        <w:r w:rsidRPr="00263D4A">
          <w:rPr>
            <w:rFonts w:ascii="Times New Roman" w:hAnsi="Times New Roman" w:cs="Times New Roman"/>
            <w:sz w:val="24"/>
          </w:rPr>
          <w:t>пунктах 5.2.1</w:t>
        </w:r>
      </w:hyperlink>
      <w:r w:rsidR="006D4015">
        <w:rPr>
          <w:rFonts w:ascii="Times New Roman" w:hAnsi="Times New Roman" w:cs="Times New Roman"/>
          <w:sz w:val="24"/>
        </w:rPr>
        <w:t xml:space="preserve">, </w:t>
      </w:r>
      <w:hyperlink w:anchor="P4408" w:history="1">
        <w:r w:rsidRPr="00263D4A">
          <w:rPr>
            <w:rFonts w:ascii="Times New Roman" w:hAnsi="Times New Roman" w:cs="Times New Roman"/>
            <w:sz w:val="24"/>
          </w:rPr>
          <w:t>5.2</w:t>
        </w:r>
        <w:r w:rsidR="006D4015">
          <w:rPr>
            <w:rFonts w:ascii="Times New Roman" w:hAnsi="Times New Roman" w:cs="Times New Roman"/>
            <w:sz w:val="24"/>
          </w:rPr>
          <w:t>.2</w:t>
        </w:r>
        <w:r w:rsidRPr="00263D4A">
          <w:rPr>
            <w:rFonts w:ascii="Times New Roman" w:hAnsi="Times New Roman" w:cs="Times New Roman"/>
            <w:sz w:val="24"/>
          </w:rPr>
          <w:t xml:space="preserve">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КПВСМИ в соответствии с </w:t>
      </w:r>
      <w:hyperlink r:id="rId82" w:history="1">
        <w:r w:rsidRPr="00263D4A">
          <w:rPr>
            <w:rFonts w:ascii="Times New Roman" w:hAnsi="Times New Roman" w:cs="Times New Roman"/>
            <w:sz w:val="24"/>
          </w:rPr>
          <w:t>Законом</w:t>
        </w:r>
      </w:hyperlink>
      <w:r w:rsidRPr="00263D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263D4A">
        <w:rPr>
          <w:rFonts w:ascii="Times New Roman" w:hAnsi="Times New Roman" w:cs="Times New Roman"/>
          <w:sz w:val="24"/>
        </w:rPr>
        <w:t xml:space="preserve">Санкт-Петербурга от 18.06.2008 № 418-70 «О международном сотрудничестве, международных и внешнеэкономических связях Санкт-Петербурга», </w:t>
      </w:r>
      <w:hyperlink r:id="rId83" w:history="1">
        <w:r w:rsidRPr="00263D4A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263D4A">
        <w:rPr>
          <w:rFonts w:ascii="Times New Roman" w:hAnsi="Times New Roman" w:cs="Times New Roman"/>
          <w:sz w:val="24"/>
        </w:rPr>
        <w:t xml:space="preserve"> Правительства Санкт-Петербурга от 14.04.2009 № 380 «О мерах по реализации Закона Санкт-Петербурга «О международном сотрудничестве, междуна</w:t>
      </w:r>
      <w:r>
        <w:rPr>
          <w:rFonts w:ascii="Times New Roman" w:hAnsi="Times New Roman" w:cs="Times New Roman"/>
          <w:sz w:val="24"/>
        </w:rPr>
        <w:t>родных и </w:t>
      </w:r>
      <w:r w:rsidRPr="00263D4A">
        <w:rPr>
          <w:rFonts w:ascii="Times New Roman" w:hAnsi="Times New Roman" w:cs="Times New Roman"/>
          <w:sz w:val="24"/>
        </w:rPr>
        <w:t xml:space="preserve">внешнеэкономических связях Санкт-Петербурга», </w:t>
      </w:r>
      <w:hyperlink r:id="rId84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Комитете по печати и </w:t>
      </w:r>
      <w:r w:rsidRPr="00263D4A">
        <w:rPr>
          <w:rFonts w:ascii="Times New Roman" w:hAnsi="Times New Roman" w:cs="Times New Roman"/>
          <w:sz w:val="24"/>
        </w:rPr>
        <w:t>взаимодействию со средствами массовой информации, утвержденным постановлением Правительства Санкт-Петербурга от 02.12.2003 № 44 «</w:t>
      </w:r>
      <w:r>
        <w:rPr>
          <w:rFonts w:ascii="Times New Roman" w:hAnsi="Times New Roman" w:cs="Times New Roman"/>
          <w:sz w:val="24"/>
        </w:rPr>
        <w:t>О Комитете по печати и </w:t>
      </w:r>
      <w:r w:rsidRPr="00263D4A">
        <w:rPr>
          <w:rFonts w:ascii="Times New Roman" w:hAnsi="Times New Roman" w:cs="Times New Roman"/>
          <w:sz w:val="24"/>
        </w:rPr>
        <w:t xml:space="preserve">взаимодействию со средствами массовой информации», путем закупки товаров, работ, услуг в соответствии с требованиями </w:t>
      </w:r>
      <w:hyperlink r:id="rId85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B612D8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423" w:history="1">
        <w:r w:rsidRPr="00263D4A">
          <w:rPr>
            <w:rFonts w:ascii="Times New Roman" w:hAnsi="Times New Roman" w:cs="Times New Roman"/>
            <w:sz w:val="24"/>
          </w:rPr>
          <w:t>пункте 5.3.1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КДА путем </w:t>
      </w:r>
      <w:r>
        <w:rPr>
          <w:rFonts w:ascii="Times New Roman" w:hAnsi="Times New Roman" w:cs="Times New Roman"/>
          <w:sz w:val="24"/>
        </w:rPr>
        <w:t>закупки товаров, работ, услуг в </w:t>
      </w:r>
      <w:r w:rsidRPr="00263D4A">
        <w:rPr>
          <w:rFonts w:ascii="Times New Roman" w:hAnsi="Times New Roman" w:cs="Times New Roman"/>
          <w:sz w:val="24"/>
        </w:rPr>
        <w:t xml:space="preserve">соответствии с требованиями </w:t>
      </w:r>
      <w:hyperlink r:id="rId86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44-ФЗ.</w:t>
      </w:r>
    </w:p>
    <w:p w:rsidR="00722059" w:rsidRPr="00263D4A" w:rsidRDefault="00B612D8" w:rsidP="00B612D8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 xml:space="preserve">Реализация мероприятия, указанного в </w:t>
      </w:r>
      <w:hyperlink w:anchor="P4436" w:history="1">
        <w:r w:rsidRPr="00263D4A">
          <w:rPr>
            <w:rFonts w:ascii="Times New Roman" w:hAnsi="Times New Roman" w:cs="Times New Roman"/>
            <w:sz w:val="24"/>
          </w:rPr>
          <w:t>пункте 6.1 подраздела 1</w:t>
        </w:r>
        <w:r w:rsidR="00C94973">
          <w:rPr>
            <w:rFonts w:ascii="Times New Roman" w:hAnsi="Times New Roman" w:cs="Times New Roman"/>
            <w:sz w:val="24"/>
          </w:rPr>
          <w:t>2</w:t>
        </w:r>
        <w:r w:rsidRPr="00263D4A">
          <w:rPr>
            <w:rFonts w:ascii="Times New Roman" w:hAnsi="Times New Roman" w:cs="Times New Roman"/>
            <w:sz w:val="24"/>
          </w:rPr>
          <w:t>.2.1</w:t>
        </w:r>
      </w:hyperlink>
      <w:r w:rsidRPr="00263D4A">
        <w:rPr>
          <w:rFonts w:ascii="Times New Roman" w:hAnsi="Times New Roman" w:cs="Times New Roman"/>
          <w:sz w:val="24"/>
        </w:rPr>
        <w:t xml:space="preserve"> государственной программы, осуществляется КВС в соответствии с </w:t>
      </w:r>
      <w:hyperlink r:id="rId87" w:history="1">
        <w:r w:rsidRPr="00263D4A"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 </w:t>
      </w:r>
      <w:r w:rsidRPr="00263D4A">
        <w:rPr>
          <w:rFonts w:ascii="Times New Roman" w:hAnsi="Times New Roman" w:cs="Times New Roman"/>
          <w:sz w:val="24"/>
        </w:rPr>
        <w:t xml:space="preserve">Комитете по внешним связям Санкт-Петербурга, утвержденным постановлением Правительства Санкт-Петербурга от 13.01.2004 № 5 «О Комитете по внешним связям Санкт-Петербурга», путем ежегодного издания до 15 декабря распоряжения КВС «О плане международной и межрегиональной деятельности Комитета по внешним связям </w:t>
      </w:r>
      <w:r>
        <w:rPr>
          <w:rFonts w:ascii="Times New Roman" w:hAnsi="Times New Roman" w:cs="Times New Roman"/>
          <w:sz w:val="24"/>
        </w:rPr>
        <w:br/>
      </w:r>
      <w:r w:rsidRPr="00263D4A">
        <w:rPr>
          <w:rFonts w:ascii="Times New Roman" w:hAnsi="Times New Roman" w:cs="Times New Roman"/>
          <w:sz w:val="24"/>
        </w:rPr>
        <w:t xml:space="preserve">Санкт-Петербурга» и закупки товаров, работ, услуг в соответствии с требованиями </w:t>
      </w:r>
      <w:r>
        <w:rPr>
          <w:rFonts w:ascii="Times New Roman" w:hAnsi="Times New Roman" w:cs="Times New Roman"/>
          <w:sz w:val="24"/>
        </w:rPr>
        <w:br/>
      </w:r>
      <w:hyperlink r:id="rId88" w:history="1">
        <w:r w:rsidRPr="00263D4A">
          <w:rPr>
            <w:rFonts w:ascii="Times New Roman" w:hAnsi="Times New Roman" w:cs="Times New Roman"/>
            <w:sz w:val="24"/>
          </w:rPr>
          <w:t>Закона</w:t>
        </w:r>
      </w:hyperlink>
      <w:r w:rsidRPr="00263D4A">
        <w:rPr>
          <w:rFonts w:ascii="Times New Roman" w:hAnsi="Times New Roman" w:cs="Times New Roman"/>
          <w:sz w:val="24"/>
        </w:rPr>
        <w:t xml:space="preserve"> № 44-ФЗ</w:t>
      </w:r>
      <w:r w:rsidR="00722059" w:rsidRPr="00263D4A">
        <w:rPr>
          <w:rFonts w:ascii="Times New Roman" w:hAnsi="Times New Roman" w:cs="Times New Roman"/>
          <w:sz w:val="24"/>
        </w:rPr>
        <w:t>.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Принятые сокращения: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КВС - Комитет по внешним связям Санкт-Петербурга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КГИОП - Комитет по государственному контролю, использованию и охране памятников истории и культуры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КДА - Комитет Санкт-Петербурга по делам Арктики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КМПиВОО - Комитет по молодежной политике и взаимодействию с общественными организациями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КНВШ - Комитет по науке и высшей школе</w:t>
      </w:r>
    </w:p>
    <w:p w:rsidR="00722059" w:rsidRPr="00263D4A" w:rsidRDefault="00722059" w:rsidP="00263D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КПВСМИ - Комитет по печати и взаимодействию со средствами массовой информации</w:t>
      </w:r>
    </w:p>
    <w:p w:rsidR="00CF41EF" w:rsidRPr="001727F9" w:rsidRDefault="00722059" w:rsidP="001727F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3D4A">
        <w:rPr>
          <w:rFonts w:ascii="Times New Roman" w:hAnsi="Times New Roman" w:cs="Times New Roman"/>
          <w:sz w:val="24"/>
        </w:rPr>
        <w:t>КСП - Комитет по социа</w:t>
      </w:r>
      <w:r w:rsidR="001727F9">
        <w:rPr>
          <w:rFonts w:ascii="Times New Roman" w:hAnsi="Times New Roman" w:cs="Times New Roman"/>
          <w:sz w:val="24"/>
        </w:rPr>
        <w:t>льной политике Санкт-Петербурга</w:t>
      </w:r>
      <w:r w:rsidRPr="00263D4A">
        <w:rPr>
          <w:rFonts w:ascii="Times New Roman" w:hAnsi="Times New Roman" w:cs="Times New Roman"/>
          <w:sz w:val="24"/>
        </w:rPr>
        <w:t>.</w:t>
      </w:r>
    </w:p>
    <w:sectPr w:rsidR="00CF41EF" w:rsidRPr="001727F9" w:rsidSect="00FF1855">
      <w:pgSz w:w="11905" w:h="16838"/>
      <w:pgMar w:top="709" w:right="850" w:bottom="851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B0" w:rsidRDefault="007314B0" w:rsidP="008F431E">
      <w:pPr>
        <w:spacing w:after="0" w:line="240" w:lineRule="auto"/>
      </w:pPr>
      <w:r>
        <w:separator/>
      </w:r>
    </w:p>
  </w:endnote>
  <w:endnote w:type="continuationSeparator" w:id="0">
    <w:p w:rsidR="007314B0" w:rsidRDefault="007314B0" w:rsidP="008F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A7" w:rsidRDefault="00B709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B0" w:rsidRDefault="007314B0" w:rsidP="008F431E">
      <w:pPr>
        <w:spacing w:after="0" w:line="240" w:lineRule="auto"/>
      </w:pPr>
      <w:r>
        <w:separator/>
      </w:r>
    </w:p>
  </w:footnote>
  <w:footnote w:type="continuationSeparator" w:id="0">
    <w:p w:rsidR="007314B0" w:rsidRDefault="007314B0" w:rsidP="008F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1817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C830C7">
          <w:rPr>
            <w:rFonts w:ascii="Times New Roman" w:hAnsi="Times New Roman" w:cs="Times New Roman"/>
            <w:noProof/>
          </w:rPr>
          <w:t>12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568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C830C7">
          <w:rPr>
            <w:rFonts w:ascii="Times New Roman" w:hAnsi="Times New Roman" w:cs="Times New Roman"/>
            <w:noProof/>
          </w:rPr>
          <w:t>20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239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C830C7">
          <w:rPr>
            <w:rFonts w:ascii="Times New Roman" w:hAnsi="Times New Roman" w:cs="Times New Roman"/>
            <w:noProof/>
          </w:rPr>
          <w:t>24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044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C830C7">
          <w:rPr>
            <w:rFonts w:ascii="Times New Roman" w:hAnsi="Times New Roman" w:cs="Times New Roman"/>
            <w:noProof/>
          </w:rPr>
          <w:t>4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86324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C830C7">
          <w:rPr>
            <w:rFonts w:ascii="Times New Roman" w:hAnsi="Times New Roman" w:cs="Times New Roman"/>
            <w:noProof/>
          </w:rPr>
          <w:t>13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182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7E2E41">
          <w:rPr>
            <w:rFonts w:ascii="Times New Roman" w:hAnsi="Times New Roman" w:cs="Times New Roman"/>
            <w:noProof/>
          </w:rPr>
          <w:t>30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945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7E2E41">
          <w:rPr>
            <w:rFonts w:ascii="Times New Roman" w:hAnsi="Times New Roman" w:cs="Times New Roman"/>
            <w:noProof/>
          </w:rPr>
          <w:t>42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008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7E2E41">
          <w:rPr>
            <w:rFonts w:ascii="Times New Roman" w:hAnsi="Times New Roman" w:cs="Times New Roman"/>
            <w:noProof/>
          </w:rPr>
          <w:t>52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18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9A7" w:rsidRDefault="00B709A7" w:rsidP="008F431E">
        <w:pPr>
          <w:pStyle w:val="a3"/>
          <w:jc w:val="center"/>
        </w:pPr>
      </w:p>
      <w:p w:rsidR="00B709A7" w:rsidRPr="008F431E" w:rsidRDefault="00B709A7" w:rsidP="008F431E">
        <w:pPr>
          <w:pStyle w:val="a3"/>
          <w:jc w:val="center"/>
          <w:rPr>
            <w:rFonts w:ascii="Times New Roman" w:hAnsi="Times New Roman" w:cs="Times New Roman"/>
          </w:rPr>
        </w:pPr>
        <w:r w:rsidRPr="008F431E">
          <w:rPr>
            <w:rFonts w:ascii="Times New Roman" w:hAnsi="Times New Roman" w:cs="Times New Roman"/>
          </w:rPr>
          <w:fldChar w:fldCharType="begin"/>
        </w:r>
        <w:r w:rsidRPr="008F431E">
          <w:rPr>
            <w:rFonts w:ascii="Times New Roman" w:hAnsi="Times New Roman" w:cs="Times New Roman"/>
          </w:rPr>
          <w:instrText>PAGE   \* MERGEFORMAT</w:instrText>
        </w:r>
        <w:r w:rsidRPr="008F431E">
          <w:rPr>
            <w:rFonts w:ascii="Times New Roman" w:hAnsi="Times New Roman" w:cs="Times New Roman"/>
          </w:rPr>
          <w:fldChar w:fldCharType="separate"/>
        </w:r>
        <w:r w:rsidR="007E2E41">
          <w:rPr>
            <w:rFonts w:ascii="Times New Roman" w:hAnsi="Times New Roman" w:cs="Times New Roman"/>
            <w:noProof/>
          </w:rPr>
          <w:t>65</w:t>
        </w:r>
        <w:r w:rsidRPr="008F431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F1EFC"/>
    <w:multiLevelType w:val="multilevel"/>
    <w:tmpl w:val="56C2BD64"/>
    <w:lvl w:ilvl="0">
      <w:start w:val="1"/>
      <w:numFmt w:val="decimal"/>
      <w:lvlText w:val="%1."/>
      <w:lvlJc w:val="left"/>
      <w:pPr>
        <w:ind w:left="1150" w:hanging="6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0" w:hanging="2160"/>
      </w:pPr>
      <w:rPr>
        <w:rFonts w:hint="default"/>
      </w:rPr>
    </w:lvl>
  </w:abstractNum>
  <w:abstractNum w:abstractNumId="1" w15:restartNumberingAfterBreak="0">
    <w:nsid w:val="254510F0"/>
    <w:multiLevelType w:val="hybridMultilevel"/>
    <w:tmpl w:val="91F4B6B0"/>
    <w:lvl w:ilvl="0" w:tplc="6D9A2A20">
      <w:start w:val="1"/>
      <w:numFmt w:val="decimal"/>
      <w:lvlText w:val="%1."/>
      <w:lvlJc w:val="left"/>
      <w:pPr>
        <w:ind w:left="1150" w:hanging="6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F0F414C"/>
    <w:multiLevelType w:val="hybridMultilevel"/>
    <w:tmpl w:val="B91A8ED4"/>
    <w:lvl w:ilvl="0" w:tplc="F21A62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59"/>
    <w:rsid w:val="00001155"/>
    <w:rsid w:val="00002420"/>
    <w:rsid w:val="000040CA"/>
    <w:rsid w:val="00012D2A"/>
    <w:rsid w:val="00013B26"/>
    <w:rsid w:val="000234CA"/>
    <w:rsid w:val="00023980"/>
    <w:rsid w:val="00030DAE"/>
    <w:rsid w:val="00030E05"/>
    <w:rsid w:val="00037515"/>
    <w:rsid w:val="000425FF"/>
    <w:rsid w:val="00043037"/>
    <w:rsid w:val="000450FA"/>
    <w:rsid w:val="0004715A"/>
    <w:rsid w:val="00053F59"/>
    <w:rsid w:val="000553D2"/>
    <w:rsid w:val="00062D3F"/>
    <w:rsid w:val="00074E17"/>
    <w:rsid w:val="00075959"/>
    <w:rsid w:val="00077170"/>
    <w:rsid w:val="00081E3C"/>
    <w:rsid w:val="000909C1"/>
    <w:rsid w:val="00093C2E"/>
    <w:rsid w:val="0009692A"/>
    <w:rsid w:val="000A1756"/>
    <w:rsid w:val="000B5F5E"/>
    <w:rsid w:val="000C40AA"/>
    <w:rsid w:val="000C57E6"/>
    <w:rsid w:val="000C5AD0"/>
    <w:rsid w:val="000D078D"/>
    <w:rsid w:val="000D713A"/>
    <w:rsid w:val="000D7B1E"/>
    <w:rsid w:val="000E69BC"/>
    <w:rsid w:val="00101E1C"/>
    <w:rsid w:val="001123CA"/>
    <w:rsid w:val="0011328A"/>
    <w:rsid w:val="001134D1"/>
    <w:rsid w:val="00113573"/>
    <w:rsid w:val="00125E95"/>
    <w:rsid w:val="00141114"/>
    <w:rsid w:val="0014308A"/>
    <w:rsid w:val="00146B85"/>
    <w:rsid w:val="00154739"/>
    <w:rsid w:val="00157965"/>
    <w:rsid w:val="00160638"/>
    <w:rsid w:val="00162453"/>
    <w:rsid w:val="00162D66"/>
    <w:rsid w:val="001727F9"/>
    <w:rsid w:val="001757B3"/>
    <w:rsid w:val="00175DEC"/>
    <w:rsid w:val="001773A8"/>
    <w:rsid w:val="001820B9"/>
    <w:rsid w:val="00183F58"/>
    <w:rsid w:val="001905E6"/>
    <w:rsid w:val="001913B2"/>
    <w:rsid w:val="00191FF8"/>
    <w:rsid w:val="001944C5"/>
    <w:rsid w:val="00196994"/>
    <w:rsid w:val="001A44A1"/>
    <w:rsid w:val="001B3454"/>
    <w:rsid w:val="001B6062"/>
    <w:rsid w:val="001B6F4B"/>
    <w:rsid w:val="001C19B8"/>
    <w:rsid w:val="001C3695"/>
    <w:rsid w:val="001C429D"/>
    <w:rsid w:val="001D06AA"/>
    <w:rsid w:val="001D18E4"/>
    <w:rsid w:val="001D47A2"/>
    <w:rsid w:val="001D6A7D"/>
    <w:rsid w:val="001E1B41"/>
    <w:rsid w:val="001E7C7D"/>
    <w:rsid w:val="001F0809"/>
    <w:rsid w:val="001F6299"/>
    <w:rsid w:val="001F7A97"/>
    <w:rsid w:val="002019B6"/>
    <w:rsid w:val="00213D87"/>
    <w:rsid w:val="002154AA"/>
    <w:rsid w:val="00216362"/>
    <w:rsid w:val="00222DA8"/>
    <w:rsid w:val="0022695A"/>
    <w:rsid w:val="00227526"/>
    <w:rsid w:val="00230154"/>
    <w:rsid w:val="00233C69"/>
    <w:rsid w:val="00240EB5"/>
    <w:rsid w:val="00241808"/>
    <w:rsid w:val="002459EB"/>
    <w:rsid w:val="002557AB"/>
    <w:rsid w:val="00263CCF"/>
    <w:rsid w:val="00263D4A"/>
    <w:rsid w:val="002655B2"/>
    <w:rsid w:val="0026740E"/>
    <w:rsid w:val="002723C1"/>
    <w:rsid w:val="00274648"/>
    <w:rsid w:val="00276843"/>
    <w:rsid w:val="00277D17"/>
    <w:rsid w:val="00280890"/>
    <w:rsid w:val="002833A7"/>
    <w:rsid w:val="0028789D"/>
    <w:rsid w:val="002959D8"/>
    <w:rsid w:val="00296F06"/>
    <w:rsid w:val="002B4732"/>
    <w:rsid w:val="002C07FE"/>
    <w:rsid w:val="002C15E5"/>
    <w:rsid w:val="002C328B"/>
    <w:rsid w:val="002C41B7"/>
    <w:rsid w:val="002C4AB5"/>
    <w:rsid w:val="002C6DED"/>
    <w:rsid w:val="002D428B"/>
    <w:rsid w:val="002D74FB"/>
    <w:rsid w:val="002E02BA"/>
    <w:rsid w:val="002E6065"/>
    <w:rsid w:val="002F3FFF"/>
    <w:rsid w:val="002F470A"/>
    <w:rsid w:val="002F557E"/>
    <w:rsid w:val="002F5DCF"/>
    <w:rsid w:val="002F5EB6"/>
    <w:rsid w:val="002F5FCD"/>
    <w:rsid w:val="00310E03"/>
    <w:rsid w:val="00316349"/>
    <w:rsid w:val="00340F82"/>
    <w:rsid w:val="003436F0"/>
    <w:rsid w:val="00346C32"/>
    <w:rsid w:val="00350A20"/>
    <w:rsid w:val="00356312"/>
    <w:rsid w:val="00360245"/>
    <w:rsid w:val="00360D71"/>
    <w:rsid w:val="00370988"/>
    <w:rsid w:val="003713FE"/>
    <w:rsid w:val="00377AA8"/>
    <w:rsid w:val="00382D01"/>
    <w:rsid w:val="003910D1"/>
    <w:rsid w:val="00394518"/>
    <w:rsid w:val="003970D9"/>
    <w:rsid w:val="003A1D81"/>
    <w:rsid w:val="003A2225"/>
    <w:rsid w:val="003A2326"/>
    <w:rsid w:val="003B5736"/>
    <w:rsid w:val="003C067F"/>
    <w:rsid w:val="003C0F4D"/>
    <w:rsid w:val="003C2CF1"/>
    <w:rsid w:val="003C485E"/>
    <w:rsid w:val="003C7EDD"/>
    <w:rsid w:val="003D01C0"/>
    <w:rsid w:val="003D504F"/>
    <w:rsid w:val="003D751F"/>
    <w:rsid w:val="003D790A"/>
    <w:rsid w:val="003F1345"/>
    <w:rsid w:val="003F2A31"/>
    <w:rsid w:val="003F62B8"/>
    <w:rsid w:val="003F681B"/>
    <w:rsid w:val="00405312"/>
    <w:rsid w:val="00405554"/>
    <w:rsid w:val="004106F4"/>
    <w:rsid w:val="00413071"/>
    <w:rsid w:val="00414F10"/>
    <w:rsid w:val="00421517"/>
    <w:rsid w:val="00424586"/>
    <w:rsid w:val="00441EE2"/>
    <w:rsid w:val="0044531C"/>
    <w:rsid w:val="004518EB"/>
    <w:rsid w:val="00471C5B"/>
    <w:rsid w:val="00481F2C"/>
    <w:rsid w:val="004942AB"/>
    <w:rsid w:val="00496ECB"/>
    <w:rsid w:val="004B1C31"/>
    <w:rsid w:val="004B1E89"/>
    <w:rsid w:val="004B2CC3"/>
    <w:rsid w:val="004B7B91"/>
    <w:rsid w:val="004B7C52"/>
    <w:rsid w:val="004C155F"/>
    <w:rsid w:val="004C230D"/>
    <w:rsid w:val="004D174B"/>
    <w:rsid w:val="004D28B3"/>
    <w:rsid w:val="004D498C"/>
    <w:rsid w:val="004D60CF"/>
    <w:rsid w:val="004E098D"/>
    <w:rsid w:val="004E2EEC"/>
    <w:rsid w:val="004E5DDB"/>
    <w:rsid w:val="004F0684"/>
    <w:rsid w:val="004F2633"/>
    <w:rsid w:val="00503DD9"/>
    <w:rsid w:val="005040F4"/>
    <w:rsid w:val="00505A88"/>
    <w:rsid w:val="00540363"/>
    <w:rsid w:val="00542603"/>
    <w:rsid w:val="00543C33"/>
    <w:rsid w:val="00563D6A"/>
    <w:rsid w:val="0057051A"/>
    <w:rsid w:val="00580510"/>
    <w:rsid w:val="0058390A"/>
    <w:rsid w:val="00583A4F"/>
    <w:rsid w:val="005943F3"/>
    <w:rsid w:val="005967A8"/>
    <w:rsid w:val="005A5BF6"/>
    <w:rsid w:val="005A7085"/>
    <w:rsid w:val="005B033E"/>
    <w:rsid w:val="005C174E"/>
    <w:rsid w:val="005C26F9"/>
    <w:rsid w:val="005C4198"/>
    <w:rsid w:val="005C5F32"/>
    <w:rsid w:val="005D4B0E"/>
    <w:rsid w:val="005F1A39"/>
    <w:rsid w:val="005F69D8"/>
    <w:rsid w:val="0060781E"/>
    <w:rsid w:val="0062114C"/>
    <w:rsid w:val="00630689"/>
    <w:rsid w:val="0063166B"/>
    <w:rsid w:val="00634B1E"/>
    <w:rsid w:val="006407DD"/>
    <w:rsid w:val="006461CA"/>
    <w:rsid w:val="00651929"/>
    <w:rsid w:val="00664724"/>
    <w:rsid w:val="00665C5D"/>
    <w:rsid w:val="00672A0B"/>
    <w:rsid w:val="00673148"/>
    <w:rsid w:val="00673CF4"/>
    <w:rsid w:val="00676948"/>
    <w:rsid w:val="00680028"/>
    <w:rsid w:val="006819CF"/>
    <w:rsid w:val="006841E4"/>
    <w:rsid w:val="00686759"/>
    <w:rsid w:val="00686DEE"/>
    <w:rsid w:val="00690EA9"/>
    <w:rsid w:val="00695D79"/>
    <w:rsid w:val="006A4210"/>
    <w:rsid w:val="006A456D"/>
    <w:rsid w:val="006B42B5"/>
    <w:rsid w:val="006B5E23"/>
    <w:rsid w:val="006B6CF6"/>
    <w:rsid w:val="006C35D1"/>
    <w:rsid w:val="006C392C"/>
    <w:rsid w:val="006C61F2"/>
    <w:rsid w:val="006D2836"/>
    <w:rsid w:val="006D3234"/>
    <w:rsid w:val="006D4015"/>
    <w:rsid w:val="006D60A1"/>
    <w:rsid w:val="006D63E7"/>
    <w:rsid w:val="00703B9A"/>
    <w:rsid w:val="007042C9"/>
    <w:rsid w:val="00704BD4"/>
    <w:rsid w:val="0071199F"/>
    <w:rsid w:val="00715102"/>
    <w:rsid w:val="00720EEB"/>
    <w:rsid w:val="00722059"/>
    <w:rsid w:val="007240EB"/>
    <w:rsid w:val="00730698"/>
    <w:rsid w:val="007314B0"/>
    <w:rsid w:val="0073248A"/>
    <w:rsid w:val="0073372B"/>
    <w:rsid w:val="00734FE0"/>
    <w:rsid w:val="007405AF"/>
    <w:rsid w:val="00750667"/>
    <w:rsid w:val="00751ACA"/>
    <w:rsid w:val="0075593A"/>
    <w:rsid w:val="00755FAB"/>
    <w:rsid w:val="007705F9"/>
    <w:rsid w:val="00772093"/>
    <w:rsid w:val="0077236E"/>
    <w:rsid w:val="00774098"/>
    <w:rsid w:val="00783869"/>
    <w:rsid w:val="00790FBB"/>
    <w:rsid w:val="00794D7A"/>
    <w:rsid w:val="007A65A5"/>
    <w:rsid w:val="007A67B3"/>
    <w:rsid w:val="007B26A7"/>
    <w:rsid w:val="007B7283"/>
    <w:rsid w:val="007C22A4"/>
    <w:rsid w:val="007C39AE"/>
    <w:rsid w:val="007C663B"/>
    <w:rsid w:val="007D110C"/>
    <w:rsid w:val="007E2E41"/>
    <w:rsid w:val="007E3AA4"/>
    <w:rsid w:val="007E4039"/>
    <w:rsid w:val="007E4765"/>
    <w:rsid w:val="007E66ED"/>
    <w:rsid w:val="007F75F3"/>
    <w:rsid w:val="007F7B39"/>
    <w:rsid w:val="00800292"/>
    <w:rsid w:val="00800910"/>
    <w:rsid w:val="0080484E"/>
    <w:rsid w:val="00804CD7"/>
    <w:rsid w:val="0080597C"/>
    <w:rsid w:val="00807C88"/>
    <w:rsid w:val="00827524"/>
    <w:rsid w:val="00831485"/>
    <w:rsid w:val="00832817"/>
    <w:rsid w:val="00837E46"/>
    <w:rsid w:val="0084304C"/>
    <w:rsid w:val="008443FC"/>
    <w:rsid w:val="008453D7"/>
    <w:rsid w:val="008506AF"/>
    <w:rsid w:val="00854F58"/>
    <w:rsid w:val="00855B0D"/>
    <w:rsid w:val="008610C7"/>
    <w:rsid w:val="0086322B"/>
    <w:rsid w:val="0087056D"/>
    <w:rsid w:val="00874273"/>
    <w:rsid w:val="00876230"/>
    <w:rsid w:val="00881FC6"/>
    <w:rsid w:val="00882AF5"/>
    <w:rsid w:val="00887F37"/>
    <w:rsid w:val="00891AA9"/>
    <w:rsid w:val="00893473"/>
    <w:rsid w:val="008B6C53"/>
    <w:rsid w:val="008C0FCC"/>
    <w:rsid w:val="008C19CA"/>
    <w:rsid w:val="008C305C"/>
    <w:rsid w:val="008C71CC"/>
    <w:rsid w:val="008D5613"/>
    <w:rsid w:val="008F11E6"/>
    <w:rsid w:val="008F3049"/>
    <w:rsid w:val="008F431E"/>
    <w:rsid w:val="009045BA"/>
    <w:rsid w:val="009051F6"/>
    <w:rsid w:val="00907584"/>
    <w:rsid w:val="009150A8"/>
    <w:rsid w:val="009224AE"/>
    <w:rsid w:val="00932E35"/>
    <w:rsid w:val="009351F9"/>
    <w:rsid w:val="009370F2"/>
    <w:rsid w:val="00944D90"/>
    <w:rsid w:val="00952043"/>
    <w:rsid w:val="0095241C"/>
    <w:rsid w:val="00971823"/>
    <w:rsid w:val="0097346C"/>
    <w:rsid w:val="00981198"/>
    <w:rsid w:val="00990D6C"/>
    <w:rsid w:val="009955F7"/>
    <w:rsid w:val="00997848"/>
    <w:rsid w:val="009A0521"/>
    <w:rsid w:val="009A1803"/>
    <w:rsid w:val="009A730E"/>
    <w:rsid w:val="009B065B"/>
    <w:rsid w:val="009B18B2"/>
    <w:rsid w:val="009B21A1"/>
    <w:rsid w:val="009B4419"/>
    <w:rsid w:val="009B713B"/>
    <w:rsid w:val="009E2B69"/>
    <w:rsid w:val="009E2E24"/>
    <w:rsid w:val="009E46BA"/>
    <w:rsid w:val="009F476A"/>
    <w:rsid w:val="009F57EB"/>
    <w:rsid w:val="009F7099"/>
    <w:rsid w:val="009F7FB0"/>
    <w:rsid w:val="00A03D4D"/>
    <w:rsid w:val="00A05942"/>
    <w:rsid w:val="00A06220"/>
    <w:rsid w:val="00A13899"/>
    <w:rsid w:val="00A16306"/>
    <w:rsid w:val="00A26BC2"/>
    <w:rsid w:val="00A30AAE"/>
    <w:rsid w:val="00A30AD8"/>
    <w:rsid w:val="00A33D30"/>
    <w:rsid w:val="00A3410B"/>
    <w:rsid w:val="00A34C8A"/>
    <w:rsid w:val="00A358B9"/>
    <w:rsid w:val="00A52400"/>
    <w:rsid w:val="00A53082"/>
    <w:rsid w:val="00A5403F"/>
    <w:rsid w:val="00A605B7"/>
    <w:rsid w:val="00A62483"/>
    <w:rsid w:val="00A73B6F"/>
    <w:rsid w:val="00A82E93"/>
    <w:rsid w:val="00A87989"/>
    <w:rsid w:val="00A974CB"/>
    <w:rsid w:val="00AB582F"/>
    <w:rsid w:val="00AB6311"/>
    <w:rsid w:val="00AB72CC"/>
    <w:rsid w:val="00AC1F52"/>
    <w:rsid w:val="00AC381D"/>
    <w:rsid w:val="00AC4A6B"/>
    <w:rsid w:val="00AC4A74"/>
    <w:rsid w:val="00AC4FDD"/>
    <w:rsid w:val="00AD09FB"/>
    <w:rsid w:val="00AD20AB"/>
    <w:rsid w:val="00AE3044"/>
    <w:rsid w:val="00AE3FA0"/>
    <w:rsid w:val="00AE4320"/>
    <w:rsid w:val="00AE7DD9"/>
    <w:rsid w:val="00AF5F97"/>
    <w:rsid w:val="00B10EBB"/>
    <w:rsid w:val="00B1254F"/>
    <w:rsid w:val="00B2160A"/>
    <w:rsid w:val="00B21FC9"/>
    <w:rsid w:val="00B34A02"/>
    <w:rsid w:val="00B34C6A"/>
    <w:rsid w:val="00B3517E"/>
    <w:rsid w:val="00B51AFD"/>
    <w:rsid w:val="00B55922"/>
    <w:rsid w:val="00B612D8"/>
    <w:rsid w:val="00B63893"/>
    <w:rsid w:val="00B709A7"/>
    <w:rsid w:val="00B718A4"/>
    <w:rsid w:val="00B73728"/>
    <w:rsid w:val="00B77AD7"/>
    <w:rsid w:val="00B8370A"/>
    <w:rsid w:val="00B8433B"/>
    <w:rsid w:val="00B85203"/>
    <w:rsid w:val="00B8532B"/>
    <w:rsid w:val="00B87428"/>
    <w:rsid w:val="00B90238"/>
    <w:rsid w:val="00B93624"/>
    <w:rsid w:val="00B97DA6"/>
    <w:rsid w:val="00BB7620"/>
    <w:rsid w:val="00BC355B"/>
    <w:rsid w:val="00BC6CB8"/>
    <w:rsid w:val="00BE2658"/>
    <w:rsid w:val="00BF3969"/>
    <w:rsid w:val="00BF3D03"/>
    <w:rsid w:val="00BF4A0C"/>
    <w:rsid w:val="00C0071B"/>
    <w:rsid w:val="00C10D50"/>
    <w:rsid w:val="00C13FCB"/>
    <w:rsid w:val="00C21517"/>
    <w:rsid w:val="00C21AE7"/>
    <w:rsid w:val="00C26490"/>
    <w:rsid w:val="00C42111"/>
    <w:rsid w:val="00C50F4F"/>
    <w:rsid w:val="00C56F0D"/>
    <w:rsid w:val="00C57C35"/>
    <w:rsid w:val="00C65B84"/>
    <w:rsid w:val="00C678E1"/>
    <w:rsid w:val="00C750F9"/>
    <w:rsid w:val="00C75CB6"/>
    <w:rsid w:val="00C830C7"/>
    <w:rsid w:val="00C93B23"/>
    <w:rsid w:val="00C94973"/>
    <w:rsid w:val="00C95108"/>
    <w:rsid w:val="00CA645D"/>
    <w:rsid w:val="00CA659B"/>
    <w:rsid w:val="00CB11E8"/>
    <w:rsid w:val="00CC0631"/>
    <w:rsid w:val="00CC28C3"/>
    <w:rsid w:val="00CC5547"/>
    <w:rsid w:val="00CD0D76"/>
    <w:rsid w:val="00CD1F43"/>
    <w:rsid w:val="00CD34CE"/>
    <w:rsid w:val="00CD7726"/>
    <w:rsid w:val="00CE3BEF"/>
    <w:rsid w:val="00CF41EF"/>
    <w:rsid w:val="00CF552B"/>
    <w:rsid w:val="00D07C21"/>
    <w:rsid w:val="00D163F5"/>
    <w:rsid w:val="00D204E8"/>
    <w:rsid w:val="00D22C2E"/>
    <w:rsid w:val="00D22C88"/>
    <w:rsid w:val="00D23661"/>
    <w:rsid w:val="00D27679"/>
    <w:rsid w:val="00D317C2"/>
    <w:rsid w:val="00D32051"/>
    <w:rsid w:val="00D3502E"/>
    <w:rsid w:val="00D41943"/>
    <w:rsid w:val="00D70AFB"/>
    <w:rsid w:val="00D73063"/>
    <w:rsid w:val="00D7359B"/>
    <w:rsid w:val="00D91BEC"/>
    <w:rsid w:val="00D94087"/>
    <w:rsid w:val="00DA6D1A"/>
    <w:rsid w:val="00DB03AF"/>
    <w:rsid w:val="00DB0F43"/>
    <w:rsid w:val="00DB4875"/>
    <w:rsid w:val="00DB6873"/>
    <w:rsid w:val="00DC3F26"/>
    <w:rsid w:val="00DD1B17"/>
    <w:rsid w:val="00DD2A05"/>
    <w:rsid w:val="00DD4B9F"/>
    <w:rsid w:val="00DE0D08"/>
    <w:rsid w:val="00DE0DC0"/>
    <w:rsid w:val="00DE5188"/>
    <w:rsid w:val="00DF373E"/>
    <w:rsid w:val="00E040A7"/>
    <w:rsid w:val="00E053EB"/>
    <w:rsid w:val="00E07301"/>
    <w:rsid w:val="00E07C3C"/>
    <w:rsid w:val="00E10615"/>
    <w:rsid w:val="00E1750D"/>
    <w:rsid w:val="00E20056"/>
    <w:rsid w:val="00E24BD2"/>
    <w:rsid w:val="00E24E06"/>
    <w:rsid w:val="00E24E43"/>
    <w:rsid w:val="00E4007C"/>
    <w:rsid w:val="00E53117"/>
    <w:rsid w:val="00E5421B"/>
    <w:rsid w:val="00E55587"/>
    <w:rsid w:val="00E56A4B"/>
    <w:rsid w:val="00E57DEC"/>
    <w:rsid w:val="00E61299"/>
    <w:rsid w:val="00E628FB"/>
    <w:rsid w:val="00E63199"/>
    <w:rsid w:val="00E773C1"/>
    <w:rsid w:val="00E84100"/>
    <w:rsid w:val="00E85993"/>
    <w:rsid w:val="00E879DA"/>
    <w:rsid w:val="00E94A2D"/>
    <w:rsid w:val="00EA0B67"/>
    <w:rsid w:val="00EA786C"/>
    <w:rsid w:val="00EB18E5"/>
    <w:rsid w:val="00EC36F3"/>
    <w:rsid w:val="00EC70F1"/>
    <w:rsid w:val="00ED021C"/>
    <w:rsid w:val="00ED4461"/>
    <w:rsid w:val="00EE0BBA"/>
    <w:rsid w:val="00EE33EC"/>
    <w:rsid w:val="00EF3DC2"/>
    <w:rsid w:val="00F2524E"/>
    <w:rsid w:val="00F258F4"/>
    <w:rsid w:val="00F279E4"/>
    <w:rsid w:val="00F32ED2"/>
    <w:rsid w:val="00F337C4"/>
    <w:rsid w:val="00F37486"/>
    <w:rsid w:val="00F41B5C"/>
    <w:rsid w:val="00F43042"/>
    <w:rsid w:val="00F461B5"/>
    <w:rsid w:val="00F50951"/>
    <w:rsid w:val="00F51FDF"/>
    <w:rsid w:val="00F5342C"/>
    <w:rsid w:val="00F54477"/>
    <w:rsid w:val="00F55FCE"/>
    <w:rsid w:val="00F60FC4"/>
    <w:rsid w:val="00F62FCA"/>
    <w:rsid w:val="00F67B59"/>
    <w:rsid w:val="00F7008D"/>
    <w:rsid w:val="00F71F8D"/>
    <w:rsid w:val="00F85910"/>
    <w:rsid w:val="00F92E09"/>
    <w:rsid w:val="00F9321B"/>
    <w:rsid w:val="00F94933"/>
    <w:rsid w:val="00FA55AA"/>
    <w:rsid w:val="00FA6D3E"/>
    <w:rsid w:val="00FB27D4"/>
    <w:rsid w:val="00FB7CEC"/>
    <w:rsid w:val="00FC2455"/>
    <w:rsid w:val="00FC50DF"/>
    <w:rsid w:val="00FD01BA"/>
    <w:rsid w:val="00FD089C"/>
    <w:rsid w:val="00FD0D7F"/>
    <w:rsid w:val="00FD2BDF"/>
    <w:rsid w:val="00FD2E1B"/>
    <w:rsid w:val="00FD6FC2"/>
    <w:rsid w:val="00FE2248"/>
    <w:rsid w:val="00FF1855"/>
    <w:rsid w:val="00FF639E"/>
    <w:rsid w:val="00FF71E3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33E95-C127-454E-B22A-883AD31F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3A7"/>
  </w:style>
  <w:style w:type="paragraph" w:styleId="1">
    <w:name w:val="heading 1"/>
    <w:basedOn w:val="a"/>
    <w:next w:val="a"/>
    <w:link w:val="10"/>
    <w:qFormat/>
    <w:rsid w:val="00932E3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932E35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32E3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22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2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2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Стиль1"/>
    <w:basedOn w:val="a"/>
    <w:next w:val="a"/>
    <w:link w:val="12"/>
    <w:autoRedefine/>
    <w:qFormat/>
    <w:rsid w:val="007E476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3">
    <w:name w:val="header"/>
    <w:basedOn w:val="a"/>
    <w:link w:val="a4"/>
    <w:uiPriority w:val="99"/>
    <w:unhideWhenUsed/>
    <w:rsid w:val="008F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ConsPlusNormal0">
    <w:name w:val="ConsPlusNormal Знак"/>
    <w:basedOn w:val="a0"/>
    <w:link w:val="ConsPlusNormal"/>
    <w:rsid w:val="001944C5"/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Стиль1 Знак"/>
    <w:basedOn w:val="ConsPlusNormal0"/>
    <w:link w:val="11"/>
    <w:rsid w:val="007E4765"/>
    <w:rPr>
      <w:rFonts w:ascii="Times New Roman" w:eastAsia="Times New Roman" w:hAnsi="Times New Roman" w:cs="Calibri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F431E"/>
  </w:style>
  <w:style w:type="paragraph" w:styleId="a5">
    <w:name w:val="footer"/>
    <w:basedOn w:val="a"/>
    <w:link w:val="a6"/>
    <w:unhideWhenUsed/>
    <w:rsid w:val="008F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F431E"/>
  </w:style>
  <w:style w:type="character" w:customStyle="1" w:styleId="10">
    <w:name w:val="Заголовок 1 Знак"/>
    <w:basedOn w:val="a0"/>
    <w:link w:val="1"/>
    <w:rsid w:val="00932E3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2E35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32E3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rsid w:val="00932E35"/>
  </w:style>
  <w:style w:type="paragraph" w:customStyle="1" w:styleId="5">
    <w:name w:val="Знак5 Знак Знак Знак Знак Знак Знак"/>
    <w:basedOn w:val="a"/>
    <w:rsid w:val="00932E3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Title"/>
    <w:basedOn w:val="a"/>
    <w:link w:val="a8"/>
    <w:qFormat/>
    <w:rsid w:val="00932E3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932E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932E3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32E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932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2"/>
    <w:basedOn w:val="a"/>
    <w:rsid w:val="00932E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link w:val="ad"/>
    <w:qFormat/>
    <w:rsid w:val="00932E35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932E35"/>
    <w:rPr>
      <w:rFonts w:ascii="Arial" w:eastAsia="Times New Roman" w:hAnsi="Arial" w:cs="Arial"/>
      <w:sz w:val="24"/>
      <w:szCs w:val="24"/>
      <w:lang w:eastAsia="ru-RU"/>
    </w:rPr>
  </w:style>
  <w:style w:type="paragraph" w:styleId="20">
    <w:name w:val="Body Text First Indent 2"/>
    <w:basedOn w:val="a9"/>
    <w:link w:val="21"/>
    <w:rsid w:val="00932E35"/>
    <w:pPr>
      <w:spacing w:after="120"/>
      <w:ind w:left="283" w:firstLine="210"/>
      <w:jc w:val="left"/>
    </w:pPr>
  </w:style>
  <w:style w:type="character" w:customStyle="1" w:styleId="21">
    <w:name w:val="Красная строка 2 Знак"/>
    <w:basedOn w:val="aa"/>
    <w:link w:val="20"/>
    <w:rsid w:val="00932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932E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Знак Знак Знак Знак Знак Знак Знак Знак Знак Знак Знак Знак Знак1 Знак Знак Знак Знак Знак Знак"/>
    <w:basedOn w:val="a"/>
    <w:rsid w:val="00932E3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e">
    <w:name w:val="Balloon Text"/>
    <w:basedOn w:val="a"/>
    <w:link w:val="af"/>
    <w:semiHidden/>
    <w:rsid w:val="00932E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932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32E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2"/>
    <w:basedOn w:val="a"/>
    <w:rsid w:val="00932E3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Body Text"/>
    <w:basedOn w:val="a"/>
    <w:link w:val="af1"/>
    <w:rsid w:val="00932E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32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932E3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3">
    <w:name w:val="Strong"/>
    <w:uiPriority w:val="22"/>
    <w:qFormat/>
    <w:rsid w:val="00932E35"/>
    <w:rPr>
      <w:b/>
      <w:bCs/>
    </w:rPr>
  </w:style>
  <w:style w:type="character" w:styleId="af4">
    <w:name w:val="Hyperlink"/>
    <w:rsid w:val="00932E35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932E35"/>
  </w:style>
  <w:style w:type="numbering" w:customStyle="1" w:styleId="23">
    <w:name w:val="Нет списка2"/>
    <w:next w:val="a2"/>
    <w:uiPriority w:val="99"/>
    <w:semiHidden/>
    <w:unhideWhenUsed/>
    <w:rsid w:val="00932E35"/>
  </w:style>
  <w:style w:type="numbering" w:customStyle="1" w:styleId="111">
    <w:name w:val="Нет списка111"/>
    <w:next w:val="a2"/>
    <w:uiPriority w:val="99"/>
    <w:semiHidden/>
    <w:unhideWhenUsed/>
    <w:rsid w:val="00932E35"/>
  </w:style>
  <w:style w:type="numbering" w:customStyle="1" w:styleId="31">
    <w:name w:val="Нет списка3"/>
    <w:next w:val="a2"/>
    <w:uiPriority w:val="99"/>
    <w:semiHidden/>
    <w:unhideWhenUsed/>
    <w:rsid w:val="00542603"/>
  </w:style>
  <w:style w:type="numbering" w:customStyle="1" w:styleId="120">
    <w:name w:val="Нет списка12"/>
    <w:next w:val="a2"/>
    <w:uiPriority w:val="99"/>
    <w:semiHidden/>
    <w:unhideWhenUsed/>
    <w:rsid w:val="00542603"/>
  </w:style>
  <w:style w:type="character" w:styleId="af5">
    <w:name w:val="annotation reference"/>
    <w:basedOn w:val="a0"/>
    <w:uiPriority w:val="99"/>
    <w:semiHidden/>
    <w:unhideWhenUsed/>
    <w:rsid w:val="00A82E9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82E93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82E9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82E9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82E93"/>
    <w:rPr>
      <w:b/>
      <w:bCs/>
      <w:sz w:val="20"/>
      <w:szCs w:val="20"/>
    </w:rPr>
  </w:style>
  <w:style w:type="paragraph" w:styleId="afa">
    <w:name w:val="List Paragraph"/>
    <w:basedOn w:val="a"/>
    <w:uiPriority w:val="34"/>
    <w:qFormat/>
    <w:rsid w:val="004B1E8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3709DF5F151E7A93120BA89056212B654BFBD5DBD203AA1BBC2CE418219C1E5AC7495C2FD965912AFDAD119D1E6f7I" TargetMode="External"/><Relationship Id="rId21" Type="http://schemas.openxmlformats.org/officeDocument/2006/relationships/hyperlink" Target="consultantplus://offline/ref=DD44496FF4A8E5455543FEC7BA889513525E2E2838534630E952679FF649E2DAFB956EDF46FDC0696194A5357Em1q6J" TargetMode="External"/><Relationship Id="rId42" Type="http://schemas.openxmlformats.org/officeDocument/2006/relationships/hyperlink" Target="consultantplus://offline/ref=DD44496FF4A8E5455543E1D6AF889513505E2B283D574630E952679FF649E2DAFB956EDF46FDC0696194A5357Em1q6J" TargetMode="External"/><Relationship Id="rId47" Type="http://schemas.openxmlformats.org/officeDocument/2006/relationships/hyperlink" Target="consultantplus://offline/ref=DD44496FF4A8E5455543FEC7BA889513525A2F2C395A4630E952679FF649E2DAFB956EDF46FDC0696194A5357Em1q6J" TargetMode="External"/><Relationship Id="rId63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68" Type="http://schemas.openxmlformats.org/officeDocument/2006/relationships/hyperlink" Target="consultantplus://offline/ref=DD44496FF4A8E5455543E1D6AF88951350572B2C3F574630E952679FF649E2DAFB956EDF46FDC0696194A5357Em1q6J" TargetMode="External"/><Relationship Id="rId84" Type="http://schemas.openxmlformats.org/officeDocument/2006/relationships/hyperlink" Target="consultantplus://offline/ref=DD44496FF4A8E5455543E1D6AF889513535C282F325B4630E952679FF649E2DAE99536D344F9DE686681F36438437EDD9B51706A20D9DA16mDq1J" TargetMode="External"/><Relationship Id="rId89" Type="http://schemas.openxmlformats.org/officeDocument/2006/relationships/fontTable" Target="fontTable.xml"/><Relationship Id="rId16" Type="http://schemas.openxmlformats.org/officeDocument/2006/relationships/hyperlink" Target="file:///S:\&#1057;&#1077;&#1082;&#1090;&#1086;&#1088;%20&#1042;&#1060;&#1042;&#1050;\&#1043;&#1055;%20&#1069;&#1082;&#1086;&#1085;&#1086;&#1084;&#1080;&#1082;&#1072;%20&#1079;&#1085;&#1072;&#1085;&#1080;&#1081;\&#1048;&#1079;&#1084;&#1077;&#1085;&#1077;&#1085;&#1080;&#1103;%20&#1043;&#1055;\&#1055;&#1055;%20496%20&#8212;%20&#1090;&#1072;&#1073;&#1083;&#1080;&#1094;&#1099;.docx" TargetMode="External"/><Relationship Id="rId11" Type="http://schemas.openxmlformats.org/officeDocument/2006/relationships/hyperlink" Target="consultantplus://offline/ref=DD44496FF4A8E5455543FEC7BA889513525B2E2C3C5A4630E952679FF649E2DAFB956EDF46FDC0696194A5357Em1q6J" TargetMode="External"/><Relationship Id="rId32" Type="http://schemas.openxmlformats.org/officeDocument/2006/relationships/hyperlink" Target="consultantplus://offline/ref=DD44496FF4A8E5455543E1D6AF889513535C2D2C325A4630E952679FF649E2DAFB956EDF46FDC0696194A5357Em1q6J" TargetMode="External"/><Relationship Id="rId37" Type="http://schemas.openxmlformats.org/officeDocument/2006/relationships/hyperlink" Target="consultantplus://offline/ref=DD44496FF4A8E5455543FEC7BA889513525A2F2C395A4630E952679FF649E2DAFB956EDF46FDC0696194A5357Em1q6J" TargetMode="External"/><Relationship Id="rId53" Type="http://schemas.openxmlformats.org/officeDocument/2006/relationships/hyperlink" Target="consultantplus://offline/ref=DD44496FF4A8E5455543FEC7BA889513505C2C2B3E524630E952679FF649E2DAFB956EDF46FDC0696194A5357Em1q6J" TargetMode="External"/><Relationship Id="rId58" Type="http://schemas.openxmlformats.org/officeDocument/2006/relationships/hyperlink" Target="consultantplus://offline/ref=DD44496FF4A8E5455543FEC7BA889513525A2F2C395A4630E952679FF649E2DAFB956EDF46FDC0696194A5357Em1q6J" TargetMode="External"/><Relationship Id="rId74" Type="http://schemas.openxmlformats.org/officeDocument/2006/relationships/hyperlink" Target="consultantplus://offline/ref=DD44496FF4A8E5455543FEC7BA889513505B2D2C3C564630E952679FF649E2DAFB956EDF46FDC0696194A5357Em1q6J" TargetMode="External"/><Relationship Id="rId79" Type="http://schemas.openxmlformats.org/officeDocument/2006/relationships/hyperlink" Target="consultantplus://offline/ref=DD44496FF4A8E5455543E1D6AF889513505A2E2138514630E952679FF649E2DAFB956EDF46FDC0696194A5357Em1q6J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consultantplus://offline/ref=DD44496FF4A8E5455543FEC7BA889513525D282932574630E952679FF649E2DAFB956EDF46FDC0696194A5357Em1q6J" TargetMode="External"/><Relationship Id="rId22" Type="http://schemas.openxmlformats.org/officeDocument/2006/relationships/header" Target="header2.xml"/><Relationship Id="rId27" Type="http://schemas.openxmlformats.org/officeDocument/2006/relationships/header" Target="header5.xml"/><Relationship Id="rId30" Type="http://schemas.openxmlformats.org/officeDocument/2006/relationships/hyperlink" Target="consultantplus://offline/ref=DD44496FF4A8E5455543FEC7BA889513525A2F2C395A4630E952679FF649E2DAFB956EDF46FDC0696194A5357Em1q6J" TargetMode="External"/><Relationship Id="rId35" Type="http://schemas.openxmlformats.org/officeDocument/2006/relationships/hyperlink" Target="consultantplus://offline/ref=DD44496FF4A8E5455543FEC7BA889513525A2F2C395A4630E952679FF649E2DAFB956EDF46FDC0696194A5357Em1q6J" TargetMode="External"/><Relationship Id="rId43" Type="http://schemas.openxmlformats.org/officeDocument/2006/relationships/hyperlink" Target="consultantplus://offline/ref=DD44496FF4A8E5455543FEC7BA889513525A2F2C395A4630E952679FF649E2DAFB956EDF46FDC0696194A5357Em1q6J" TargetMode="External"/><Relationship Id="rId48" Type="http://schemas.openxmlformats.org/officeDocument/2006/relationships/hyperlink" Target="consultantplus://offline/ref=DD44496FF4A8E5455543E1D6AF889513535F2D2D3F5A4630E952679FF649E2DAFB956EDF46FDC0696194A5357Em1q6J" TargetMode="External"/><Relationship Id="rId56" Type="http://schemas.openxmlformats.org/officeDocument/2006/relationships/hyperlink" Target="consultantplus://offline/ref=DD44496FF4A8E5455543E1D6AF88951350572B2C3F574630E952679FF649E2DAFB956EDF46FDC0696194A5357Em1q6J" TargetMode="External"/><Relationship Id="rId64" Type="http://schemas.openxmlformats.org/officeDocument/2006/relationships/hyperlink" Target="consultantplus://offline/ref=DD44496FF4A8E5455543E1D6AF88951350572B2C3F574630E952679FF649E2DAFB956EDF46FDC0696194A5357Em1q6J" TargetMode="External"/><Relationship Id="rId69" Type="http://schemas.openxmlformats.org/officeDocument/2006/relationships/hyperlink" Target="consultantplus://offline/ref=DD44496FF4A8E5455543E1D6AF889513505A2E2138514630E952679FF649E2DAFB956EDF46FDC0696194A5357Em1q6J" TargetMode="External"/><Relationship Id="rId77" Type="http://schemas.openxmlformats.org/officeDocument/2006/relationships/hyperlink" Target="consultantplus://offline/ref=DD44496FF4A8E5455543FEC7BA889513525B2C2A38554630E952679FF649E2DAFB956EDF46FDC0696194A5357Em1q6J" TargetMode="External"/><Relationship Id="rId8" Type="http://schemas.openxmlformats.org/officeDocument/2006/relationships/image" Target="media/image1.png"/><Relationship Id="rId51" Type="http://schemas.openxmlformats.org/officeDocument/2006/relationships/header" Target="header7.xml"/><Relationship Id="rId72" Type="http://schemas.openxmlformats.org/officeDocument/2006/relationships/hyperlink" Target="consultantplus://offline/ref=DD44496FF4A8E5455543E1D6AF889513505A2E2138514630E952679FF649E2DAFB956EDF46FDC0696194A5357Em1q6J" TargetMode="External"/><Relationship Id="rId80" Type="http://schemas.openxmlformats.org/officeDocument/2006/relationships/hyperlink" Target="consultantplus://offline/ref=DD44496FF4A8E5455543E1D6AF889513535C2C2E32574630E952679FF649E2DAE99536D344F9DD6A6781F36438437EDD9B51706A20D9DA16mDq1J" TargetMode="External"/><Relationship Id="rId85" Type="http://schemas.openxmlformats.org/officeDocument/2006/relationships/hyperlink" Target="consultantplus://offline/ref=DD44496FF4A8E5455543FEC7BA889513525A2F2C395A4630E952679FF649E2DAFB956EDF46FDC0696194A5357Em1q6J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DD44496FF4A8E5455543FEC7BA88951350572C2E3C5A4630E952679FF649E2DAFB956EDF46FDC0696194A5357Em1q6J" TargetMode="External"/><Relationship Id="rId17" Type="http://schemas.openxmlformats.org/officeDocument/2006/relationships/hyperlink" Target="file:///S:\&#1057;&#1077;&#1082;&#1090;&#1086;&#1088;%20&#1042;&#1060;&#1042;&#1050;\&#1043;&#1055;%20&#1069;&#1082;&#1086;&#1085;&#1086;&#1084;&#1080;&#1082;&#1072;%20&#1079;&#1085;&#1072;&#1085;&#1080;&#1081;\&#1048;&#1079;&#1084;&#1077;&#1085;&#1077;&#1085;&#1080;&#1103;%20&#1043;&#1055;\&#1055;&#1055;%20496%20&#8212;%20&#1090;&#1072;&#1073;&#1083;&#1080;&#1094;&#1099;.docx" TargetMode="External"/><Relationship Id="rId25" Type="http://schemas.openxmlformats.org/officeDocument/2006/relationships/header" Target="header4.xml"/><Relationship Id="rId33" Type="http://schemas.openxmlformats.org/officeDocument/2006/relationships/hyperlink" Target="consultantplus://offline/ref=DD44496FF4A8E5455543E1D6AF889513535C2D2C325A4630E952679FF649E2DAFB956EDF46FDC0696194A5357Em1q6J" TargetMode="External"/><Relationship Id="rId38" Type="http://schemas.openxmlformats.org/officeDocument/2006/relationships/hyperlink" Target="consultantplus://offline/ref=DD44496FF4A8E5455543E1D6AF889513505E2C2A38524630E952679FF649E2DAFB956EDF46FDC0696194A5357Em1q6J" TargetMode="External"/><Relationship Id="rId46" Type="http://schemas.openxmlformats.org/officeDocument/2006/relationships/hyperlink" Target="consultantplus://offline/ref=DD44496FF4A8E5455543E1D6AF889513535C29283B544630E952679FF649E2DAE99536D344F9DE6B6681F36438437EDD9B51706A20D9DA16mDq1J" TargetMode="External"/><Relationship Id="rId59" Type="http://schemas.openxmlformats.org/officeDocument/2006/relationships/hyperlink" Target="consultantplus://offline/ref=DD44496FF4A8E5455543F7D6AF889513565D282A3D504630E952679FF649E2DAE99536D344F9DE686481F36438437EDD9B51706A20D9DA16mDq1J" TargetMode="External"/><Relationship Id="rId67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20" Type="http://schemas.openxmlformats.org/officeDocument/2006/relationships/hyperlink" Target="consultantplus://offline/ref=DD44496FF4A8E5455543FEC7BA889513535F2B2E385A4630E952679FF649E2DAFB956EDF46FDC0696194A5357Em1q6J" TargetMode="External"/><Relationship Id="rId41" Type="http://schemas.openxmlformats.org/officeDocument/2006/relationships/hyperlink" Target="consultantplus://offline/ref=DD44496FF4A8E5455543E1D6AF889513535F292832514630E952679FF649E2DAFB956EDF46FDC0696194A5357Em1q6J" TargetMode="External"/><Relationship Id="rId54" Type="http://schemas.openxmlformats.org/officeDocument/2006/relationships/header" Target="header8.xml"/><Relationship Id="rId62" Type="http://schemas.openxmlformats.org/officeDocument/2006/relationships/hyperlink" Target="consultantplus://offline/ref=DD44496FF4A8E5455543FEC7BA889513525A2F2C395A4630E952679FF649E2DAFB956EDF46FDC0696194A5357Em1q6J" TargetMode="External"/><Relationship Id="rId70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75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83" Type="http://schemas.openxmlformats.org/officeDocument/2006/relationships/hyperlink" Target="consultantplus://offline/ref=DD44496FF4A8E5455543E1D6AF889513505A2E2138514630E952679FF649E2DAFB956EDF46FDC0696194A5357Em1q6J" TargetMode="External"/><Relationship Id="rId88" Type="http://schemas.openxmlformats.org/officeDocument/2006/relationships/hyperlink" Target="consultantplus://offline/ref=DD44496FF4A8E5455543FEC7BA889513525A2F2C395A4630E952679FF649E2DAFB956EDF46FDC0696194A5357Em1q6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S:\&#1057;&#1077;&#1082;&#1090;&#1086;&#1088;%20&#1042;&#1060;&#1042;&#1050;\&#1043;&#1055;%20&#1069;&#1082;&#1086;&#1085;&#1086;&#1084;&#1080;&#1082;&#1072;%20&#1079;&#1085;&#1072;&#1085;&#1080;&#1081;\&#1048;&#1079;&#1084;&#1077;&#1085;&#1077;&#1085;&#1080;&#1103;%20&#1043;&#1055;\&#1055;&#1055;%20496%20&#8212;%20&#1090;&#1072;&#1073;&#1083;&#1080;&#1094;&#1099;.docx" TargetMode="External"/><Relationship Id="rId23" Type="http://schemas.openxmlformats.org/officeDocument/2006/relationships/footer" Target="footer1.xml"/><Relationship Id="rId28" Type="http://schemas.openxmlformats.org/officeDocument/2006/relationships/hyperlink" Target="consultantplus://offline/ref=DD44496FF4A8E5455543E1D6AF889513535F2C2F3A504630E952679FF649E2DAFB956EDF46FDC0696194A5357Em1q6J" TargetMode="External"/><Relationship Id="rId36" Type="http://schemas.openxmlformats.org/officeDocument/2006/relationships/hyperlink" Target="consultantplus://offline/ref=DD44496FF4A8E5455543FEC7BA889513525A2F2C395A4630E952679FF649E2DAFB956EDF46FDC0696194A5357Em1q6J" TargetMode="External"/><Relationship Id="rId49" Type="http://schemas.openxmlformats.org/officeDocument/2006/relationships/hyperlink" Target="consultantplus://offline/ref=DD44496FF4A8E5455543E1D6AF889513535F2A2D39524630E952679FF649E2DAFB956EDF46FDC0696194A5357Em1q6J" TargetMode="External"/><Relationship Id="rId57" Type="http://schemas.openxmlformats.org/officeDocument/2006/relationships/hyperlink" Target="consultantplus://offline/ref=DD44496FF4A8E5455543E1D6AF889513505A2E2138514630E952679FF649E2DAFB956EDF46FDC0696194A5357Em1q6J" TargetMode="External"/><Relationship Id="rId10" Type="http://schemas.openxmlformats.org/officeDocument/2006/relationships/hyperlink" Target="consultantplus://offline/ref=DD44496FF4A8E5455543E1D6AF889513535C2A213C554630E952679FF649E2DAE99536D344F9DC6B6781F36438437EDD9B51706A20D9DA16mDq1J" TargetMode="External"/><Relationship Id="rId31" Type="http://schemas.openxmlformats.org/officeDocument/2006/relationships/hyperlink" Target="consultantplus://offline/ref=DD44496FF4A8E5455543FEC7BA889513525A2F2C395A4630E952679FF649E2DAFB956EDF46FDC0696194A5357Em1q6J" TargetMode="External"/><Relationship Id="rId44" Type="http://schemas.openxmlformats.org/officeDocument/2006/relationships/hyperlink" Target="consultantplus://offline/ref=DD44496FF4A8E5455543E1D6AF889513545B242B3E581B3AE10B6B9DF146BDDFEE8436D040E7DE6E7888A737m7qCJ" TargetMode="External"/><Relationship Id="rId52" Type="http://schemas.openxmlformats.org/officeDocument/2006/relationships/hyperlink" Target="consultantplus://offline/ref=DD44496FF4A8E5455543FEC7BA889513505C242B3E534630E952679FF649E2DAFB956EDF46FDC0696194A5357Em1q6J" TargetMode="External"/><Relationship Id="rId60" Type="http://schemas.openxmlformats.org/officeDocument/2006/relationships/hyperlink" Target="consultantplus://offline/ref=DD44496FF4A8E5455543FEC7BA889513525A2F2C395A4630E952679FF649E2DAFB956EDF46FDC0696194A5357Em1q6J" TargetMode="External"/><Relationship Id="rId65" Type="http://schemas.openxmlformats.org/officeDocument/2006/relationships/hyperlink" Target="consultantplus://offline/ref=DD44496FF4A8E5455543E1D6AF889513505A2E2138514630E952679FF649E2DAFB956EDF46FDC0696194A5357Em1q6J" TargetMode="External"/><Relationship Id="rId73" Type="http://schemas.openxmlformats.org/officeDocument/2006/relationships/hyperlink" Target="consultantplus://offline/ref=DD44496FF4A8E5455543FEC7BA889513525A2F2C395A4630E952679FF649E2DAFB956EDF46FDC0696194A5357Em1q6J" TargetMode="External"/><Relationship Id="rId78" Type="http://schemas.openxmlformats.org/officeDocument/2006/relationships/hyperlink" Target="consultantplus://offline/ref=DD44496FF4A8E5455543E1D6AF88951350572B2C3F574630E952679FF649E2DAFB956EDF46FDC0696194A5357Em1q6J" TargetMode="External"/><Relationship Id="rId81" Type="http://schemas.openxmlformats.org/officeDocument/2006/relationships/hyperlink" Target="consultantplus://offline/ref=DD44496FF4A8E5455543FEC7BA889513525A2F2C395A4630E952679FF649E2DAFB956EDF46FDC0696194A5357Em1q6J" TargetMode="External"/><Relationship Id="rId86" Type="http://schemas.openxmlformats.org/officeDocument/2006/relationships/hyperlink" Target="consultantplus://offline/ref=DD44496FF4A8E5455543FEC7BA889513525A2F2C395A4630E952679FF649E2DAFB956EDF46FDC0696194A5357Em1q6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DD44496FF4A8E5455543FEC7BA889513535F2B2E385A4630E952679FF649E2DAFB956EDF46FDC0696194A5357Em1q6J" TargetMode="External"/><Relationship Id="rId18" Type="http://schemas.openxmlformats.org/officeDocument/2006/relationships/hyperlink" Target="consultantplus://offline/ref=DD44496FF4A8E5455543FEC7BA889513535F2D213C544630E952679FF649E2DAFB956EDF46FDC0696194A5357Em1q6J" TargetMode="External"/><Relationship Id="rId39" Type="http://schemas.openxmlformats.org/officeDocument/2006/relationships/hyperlink" Target="consultantplus://offline/ref=DD44496FF4A8E5455543FEC7BA889513525A2F2C395A4630E952679FF649E2DAFB956EDF46FDC0696194A5357Em1q6J" TargetMode="External"/><Relationship Id="rId34" Type="http://schemas.openxmlformats.org/officeDocument/2006/relationships/hyperlink" Target="consultantplus://offline/ref=DD44496FF4A8E5455543FEC7BA889513525A2F2C395A4630E952679FF649E2DAFB956EDF46FDC0696194A5357Em1q6J" TargetMode="External"/><Relationship Id="rId50" Type="http://schemas.openxmlformats.org/officeDocument/2006/relationships/header" Target="header6.xml"/><Relationship Id="rId55" Type="http://schemas.openxmlformats.org/officeDocument/2006/relationships/header" Target="header9.xml"/><Relationship Id="rId76" Type="http://schemas.openxmlformats.org/officeDocument/2006/relationships/hyperlink" Target="consultantplus://offline/ref=DD44496FF4A8E5455543FEC7BA889513525A2F2C395A4630E952679FF649E2DAFB956EDF46FDC0696194A5357Em1q6J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DD44496FF4A8E5455543E1D6AF88951350572B2C3F574630E952679FF649E2DAFB956EDF46FDC0696194A5357Em1q6J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DD44496FF4A8E5455543E1D6AF889513535F2C2F3A504630E952679FF649E2DAFB956EDF46FDC0696194A5357Em1q6J" TargetMode="External"/><Relationship Id="rId24" Type="http://schemas.openxmlformats.org/officeDocument/2006/relationships/header" Target="header3.xml"/><Relationship Id="rId40" Type="http://schemas.openxmlformats.org/officeDocument/2006/relationships/hyperlink" Target="consultantplus://offline/ref=DD44496FF4A8E5455543FEC7BA889513525A2F2C395A4630E952679FF649E2DAFB956EDF46FDC0696194A5357Em1q6J" TargetMode="External"/><Relationship Id="rId45" Type="http://schemas.openxmlformats.org/officeDocument/2006/relationships/hyperlink" Target="consultantplus://offline/ref=DD44496FF4A8E5455543FEC7BA889513525A2F2C395A4630E952679FF649E2DAFB956EDF46FDC0696194A5357Em1q6J" TargetMode="External"/><Relationship Id="rId66" Type="http://schemas.openxmlformats.org/officeDocument/2006/relationships/hyperlink" Target="consultantplus://offline/ref=DD44496FF4A8E5455543FEC7BA889513525A2F2C395A4630E952679FF649E2DAFB956EDF46FDC0696194A5357Em1q6J" TargetMode="External"/><Relationship Id="rId87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61" Type="http://schemas.openxmlformats.org/officeDocument/2006/relationships/hyperlink" Target="consultantplus://offline/ref=DD44496FF4A8E5455543E1D6AF889513535C282A3D534630E952679FF649E2DAE99536D344F9DF6E6781F36438437EDD9B51706A20D9DA16mDq1J" TargetMode="External"/><Relationship Id="rId82" Type="http://schemas.openxmlformats.org/officeDocument/2006/relationships/hyperlink" Target="consultantplus://offline/ref=DD44496FF4A8E5455543E1D6AF88951350572B2C3F574630E952679FF649E2DAFB956EDF46FDC0696194A5357Em1q6J" TargetMode="External"/><Relationship Id="rId19" Type="http://schemas.openxmlformats.org/officeDocument/2006/relationships/hyperlink" Target="consultantplus://offline/ref=DD44496FF4A8E5455543FEC7BA889513535F2B2B3C504630E952679FF649E2DAFB956EDF46FDC0696194A5357Em1q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00A9-1304-44D4-9CB1-27C96B8E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29278</Words>
  <Characters>166891</Characters>
  <Application>Microsoft Office Word</Application>
  <DocSecurity>0</DocSecurity>
  <Lines>1390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Константин Олегович Быстров</cp:lastModifiedBy>
  <cp:revision>2</cp:revision>
  <cp:lastPrinted>2021-03-11T12:10:00Z</cp:lastPrinted>
  <dcterms:created xsi:type="dcterms:W3CDTF">2021-03-15T13:38:00Z</dcterms:created>
  <dcterms:modified xsi:type="dcterms:W3CDTF">2021-03-15T13:38:00Z</dcterms:modified>
</cp:coreProperties>
</file>