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858" w:rsidRPr="00D24858" w:rsidRDefault="00D24858" w:rsidP="00D24858">
      <w:pPr>
        <w:spacing w:before="240"/>
        <w:ind w:firstLine="0"/>
        <w:jc w:val="center"/>
        <w:rPr>
          <w:b/>
          <w:sz w:val="28"/>
          <w:szCs w:val="28"/>
        </w:rPr>
      </w:pPr>
      <w:bookmarkStart w:id="0" w:name="_GoBack"/>
      <w:bookmarkEnd w:id="0"/>
      <w:r w:rsidRPr="00D24858">
        <w:rPr>
          <w:b/>
          <w:noProof/>
          <w:szCs w:val="24"/>
        </w:rPr>
        <w:drawing>
          <wp:anchor distT="0" distB="0" distL="114300" distR="114300" simplePos="0" relativeHeight="251659264" behindDoc="0" locked="0" layoutInCell="1" allowOverlap="1" wp14:anchorId="4B725117" wp14:editId="7B9DBC90">
            <wp:simplePos x="0" y="0"/>
            <wp:positionH relativeFrom="margin">
              <wp:posOffset>2556510</wp:posOffset>
            </wp:positionH>
            <wp:positionV relativeFrom="margin">
              <wp:posOffset>-709295</wp:posOffset>
            </wp:positionV>
            <wp:extent cx="650875" cy="70675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b="13519"/>
                    <a:stretch>
                      <a:fillRect/>
                    </a:stretch>
                  </pic:blipFill>
                  <pic:spPr bwMode="auto">
                    <a:xfrm>
                      <a:off x="0" y="0"/>
                      <a:ext cx="650875" cy="706755"/>
                    </a:xfrm>
                    <a:prstGeom prst="rect">
                      <a:avLst/>
                    </a:prstGeom>
                    <a:noFill/>
                  </pic:spPr>
                </pic:pic>
              </a:graphicData>
            </a:graphic>
            <wp14:sizeRelH relativeFrom="page">
              <wp14:pctWidth>0</wp14:pctWidth>
            </wp14:sizeRelH>
            <wp14:sizeRelV relativeFrom="page">
              <wp14:pctHeight>0</wp14:pctHeight>
            </wp14:sizeRelV>
          </wp:anchor>
        </w:drawing>
      </w:r>
      <w:r w:rsidRPr="00D24858">
        <w:rPr>
          <w:b/>
          <w:caps/>
          <w:sz w:val="28"/>
          <w:szCs w:val="28"/>
        </w:rPr>
        <w:t xml:space="preserve">правительство </w:t>
      </w:r>
      <w:r w:rsidRPr="00D24858">
        <w:rPr>
          <w:b/>
          <w:sz w:val="28"/>
          <w:szCs w:val="28"/>
        </w:rPr>
        <w:t>САНКТ-ПЕТЕРБУРГА</w:t>
      </w:r>
    </w:p>
    <w:p w:rsidR="00D24858" w:rsidRPr="00D24858" w:rsidRDefault="00D24858" w:rsidP="00D24858">
      <w:pPr>
        <w:tabs>
          <w:tab w:val="left" w:pos="2694"/>
          <w:tab w:val="left" w:pos="7088"/>
        </w:tabs>
        <w:spacing w:before="120" w:after="360"/>
        <w:ind w:firstLine="0"/>
        <w:jc w:val="left"/>
        <w:rPr>
          <w:b/>
          <w:sz w:val="36"/>
        </w:rPr>
      </w:pPr>
      <w:r w:rsidRPr="00D24858">
        <w:rPr>
          <w:b/>
          <w:spacing w:val="40"/>
          <w:sz w:val="36"/>
        </w:rPr>
        <w:tab/>
      </w:r>
      <w:r w:rsidRPr="00D24858">
        <w:rPr>
          <w:b/>
          <w:caps/>
          <w:spacing w:val="40"/>
          <w:sz w:val="32"/>
        </w:rPr>
        <w:t>постановление</w:t>
      </w:r>
      <w:r w:rsidRPr="00D24858">
        <w:rPr>
          <w:sz w:val="36"/>
        </w:rPr>
        <w:tab/>
      </w:r>
      <w:r w:rsidRPr="00D24858">
        <w:rPr>
          <w:sz w:val="16"/>
        </w:rPr>
        <w:t xml:space="preserve"> </w:t>
      </w:r>
    </w:p>
    <w:p w:rsidR="00D24858" w:rsidRPr="00D24858" w:rsidRDefault="00D24858" w:rsidP="00D24858">
      <w:pPr>
        <w:tabs>
          <w:tab w:val="left" w:pos="7088"/>
        </w:tabs>
        <w:ind w:right="-1187" w:firstLine="0"/>
        <w:jc w:val="left"/>
        <w:rPr>
          <w:sz w:val="20"/>
        </w:rPr>
      </w:pPr>
      <w:r w:rsidRPr="00D24858">
        <w:rPr>
          <w:sz w:val="20"/>
        </w:rPr>
        <w:t>________________</w:t>
      </w:r>
      <w:r w:rsidRPr="00D24858">
        <w:rPr>
          <w:sz w:val="20"/>
        </w:rPr>
        <w:tab/>
        <w:t>№ ___________</w:t>
      </w:r>
    </w:p>
    <w:p w:rsidR="00D24858" w:rsidRPr="00D24858" w:rsidRDefault="00D24858" w:rsidP="00D24858">
      <w:pPr>
        <w:ind w:firstLine="0"/>
        <w:jc w:val="left"/>
      </w:pPr>
    </w:p>
    <w:p w:rsidR="00D24858" w:rsidRPr="007E03F7" w:rsidRDefault="000A333F" w:rsidP="00D24858">
      <w:pPr>
        <w:framePr w:w="4966" w:h="720" w:hSpace="180" w:wrap="around" w:vAnchor="text" w:hAnchor="page" w:x="1586" w:y="373"/>
        <w:ind w:firstLine="0"/>
        <w:jc w:val="left"/>
        <w:rPr>
          <w:b/>
          <w:sz w:val="20"/>
        </w:rPr>
      </w:pPr>
      <w:r>
        <w:rPr>
          <w:b/>
          <w:sz w:val="20"/>
        </w:rPr>
        <w:t>О реализации постановления Правительства Российской Федерации от 26.02.2021 № 273</w:t>
      </w:r>
    </w:p>
    <w:p w:rsidR="00D24858" w:rsidRPr="007E03F7" w:rsidRDefault="00D24858" w:rsidP="00D24858">
      <w:pPr>
        <w:spacing w:line="360" w:lineRule="auto"/>
        <w:ind w:firstLine="720"/>
        <w:jc w:val="left"/>
      </w:pPr>
    </w:p>
    <w:p w:rsidR="00D24858" w:rsidRPr="007E03F7" w:rsidRDefault="00D24858" w:rsidP="00D24858">
      <w:pPr>
        <w:spacing w:line="360" w:lineRule="auto"/>
        <w:ind w:firstLine="720"/>
        <w:jc w:val="left"/>
      </w:pPr>
    </w:p>
    <w:p w:rsidR="00D24858" w:rsidRPr="007E03F7" w:rsidRDefault="00D24858" w:rsidP="00D24858">
      <w:pPr>
        <w:ind w:firstLine="720"/>
      </w:pPr>
    </w:p>
    <w:p w:rsidR="00D24858" w:rsidRPr="007E03F7" w:rsidRDefault="00D24858" w:rsidP="00D24858">
      <w:pPr>
        <w:ind w:firstLine="720"/>
      </w:pPr>
    </w:p>
    <w:p w:rsidR="00D24858" w:rsidRPr="007E03F7" w:rsidRDefault="00D24858" w:rsidP="00F96858">
      <w:pPr>
        <w:autoSpaceDE w:val="0"/>
        <w:autoSpaceDN w:val="0"/>
        <w:adjustRightInd w:val="0"/>
        <w:ind w:firstLine="0"/>
        <w:rPr>
          <w:szCs w:val="24"/>
        </w:rPr>
      </w:pPr>
    </w:p>
    <w:p w:rsidR="00D24858" w:rsidRPr="007E03F7" w:rsidRDefault="00D24858" w:rsidP="00D24858">
      <w:pPr>
        <w:autoSpaceDE w:val="0"/>
        <w:autoSpaceDN w:val="0"/>
        <w:adjustRightInd w:val="0"/>
        <w:ind w:firstLine="540"/>
        <w:rPr>
          <w:szCs w:val="24"/>
        </w:rPr>
      </w:pPr>
      <w:r w:rsidRPr="007E03F7">
        <w:rPr>
          <w:szCs w:val="24"/>
        </w:rPr>
        <w:t xml:space="preserve">Правительство Санкт-Петербурга </w:t>
      </w:r>
      <w:r w:rsidR="000A333F">
        <w:rPr>
          <w:szCs w:val="24"/>
        </w:rPr>
        <w:t>постановляет:</w:t>
      </w:r>
    </w:p>
    <w:p w:rsidR="00D24858" w:rsidRPr="007E03F7" w:rsidRDefault="00D24858" w:rsidP="00D24858">
      <w:pPr>
        <w:autoSpaceDE w:val="0"/>
        <w:autoSpaceDN w:val="0"/>
        <w:adjustRightInd w:val="0"/>
        <w:ind w:firstLine="540"/>
        <w:rPr>
          <w:szCs w:val="24"/>
        </w:rPr>
      </w:pPr>
    </w:p>
    <w:p w:rsidR="00504F4D" w:rsidRPr="00DE4D94" w:rsidRDefault="00DE4D94" w:rsidP="00DE4D94">
      <w:pPr>
        <w:widowControl w:val="0"/>
        <w:autoSpaceDE w:val="0"/>
        <w:autoSpaceDN w:val="0"/>
        <w:rPr>
          <w:szCs w:val="24"/>
        </w:rPr>
      </w:pPr>
      <w:bookmarkStart w:id="1" w:name="P15"/>
      <w:bookmarkEnd w:id="1"/>
      <w:r>
        <w:rPr>
          <w:szCs w:val="24"/>
        </w:rPr>
        <w:t>1. </w:t>
      </w:r>
      <w:r w:rsidR="000A333F" w:rsidRPr="000A333F">
        <w:rPr>
          <w:szCs w:val="24"/>
        </w:rPr>
        <w:t>Установить, что Комитет по здравоохранению является уполномоченным исполнительным органом государственной власти Санкт-Петербурга по реализации постановлени</w:t>
      </w:r>
      <w:r w:rsidR="00D13BC1">
        <w:rPr>
          <w:szCs w:val="24"/>
        </w:rPr>
        <w:t>я Правительства Российской Феде</w:t>
      </w:r>
      <w:r w:rsidR="000A333F" w:rsidRPr="000A333F">
        <w:rPr>
          <w:szCs w:val="24"/>
        </w:rPr>
        <w:t xml:space="preserve">рации </w:t>
      </w:r>
      <w:r w:rsidR="000A333F">
        <w:rPr>
          <w:szCs w:val="24"/>
        </w:rPr>
        <w:t>от 26.02.2021 № 273                                   «</w:t>
      </w:r>
      <w:r w:rsidR="000A333F" w:rsidRPr="000A333F">
        <w:rPr>
          <w:szCs w:val="24"/>
        </w:rPr>
        <w:t>Об утверждении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w:t>
      </w:r>
      <w:r w:rsidR="000A333F">
        <w:rPr>
          <w:szCs w:val="24"/>
        </w:rPr>
        <w:t>монта медицинского оборудования»</w:t>
      </w:r>
      <w:r w:rsidR="000A333F" w:rsidRPr="000A333F">
        <w:rPr>
          <w:szCs w:val="24"/>
        </w:rPr>
        <w:t>.</w:t>
      </w:r>
    </w:p>
    <w:p w:rsidR="004A190C" w:rsidRPr="00DE4D94" w:rsidRDefault="00DE4D94" w:rsidP="00DE4D94">
      <w:pPr>
        <w:widowControl w:val="0"/>
        <w:autoSpaceDE w:val="0"/>
        <w:autoSpaceDN w:val="0"/>
        <w:rPr>
          <w:szCs w:val="24"/>
        </w:rPr>
      </w:pPr>
      <w:r>
        <w:rPr>
          <w:szCs w:val="24"/>
        </w:rPr>
        <w:t xml:space="preserve">2. </w:t>
      </w:r>
      <w:r w:rsidR="000A333F" w:rsidRPr="000A333F">
        <w:rPr>
          <w:szCs w:val="24"/>
        </w:rPr>
        <w:t>Признать утратившим силу постановление Правительства Санкт-</w:t>
      </w:r>
      <w:r w:rsidR="000A333F">
        <w:rPr>
          <w:szCs w:val="24"/>
        </w:rPr>
        <w:t>Петербурга                        от 09.06.2016 № 443 «</w:t>
      </w:r>
      <w:r w:rsidR="000A333F" w:rsidRPr="000A333F">
        <w:rPr>
          <w:szCs w:val="24"/>
        </w:rPr>
        <w:t xml:space="preserve">О реализации постановления Правительства Российской Федерации </w:t>
      </w:r>
      <w:r w:rsidR="000A333F">
        <w:rPr>
          <w:szCs w:val="24"/>
        </w:rPr>
        <w:t xml:space="preserve">               </w:t>
      </w:r>
      <w:r w:rsidR="000A333F" w:rsidRPr="000A333F">
        <w:rPr>
          <w:szCs w:val="24"/>
        </w:rPr>
        <w:t xml:space="preserve">от 21.04.2016 </w:t>
      </w:r>
      <w:r w:rsidR="000A333F">
        <w:rPr>
          <w:szCs w:val="24"/>
        </w:rPr>
        <w:t>№ 332»</w:t>
      </w:r>
      <w:r w:rsidR="00C901BC" w:rsidRPr="00DE4D94">
        <w:rPr>
          <w:szCs w:val="24"/>
        </w:rPr>
        <w:t>.</w:t>
      </w:r>
    </w:p>
    <w:p w:rsidR="00D24858" w:rsidRPr="007E03F7" w:rsidRDefault="00DE4D94" w:rsidP="000A333F">
      <w:pPr>
        <w:widowControl w:val="0"/>
        <w:autoSpaceDE w:val="0"/>
        <w:autoSpaceDN w:val="0"/>
        <w:rPr>
          <w:szCs w:val="24"/>
        </w:rPr>
      </w:pPr>
      <w:r>
        <w:rPr>
          <w:szCs w:val="24"/>
        </w:rPr>
        <w:t>3. </w:t>
      </w:r>
      <w:r>
        <w:rPr>
          <w:szCs w:val="24"/>
          <w:lang w:val="en-US"/>
        </w:rPr>
        <w:t> </w:t>
      </w:r>
      <w:bookmarkStart w:id="2" w:name="P29"/>
      <w:bookmarkEnd w:id="2"/>
      <w:r w:rsidR="00D24858" w:rsidRPr="007E03F7">
        <w:rPr>
          <w:szCs w:val="24"/>
        </w:rPr>
        <w:t xml:space="preserve">Контроль за выполнением постановления возложить на вице-губернатора </w:t>
      </w:r>
      <w:r w:rsidR="00D24858" w:rsidRPr="007E03F7">
        <w:rPr>
          <w:szCs w:val="24"/>
        </w:rPr>
        <w:br/>
        <w:t>Санкт-Петербурга Эргашева О.Н.</w:t>
      </w:r>
    </w:p>
    <w:p w:rsidR="00D24858" w:rsidRPr="007E03F7" w:rsidRDefault="00D24858" w:rsidP="00DE4D94">
      <w:pPr>
        <w:widowControl w:val="0"/>
        <w:autoSpaceDE w:val="0"/>
        <w:autoSpaceDN w:val="0"/>
        <w:rPr>
          <w:szCs w:val="24"/>
        </w:rPr>
      </w:pPr>
    </w:p>
    <w:p w:rsidR="0032365A" w:rsidRPr="007E03F7" w:rsidRDefault="0032365A" w:rsidP="00D24858">
      <w:pPr>
        <w:widowControl w:val="0"/>
        <w:autoSpaceDE w:val="0"/>
        <w:autoSpaceDN w:val="0"/>
        <w:ind w:firstLine="540"/>
        <w:rPr>
          <w:szCs w:val="24"/>
        </w:rPr>
      </w:pPr>
    </w:p>
    <w:p w:rsidR="00D24858" w:rsidRPr="007E03F7" w:rsidRDefault="00D24858" w:rsidP="00D24858">
      <w:pPr>
        <w:widowControl w:val="0"/>
        <w:autoSpaceDE w:val="0"/>
        <w:autoSpaceDN w:val="0"/>
        <w:ind w:firstLine="540"/>
        <w:rPr>
          <w:szCs w:val="24"/>
        </w:rPr>
      </w:pPr>
    </w:p>
    <w:p w:rsidR="00D24858" w:rsidRPr="007E03F7" w:rsidRDefault="00D24858" w:rsidP="00726A48">
      <w:pPr>
        <w:widowControl w:val="0"/>
        <w:autoSpaceDE w:val="0"/>
        <w:autoSpaceDN w:val="0"/>
        <w:ind w:firstLine="0"/>
        <w:jc w:val="left"/>
        <w:rPr>
          <w:b/>
          <w:szCs w:val="24"/>
        </w:rPr>
      </w:pPr>
      <w:r w:rsidRPr="007E03F7">
        <w:rPr>
          <w:b/>
          <w:szCs w:val="24"/>
        </w:rPr>
        <w:t xml:space="preserve">Губернатор </w:t>
      </w:r>
    </w:p>
    <w:p w:rsidR="00E93000" w:rsidRPr="007E03F7" w:rsidRDefault="00422D0F" w:rsidP="00726A48">
      <w:pPr>
        <w:widowControl w:val="0"/>
        <w:autoSpaceDE w:val="0"/>
        <w:autoSpaceDN w:val="0"/>
        <w:ind w:firstLine="0"/>
        <w:jc w:val="left"/>
        <w:rPr>
          <w:b/>
          <w:szCs w:val="24"/>
        </w:rPr>
      </w:pPr>
      <w:r w:rsidRPr="007E03F7">
        <w:rPr>
          <w:b/>
          <w:szCs w:val="24"/>
        </w:rPr>
        <w:t>С</w:t>
      </w:r>
      <w:r w:rsidR="00D24858" w:rsidRPr="007E03F7">
        <w:rPr>
          <w:b/>
          <w:szCs w:val="24"/>
        </w:rPr>
        <w:t xml:space="preserve">анкт-Петербурга                                            </w:t>
      </w:r>
      <w:r w:rsidR="00726A48" w:rsidRPr="007E03F7">
        <w:rPr>
          <w:b/>
          <w:szCs w:val="24"/>
        </w:rPr>
        <w:t xml:space="preserve">             </w:t>
      </w:r>
      <w:r w:rsidR="00D24858" w:rsidRPr="007E03F7">
        <w:rPr>
          <w:b/>
          <w:szCs w:val="24"/>
        </w:rPr>
        <w:t xml:space="preserve">                </w:t>
      </w:r>
      <w:r w:rsidR="00726A48" w:rsidRPr="007E03F7">
        <w:rPr>
          <w:b/>
          <w:szCs w:val="24"/>
        </w:rPr>
        <w:t xml:space="preserve"> </w:t>
      </w:r>
      <w:r w:rsidR="00D24858" w:rsidRPr="007E03F7">
        <w:rPr>
          <w:b/>
          <w:szCs w:val="24"/>
        </w:rPr>
        <w:t xml:space="preserve">                      </w:t>
      </w:r>
      <w:r w:rsidR="00D24858" w:rsidRPr="007E03F7">
        <w:rPr>
          <w:b/>
          <w:szCs w:val="24"/>
        </w:rPr>
        <w:tab/>
        <w:t xml:space="preserve">        А.Д.Беглов</w:t>
      </w:r>
    </w:p>
    <w:p w:rsidR="00DD28F0" w:rsidRPr="007E03F7" w:rsidRDefault="00DD28F0" w:rsidP="000A333F">
      <w:pPr>
        <w:ind w:firstLine="0"/>
        <w:jc w:val="left"/>
        <w:rPr>
          <w:szCs w:val="24"/>
        </w:rPr>
      </w:pPr>
    </w:p>
    <w:sectPr w:rsidR="00DD28F0" w:rsidRPr="007E03F7" w:rsidSect="00F96858">
      <w:pgSz w:w="11907" w:h="16834"/>
      <w:pgMar w:top="1560" w:right="851" w:bottom="1134" w:left="1418" w:header="720" w:footer="720" w:gutter="0"/>
      <w:paperSrc w:first="15" w:other="15"/>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07F" w:rsidRDefault="00F7607F">
      <w:r>
        <w:separator/>
      </w:r>
    </w:p>
  </w:endnote>
  <w:endnote w:type="continuationSeparator" w:id="0">
    <w:p w:rsidR="00F7607F" w:rsidRDefault="00F76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07F" w:rsidRDefault="00F7607F">
      <w:r>
        <w:separator/>
      </w:r>
    </w:p>
  </w:footnote>
  <w:footnote w:type="continuationSeparator" w:id="0">
    <w:p w:rsidR="00F7607F" w:rsidRDefault="00F76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7E5FE8"/>
    <w:multiLevelType w:val="hybridMultilevel"/>
    <w:tmpl w:val="57D4F210"/>
    <w:lvl w:ilvl="0" w:tplc="FD4A9AC0">
      <w:start w:val="1"/>
      <w:numFmt w:val="decimal"/>
      <w:lvlText w:val="%1."/>
      <w:lvlJc w:val="left"/>
      <w:pPr>
        <w:ind w:left="959" w:hanging="360"/>
      </w:pPr>
      <w:rPr>
        <w:rFonts w:ascii="Times New Roman" w:eastAsia="Times New Roman" w:hAnsi="Times New Roman" w:cs="Times New Roman"/>
      </w:rPr>
    </w:lvl>
    <w:lvl w:ilvl="1" w:tplc="04190019">
      <w:start w:val="1"/>
      <w:numFmt w:val="lowerLetter"/>
      <w:lvlText w:val="%2."/>
      <w:lvlJc w:val="left"/>
      <w:pPr>
        <w:ind w:left="1679" w:hanging="360"/>
      </w:pPr>
    </w:lvl>
    <w:lvl w:ilvl="2" w:tplc="0419001B" w:tentative="1">
      <w:start w:val="1"/>
      <w:numFmt w:val="lowerRoman"/>
      <w:lvlText w:val="%3."/>
      <w:lvlJc w:val="right"/>
      <w:pPr>
        <w:ind w:left="2399" w:hanging="180"/>
      </w:pPr>
    </w:lvl>
    <w:lvl w:ilvl="3" w:tplc="0419000F" w:tentative="1">
      <w:start w:val="1"/>
      <w:numFmt w:val="decimal"/>
      <w:lvlText w:val="%4."/>
      <w:lvlJc w:val="left"/>
      <w:pPr>
        <w:ind w:left="3119" w:hanging="360"/>
      </w:pPr>
    </w:lvl>
    <w:lvl w:ilvl="4" w:tplc="04190019" w:tentative="1">
      <w:start w:val="1"/>
      <w:numFmt w:val="lowerLetter"/>
      <w:lvlText w:val="%5."/>
      <w:lvlJc w:val="left"/>
      <w:pPr>
        <w:ind w:left="3839" w:hanging="360"/>
      </w:pPr>
    </w:lvl>
    <w:lvl w:ilvl="5" w:tplc="0419001B" w:tentative="1">
      <w:start w:val="1"/>
      <w:numFmt w:val="lowerRoman"/>
      <w:lvlText w:val="%6."/>
      <w:lvlJc w:val="right"/>
      <w:pPr>
        <w:ind w:left="4559" w:hanging="180"/>
      </w:pPr>
    </w:lvl>
    <w:lvl w:ilvl="6" w:tplc="0419000F" w:tentative="1">
      <w:start w:val="1"/>
      <w:numFmt w:val="decimal"/>
      <w:lvlText w:val="%7."/>
      <w:lvlJc w:val="left"/>
      <w:pPr>
        <w:ind w:left="5279" w:hanging="360"/>
      </w:pPr>
    </w:lvl>
    <w:lvl w:ilvl="7" w:tplc="04190019" w:tentative="1">
      <w:start w:val="1"/>
      <w:numFmt w:val="lowerLetter"/>
      <w:lvlText w:val="%8."/>
      <w:lvlJc w:val="left"/>
      <w:pPr>
        <w:ind w:left="5999" w:hanging="360"/>
      </w:pPr>
    </w:lvl>
    <w:lvl w:ilvl="8" w:tplc="0419001B" w:tentative="1">
      <w:start w:val="1"/>
      <w:numFmt w:val="lowerRoman"/>
      <w:lvlText w:val="%9."/>
      <w:lvlJc w:val="right"/>
      <w:pPr>
        <w:ind w:left="671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381"/>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858"/>
    <w:rsid w:val="000159F5"/>
    <w:rsid w:val="00016C6A"/>
    <w:rsid w:val="000372B2"/>
    <w:rsid w:val="000668DF"/>
    <w:rsid w:val="00076790"/>
    <w:rsid w:val="00081648"/>
    <w:rsid w:val="00083106"/>
    <w:rsid w:val="000859C8"/>
    <w:rsid w:val="00087B29"/>
    <w:rsid w:val="00094478"/>
    <w:rsid w:val="00097BCE"/>
    <w:rsid w:val="000A333F"/>
    <w:rsid w:val="000A3876"/>
    <w:rsid w:val="000A7FA9"/>
    <w:rsid w:val="000B4E4D"/>
    <w:rsid w:val="000B5382"/>
    <w:rsid w:val="000B5BB5"/>
    <w:rsid w:val="000C3729"/>
    <w:rsid w:val="000D230C"/>
    <w:rsid w:val="000D4AD3"/>
    <w:rsid w:val="00123EBD"/>
    <w:rsid w:val="00126CFA"/>
    <w:rsid w:val="00135462"/>
    <w:rsid w:val="0013696A"/>
    <w:rsid w:val="001433DE"/>
    <w:rsid w:val="00146D15"/>
    <w:rsid w:val="0015067A"/>
    <w:rsid w:val="00154D5E"/>
    <w:rsid w:val="00156035"/>
    <w:rsid w:val="001804D3"/>
    <w:rsid w:val="00180D9C"/>
    <w:rsid w:val="00190E68"/>
    <w:rsid w:val="001919C1"/>
    <w:rsid w:val="001964AE"/>
    <w:rsid w:val="001A020F"/>
    <w:rsid w:val="001A3570"/>
    <w:rsid w:val="001A49E9"/>
    <w:rsid w:val="001A6D6E"/>
    <w:rsid w:val="001B7197"/>
    <w:rsid w:val="001D422B"/>
    <w:rsid w:val="001D5676"/>
    <w:rsid w:val="001D7543"/>
    <w:rsid w:val="001D7C80"/>
    <w:rsid w:val="001F2323"/>
    <w:rsid w:val="002070C6"/>
    <w:rsid w:val="00222699"/>
    <w:rsid w:val="00224233"/>
    <w:rsid w:val="002324C2"/>
    <w:rsid w:val="00236ECD"/>
    <w:rsid w:val="00240AF5"/>
    <w:rsid w:val="00242D20"/>
    <w:rsid w:val="00277EDC"/>
    <w:rsid w:val="00282ABA"/>
    <w:rsid w:val="00291D40"/>
    <w:rsid w:val="002A35F1"/>
    <w:rsid w:val="002B291C"/>
    <w:rsid w:val="002B35EA"/>
    <w:rsid w:val="002B70FF"/>
    <w:rsid w:val="002C1ED3"/>
    <w:rsid w:val="002C4006"/>
    <w:rsid w:val="002C46C5"/>
    <w:rsid w:val="002C6826"/>
    <w:rsid w:val="002F5C57"/>
    <w:rsid w:val="002F7651"/>
    <w:rsid w:val="00301F7B"/>
    <w:rsid w:val="00304438"/>
    <w:rsid w:val="0032365A"/>
    <w:rsid w:val="003253E2"/>
    <w:rsid w:val="00372F7F"/>
    <w:rsid w:val="003840B3"/>
    <w:rsid w:val="00391065"/>
    <w:rsid w:val="003A7DC3"/>
    <w:rsid w:val="003F0ECA"/>
    <w:rsid w:val="003F763E"/>
    <w:rsid w:val="0040289A"/>
    <w:rsid w:val="00411815"/>
    <w:rsid w:val="00413238"/>
    <w:rsid w:val="00422D0F"/>
    <w:rsid w:val="00423E76"/>
    <w:rsid w:val="00437B36"/>
    <w:rsid w:val="00451B8D"/>
    <w:rsid w:val="00453135"/>
    <w:rsid w:val="0047686D"/>
    <w:rsid w:val="00485DA0"/>
    <w:rsid w:val="00486D80"/>
    <w:rsid w:val="00491C32"/>
    <w:rsid w:val="004A1560"/>
    <w:rsid w:val="004A190C"/>
    <w:rsid w:val="004A3D90"/>
    <w:rsid w:val="004B1BBD"/>
    <w:rsid w:val="004B7898"/>
    <w:rsid w:val="004B7D40"/>
    <w:rsid w:val="004D48AB"/>
    <w:rsid w:val="004E2E45"/>
    <w:rsid w:val="004F3C0A"/>
    <w:rsid w:val="00504F4D"/>
    <w:rsid w:val="005168AF"/>
    <w:rsid w:val="0052457D"/>
    <w:rsid w:val="00550D4B"/>
    <w:rsid w:val="00572BE1"/>
    <w:rsid w:val="00576C81"/>
    <w:rsid w:val="00596191"/>
    <w:rsid w:val="005B3C8F"/>
    <w:rsid w:val="005B4688"/>
    <w:rsid w:val="005C404C"/>
    <w:rsid w:val="005C43C5"/>
    <w:rsid w:val="005D3860"/>
    <w:rsid w:val="005D53C9"/>
    <w:rsid w:val="005E19E0"/>
    <w:rsid w:val="005F13CC"/>
    <w:rsid w:val="005F5D03"/>
    <w:rsid w:val="0060366A"/>
    <w:rsid w:val="00604320"/>
    <w:rsid w:val="00610275"/>
    <w:rsid w:val="0061669E"/>
    <w:rsid w:val="006303CE"/>
    <w:rsid w:val="00637193"/>
    <w:rsid w:val="0064067E"/>
    <w:rsid w:val="0064276F"/>
    <w:rsid w:val="006818CC"/>
    <w:rsid w:val="00690A01"/>
    <w:rsid w:val="00694207"/>
    <w:rsid w:val="006B04F9"/>
    <w:rsid w:val="006B30D4"/>
    <w:rsid w:val="006C47BF"/>
    <w:rsid w:val="006D0115"/>
    <w:rsid w:val="006D1A23"/>
    <w:rsid w:val="006E6896"/>
    <w:rsid w:val="00703248"/>
    <w:rsid w:val="00705056"/>
    <w:rsid w:val="00710615"/>
    <w:rsid w:val="00716506"/>
    <w:rsid w:val="00726A48"/>
    <w:rsid w:val="00735409"/>
    <w:rsid w:val="0073573E"/>
    <w:rsid w:val="00780F7D"/>
    <w:rsid w:val="0079322E"/>
    <w:rsid w:val="00796CC3"/>
    <w:rsid w:val="007A4283"/>
    <w:rsid w:val="007C4103"/>
    <w:rsid w:val="007C45B0"/>
    <w:rsid w:val="007E03F7"/>
    <w:rsid w:val="007F1231"/>
    <w:rsid w:val="007F5105"/>
    <w:rsid w:val="0080035E"/>
    <w:rsid w:val="00810249"/>
    <w:rsid w:val="00825DD4"/>
    <w:rsid w:val="0084289D"/>
    <w:rsid w:val="00860756"/>
    <w:rsid w:val="00861981"/>
    <w:rsid w:val="00896AC6"/>
    <w:rsid w:val="008E0B43"/>
    <w:rsid w:val="008F1B6C"/>
    <w:rsid w:val="0090551C"/>
    <w:rsid w:val="00914A79"/>
    <w:rsid w:val="00921681"/>
    <w:rsid w:val="009410C4"/>
    <w:rsid w:val="00943F94"/>
    <w:rsid w:val="00946449"/>
    <w:rsid w:val="00951D32"/>
    <w:rsid w:val="00960A13"/>
    <w:rsid w:val="00961620"/>
    <w:rsid w:val="0098452D"/>
    <w:rsid w:val="009972D5"/>
    <w:rsid w:val="009A27A1"/>
    <w:rsid w:val="009A31FD"/>
    <w:rsid w:val="009A4402"/>
    <w:rsid w:val="009E23A3"/>
    <w:rsid w:val="009E2F7C"/>
    <w:rsid w:val="009E4092"/>
    <w:rsid w:val="009F17E3"/>
    <w:rsid w:val="00A016CF"/>
    <w:rsid w:val="00A117ED"/>
    <w:rsid w:val="00A2013D"/>
    <w:rsid w:val="00A2250F"/>
    <w:rsid w:val="00A22F59"/>
    <w:rsid w:val="00A400D5"/>
    <w:rsid w:val="00A45C39"/>
    <w:rsid w:val="00A540DE"/>
    <w:rsid w:val="00A6459C"/>
    <w:rsid w:val="00A738D4"/>
    <w:rsid w:val="00AE48E0"/>
    <w:rsid w:val="00AE4B36"/>
    <w:rsid w:val="00B00932"/>
    <w:rsid w:val="00B07E50"/>
    <w:rsid w:val="00B21388"/>
    <w:rsid w:val="00B24E32"/>
    <w:rsid w:val="00B54905"/>
    <w:rsid w:val="00B56BE7"/>
    <w:rsid w:val="00B57FF5"/>
    <w:rsid w:val="00B6048F"/>
    <w:rsid w:val="00B60B92"/>
    <w:rsid w:val="00B62177"/>
    <w:rsid w:val="00B62440"/>
    <w:rsid w:val="00B722D8"/>
    <w:rsid w:val="00B74C84"/>
    <w:rsid w:val="00B805B8"/>
    <w:rsid w:val="00B818E7"/>
    <w:rsid w:val="00B90F65"/>
    <w:rsid w:val="00B9120E"/>
    <w:rsid w:val="00B9756C"/>
    <w:rsid w:val="00BA5152"/>
    <w:rsid w:val="00BB79CA"/>
    <w:rsid w:val="00BC57F3"/>
    <w:rsid w:val="00BE30A0"/>
    <w:rsid w:val="00BE3E69"/>
    <w:rsid w:val="00BE415D"/>
    <w:rsid w:val="00BE654E"/>
    <w:rsid w:val="00C118DC"/>
    <w:rsid w:val="00C12B88"/>
    <w:rsid w:val="00C2471E"/>
    <w:rsid w:val="00C2781F"/>
    <w:rsid w:val="00C34ABA"/>
    <w:rsid w:val="00C36993"/>
    <w:rsid w:val="00C40D42"/>
    <w:rsid w:val="00C43439"/>
    <w:rsid w:val="00C55EE7"/>
    <w:rsid w:val="00C71856"/>
    <w:rsid w:val="00C72D76"/>
    <w:rsid w:val="00C77E7B"/>
    <w:rsid w:val="00C85F31"/>
    <w:rsid w:val="00C901BC"/>
    <w:rsid w:val="00C93AAC"/>
    <w:rsid w:val="00CA1859"/>
    <w:rsid w:val="00CA46F2"/>
    <w:rsid w:val="00CA78C8"/>
    <w:rsid w:val="00CA7CA5"/>
    <w:rsid w:val="00CB2E1F"/>
    <w:rsid w:val="00CC5874"/>
    <w:rsid w:val="00CD64D1"/>
    <w:rsid w:val="00CF01CE"/>
    <w:rsid w:val="00CF3B83"/>
    <w:rsid w:val="00D001B1"/>
    <w:rsid w:val="00D05A62"/>
    <w:rsid w:val="00D116F9"/>
    <w:rsid w:val="00D13BC1"/>
    <w:rsid w:val="00D24858"/>
    <w:rsid w:val="00D24AAD"/>
    <w:rsid w:val="00D24BD6"/>
    <w:rsid w:val="00D367A7"/>
    <w:rsid w:val="00D4298F"/>
    <w:rsid w:val="00D462AD"/>
    <w:rsid w:val="00D650CD"/>
    <w:rsid w:val="00D657C3"/>
    <w:rsid w:val="00D75E36"/>
    <w:rsid w:val="00D76DFF"/>
    <w:rsid w:val="00D823C9"/>
    <w:rsid w:val="00D93F72"/>
    <w:rsid w:val="00DB2871"/>
    <w:rsid w:val="00DD28F0"/>
    <w:rsid w:val="00DD4960"/>
    <w:rsid w:val="00DD5548"/>
    <w:rsid w:val="00DD72FD"/>
    <w:rsid w:val="00DE1A64"/>
    <w:rsid w:val="00DE4D94"/>
    <w:rsid w:val="00DE5433"/>
    <w:rsid w:val="00DF3885"/>
    <w:rsid w:val="00E03322"/>
    <w:rsid w:val="00E04E0A"/>
    <w:rsid w:val="00E22B39"/>
    <w:rsid w:val="00E2466B"/>
    <w:rsid w:val="00E25B1B"/>
    <w:rsid w:val="00E34208"/>
    <w:rsid w:val="00E40A85"/>
    <w:rsid w:val="00E42095"/>
    <w:rsid w:val="00E4531C"/>
    <w:rsid w:val="00E50403"/>
    <w:rsid w:val="00E52EE1"/>
    <w:rsid w:val="00E56AA8"/>
    <w:rsid w:val="00E93000"/>
    <w:rsid w:val="00EB10C5"/>
    <w:rsid w:val="00EB6FD8"/>
    <w:rsid w:val="00EC5D86"/>
    <w:rsid w:val="00EE356B"/>
    <w:rsid w:val="00EF2047"/>
    <w:rsid w:val="00EF6D2B"/>
    <w:rsid w:val="00EF7D9B"/>
    <w:rsid w:val="00F0150F"/>
    <w:rsid w:val="00F04C15"/>
    <w:rsid w:val="00F07E29"/>
    <w:rsid w:val="00F4093E"/>
    <w:rsid w:val="00F45A91"/>
    <w:rsid w:val="00F46231"/>
    <w:rsid w:val="00F46F1A"/>
    <w:rsid w:val="00F501A5"/>
    <w:rsid w:val="00F62708"/>
    <w:rsid w:val="00F64460"/>
    <w:rsid w:val="00F73853"/>
    <w:rsid w:val="00F7607F"/>
    <w:rsid w:val="00F82F34"/>
    <w:rsid w:val="00F85CE6"/>
    <w:rsid w:val="00F868BF"/>
    <w:rsid w:val="00F90978"/>
    <w:rsid w:val="00F94E5B"/>
    <w:rsid w:val="00F96858"/>
    <w:rsid w:val="00F97634"/>
    <w:rsid w:val="00F97A17"/>
    <w:rsid w:val="00FA5BF0"/>
    <w:rsid w:val="00FC05D7"/>
    <w:rsid w:val="00FC085C"/>
    <w:rsid w:val="00FD04ED"/>
    <w:rsid w:val="00FE0A81"/>
    <w:rsid w:val="00FE4FAD"/>
    <w:rsid w:val="00FE6514"/>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567"/>
      <w:jc w:val="both"/>
    </w:pPr>
    <w:rPr>
      <w:sz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lang w:val="uk-UA"/>
    </w:rPr>
  </w:style>
  <w:style w:type="paragraph" w:styleId="a4">
    <w:name w:val="caption"/>
    <w:basedOn w:val="a"/>
    <w:next w:val="a"/>
    <w:qFormat/>
    <w:pPr>
      <w:suppressAutoHyphens/>
      <w:spacing w:line="336" w:lineRule="auto"/>
      <w:jc w:val="center"/>
    </w:pPr>
    <w:rPr>
      <w:lang w:val="uk-UA"/>
    </w:rPr>
  </w:style>
  <w:style w:type="paragraph" w:styleId="a5">
    <w:name w:val="footer"/>
    <w:basedOn w:val="a"/>
    <w:pPr>
      <w:tabs>
        <w:tab w:val="center" w:pos="4153"/>
        <w:tab w:val="right" w:pos="8306"/>
      </w:tabs>
    </w:pPr>
    <w:rPr>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rPr>
      <w:rFonts w:ascii="Journal" w:hAnsi="Journal"/>
    </w:rPr>
  </w:style>
  <w:style w:type="paragraph" w:styleId="ae">
    <w:name w:val="List Paragraph"/>
    <w:basedOn w:val="a"/>
    <w:uiPriority w:val="34"/>
    <w:qFormat/>
    <w:rsid w:val="00504F4D"/>
    <w:pPr>
      <w:ind w:left="720"/>
      <w:contextualSpacing/>
    </w:pPr>
  </w:style>
  <w:style w:type="character" w:styleId="af">
    <w:name w:val="Hyperlink"/>
    <w:basedOn w:val="a0"/>
    <w:rsid w:val="00C36993"/>
    <w:rPr>
      <w:color w:val="0000FF" w:themeColor="hyperlink"/>
      <w:u w:val="single"/>
    </w:rPr>
  </w:style>
  <w:style w:type="paragraph" w:styleId="af0">
    <w:name w:val="Balloon Text"/>
    <w:basedOn w:val="a"/>
    <w:link w:val="af1"/>
    <w:semiHidden/>
    <w:unhideWhenUsed/>
    <w:rsid w:val="0079322E"/>
    <w:rPr>
      <w:rFonts w:ascii="Tahoma" w:hAnsi="Tahoma" w:cs="Tahoma"/>
      <w:sz w:val="16"/>
      <w:szCs w:val="16"/>
    </w:rPr>
  </w:style>
  <w:style w:type="character" w:customStyle="1" w:styleId="af1">
    <w:name w:val="Текст выноски Знак"/>
    <w:basedOn w:val="a0"/>
    <w:link w:val="af0"/>
    <w:semiHidden/>
    <w:rsid w:val="0079322E"/>
    <w:rPr>
      <w:rFonts w:ascii="Tahoma" w:hAnsi="Tahoma" w:cs="Tahoma"/>
      <w:sz w:val="16"/>
      <w:szCs w:val="16"/>
    </w:rPr>
  </w:style>
  <w:style w:type="table" w:styleId="af2">
    <w:name w:val="Table Grid"/>
    <w:basedOn w:val="a1"/>
    <w:rsid w:val="00FD0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F6270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567"/>
      <w:jc w:val="both"/>
    </w:pPr>
    <w:rPr>
      <w:sz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lang w:val="uk-UA"/>
    </w:rPr>
  </w:style>
  <w:style w:type="paragraph" w:styleId="a4">
    <w:name w:val="caption"/>
    <w:basedOn w:val="a"/>
    <w:next w:val="a"/>
    <w:qFormat/>
    <w:pPr>
      <w:suppressAutoHyphens/>
      <w:spacing w:line="336" w:lineRule="auto"/>
      <w:jc w:val="center"/>
    </w:pPr>
    <w:rPr>
      <w:lang w:val="uk-UA"/>
    </w:rPr>
  </w:style>
  <w:style w:type="paragraph" w:styleId="a5">
    <w:name w:val="footer"/>
    <w:basedOn w:val="a"/>
    <w:pPr>
      <w:tabs>
        <w:tab w:val="center" w:pos="4153"/>
        <w:tab w:val="right" w:pos="8306"/>
      </w:tabs>
    </w:pPr>
    <w:rPr>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rPr>
      <w:rFonts w:ascii="Journal" w:hAnsi="Journal"/>
    </w:rPr>
  </w:style>
  <w:style w:type="paragraph" w:styleId="ae">
    <w:name w:val="List Paragraph"/>
    <w:basedOn w:val="a"/>
    <w:uiPriority w:val="34"/>
    <w:qFormat/>
    <w:rsid w:val="00504F4D"/>
    <w:pPr>
      <w:ind w:left="720"/>
      <w:contextualSpacing/>
    </w:pPr>
  </w:style>
  <w:style w:type="character" w:styleId="af">
    <w:name w:val="Hyperlink"/>
    <w:basedOn w:val="a0"/>
    <w:rsid w:val="00C36993"/>
    <w:rPr>
      <w:color w:val="0000FF" w:themeColor="hyperlink"/>
      <w:u w:val="single"/>
    </w:rPr>
  </w:style>
  <w:style w:type="paragraph" w:styleId="af0">
    <w:name w:val="Balloon Text"/>
    <w:basedOn w:val="a"/>
    <w:link w:val="af1"/>
    <w:semiHidden/>
    <w:unhideWhenUsed/>
    <w:rsid w:val="0079322E"/>
    <w:rPr>
      <w:rFonts w:ascii="Tahoma" w:hAnsi="Tahoma" w:cs="Tahoma"/>
      <w:sz w:val="16"/>
      <w:szCs w:val="16"/>
    </w:rPr>
  </w:style>
  <w:style w:type="character" w:customStyle="1" w:styleId="af1">
    <w:name w:val="Текст выноски Знак"/>
    <w:basedOn w:val="a0"/>
    <w:link w:val="af0"/>
    <w:semiHidden/>
    <w:rsid w:val="0079322E"/>
    <w:rPr>
      <w:rFonts w:ascii="Tahoma" w:hAnsi="Tahoma" w:cs="Tahoma"/>
      <w:sz w:val="16"/>
      <w:szCs w:val="16"/>
    </w:rPr>
  </w:style>
  <w:style w:type="table" w:styleId="af2">
    <w:name w:val="Table Grid"/>
    <w:basedOn w:val="a1"/>
    <w:rsid w:val="00FD0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F6270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6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BFE48-075F-4E89-8363-89D3EBFA3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2021-03-11T15:19:00Z</dcterms:created>
  <dcterms:modified xsi:type="dcterms:W3CDTF">2021-03-11T15:19:00Z</dcterms:modified>
</cp:coreProperties>
</file>