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52" w:rsidRDefault="00CE218D" w:rsidP="00AD5052">
      <w:pPr>
        <w:jc w:val="both"/>
        <w:rPr>
          <w:sz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</w:t>
      </w:r>
      <w:r w:rsidR="006D0D11">
        <w:rPr>
          <w:sz w:val="28"/>
        </w:rPr>
        <w:tab/>
        <w:t xml:space="preserve">Внести </w:t>
      </w:r>
      <w:r w:rsidR="00AD5052">
        <w:rPr>
          <w:sz w:val="28"/>
        </w:rPr>
        <w:t>в распоряжение</w:t>
      </w:r>
      <w:r w:rsidR="00AD5052" w:rsidRPr="007F1CFA">
        <w:rPr>
          <w:sz w:val="28"/>
        </w:rPr>
        <w:t xml:space="preserve"> администрации Выборгского</w:t>
      </w:r>
      <w:r w:rsidR="00AD5052">
        <w:rPr>
          <w:sz w:val="28"/>
        </w:rPr>
        <w:t xml:space="preserve"> района Санкт-Петербурга от 30.12.2020</w:t>
      </w:r>
      <w:r w:rsidR="00AD5052" w:rsidRPr="007F1CFA">
        <w:rPr>
          <w:sz w:val="28"/>
        </w:rPr>
        <w:t xml:space="preserve"> № </w:t>
      </w:r>
      <w:r w:rsidR="00AD5052">
        <w:rPr>
          <w:sz w:val="28"/>
        </w:rPr>
        <w:t>848</w:t>
      </w:r>
      <w:r w:rsidR="00AD5052" w:rsidRPr="007F1CFA">
        <w:rPr>
          <w:sz w:val="28"/>
        </w:rPr>
        <w:t>-р «О</w:t>
      </w:r>
      <w:r w:rsidR="00AD5052">
        <w:rPr>
          <w:sz w:val="28"/>
        </w:rPr>
        <w:t xml:space="preserve"> </w:t>
      </w:r>
      <w:r w:rsidR="00AD5052" w:rsidRPr="00644B0F">
        <w:rPr>
          <w:sz w:val="28"/>
        </w:rPr>
        <w:t>Порядк</w:t>
      </w:r>
      <w:r w:rsidR="00AD5052">
        <w:rPr>
          <w:sz w:val="28"/>
        </w:rPr>
        <w:t>е</w:t>
      </w:r>
      <w:r w:rsidR="00AD5052" w:rsidRPr="00644B0F">
        <w:rPr>
          <w:sz w:val="28"/>
        </w:rPr>
        <w:t xml:space="preserve"> определения объема и условия</w:t>
      </w:r>
      <w:r w:rsidR="00AD5052">
        <w:rPr>
          <w:sz w:val="28"/>
        </w:rPr>
        <w:t>х</w:t>
      </w:r>
      <w:r w:rsidR="00AD5052" w:rsidRPr="00644B0F">
        <w:rPr>
          <w:sz w:val="28"/>
        </w:rPr>
        <w:t xml:space="preserve"> предоставления субсидий на иные</w:t>
      </w:r>
      <w:r w:rsidR="00AD5052">
        <w:rPr>
          <w:sz w:val="28"/>
        </w:rPr>
        <w:t xml:space="preserve"> цели государственным бюджетным и </w:t>
      </w:r>
      <w:r w:rsidR="00AD5052" w:rsidRPr="00644B0F">
        <w:rPr>
          <w:sz w:val="28"/>
        </w:rPr>
        <w:t>автономному</w:t>
      </w:r>
      <w:r w:rsidR="00AD5052">
        <w:rPr>
          <w:sz w:val="28"/>
        </w:rPr>
        <w:t xml:space="preserve"> учреждениям </w:t>
      </w:r>
      <w:r w:rsidR="00AD5052" w:rsidRPr="00644B0F">
        <w:rPr>
          <w:sz w:val="28"/>
        </w:rPr>
        <w:t>Санкт-Петербурга, функции и полномочия учредителя в отношении которых осущест</w:t>
      </w:r>
      <w:r w:rsidR="00AD5052">
        <w:rPr>
          <w:sz w:val="28"/>
        </w:rPr>
        <w:t xml:space="preserve">вляет администрация Выборгского района </w:t>
      </w:r>
      <w:r w:rsidR="00AD5052" w:rsidRPr="00644B0F">
        <w:rPr>
          <w:sz w:val="28"/>
        </w:rPr>
        <w:t>Санкт-Петербурга</w:t>
      </w:r>
      <w:r w:rsidR="00AD5052">
        <w:rPr>
          <w:sz w:val="28"/>
        </w:rPr>
        <w:t xml:space="preserve">» </w:t>
      </w:r>
      <w:r w:rsidR="00AD5052" w:rsidRPr="00803CF7">
        <w:rPr>
          <w:sz w:val="28"/>
        </w:rPr>
        <w:t>(далее – распоряжение) следующ</w:t>
      </w:r>
      <w:r w:rsidR="00AD5052">
        <w:rPr>
          <w:sz w:val="28"/>
        </w:rPr>
        <w:t>ие изменения</w:t>
      </w:r>
      <w:r w:rsidR="00AD5052" w:rsidRPr="00803CF7">
        <w:rPr>
          <w:sz w:val="28"/>
        </w:rPr>
        <w:t>:</w:t>
      </w:r>
    </w:p>
    <w:p w:rsidR="00067B8F" w:rsidRPr="006D0D11" w:rsidRDefault="006B0D6F" w:rsidP="00054913">
      <w:pPr>
        <w:jc w:val="both"/>
        <w:rPr>
          <w:sz w:val="28"/>
        </w:rPr>
      </w:pPr>
      <w:r>
        <w:rPr>
          <w:sz w:val="28"/>
        </w:rPr>
        <w:t>1.</w:t>
      </w:r>
      <w:r w:rsidRPr="001C020F">
        <w:rPr>
          <w:rFonts w:eastAsia="Calibri"/>
          <w:sz w:val="28"/>
          <w:szCs w:val="28"/>
        </w:rPr>
        <w:t xml:space="preserve"> </w:t>
      </w:r>
      <w:r w:rsidRPr="00067B8F">
        <w:rPr>
          <w:sz w:val="28"/>
        </w:rPr>
        <w:t xml:space="preserve">Дополнить пункт 2.2 Порядка определения объема и условиях предоставления субсидий на иные цели государственным бюджетным и автономному учреждениям Санкт-Петербурга, функции и полномочия учредителя в отношении которых осуществляет администрация Выборгского района Санкт-Петербурга (далее – Порядок) абзацем следующего содержания: </w:t>
      </w:r>
      <w:r w:rsidRPr="006D0D11">
        <w:rPr>
          <w:sz w:val="28"/>
        </w:rPr>
        <w:t xml:space="preserve">«2.2. </w:t>
      </w:r>
      <w:r w:rsidR="00054913">
        <w:rPr>
          <w:sz w:val="28"/>
        </w:rPr>
        <w:t>Подготовка</w:t>
      </w:r>
      <w:r w:rsidRPr="006D0D11">
        <w:rPr>
          <w:sz w:val="28"/>
        </w:rPr>
        <w:t xml:space="preserve"> комплекта документов для получения субсидии, </w:t>
      </w:r>
      <w:r w:rsidR="00067B8F" w:rsidRPr="006D0D11">
        <w:rPr>
          <w:sz w:val="28"/>
        </w:rPr>
        <w:t xml:space="preserve">осуществляется учреждениями </w:t>
      </w:r>
      <w:r w:rsidR="006D0D11" w:rsidRPr="006D0D11">
        <w:rPr>
          <w:sz w:val="28"/>
        </w:rPr>
        <w:t xml:space="preserve">совместно с </w:t>
      </w:r>
      <w:r w:rsidR="00067B8F" w:rsidRPr="006D0D11">
        <w:rPr>
          <w:sz w:val="28"/>
        </w:rPr>
        <w:t>СПб ГКУ «Централизованная бухгалтерия администрации Выборгского района Санкт-Петербурга</w:t>
      </w:r>
      <w:r w:rsidR="00054913">
        <w:rPr>
          <w:sz w:val="28"/>
        </w:rPr>
        <w:t>.</w:t>
      </w:r>
      <w:r w:rsidR="00067B8F" w:rsidRPr="006D0D11">
        <w:rPr>
          <w:sz w:val="28"/>
        </w:rPr>
        <w:t>».</w:t>
      </w:r>
    </w:p>
    <w:p w:rsidR="006A2398" w:rsidRDefault="006D0D11" w:rsidP="006D0D11">
      <w:pPr>
        <w:ind w:firstLine="708"/>
        <w:jc w:val="both"/>
        <w:rPr>
          <w:sz w:val="28"/>
        </w:rPr>
      </w:pPr>
      <w:r>
        <w:rPr>
          <w:sz w:val="28"/>
        </w:rPr>
        <w:t>2</w:t>
      </w:r>
      <w:r w:rsidR="00067B8F">
        <w:rPr>
          <w:sz w:val="28"/>
        </w:rPr>
        <w:t xml:space="preserve"> . </w:t>
      </w:r>
      <w:r w:rsidR="00AD5052" w:rsidRPr="00067B8F">
        <w:rPr>
          <w:sz w:val="28"/>
        </w:rPr>
        <w:t xml:space="preserve">Изложить </w:t>
      </w:r>
      <w:r w:rsidR="006A2398">
        <w:rPr>
          <w:sz w:val="28"/>
        </w:rPr>
        <w:t xml:space="preserve">пункт 2.7 </w:t>
      </w:r>
      <w:r w:rsidR="00AD5052" w:rsidRPr="00067B8F">
        <w:rPr>
          <w:sz w:val="28"/>
        </w:rPr>
        <w:t xml:space="preserve">Порядка </w:t>
      </w:r>
      <w:r w:rsidR="006A2398">
        <w:rPr>
          <w:sz w:val="28"/>
        </w:rPr>
        <w:t xml:space="preserve">в следующей редакции: </w:t>
      </w:r>
    </w:p>
    <w:p w:rsidR="00EC2FFD" w:rsidRDefault="006A2398" w:rsidP="00EC2FF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</w:rPr>
        <w:t>«</w:t>
      </w:r>
      <w:r w:rsidRPr="006A2398">
        <w:rPr>
          <w:sz w:val="28"/>
        </w:rPr>
        <w:t xml:space="preserve">2.7 </w:t>
      </w:r>
      <w:r w:rsidRPr="006A2398">
        <w:rPr>
          <w:sz w:val="28"/>
          <w:szCs w:val="28"/>
        </w:rPr>
        <w:t xml:space="preserve"> </w:t>
      </w:r>
      <w:r w:rsidR="00EC2FFD">
        <w:rPr>
          <w:sz w:val="28"/>
          <w:szCs w:val="28"/>
        </w:rPr>
        <w:t xml:space="preserve">В случае принятия </w:t>
      </w:r>
      <w:r w:rsidR="00EC2FFD">
        <w:rPr>
          <w:rFonts w:eastAsia="Calibri"/>
          <w:sz w:val="28"/>
          <w:szCs w:val="28"/>
        </w:rPr>
        <w:t xml:space="preserve">решения о предоставлении субсидии структурное подразделение администрации осуществляет подготовку </w:t>
      </w:r>
      <w:hyperlink r:id="rId7" w:history="1">
        <w:r w:rsidR="00EC2FFD">
          <w:rPr>
            <w:rFonts w:eastAsia="Calibri"/>
            <w:sz w:val="28"/>
            <w:szCs w:val="28"/>
          </w:rPr>
          <w:t>С</w:t>
        </w:r>
        <w:r w:rsidR="00EC2FFD" w:rsidRPr="00EC2FFD">
          <w:rPr>
            <w:rFonts w:eastAsia="Calibri"/>
            <w:sz w:val="28"/>
            <w:szCs w:val="28"/>
          </w:rPr>
          <w:t>оглашения</w:t>
        </w:r>
      </w:hyperlink>
      <w:r w:rsidR="00EC2FFD">
        <w:rPr>
          <w:rFonts w:eastAsia="Calibri"/>
          <w:sz w:val="28"/>
          <w:szCs w:val="28"/>
        </w:rPr>
        <w:t xml:space="preserve"> о предоставлении из бюджета Санкт-Петербурга субсидий государственным бюджетным и автономным учреждениям Санкт-Петербурга на иные цели по форме, утвержденной распоряжением Комитета финансов Санкт-Петербурга </w:t>
      </w:r>
      <w:r w:rsidR="00EC2FFD">
        <w:rPr>
          <w:rFonts w:eastAsia="Calibri"/>
          <w:sz w:val="28"/>
          <w:szCs w:val="28"/>
        </w:rPr>
        <w:t>(далее - Соглашение).</w:t>
      </w:r>
    </w:p>
    <w:p w:rsidR="00EC2FFD" w:rsidRDefault="00EC2FFD" w:rsidP="00EC2FFD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Соглашение заключается в виде бумажного документа в двух экземплярах, по одному экземпляру для кажд</w:t>
      </w:r>
      <w:r>
        <w:rPr>
          <w:rFonts w:eastAsia="Calibri"/>
          <w:sz w:val="28"/>
          <w:szCs w:val="28"/>
        </w:rPr>
        <w:t>ой из сторон.</w:t>
      </w:r>
    </w:p>
    <w:p w:rsidR="006A2398" w:rsidRPr="00B22EB1" w:rsidRDefault="00EC2FFD" w:rsidP="00B22EB1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</w:rPr>
        <w:t>В случае предоставления у</w:t>
      </w:r>
      <w:r>
        <w:rPr>
          <w:rFonts w:eastAsia="Calibri"/>
          <w:sz w:val="28"/>
          <w:szCs w:val="28"/>
        </w:rPr>
        <w:t xml:space="preserve">чреждению субсидий в целях достижения показателей и результатов национальных проектов (программ), источником которых являются средства федерального бюджета в рамках </w:t>
      </w:r>
      <w:proofErr w:type="spellStart"/>
      <w:r>
        <w:rPr>
          <w:rFonts w:eastAsia="Calibri"/>
          <w:sz w:val="28"/>
          <w:szCs w:val="28"/>
        </w:rPr>
        <w:t>софинансирования</w:t>
      </w:r>
      <w:proofErr w:type="spellEnd"/>
      <w:r>
        <w:rPr>
          <w:rFonts w:eastAsia="Calibri"/>
          <w:sz w:val="28"/>
          <w:szCs w:val="28"/>
        </w:rPr>
        <w:t xml:space="preserve"> расходов, а также иные межбю</w:t>
      </w:r>
      <w:r w:rsidR="00B22EB1">
        <w:rPr>
          <w:rFonts w:eastAsia="Calibri"/>
          <w:sz w:val="28"/>
          <w:szCs w:val="28"/>
        </w:rPr>
        <w:t>джетные трансферты, Соглашения формиру</w:t>
      </w:r>
      <w:r>
        <w:rPr>
          <w:rFonts w:eastAsia="Calibri"/>
          <w:sz w:val="28"/>
          <w:szCs w:val="28"/>
        </w:rPr>
        <w:t xml:space="preserve">ются </w:t>
      </w:r>
      <w:r>
        <w:rPr>
          <w:rFonts w:eastAsia="Calibri"/>
          <w:sz w:val="28"/>
          <w:szCs w:val="28"/>
        </w:rPr>
        <w:t xml:space="preserve">уполномоченными должностными лицами </w:t>
      </w:r>
      <w:r>
        <w:rPr>
          <w:rFonts w:eastAsia="Calibri"/>
          <w:sz w:val="28"/>
          <w:szCs w:val="28"/>
        </w:rPr>
        <w:t>в государственной интегрированной информационной системе упра</w:t>
      </w:r>
      <w:r>
        <w:rPr>
          <w:rFonts w:eastAsia="Calibri"/>
          <w:sz w:val="28"/>
          <w:szCs w:val="28"/>
        </w:rPr>
        <w:t>вления общественными финансами «Электронный бюджет»</w:t>
      </w:r>
      <w:r w:rsidR="002F7F66">
        <w:rPr>
          <w:rFonts w:eastAsia="Calibri"/>
          <w:sz w:val="28"/>
          <w:szCs w:val="28"/>
        </w:rPr>
        <w:t xml:space="preserve"> </w:t>
      </w:r>
      <w:r w:rsidR="002F7F66" w:rsidRPr="006A2398">
        <w:rPr>
          <w:color w:val="000000"/>
          <w:sz w:val="28"/>
          <w:szCs w:val="28"/>
          <w:lang w:eastAsia="ar-SA"/>
        </w:rPr>
        <w:t>(далее – ГИИС «Электронный бюджет»)</w:t>
      </w:r>
      <w:r w:rsidR="00B22EB1">
        <w:rPr>
          <w:color w:val="000000"/>
          <w:sz w:val="28"/>
          <w:szCs w:val="28"/>
          <w:lang w:eastAsia="ar-SA"/>
        </w:rPr>
        <w:t xml:space="preserve"> на основании заключения</w:t>
      </w:r>
      <w:r w:rsidR="00B22EB1" w:rsidRPr="006A2398">
        <w:rPr>
          <w:color w:val="000000"/>
          <w:sz w:val="28"/>
          <w:szCs w:val="28"/>
          <w:lang w:eastAsia="ar-SA"/>
        </w:rPr>
        <w:t xml:space="preserve"> </w:t>
      </w:r>
      <w:r w:rsidR="00B22EB1" w:rsidRPr="006A2398">
        <w:rPr>
          <w:sz w:val="28"/>
        </w:rPr>
        <w:t>об обоснованности предоставления учреждению субсидии</w:t>
      </w:r>
      <w:r w:rsidR="002F7F66" w:rsidRPr="006A2398">
        <w:rPr>
          <w:color w:val="000000"/>
          <w:sz w:val="28"/>
          <w:szCs w:val="28"/>
          <w:lang w:eastAsia="ar-SA"/>
        </w:rPr>
        <w:t>.</w:t>
      </w:r>
      <w:r w:rsidR="006A2398" w:rsidRPr="006A2398">
        <w:rPr>
          <w:color w:val="000000"/>
          <w:sz w:val="28"/>
          <w:szCs w:val="28"/>
          <w:lang w:eastAsia="ar-SA"/>
        </w:rPr>
        <w:t>».</w:t>
      </w:r>
    </w:p>
    <w:p w:rsidR="00AD5052" w:rsidRPr="006A2398" w:rsidRDefault="00AD5052" w:rsidP="00067B8F">
      <w:pPr>
        <w:jc w:val="both"/>
        <w:rPr>
          <w:sz w:val="28"/>
        </w:rPr>
      </w:pPr>
    </w:p>
    <w:p w:rsidR="00AD5052" w:rsidRDefault="004607D5" w:rsidP="00AD5052">
      <w:pPr>
        <w:ind w:firstLine="567"/>
        <w:jc w:val="both"/>
        <w:rPr>
          <w:sz w:val="28"/>
          <w:szCs w:val="28"/>
        </w:rPr>
      </w:pPr>
      <w:r>
        <w:rPr>
          <w:sz w:val="28"/>
        </w:rPr>
        <w:t>3</w:t>
      </w:r>
      <w:r w:rsidR="00AD5052">
        <w:rPr>
          <w:sz w:val="28"/>
        </w:rPr>
        <w:t xml:space="preserve">. </w:t>
      </w:r>
      <w:r w:rsidR="006A2398">
        <w:rPr>
          <w:sz w:val="28"/>
        </w:rPr>
        <w:t xml:space="preserve">Дополнить </w:t>
      </w:r>
      <w:r w:rsidR="00AD5052">
        <w:rPr>
          <w:sz w:val="28"/>
        </w:rPr>
        <w:t>пункт 2.10 Порядка</w:t>
      </w:r>
      <w:r w:rsidR="006A2398">
        <w:rPr>
          <w:sz w:val="28"/>
        </w:rPr>
        <w:t xml:space="preserve"> </w:t>
      </w:r>
      <w:proofErr w:type="gramStart"/>
      <w:r w:rsidR="006A2398">
        <w:rPr>
          <w:sz w:val="28"/>
        </w:rPr>
        <w:t>абзацем</w:t>
      </w:r>
      <w:r w:rsidR="00AD5052">
        <w:rPr>
          <w:sz w:val="28"/>
        </w:rPr>
        <w:t xml:space="preserve"> </w:t>
      </w:r>
      <w:r w:rsidR="00AD5052" w:rsidRPr="007F1CFA">
        <w:rPr>
          <w:sz w:val="28"/>
        </w:rPr>
        <w:t xml:space="preserve"> </w:t>
      </w:r>
      <w:r>
        <w:rPr>
          <w:sz w:val="28"/>
          <w:szCs w:val="28"/>
        </w:rPr>
        <w:t>следующего</w:t>
      </w:r>
      <w:proofErr w:type="gramEnd"/>
      <w:r>
        <w:rPr>
          <w:sz w:val="28"/>
          <w:szCs w:val="28"/>
        </w:rPr>
        <w:t xml:space="preserve"> содержания</w:t>
      </w:r>
      <w:r w:rsidR="00AD5052" w:rsidRPr="003C381F">
        <w:rPr>
          <w:sz w:val="28"/>
          <w:szCs w:val="28"/>
        </w:rPr>
        <w:t>:</w:t>
      </w:r>
    </w:p>
    <w:p w:rsidR="006A2398" w:rsidRDefault="00AD5052" w:rsidP="006A2398">
      <w:pPr>
        <w:jc w:val="both"/>
      </w:pPr>
      <w:r w:rsidRPr="006A2398">
        <w:rPr>
          <w:color w:val="000000"/>
          <w:sz w:val="28"/>
          <w:szCs w:val="28"/>
          <w:lang w:eastAsia="ar-SA"/>
        </w:rPr>
        <w:lastRenderedPageBreak/>
        <w:t>«</w:t>
      </w:r>
      <w:r w:rsidR="006A2398" w:rsidRPr="006A2398">
        <w:rPr>
          <w:sz w:val="28"/>
          <w:szCs w:val="28"/>
        </w:rPr>
        <w:t>Формирование Соглашений в ГИИС «Электронный бюджет» осуществляет планово-финансовый отдел совместно с СПб ГКУ «Централизованная бухгалтерия администрации Выборгского района Санкт-Петербурга</w:t>
      </w:r>
      <w:r w:rsidR="00054913">
        <w:rPr>
          <w:sz w:val="28"/>
          <w:szCs w:val="28"/>
        </w:rPr>
        <w:t>.</w:t>
      </w:r>
      <w:r w:rsidR="006A2398">
        <w:t>».</w:t>
      </w:r>
    </w:p>
    <w:p w:rsidR="00AD5052" w:rsidRPr="00503D0D" w:rsidRDefault="004607D5" w:rsidP="00AD5052">
      <w:pPr>
        <w:tabs>
          <w:tab w:val="left" w:pos="567"/>
          <w:tab w:val="left" w:pos="99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</w:rPr>
        <w:t>4</w:t>
      </w:r>
      <w:r w:rsidR="00AD5052">
        <w:rPr>
          <w:sz w:val="28"/>
        </w:rPr>
        <w:t xml:space="preserve">. Пункт 2.11 </w:t>
      </w:r>
      <w:r w:rsidR="00AD5052" w:rsidRPr="00503D0D">
        <w:rPr>
          <w:sz w:val="28"/>
          <w:szCs w:val="28"/>
        </w:rPr>
        <w:t xml:space="preserve">Порядка исключить. </w:t>
      </w:r>
    </w:p>
    <w:p w:rsidR="00AD5052" w:rsidRPr="00503D0D" w:rsidRDefault="00AD5052" w:rsidP="00AD5052">
      <w:pPr>
        <w:tabs>
          <w:tab w:val="left" w:pos="567"/>
          <w:tab w:val="left" w:pos="993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03D0D">
        <w:rPr>
          <w:sz w:val="28"/>
          <w:szCs w:val="28"/>
        </w:rPr>
        <w:t>Внести в Порядок пункты следующего содержания:</w:t>
      </w:r>
    </w:p>
    <w:p w:rsidR="00AD5052" w:rsidRDefault="00AD5052" w:rsidP="00AD5052">
      <w:pPr>
        <w:tabs>
          <w:tab w:val="left" w:pos="567"/>
          <w:tab w:val="left" w:pos="993"/>
        </w:tabs>
        <w:suppressAutoHyphens/>
        <w:ind w:firstLine="567"/>
        <w:jc w:val="both"/>
        <w:rPr>
          <w:sz w:val="28"/>
          <w:szCs w:val="28"/>
        </w:rPr>
      </w:pPr>
      <w:r w:rsidRPr="003D0DEB">
        <w:rPr>
          <w:sz w:val="28"/>
          <w:szCs w:val="28"/>
        </w:rPr>
        <w:t>«2.18. В случае необходимости внесения изменений в Соглашение, в том числе в части изменен</w:t>
      </w:r>
      <w:r w:rsidR="004607D5">
        <w:rPr>
          <w:sz w:val="28"/>
          <w:szCs w:val="28"/>
        </w:rPr>
        <w:t>ия размера Субсидии</w:t>
      </w:r>
      <w:r w:rsidR="00054913">
        <w:rPr>
          <w:sz w:val="28"/>
          <w:szCs w:val="28"/>
        </w:rPr>
        <w:t>, Учреждение</w:t>
      </w:r>
      <w:r w:rsidR="004607D5">
        <w:rPr>
          <w:sz w:val="28"/>
          <w:szCs w:val="28"/>
        </w:rPr>
        <w:t xml:space="preserve"> направляе</w:t>
      </w:r>
      <w:r w:rsidRPr="003D0DEB">
        <w:rPr>
          <w:sz w:val="28"/>
          <w:szCs w:val="28"/>
        </w:rPr>
        <w:t>т в структурное подра</w:t>
      </w:r>
      <w:r w:rsidR="004607D5">
        <w:rPr>
          <w:sz w:val="28"/>
          <w:szCs w:val="28"/>
        </w:rPr>
        <w:t>зделение администрации Заявку</w:t>
      </w:r>
      <w:r w:rsidRPr="003D0DEB">
        <w:rPr>
          <w:sz w:val="28"/>
          <w:szCs w:val="28"/>
        </w:rPr>
        <w:t xml:space="preserve"> на изменение размера субсидии с приложением информации, содержащей финансово-экономическое обоснование данного изменения.</w:t>
      </w:r>
    </w:p>
    <w:p w:rsidR="000E7FAD" w:rsidRDefault="00AD5052" w:rsidP="00AD5052">
      <w:pPr>
        <w:tabs>
          <w:tab w:val="left" w:pos="993"/>
          <w:tab w:val="left" w:pos="1134"/>
        </w:tabs>
        <w:suppressAutoHyphens/>
        <w:ind w:firstLine="567"/>
        <w:jc w:val="both"/>
        <w:rPr>
          <w:color w:val="000000"/>
          <w:sz w:val="28"/>
          <w:szCs w:val="28"/>
          <w:lang w:eastAsia="ar-SA"/>
        </w:rPr>
      </w:pPr>
      <w:r w:rsidRPr="00503D0D">
        <w:rPr>
          <w:color w:val="000000"/>
          <w:sz w:val="28"/>
          <w:szCs w:val="28"/>
          <w:lang w:eastAsia="ar-SA"/>
        </w:rPr>
        <w:t>2.19. Рассмотрение</w:t>
      </w:r>
      <w:r w:rsidRPr="00503D0D">
        <w:rPr>
          <w:rFonts w:eastAsia="Calibri"/>
          <w:sz w:val="28"/>
          <w:szCs w:val="28"/>
        </w:rPr>
        <w:t xml:space="preserve"> </w:t>
      </w:r>
      <w:r w:rsidR="004607D5">
        <w:rPr>
          <w:color w:val="000000"/>
          <w:sz w:val="28"/>
          <w:szCs w:val="28"/>
          <w:lang w:eastAsia="ar-SA"/>
        </w:rPr>
        <w:t>Заявки</w:t>
      </w:r>
      <w:r w:rsidR="00054913">
        <w:rPr>
          <w:color w:val="000000"/>
          <w:sz w:val="28"/>
          <w:szCs w:val="28"/>
          <w:lang w:eastAsia="ar-SA"/>
        </w:rPr>
        <w:t xml:space="preserve"> и документов Учреждения</w:t>
      </w:r>
      <w:r w:rsidRPr="00503D0D">
        <w:rPr>
          <w:color w:val="000000"/>
          <w:sz w:val="28"/>
          <w:szCs w:val="28"/>
          <w:lang w:eastAsia="ar-SA"/>
        </w:rPr>
        <w:t xml:space="preserve"> на изменение размера субсидии и (или) целей предоставления субсидий осуществляется в соответствии с</w:t>
      </w:r>
      <w:r w:rsidR="000E7FAD">
        <w:rPr>
          <w:color w:val="000000"/>
          <w:sz w:val="28"/>
          <w:szCs w:val="28"/>
          <w:lang w:eastAsia="ar-SA"/>
        </w:rPr>
        <w:t xml:space="preserve"> пунктами 2.2-2.17</w:t>
      </w:r>
      <w:r w:rsidR="004607D5">
        <w:rPr>
          <w:color w:val="000000"/>
          <w:sz w:val="28"/>
          <w:szCs w:val="28"/>
          <w:lang w:eastAsia="ar-SA"/>
        </w:rPr>
        <w:t xml:space="preserve"> Порядка</w:t>
      </w:r>
      <w:r w:rsidRPr="00503D0D">
        <w:rPr>
          <w:color w:val="000000"/>
          <w:sz w:val="28"/>
          <w:szCs w:val="28"/>
          <w:lang w:eastAsia="ar-SA"/>
        </w:rPr>
        <w:t>.</w:t>
      </w:r>
      <w:r w:rsidR="000E7FAD">
        <w:rPr>
          <w:color w:val="000000"/>
          <w:sz w:val="28"/>
          <w:szCs w:val="28"/>
          <w:lang w:eastAsia="ar-SA"/>
        </w:rPr>
        <w:t>»</w:t>
      </w:r>
      <w:r w:rsidR="00054913">
        <w:rPr>
          <w:color w:val="000000"/>
          <w:sz w:val="28"/>
          <w:szCs w:val="28"/>
          <w:lang w:eastAsia="ar-SA"/>
        </w:rPr>
        <w:t>.</w:t>
      </w:r>
    </w:p>
    <w:p w:rsidR="00AD5052" w:rsidRPr="00503D0D" w:rsidRDefault="00AD5052" w:rsidP="000E7FAD">
      <w:pPr>
        <w:tabs>
          <w:tab w:val="left" w:pos="993"/>
          <w:tab w:val="left" w:pos="1134"/>
        </w:tabs>
        <w:suppressAutoHyphens/>
        <w:jc w:val="both"/>
        <w:rPr>
          <w:color w:val="000000"/>
          <w:sz w:val="28"/>
          <w:szCs w:val="28"/>
          <w:lang w:eastAsia="ar-SA"/>
        </w:rPr>
      </w:pPr>
    </w:p>
    <w:p w:rsidR="00AD5052" w:rsidRPr="0026344C" w:rsidRDefault="00AD5052" w:rsidP="00AD50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6. </w:t>
      </w:r>
      <w:r w:rsidRPr="003C381F">
        <w:rPr>
          <w:sz w:val="28"/>
          <w:szCs w:val="28"/>
        </w:rPr>
        <w:t xml:space="preserve">Изложить пункт </w:t>
      </w:r>
      <w:r w:rsidR="00254AF0">
        <w:rPr>
          <w:sz w:val="28"/>
          <w:szCs w:val="28"/>
        </w:rPr>
        <w:t xml:space="preserve">4.3. </w:t>
      </w:r>
      <w:r w:rsidRPr="003C381F">
        <w:rPr>
          <w:sz w:val="28"/>
          <w:szCs w:val="28"/>
        </w:rPr>
        <w:t xml:space="preserve"> Порядка в следующей редакции</w:t>
      </w:r>
      <w:r w:rsidRPr="0026344C">
        <w:rPr>
          <w:sz w:val="28"/>
          <w:szCs w:val="28"/>
        </w:rPr>
        <w:t>:</w:t>
      </w:r>
    </w:p>
    <w:p w:rsidR="00254AF0" w:rsidRPr="00254AF0" w:rsidRDefault="00254AF0" w:rsidP="00254A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54AF0">
        <w:rPr>
          <w:sz w:val="28"/>
          <w:szCs w:val="28"/>
        </w:rPr>
        <w:t>4.3.  Для принятия учредителем решения:</w:t>
      </w:r>
    </w:p>
    <w:p w:rsidR="00254AF0" w:rsidRPr="00254AF0" w:rsidRDefault="00254AF0" w:rsidP="00254AF0">
      <w:pPr>
        <w:ind w:firstLine="709"/>
        <w:jc w:val="both"/>
        <w:rPr>
          <w:sz w:val="28"/>
          <w:szCs w:val="28"/>
        </w:rPr>
      </w:pPr>
      <w:r w:rsidRPr="00254AF0">
        <w:rPr>
          <w:sz w:val="28"/>
          <w:szCs w:val="28"/>
        </w:rPr>
        <w:t xml:space="preserve">по расходам, указанным в абзаце 1 пункта 4.2.1, </w:t>
      </w:r>
      <w:r w:rsidRPr="00254AF0">
        <w:rPr>
          <w:sz w:val="28"/>
          <w:szCs w:val="28"/>
        </w:rPr>
        <w:br/>
        <w:t>СПб ГКУ «Централизованная бухгалтерия администрации Выборгского района Санкт-Петербурга» по согласованию со структурными подразделениями администрации  не позднее десяти рабочих дней, следующих за годом предоставления субсидии, направляет в планово-финансовый отдел администрации информацию</w:t>
      </w:r>
      <w:r>
        <w:rPr>
          <w:sz w:val="28"/>
          <w:szCs w:val="28"/>
        </w:rPr>
        <w:t xml:space="preserve">, подписанную Учреждением, </w:t>
      </w:r>
      <w:r w:rsidRPr="00254AF0">
        <w:rPr>
          <w:sz w:val="28"/>
          <w:szCs w:val="28"/>
        </w:rPr>
        <w:t xml:space="preserve"> о наличии неисполненных обязательств, источником финансового обеспечения которых являются не использованные на 1 января очередного финансового года остатки субсидий и об объеме остатков субсидий, в отношении которых принято решение о направлении их в текущем году на те же цели.</w:t>
      </w:r>
    </w:p>
    <w:p w:rsidR="00254AF0" w:rsidRPr="00254AF0" w:rsidRDefault="00254AF0" w:rsidP="00254AF0">
      <w:pPr>
        <w:ind w:firstLine="709"/>
        <w:jc w:val="both"/>
        <w:rPr>
          <w:sz w:val="28"/>
          <w:szCs w:val="28"/>
        </w:rPr>
      </w:pPr>
      <w:r w:rsidRPr="00254AF0">
        <w:rPr>
          <w:sz w:val="28"/>
          <w:szCs w:val="28"/>
        </w:rPr>
        <w:t>по расходам, указанным в абзаце 2 пункта 4.2.1, пункте 4.2.2 структурные подразделения администрации не позднее пяти рабочих дней, следующих за годом пр</w:t>
      </w:r>
      <w:r>
        <w:rPr>
          <w:sz w:val="28"/>
          <w:szCs w:val="28"/>
        </w:rPr>
        <w:t>едоставления субсидии, направляю</w:t>
      </w:r>
      <w:r w:rsidRPr="00254AF0">
        <w:rPr>
          <w:sz w:val="28"/>
          <w:szCs w:val="28"/>
        </w:rPr>
        <w:t>т в планово-финансовый отдел администрации информацию</w:t>
      </w:r>
      <w:r>
        <w:rPr>
          <w:sz w:val="28"/>
          <w:szCs w:val="28"/>
        </w:rPr>
        <w:t>, подписанную Учреждением,</w:t>
      </w:r>
      <w:r w:rsidRPr="00254AF0">
        <w:rPr>
          <w:sz w:val="28"/>
          <w:szCs w:val="28"/>
        </w:rPr>
        <w:t xml:space="preserve"> о наличии неисполненных расходных обязательств источником финансового обеспечения которых являются не использованные на 1 января очередного финансового года остатки субсидий и об объеме остатков субсидий, в отношении которых принято решение о направлении их в текущем году на те же цели.</w:t>
      </w:r>
      <w:r w:rsidR="00D612C7">
        <w:rPr>
          <w:sz w:val="28"/>
          <w:szCs w:val="28"/>
        </w:rPr>
        <w:t>»</w:t>
      </w:r>
      <w:r w:rsidR="00054913">
        <w:rPr>
          <w:sz w:val="28"/>
          <w:szCs w:val="28"/>
        </w:rPr>
        <w:t>.</w:t>
      </w:r>
    </w:p>
    <w:p w:rsidR="00CD3737" w:rsidRPr="0026344C" w:rsidRDefault="00CD3737" w:rsidP="00CD37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6. </w:t>
      </w:r>
      <w:r w:rsidRPr="003C381F">
        <w:rPr>
          <w:sz w:val="28"/>
          <w:szCs w:val="28"/>
        </w:rPr>
        <w:t xml:space="preserve">Изложить пункт </w:t>
      </w:r>
      <w:r>
        <w:rPr>
          <w:sz w:val="28"/>
          <w:szCs w:val="28"/>
        </w:rPr>
        <w:t xml:space="preserve">4.4. </w:t>
      </w:r>
      <w:r w:rsidRPr="003C381F">
        <w:rPr>
          <w:sz w:val="28"/>
          <w:szCs w:val="28"/>
        </w:rPr>
        <w:t xml:space="preserve"> Порядка в следующей редакции</w:t>
      </w:r>
      <w:r w:rsidRPr="0026344C">
        <w:rPr>
          <w:sz w:val="28"/>
          <w:szCs w:val="28"/>
        </w:rPr>
        <w:t>:</w:t>
      </w:r>
    </w:p>
    <w:p w:rsidR="00AD5052" w:rsidRDefault="00254AF0" w:rsidP="00254AF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 w:rsidRPr="0026344C">
        <w:rPr>
          <w:sz w:val="28"/>
          <w:szCs w:val="28"/>
        </w:rPr>
        <w:t xml:space="preserve"> </w:t>
      </w:r>
      <w:r w:rsidR="00AD5052" w:rsidRPr="0026344C">
        <w:rPr>
          <w:sz w:val="28"/>
          <w:szCs w:val="28"/>
        </w:rPr>
        <w:t>«</w:t>
      </w:r>
      <w:r>
        <w:rPr>
          <w:sz w:val="28"/>
          <w:szCs w:val="28"/>
        </w:rPr>
        <w:t xml:space="preserve">4.4. </w:t>
      </w:r>
      <w:r w:rsidR="00AD5052" w:rsidRPr="0026344C">
        <w:rPr>
          <w:color w:val="000000"/>
          <w:sz w:val="28"/>
          <w:szCs w:val="28"/>
          <w:lang w:eastAsia="ar-SA"/>
        </w:rPr>
        <w:t xml:space="preserve">Решение </w:t>
      </w:r>
      <w:r w:rsidR="00AD5052">
        <w:rPr>
          <w:color w:val="000000"/>
          <w:sz w:val="28"/>
          <w:szCs w:val="28"/>
          <w:lang w:eastAsia="ar-SA"/>
        </w:rPr>
        <w:t>Учредителя о согласовании использования средств остатков субсидий</w:t>
      </w:r>
      <w:r w:rsidR="00AD5052" w:rsidRPr="0026344C">
        <w:rPr>
          <w:color w:val="000000"/>
          <w:sz w:val="28"/>
          <w:szCs w:val="28"/>
          <w:lang w:eastAsia="ar-SA"/>
        </w:rPr>
        <w:t xml:space="preserve"> </w:t>
      </w:r>
      <w:r w:rsidR="00AD5052">
        <w:rPr>
          <w:color w:val="000000"/>
          <w:sz w:val="28"/>
          <w:szCs w:val="28"/>
          <w:lang w:eastAsia="ar-SA"/>
        </w:rPr>
        <w:t>формируется планово-финансовым отделом администрации по согласованию со структурными подразделениями</w:t>
      </w:r>
      <w:r w:rsidR="00AD5052" w:rsidRPr="00503D0D">
        <w:rPr>
          <w:color w:val="000000"/>
          <w:sz w:val="28"/>
          <w:szCs w:val="28"/>
          <w:lang w:eastAsia="ar-SA"/>
        </w:rPr>
        <w:t xml:space="preserve"> администрации</w:t>
      </w:r>
      <w:r w:rsidR="00AD5052">
        <w:rPr>
          <w:color w:val="000000"/>
          <w:sz w:val="28"/>
          <w:szCs w:val="28"/>
          <w:lang w:eastAsia="ar-SA"/>
        </w:rPr>
        <w:t xml:space="preserve"> до 1 февраля финансового года, следующего за отчетным.».</w:t>
      </w:r>
    </w:p>
    <w:p w:rsidR="00AD5052" w:rsidRDefault="00AD5052" w:rsidP="00AD5052">
      <w:pPr>
        <w:ind w:firstLine="567"/>
        <w:jc w:val="both"/>
        <w:rPr>
          <w:sz w:val="28"/>
        </w:rPr>
      </w:pPr>
      <w:r>
        <w:rPr>
          <w:sz w:val="28"/>
        </w:rPr>
        <w:t>7</w:t>
      </w:r>
      <w:r w:rsidRPr="008037D7">
        <w:rPr>
          <w:sz w:val="28"/>
        </w:rPr>
        <w:t xml:space="preserve">. </w:t>
      </w:r>
      <w:r>
        <w:rPr>
          <w:sz w:val="28"/>
        </w:rPr>
        <w:t>Изложить пункт 4.12</w:t>
      </w:r>
      <w:r w:rsidRPr="00FC26E1">
        <w:rPr>
          <w:sz w:val="28"/>
        </w:rPr>
        <w:t xml:space="preserve"> Порядка в следующей редакции:</w:t>
      </w:r>
    </w:p>
    <w:p w:rsidR="00AF790B" w:rsidRDefault="00054913" w:rsidP="00AF790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«4.12 Контроль за выполнением у</w:t>
      </w:r>
      <w:r w:rsidR="00AF790B">
        <w:rPr>
          <w:rFonts w:eastAsia="Calibri"/>
          <w:sz w:val="28"/>
          <w:szCs w:val="28"/>
        </w:rPr>
        <w:t xml:space="preserve">чреждением условий и порядка предоставления субсидий осуществляется в ходе проведения проверки </w:t>
      </w:r>
      <w:r w:rsidR="00AF790B">
        <w:rPr>
          <w:rFonts w:eastAsia="Calibri"/>
          <w:sz w:val="28"/>
          <w:szCs w:val="28"/>
        </w:rPr>
        <w:lastRenderedPageBreak/>
        <w:t>Учредителем и(или) уполномоченным органом государственного финансового контроля.</w:t>
      </w:r>
    </w:p>
    <w:p w:rsidR="00AF790B" w:rsidRDefault="00AF790B" w:rsidP="00AF790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про</w:t>
      </w:r>
      <w:r w:rsidR="00054913">
        <w:rPr>
          <w:rFonts w:eastAsia="Calibri"/>
          <w:sz w:val="28"/>
          <w:szCs w:val="28"/>
        </w:rPr>
        <w:t>верки у</w:t>
      </w:r>
      <w:r>
        <w:rPr>
          <w:rFonts w:eastAsia="Calibri"/>
          <w:sz w:val="28"/>
          <w:szCs w:val="28"/>
        </w:rPr>
        <w:t>чредителем составляется акт проверки.</w:t>
      </w:r>
    </w:p>
    <w:p w:rsidR="00AF790B" w:rsidRDefault="00AF790B" w:rsidP="00AF790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Копия акта </w:t>
      </w:r>
      <w:r w:rsidR="00054913">
        <w:rPr>
          <w:rFonts w:eastAsia="Calibri"/>
          <w:sz w:val="28"/>
          <w:szCs w:val="28"/>
        </w:rPr>
        <w:t xml:space="preserve">проверки </w:t>
      </w:r>
      <w:r>
        <w:rPr>
          <w:rFonts w:eastAsia="Calibri"/>
          <w:sz w:val="28"/>
          <w:szCs w:val="28"/>
        </w:rPr>
        <w:t>в течение трех рабочих дней по</w:t>
      </w:r>
      <w:r w:rsidR="00054913">
        <w:rPr>
          <w:rFonts w:eastAsia="Calibri"/>
          <w:sz w:val="28"/>
          <w:szCs w:val="28"/>
        </w:rPr>
        <w:t>сле его подписания направляется у</w:t>
      </w:r>
      <w:r>
        <w:rPr>
          <w:rFonts w:eastAsia="Calibri"/>
          <w:sz w:val="28"/>
          <w:szCs w:val="28"/>
        </w:rPr>
        <w:t>чредителем в уполномоченный орган государственного финансового контроля.»</w:t>
      </w:r>
      <w:r w:rsidR="00054913">
        <w:rPr>
          <w:rFonts w:eastAsia="Calibri"/>
          <w:sz w:val="28"/>
          <w:szCs w:val="28"/>
        </w:rPr>
        <w:t>.</w:t>
      </w:r>
    </w:p>
    <w:p w:rsidR="00AD5052" w:rsidRDefault="00AD5052" w:rsidP="00AD5052">
      <w:pPr>
        <w:ind w:firstLine="567"/>
        <w:jc w:val="both"/>
        <w:rPr>
          <w:sz w:val="28"/>
        </w:rPr>
      </w:pPr>
      <w:r>
        <w:rPr>
          <w:sz w:val="28"/>
        </w:rPr>
        <w:t>8. Контроль за выполнением распоряжения возложить на заместителей главы администрации по принадлежности вопросов.</w:t>
      </w:r>
    </w:p>
    <w:p w:rsidR="00AD5052" w:rsidRDefault="00AD5052" w:rsidP="00AD5052">
      <w:pPr>
        <w:ind w:firstLine="709"/>
        <w:jc w:val="both"/>
        <w:rPr>
          <w:sz w:val="28"/>
        </w:rPr>
      </w:pPr>
    </w:p>
    <w:p w:rsidR="00AD5052" w:rsidRPr="00236C95" w:rsidRDefault="00AD5052" w:rsidP="00AD5052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3"/>
        <w:gridCol w:w="4632"/>
      </w:tblGrid>
      <w:tr w:rsidR="00AD5052" w:rsidRPr="00236C95" w:rsidTr="002A5365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AD5052" w:rsidRPr="00745F5D" w:rsidRDefault="00AD5052" w:rsidP="002A53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bookmarkStart w:id="0" w:name="_GoBack" w:colFirst="0" w:colLast="1"/>
            <w:r w:rsidRPr="00745F5D">
              <w:rPr>
                <w:b/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AD5052" w:rsidRPr="00745F5D" w:rsidRDefault="00AD5052" w:rsidP="002A5365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r w:rsidRPr="00745F5D">
              <w:rPr>
                <w:b/>
                <w:sz w:val="28"/>
              </w:rPr>
              <w:t>В.Н.</w:t>
            </w:r>
            <w:r w:rsidR="00054913" w:rsidRPr="00745F5D">
              <w:rPr>
                <w:b/>
                <w:sz w:val="28"/>
              </w:rPr>
              <w:t xml:space="preserve"> </w:t>
            </w:r>
            <w:r w:rsidRPr="00745F5D">
              <w:rPr>
                <w:b/>
                <w:sz w:val="28"/>
              </w:rPr>
              <w:t>Гарнец</w:t>
            </w:r>
          </w:p>
        </w:tc>
      </w:tr>
      <w:bookmarkEnd w:id="0"/>
    </w:tbl>
    <w:p w:rsidR="00AD5052" w:rsidRDefault="00AD5052" w:rsidP="00AD5052">
      <w:pPr>
        <w:ind w:firstLine="708"/>
        <w:jc w:val="right"/>
      </w:pPr>
    </w:p>
    <w:p w:rsidR="00724E7D" w:rsidRPr="00D612C7" w:rsidRDefault="00724E7D" w:rsidP="00D612C7">
      <w:pPr>
        <w:jc w:val="both"/>
        <w:rPr>
          <w:sz w:val="28"/>
          <w:szCs w:val="28"/>
        </w:rPr>
      </w:pPr>
    </w:p>
    <w:sectPr w:rsidR="00724E7D" w:rsidRPr="00D612C7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D2431"/>
    <w:multiLevelType w:val="hybridMultilevel"/>
    <w:tmpl w:val="2424CC9C"/>
    <w:lvl w:ilvl="0" w:tplc="0B503C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4913"/>
    <w:rsid w:val="00067B8F"/>
    <w:rsid w:val="00070551"/>
    <w:rsid w:val="000848AB"/>
    <w:rsid w:val="00094BA4"/>
    <w:rsid w:val="000A4F91"/>
    <w:rsid w:val="000E6C98"/>
    <w:rsid w:val="000E7FAD"/>
    <w:rsid w:val="00134F90"/>
    <w:rsid w:val="00146215"/>
    <w:rsid w:val="00147181"/>
    <w:rsid w:val="00152665"/>
    <w:rsid w:val="001738F6"/>
    <w:rsid w:val="00187AAF"/>
    <w:rsid w:val="001C020F"/>
    <w:rsid w:val="001C5882"/>
    <w:rsid w:val="001E180A"/>
    <w:rsid w:val="00216735"/>
    <w:rsid w:val="002243FB"/>
    <w:rsid w:val="00247087"/>
    <w:rsid w:val="00254AF0"/>
    <w:rsid w:val="00261BE2"/>
    <w:rsid w:val="002764E9"/>
    <w:rsid w:val="002B02F9"/>
    <w:rsid w:val="002B6B74"/>
    <w:rsid w:val="002C289B"/>
    <w:rsid w:val="002D18BF"/>
    <w:rsid w:val="002D1CA2"/>
    <w:rsid w:val="002F5D1F"/>
    <w:rsid w:val="002F7F66"/>
    <w:rsid w:val="0030181D"/>
    <w:rsid w:val="00336D1E"/>
    <w:rsid w:val="00386371"/>
    <w:rsid w:val="003B7C3F"/>
    <w:rsid w:val="003D0707"/>
    <w:rsid w:val="003E0CF6"/>
    <w:rsid w:val="004607D5"/>
    <w:rsid w:val="00471217"/>
    <w:rsid w:val="00487D15"/>
    <w:rsid w:val="004B631E"/>
    <w:rsid w:val="004B7AB7"/>
    <w:rsid w:val="004C1F45"/>
    <w:rsid w:val="00545FCC"/>
    <w:rsid w:val="00552521"/>
    <w:rsid w:val="005733EA"/>
    <w:rsid w:val="005A525F"/>
    <w:rsid w:val="005B0056"/>
    <w:rsid w:val="005D36F8"/>
    <w:rsid w:val="005E2F56"/>
    <w:rsid w:val="0064481C"/>
    <w:rsid w:val="006674C1"/>
    <w:rsid w:val="00676B93"/>
    <w:rsid w:val="00683261"/>
    <w:rsid w:val="006A2398"/>
    <w:rsid w:val="006A2F43"/>
    <w:rsid w:val="006A5906"/>
    <w:rsid w:val="006B0D6F"/>
    <w:rsid w:val="006B1B03"/>
    <w:rsid w:val="006D0D11"/>
    <w:rsid w:val="006E04D8"/>
    <w:rsid w:val="006E58C7"/>
    <w:rsid w:val="006F71B3"/>
    <w:rsid w:val="007034DD"/>
    <w:rsid w:val="00724E7D"/>
    <w:rsid w:val="00745F5D"/>
    <w:rsid w:val="007542C8"/>
    <w:rsid w:val="00761A75"/>
    <w:rsid w:val="007837CE"/>
    <w:rsid w:val="0079668A"/>
    <w:rsid w:val="007A0258"/>
    <w:rsid w:val="007C41D1"/>
    <w:rsid w:val="007D39B1"/>
    <w:rsid w:val="007D5CE1"/>
    <w:rsid w:val="00803C9B"/>
    <w:rsid w:val="008317BA"/>
    <w:rsid w:val="008574CD"/>
    <w:rsid w:val="00863A23"/>
    <w:rsid w:val="008658C5"/>
    <w:rsid w:val="008917B4"/>
    <w:rsid w:val="008C107B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D5052"/>
    <w:rsid w:val="00AE0678"/>
    <w:rsid w:val="00AF790B"/>
    <w:rsid w:val="00B22EB1"/>
    <w:rsid w:val="00B32DB4"/>
    <w:rsid w:val="00B7664F"/>
    <w:rsid w:val="00BD48A0"/>
    <w:rsid w:val="00C2616C"/>
    <w:rsid w:val="00C33237"/>
    <w:rsid w:val="00C74031"/>
    <w:rsid w:val="00C930D6"/>
    <w:rsid w:val="00C9355D"/>
    <w:rsid w:val="00CD21C4"/>
    <w:rsid w:val="00CD3737"/>
    <w:rsid w:val="00CE218D"/>
    <w:rsid w:val="00D02547"/>
    <w:rsid w:val="00D40B33"/>
    <w:rsid w:val="00D503D6"/>
    <w:rsid w:val="00D51C85"/>
    <w:rsid w:val="00D612C7"/>
    <w:rsid w:val="00D925E1"/>
    <w:rsid w:val="00DC6E15"/>
    <w:rsid w:val="00DE02FC"/>
    <w:rsid w:val="00DE0F01"/>
    <w:rsid w:val="00E12569"/>
    <w:rsid w:val="00E46858"/>
    <w:rsid w:val="00E80530"/>
    <w:rsid w:val="00EC2FFD"/>
    <w:rsid w:val="00F47BE5"/>
    <w:rsid w:val="00F62F64"/>
    <w:rsid w:val="00F710AC"/>
    <w:rsid w:val="00F90C54"/>
    <w:rsid w:val="00F9327F"/>
    <w:rsid w:val="00FA1330"/>
    <w:rsid w:val="00FA3479"/>
    <w:rsid w:val="00FC6103"/>
    <w:rsid w:val="00FC6E8B"/>
    <w:rsid w:val="00FE339F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11D36-E475-4EC8-A07E-311F943E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F8D068F634E48F6A4ED5D17F2493E6AFD8D93DE6BD56B2F1AF3062993A03F19D80FA988BF6C3572474BBC20900B2917B33B0D3BDC236F6z6mD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705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11</cp:revision>
  <cp:lastPrinted>2021-02-09T14:59:00Z</cp:lastPrinted>
  <dcterms:created xsi:type="dcterms:W3CDTF">2021-02-02T11:19:00Z</dcterms:created>
  <dcterms:modified xsi:type="dcterms:W3CDTF">2021-02-10T12:54:00Z</dcterms:modified>
</cp:coreProperties>
</file>