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CA321C" w14:textId="195082F0" w:rsidR="00ED4055" w:rsidRPr="00444AD6" w:rsidRDefault="00124EE2" w:rsidP="006C33A4">
      <w:pPr>
        <w:spacing w:after="0" w:line="240" w:lineRule="auto"/>
        <w:ind w:left="10915" w:right="677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П</w:t>
      </w:r>
      <w:r w:rsidR="00ED4055" w:rsidRPr="00444AD6">
        <w:rPr>
          <w:bCs/>
          <w:sz w:val="24"/>
          <w:szCs w:val="24"/>
        </w:rPr>
        <w:t xml:space="preserve">риложение </w:t>
      </w:r>
      <w:r w:rsidR="00DD4525">
        <w:rPr>
          <w:bCs/>
          <w:sz w:val="24"/>
          <w:szCs w:val="24"/>
        </w:rPr>
        <w:t xml:space="preserve">№ </w:t>
      </w:r>
      <w:r w:rsidR="00ED4055" w:rsidRPr="00444AD6">
        <w:rPr>
          <w:bCs/>
          <w:sz w:val="24"/>
          <w:szCs w:val="24"/>
        </w:rPr>
        <w:t>3</w:t>
      </w:r>
      <w:r w:rsidR="00ED4055" w:rsidRPr="00444AD6">
        <w:rPr>
          <w:bCs/>
          <w:sz w:val="24"/>
          <w:szCs w:val="24"/>
        </w:rPr>
        <w:br/>
        <w:t xml:space="preserve">к распоряжению Комитета </w:t>
      </w:r>
      <w:r w:rsidR="00BD4998" w:rsidRPr="00444AD6">
        <w:rPr>
          <w:bCs/>
          <w:sz w:val="24"/>
          <w:szCs w:val="24"/>
        </w:rPr>
        <w:br/>
      </w:r>
      <w:r w:rsidR="00ED4055" w:rsidRPr="00444AD6">
        <w:rPr>
          <w:bCs/>
          <w:sz w:val="24"/>
          <w:szCs w:val="24"/>
        </w:rPr>
        <w:t xml:space="preserve">по </w:t>
      </w:r>
      <w:r w:rsidR="00C46BDA" w:rsidRPr="00444AD6">
        <w:rPr>
          <w:bCs/>
          <w:sz w:val="24"/>
          <w:szCs w:val="24"/>
        </w:rPr>
        <w:t>и</w:t>
      </w:r>
      <w:r w:rsidR="00765D34" w:rsidRPr="00444AD6">
        <w:rPr>
          <w:bCs/>
          <w:sz w:val="24"/>
          <w:szCs w:val="24"/>
        </w:rPr>
        <w:t xml:space="preserve">нформатизации </w:t>
      </w:r>
      <w:r w:rsidR="00ED4055" w:rsidRPr="00444AD6">
        <w:rPr>
          <w:bCs/>
          <w:sz w:val="24"/>
          <w:szCs w:val="24"/>
        </w:rPr>
        <w:t>связи</w:t>
      </w:r>
      <w:r w:rsidR="00ED4055" w:rsidRPr="00444AD6">
        <w:rPr>
          <w:bCs/>
          <w:sz w:val="24"/>
          <w:szCs w:val="24"/>
        </w:rPr>
        <w:br/>
        <w:t>от ________ № __________</w:t>
      </w:r>
    </w:p>
    <w:p w14:paraId="40F1187D" w14:textId="77777777" w:rsidR="00ED4055" w:rsidRPr="00444AD6" w:rsidRDefault="00ED4055" w:rsidP="006C33A4">
      <w:pPr>
        <w:spacing w:after="0" w:line="240" w:lineRule="auto"/>
        <w:ind w:left="11340" w:right="249" w:firstLine="0"/>
        <w:jc w:val="left"/>
        <w:rPr>
          <w:bCs/>
          <w:sz w:val="24"/>
          <w:szCs w:val="24"/>
        </w:rPr>
      </w:pPr>
    </w:p>
    <w:p w14:paraId="221B31D9" w14:textId="2DD43FE1" w:rsidR="00C904F9" w:rsidRDefault="00C904F9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42A3593B" w14:textId="289FC87C" w:rsidR="00521C2B" w:rsidRDefault="00521C2B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14DAF5EC" w14:textId="77777777" w:rsidR="00521C2B" w:rsidRPr="00444AD6" w:rsidRDefault="00521C2B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085404A3" w14:textId="77777777" w:rsidR="00ED4055" w:rsidRPr="00444AD6" w:rsidRDefault="00ED4055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444AD6">
        <w:rPr>
          <w:b/>
          <w:bCs/>
          <w:sz w:val="24"/>
          <w:szCs w:val="24"/>
        </w:rPr>
        <w:t>НОРМАТИВНЫЕ ЗАТРАТЫ</w:t>
      </w:r>
    </w:p>
    <w:p w14:paraId="1A429A8A" w14:textId="77777777" w:rsidR="003F4B71" w:rsidRPr="00444AD6" w:rsidRDefault="003F4B71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444AD6">
        <w:rPr>
          <w:b/>
          <w:bCs/>
          <w:sz w:val="24"/>
          <w:szCs w:val="24"/>
        </w:rPr>
        <w:t>на обеспечение функций</w:t>
      </w:r>
    </w:p>
    <w:p w14:paraId="082F51E4" w14:textId="5FCCBC34" w:rsidR="003F4B71" w:rsidRDefault="003F4B71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444AD6">
        <w:rPr>
          <w:b/>
          <w:bCs/>
          <w:sz w:val="24"/>
          <w:szCs w:val="24"/>
        </w:rPr>
        <w:t xml:space="preserve">Санкт-Петербургского государственного казенного учреждения «Управление информационных технологий и связи» </w:t>
      </w:r>
      <w:r w:rsidR="00A04EA7" w:rsidRPr="00444AD6">
        <w:rPr>
          <w:b/>
          <w:bCs/>
          <w:sz w:val="24"/>
          <w:szCs w:val="24"/>
        </w:rPr>
        <w:br/>
      </w:r>
      <w:r w:rsidRPr="00444AD6">
        <w:rPr>
          <w:b/>
          <w:bCs/>
          <w:sz w:val="24"/>
          <w:szCs w:val="24"/>
        </w:rPr>
        <w:t>на 20</w:t>
      </w:r>
      <w:r w:rsidR="006A14F9">
        <w:rPr>
          <w:b/>
          <w:bCs/>
          <w:sz w:val="24"/>
          <w:szCs w:val="24"/>
        </w:rPr>
        <w:t>2</w:t>
      </w:r>
      <w:r w:rsidR="009E0FCD">
        <w:rPr>
          <w:b/>
          <w:bCs/>
          <w:sz w:val="24"/>
          <w:szCs w:val="24"/>
        </w:rPr>
        <w:t>1</w:t>
      </w:r>
      <w:r w:rsidRPr="00444AD6">
        <w:rPr>
          <w:b/>
          <w:bCs/>
          <w:sz w:val="24"/>
          <w:szCs w:val="24"/>
        </w:rPr>
        <w:t xml:space="preserve"> год и на плановый период 20</w:t>
      </w:r>
      <w:r w:rsidR="00C95AB5" w:rsidRPr="00444AD6">
        <w:rPr>
          <w:b/>
          <w:bCs/>
          <w:sz w:val="24"/>
          <w:szCs w:val="24"/>
        </w:rPr>
        <w:t>2</w:t>
      </w:r>
      <w:r w:rsidR="009E0FCD">
        <w:rPr>
          <w:b/>
          <w:bCs/>
          <w:sz w:val="24"/>
          <w:szCs w:val="24"/>
        </w:rPr>
        <w:t>2</w:t>
      </w:r>
      <w:r w:rsidRPr="00444AD6">
        <w:rPr>
          <w:b/>
          <w:bCs/>
          <w:sz w:val="24"/>
          <w:szCs w:val="24"/>
        </w:rPr>
        <w:t xml:space="preserve"> и 202</w:t>
      </w:r>
      <w:r w:rsidR="009E0FCD">
        <w:rPr>
          <w:b/>
          <w:bCs/>
          <w:sz w:val="24"/>
          <w:szCs w:val="24"/>
        </w:rPr>
        <w:t>3</w:t>
      </w:r>
      <w:r w:rsidRPr="00444AD6">
        <w:rPr>
          <w:b/>
          <w:bCs/>
          <w:sz w:val="24"/>
          <w:szCs w:val="24"/>
        </w:rPr>
        <w:t xml:space="preserve"> годов</w:t>
      </w:r>
    </w:p>
    <w:p w14:paraId="4C5CF30D" w14:textId="0094CE44" w:rsidR="00365B07" w:rsidRDefault="00365B07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67B9B635" w14:textId="77777777" w:rsidR="00521C2B" w:rsidRDefault="00521C2B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tbl>
      <w:tblPr>
        <w:tblStyle w:val="1"/>
        <w:tblpPr w:leftFromText="180" w:rightFromText="180" w:vertAnchor="text" w:tblpX="-10" w:tblpY="1"/>
        <w:tblOverlap w:val="never"/>
        <w:tblW w:w="14572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6"/>
        <w:gridCol w:w="2210"/>
        <w:gridCol w:w="2377"/>
        <w:gridCol w:w="2280"/>
        <w:gridCol w:w="2429"/>
        <w:gridCol w:w="4650"/>
      </w:tblGrid>
      <w:tr w:rsidR="00365B07" w:rsidRPr="006B2B66" w14:paraId="6E819F78" w14:textId="77777777" w:rsidTr="00023910">
        <w:trPr>
          <w:cantSplit/>
          <w:tblHeader/>
        </w:trPr>
        <w:tc>
          <w:tcPr>
            <w:tcW w:w="626" w:type="dxa"/>
            <w:vMerge w:val="restart"/>
            <w:shd w:val="clear" w:color="auto" w:fill="auto"/>
            <w:vAlign w:val="center"/>
          </w:tcPr>
          <w:p w14:paraId="04FD4AE8" w14:textId="77777777" w:rsidR="00365B07" w:rsidRPr="006B2B66" w:rsidRDefault="00365B07" w:rsidP="00896EB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 xml:space="preserve">№ </w:t>
            </w:r>
          </w:p>
          <w:p w14:paraId="042F62AD" w14:textId="77777777" w:rsidR="00365B07" w:rsidRPr="006B2B66" w:rsidRDefault="00365B07" w:rsidP="00896EB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214" w:type="dxa"/>
            <w:vMerge w:val="restart"/>
            <w:shd w:val="clear" w:color="auto" w:fill="auto"/>
            <w:vAlign w:val="center"/>
          </w:tcPr>
          <w:p w14:paraId="28E949C3" w14:textId="77777777" w:rsidR="00365B07" w:rsidRPr="006B2B66" w:rsidRDefault="00365B07" w:rsidP="00896EB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7098" w:type="dxa"/>
            <w:gridSpan w:val="3"/>
            <w:shd w:val="clear" w:color="auto" w:fill="auto"/>
            <w:vAlign w:val="center"/>
          </w:tcPr>
          <w:p w14:paraId="18BF7930" w14:textId="77777777" w:rsidR="00365B07" w:rsidRPr="006B2B66" w:rsidRDefault="00365B07" w:rsidP="00896EBA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14:paraId="0498D486" w14:textId="77777777" w:rsidR="00365B07" w:rsidRPr="006B2B66" w:rsidRDefault="00365B07" w:rsidP="00896EB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4658" w:type="dxa"/>
            <w:vMerge w:val="restart"/>
            <w:shd w:val="clear" w:color="auto" w:fill="auto"/>
            <w:vAlign w:val="center"/>
          </w:tcPr>
          <w:p w14:paraId="761DC0FD" w14:textId="77777777" w:rsidR="00365B07" w:rsidRPr="006B2B66" w:rsidRDefault="00365B07" w:rsidP="00896EB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365B07" w:rsidRPr="006B2B66" w14:paraId="48FC0422" w14:textId="77777777" w:rsidTr="00023910">
        <w:trPr>
          <w:cantSplit/>
          <w:tblHeader/>
        </w:trPr>
        <w:tc>
          <w:tcPr>
            <w:tcW w:w="626" w:type="dxa"/>
            <w:vMerge/>
            <w:shd w:val="clear" w:color="auto" w:fill="auto"/>
            <w:vAlign w:val="center"/>
          </w:tcPr>
          <w:p w14:paraId="7DCFBEA5" w14:textId="77777777" w:rsidR="00365B07" w:rsidRPr="006B2B66" w:rsidRDefault="00365B07" w:rsidP="00896EB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14" w:type="dxa"/>
            <w:vMerge/>
            <w:shd w:val="clear" w:color="auto" w:fill="auto"/>
            <w:vAlign w:val="center"/>
          </w:tcPr>
          <w:p w14:paraId="25D1AA1E" w14:textId="77777777" w:rsidR="00365B07" w:rsidRPr="006B2B66" w:rsidRDefault="00365B07" w:rsidP="00896EB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14:paraId="77780335" w14:textId="77777777" w:rsidR="00365B07" w:rsidRPr="006B2B66" w:rsidRDefault="00365B07" w:rsidP="00896EBA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1</w:t>
            </w:r>
            <w:r w:rsidRPr="006B2B66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2284" w:type="dxa"/>
            <w:shd w:val="clear" w:color="auto" w:fill="auto"/>
            <w:vAlign w:val="center"/>
          </w:tcPr>
          <w:p w14:paraId="521FFEF1" w14:textId="77777777" w:rsidR="00365B07" w:rsidRPr="006B2B66" w:rsidRDefault="00365B07" w:rsidP="00896EBA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  <w:lang w:val="en-US"/>
              </w:rPr>
              <w:t>202</w:t>
            </w:r>
            <w:r>
              <w:rPr>
                <w:b/>
                <w:sz w:val="20"/>
                <w:szCs w:val="20"/>
              </w:rPr>
              <w:t>2</w:t>
            </w:r>
            <w:r w:rsidRPr="006B2B6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B2B66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3084329A" w14:textId="77777777" w:rsidR="00365B07" w:rsidRPr="006B2B66" w:rsidRDefault="00365B07" w:rsidP="00896EBA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  <w:lang w:val="en-US"/>
              </w:rPr>
              <w:t>202</w:t>
            </w:r>
            <w:r>
              <w:rPr>
                <w:b/>
                <w:sz w:val="20"/>
                <w:szCs w:val="20"/>
              </w:rPr>
              <w:t>3</w:t>
            </w:r>
            <w:r w:rsidRPr="006B2B6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B2B66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4658" w:type="dxa"/>
            <w:vMerge/>
            <w:shd w:val="clear" w:color="auto" w:fill="auto"/>
            <w:vAlign w:val="center"/>
          </w:tcPr>
          <w:p w14:paraId="5A96099F" w14:textId="77777777" w:rsidR="00365B07" w:rsidRPr="006B2B66" w:rsidRDefault="00365B07" w:rsidP="00896EB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217"/>
        <w:gridCol w:w="2355"/>
        <w:gridCol w:w="2287"/>
        <w:gridCol w:w="2428"/>
        <w:gridCol w:w="4649"/>
      </w:tblGrid>
      <w:tr w:rsidR="00043734" w:rsidRPr="00043734" w14:paraId="30654A74" w14:textId="77777777" w:rsidTr="00040074">
        <w:trPr>
          <w:tblHeader/>
        </w:trPr>
        <w:tc>
          <w:tcPr>
            <w:tcW w:w="624" w:type="dxa"/>
          </w:tcPr>
          <w:p w14:paraId="0737715C" w14:textId="77777777" w:rsidR="00365B07" w:rsidRPr="00043734" w:rsidRDefault="00365B07" w:rsidP="00896EBA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43734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17" w:type="dxa"/>
          </w:tcPr>
          <w:p w14:paraId="75048433" w14:textId="77777777" w:rsidR="00365B07" w:rsidRPr="00043734" w:rsidRDefault="00365B07" w:rsidP="00896EBA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43734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355" w:type="dxa"/>
          </w:tcPr>
          <w:p w14:paraId="4950980E" w14:textId="77777777" w:rsidR="00365B07" w:rsidRPr="00043734" w:rsidRDefault="00365B07" w:rsidP="00896EBA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43734">
              <w:rPr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287" w:type="dxa"/>
          </w:tcPr>
          <w:p w14:paraId="33E630EC" w14:textId="77777777" w:rsidR="00365B07" w:rsidRPr="00043734" w:rsidRDefault="00365B07" w:rsidP="00896EBA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43734">
              <w:rPr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28" w:type="dxa"/>
          </w:tcPr>
          <w:p w14:paraId="20EF8D6D" w14:textId="77777777" w:rsidR="00365B07" w:rsidRPr="00043734" w:rsidRDefault="00365B07" w:rsidP="00896EBA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43734">
              <w:rPr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649" w:type="dxa"/>
          </w:tcPr>
          <w:p w14:paraId="21115136" w14:textId="77777777" w:rsidR="00365B07" w:rsidRPr="00043734" w:rsidRDefault="00365B07" w:rsidP="00896EBA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43734">
              <w:rPr>
                <w:b/>
                <w:color w:val="000000" w:themeColor="text1"/>
                <w:sz w:val="20"/>
                <w:szCs w:val="20"/>
              </w:rPr>
              <w:t>6</w:t>
            </w:r>
          </w:p>
        </w:tc>
      </w:tr>
      <w:tr w:rsidR="00043734" w:rsidRPr="00043734" w14:paraId="1BAFBCCF" w14:textId="77777777" w:rsidTr="00040074">
        <w:tc>
          <w:tcPr>
            <w:tcW w:w="624" w:type="dxa"/>
          </w:tcPr>
          <w:p w14:paraId="38E602B5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17" w:type="dxa"/>
          </w:tcPr>
          <w:p w14:paraId="6B02A6EE" w14:textId="78EA4241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информационно-коммуникационные технологии</w:t>
            </w:r>
          </w:p>
        </w:tc>
        <w:tc>
          <w:tcPr>
            <w:tcW w:w="2355" w:type="dxa"/>
          </w:tcPr>
          <w:p w14:paraId="5FCAD5BF" w14:textId="0AD5EDBD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bookmarkStart w:id="0" w:name="_GoBack"/>
            <w:bookmarkEnd w:id="0"/>
          </w:p>
        </w:tc>
        <w:tc>
          <w:tcPr>
            <w:tcW w:w="2287" w:type="dxa"/>
          </w:tcPr>
          <w:p w14:paraId="0376DFC6" w14:textId="4C0E17F1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428" w:type="dxa"/>
          </w:tcPr>
          <w:p w14:paraId="02736B2D" w14:textId="53B95FCD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49" w:type="dxa"/>
          </w:tcPr>
          <w:p w14:paraId="4BD9FDBD" w14:textId="560B7513" w:rsidR="00680E55" w:rsidRPr="00043734" w:rsidRDefault="003819CB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</w:t>
            </w:r>
            <w:r w:rsidR="00680E55" w:rsidRPr="00043734">
              <w:rPr>
                <w:color w:val="000000" w:themeColor="text1"/>
                <w:sz w:val="20"/>
                <w:szCs w:val="20"/>
              </w:rPr>
              <w:t>затрат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</w:r>
            <w:r w:rsidR="00680E55" w:rsidRPr="00043734">
              <w:rPr>
                <w:color w:val="000000" w:themeColor="text1"/>
                <w:sz w:val="20"/>
                <w:szCs w:val="20"/>
              </w:rPr>
              <w:t>на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</w:t>
            </w:r>
            <w:r w:rsidR="00680E55" w:rsidRPr="00043734">
              <w:rPr>
                <w:color w:val="000000" w:themeColor="text1"/>
                <w:sz w:val="20"/>
                <w:szCs w:val="20"/>
              </w:rPr>
              <w:t xml:space="preserve">информационно-коммуникационные технологии осуществляется исходя из следующих групп </w:t>
            </w:r>
            <w:proofErr w:type="spellStart"/>
            <w:r w:rsidR="00680E55" w:rsidRPr="00043734">
              <w:rPr>
                <w:color w:val="000000" w:themeColor="text1"/>
                <w:sz w:val="20"/>
                <w:szCs w:val="20"/>
              </w:rPr>
              <w:t>затрат:затраты</w:t>
            </w:r>
            <w:proofErr w:type="spellEnd"/>
            <w:r w:rsidR="00680E55" w:rsidRPr="00043734">
              <w:rPr>
                <w:color w:val="000000" w:themeColor="text1"/>
                <w:sz w:val="20"/>
                <w:szCs w:val="20"/>
              </w:rPr>
              <w:t xml:space="preserve"> на услуги связи;</w:t>
            </w:r>
          </w:p>
          <w:p w14:paraId="04E8265D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аренду;</w:t>
            </w:r>
          </w:p>
          <w:p w14:paraId="59146413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содержание имущества;</w:t>
            </w:r>
          </w:p>
          <w:p w14:paraId="7E4FFFC5" w14:textId="15D4E0B5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приобретение прочих работ и услуг,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не относящихся к затратам на услуги связи, аренду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 содержание имущества;</w:t>
            </w:r>
          </w:p>
          <w:p w14:paraId="5E1424B9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основных средств;</w:t>
            </w:r>
          </w:p>
          <w:p w14:paraId="45D1A64C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нематериальных активов;</w:t>
            </w:r>
          </w:p>
          <w:p w14:paraId="16E58A54" w14:textId="7DECFDE0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приобретение материальных запасов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в сфере информационно-коммуникационных технологий;</w:t>
            </w:r>
          </w:p>
          <w:p w14:paraId="7EF86E63" w14:textId="37C8BDF5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иные затраты в сфере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информационно-коммуникационных технологий</w:t>
            </w:r>
          </w:p>
        </w:tc>
      </w:tr>
      <w:tr w:rsidR="00043734" w:rsidRPr="00043734" w14:paraId="609959E2" w14:textId="77777777" w:rsidTr="00040074">
        <w:tc>
          <w:tcPr>
            <w:tcW w:w="624" w:type="dxa"/>
          </w:tcPr>
          <w:p w14:paraId="3FEB19F4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1.1</w:t>
            </w:r>
          </w:p>
        </w:tc>
        <w:tc>
          <w:tcPr>
            <w:tcW w:w="2217" w:type="dxa"/>
          </w:tcPr>
          <w:p w14:paraId="394F8DCB" w14:textId="77777777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услуги связи</w:t>
            </w:r>
          </w:p>
        </w:tc>
        <w:tc>
          <w:tcPr>
            <w:tcW w:w="2355" w:type="dxa"/>
          </w:tcPr>
          <w:p w14:paraId="3BFF6AA8" w14:textId="099D20DB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87" w:type="dxa"/>
          </w:tcPr>
          <w:p w14:paraId="50AB7490" w14:textId="6C021BD1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428" w:type="dxa"/>
          </w:tcPr>
          <w:p w14:paraId="5CA3A7BB" w14:textId="27F20BDA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49" w:type="dxa"/>
          </w:tcPr>
          <w:p w14:paraId="0D668E99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14:paraId="32793902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абонентскую плату;</w:t>
            </w:r>
          </w:p>
          <w:p w14:paraId="6F8CC8C2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повременную оплату местных телефонных соединений;</w:t>
            </w:r>
          </w:p>
          <w:p w14:paraId="06FE9BD0" w14:textId="10D890DD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повременную оплату междугородних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 международных телефонных соединений;</w:t>
            </w:r>
          </w:p>
          <w:p w14:paraId="70AC2C3D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оплату услуг подвижной связи;</w:t>
            </w:r>
          </w:p>
          <w:p w14:paraId="182A0A69" w14:textId="19B61FCD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передачу данных с использованием информаци</w:t>
            </w:r>
            <w:r w:rsidR="00D26FD1" w:rsidRPr="00043734">
              <w:rPr>
                <w:color w:val="000000" w:themeColor="text1"/>
                <w:sz w:val="20"/>
                <w:szCs w:val="20"/>
              </w:rPr>
              <w:t>онно-телекоммуникационной сети «</w:t>
            </w:r>
            <w:r w:rsidRPr="00043734">
              <w:rPr>
                <w:color w:val="000000" w:themeColor="text1"/>
                <w:sz w:val="20"/>
                <w:szCs w:val="20"/>
              </w:rPr>
              <w:t>Интернет</w:t>
            </w:r>
            <w:r w:rsidR="00D26FD1" w:rsidRPr="00043734">
              <w:rPr>
                <w:color w:val="000000" w:themeColor="text1"/>
                <w:sz w:val="20"/>
                <w:szCs w:val="20"/>
              </w:rPr>
              <w:t>»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и услуг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для планшетных компьютеров;</w:t>
            </w:r>
          </w:p>
          <w:p w14:paraId="1FDE2780" w14:textId="147293F2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передачу данных с использованием информаци</w:t>
            </w:r>
            <w:r w:rsidR="00D26FD1" w:rsidRPr="00043734">
              <w:rPr>
                <w:color w:val="000000" w:themeColor="text1"/>
                <w:sz w:val="20"/>
                <w:szCs w:val="20"/>
              </w:rPr>
              <w:t>онно-телекоммуникационной сети «</w:t>
            </w:r>
            <w:r w:rsidRPr="00043734">
              <w:rPr>
                <w:color w:val="000000" w:themeColor="text1"/>
                <w:sz w:val="20"/>
                <w:szCs w:val="20"/>
              </w:rPr>
              <w:t>Ин</w:t>
            </w:r>
            <w:r w:rsidR="00D26FD1" w:rsidRPr="00043734">
              <w:rPr>
                <w:color w:val="000000" w:themeColor="text1"/>
                <w:sz w:val="20"/>
                <w:szCs w:val="20"/>
              </w:rPr>
              <w:t xml:space="preserve">тернет» 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 услуг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;</w:t>
            </w:r>
          </w:p>
          <w:p w14:paraId="289E2CAC" w14:textId="3134D6F6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электросвязь, относящуюся к связи специального назначения, используемой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региональном уровне;</w:t>
            </w:r>
          </w:p>
          <w:p w14:paraId="57248DC9" w14:textId="1130A483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электросвязь, относящуюся к связи специального назначения, используемой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федеральном уровне;</w:t>
            </w:r>
          </w:p>
          <w:p w14:paraId="306046EA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14:paraId="788D5240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</w:tr>
      <w:tr w:rsidR="00043734" w:rsidRPr="00043734" w14:paraId="4FD3EDBC" w14:textId="77777777" w:rsidTr="00040074">
        <w:tc>
          <w:tcPr>
            <w:tcW w:w="624" w:type="dxa"/>
          </w:tcPr>
          <w:p w14:paraId="761A1E05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1.1.1</w:t>
            </w:r>
          </w:p>
        </w:tc>
        <w:tc>
          <w:tcPr>
            <w:tcW w:w="2217" w:type="dxa"/>
          </w:tcPr>
          <w:p w14:paraId="62FEADBC" w14:textId="5F9F2F66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абонентскую плату</w:t>
            </w:r>
          </w:p>
        </w:tc>
        <w:tc>
          <w:tcPr>
            <w:tcW w:w="2355" w:type="dxa"/>
          </w:tcPr>
          <w:p w14:paraId="5F5BF251" w14:textId="0BBD6578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87" w:type="dxa"/>
          </w:tcPr>
          <w:p w14:paraId="656BF247" w14:textId="7BEA53B4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428" w:type="dxa"/>
          </w:tcPr>
          <w:p w14:paraId="793A7A5C" w14:textId="679A198C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49" w:type="dxa"/>
          </w:tcPr>
          <w:p w14:paraId="53752331" w14:textId="4194B63F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абонентскую плату осуществляется в порядке, определяемом </w:t>
            </w:r>
            <w:r w:rsidR="00901C2C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ТГВФ)</w:t>
            </w:r>
          </w:p>
        </w:tc>
      </w:tr>
      <w:tr w:rsidR="00043734" w:rsidRPr="00043734" w14:paraId="5146CDA1" w14:textId="77777777" w:rsidTr="00040074">
        <w:tc>
          <w:tcPr>
            <w:tcW w:w="624" w:type="dxa"/>
          </w:tcPr>
          <w:p w14:paraId="10542476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1.1.2</w:t>
            </w:r>
          </w:p>
        </w:tc>
        <w:tc>
          <w:tcPr>
            <w:tcW w:w="2217" w:type="dxa"/>
          </w:tcPr>
          <w:p w14:paraId="07076A35" w14:textId="2EDFF470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9A1A95" w:rsidRPr="00043734">
              <w:rPr>
                <w:color w:val="000000" w:themeColor="text1"/>
                <w:sz w:val="20"/>
                <w:szCs w:val="20"/>
              </w:rPr>
              <w:t>3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повременную оплату местных телефонных соединений</w:t>
            </w:r>
          </w:p>
        </w:tc>
        <w:tc>
          <w:tcPr>
            <w:tcW w:w="2355" w:type="dxa"/>
          </w:tcPr>
          <w:p w14:paraId="42823497" w14:textId="1DD30520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87" w:type="dxa"/>
          </w:tcPr>
          <w:p w14:paraId="18286DAF" w14:textId="43785A5E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28" w:type="dxa"/>
          </w:tcPr>
          <w:p w14:paraId="62048A78" w14:textId="7B2F9565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49" w:type="dxa"/>
          </w:tcPr>
          <w:p w14:paraId="63410AC3" w14:textId="03F2CBB0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повременную оплату местных телефонных соединений осуществляется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043734" w:rsidRPr="00043734" w14:paraId="08DDDF3D" w14:textId="77777777" w:rsidTr="00040074">
        <w:tc>
          <w:tcPr>
            <w:tcW w:w="624" w:type="dxa"/>
          </w:tcPr>
          <w:p w14:paraId="244B7DD2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1.1.3</w:t>
            </w:r>
          </w:p>
        </w:tc>
        <w:tc>
          <w:tcPr>
            <w:tcW w:w="2217" w:type="dxa"/>
          </w:tcPr>
          <w:p w14:paraId="7F269D14" w14:textId="16A72D22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на повременную оплату междугородних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 международных телефонных соединений</w:t>
            </w:r>
          </w:p>
        </w:tc>
        <w:tc>
          <w:tcPr>
            <w:tcW w:w="2355" w:type="dxa"/>
          </w:tcPr>
          <w:p w14:paraId="07650686" w14:textId="6B834E4E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87" w:type="dxa"/>
          </w:tcPr>
          <w:p w14:paraId="49B7F8B4" w14:textId="2760080A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28" w:type="dxa"/>
          </w:tcPr>
          <w:p w14:paraId="31CCE9CF" w14:textId="2A212B4B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49" w:type="dxa"/>
          </w:tcPr>
          <w:p w14:paraId="1D326A91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14:paraId="322EF147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4DEAF7E6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мг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мг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М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мг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,</w:t>
            </w:r>
          </w:p>
          <w:p w14:paraId="4A351ADB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72541767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мг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14:paraId="1F12AE13" w14:textId="34D4F18A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</w:t>
            </w:r>
            <w:r w:rsidR="00901C2C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ТГВФ, КУ);</w:t>
            </w:r>
          </w:p>
          <w:p w14:paraId="2AACD8DC" w14:textId="6BAF991C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мг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услуг междугородних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 международных телефонных соединений;</w:t>
            </w:r>
          </w:p>
          <w:p w14:paraId="44082E1D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М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мг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количество месяцев оказания услуг междугородних и международных телефонных соединений</w:t>
            </w:r>
          </w:p>
        </w:tc>
      </w:tr>
      <w:tr w:rsidR="00043734" w:rsidRPr="00043734" w14:paraId="5F2A40AD" w14:textId="77777777" w:rsidTr="00040074">
        <w:tc>
          <w:tcPr>
            <w:tcW w:w="624" w:type="dxa"/>
          </w:tcPr>
          <w:p w14:paraId="42C9CC53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1.1.4</w:t>
            </w:r>
          </w:p>
        </w:tc>
        <w:tc>
          <w:tcPr>
            <w:tcW w:w="2217" w:type="dxa"/>
          </w:tcPr>
          <w:p w14:paraId="52B06996" w14:textId="77777777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2355" w:type="dxa"/>
          </w:tcPr>
          <w:p w14:paraId="54CF8CBD" w14:textId="5586B6E9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87" w:type="dxa"/>
          </w:tcPr>
          <w:p w14:paraId="3957020E" w14:textId="2C23DA3E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428" w:type="dxa"/>
          </w:tcPr>
          <w:p w14:paraId="59F6B34B" w14:textId="76784EF1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49" w:type="dxa"/>
          </w:tcPr>
          <w:p w14:paraId="684926C6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14:paraId="596174A9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0AC56578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пс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пс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М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пс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,</w:t>
            </w:r>
          </w:p>
          <w:p w14:paraId="51D2598D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0DC24F77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пс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14:paraId="726F4884" w14:textId="751E1103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</w:t>
            </w:r>
            <w:r w:rsidR="00901C2C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ТГВФ, КУ);</w:t>
            </w:r>
          </w:p>
          <w:p w14:paraId="323DEA50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пс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услуг подвижной связи;</w:t>
            </w:r>
          </w:p>
          <w:p w14:paraId="0C52CA5E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М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пс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043734" w:rsidRPr="00043734" w14:paraId="7EB84BF9" w14:textId="77777777" w:rsidTr="00040074">
        <w:tc>
          <w:tcPr>
            <w:tcW w:w="624" w:type="dxa"/>
          </w:tcPr>
          <w:p w14:paraId="73002674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1.1.5</w:t>
            </w:r>
          </w:p>
        </w:tc>
        <w:tc>
          <w:tcPr>
            <w:tcW w:w="2217" w:type="dxa"/>
          </w:tcPr>
          <w:p w14:paraId="67D028C6" w14:textId="7B37E9C2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передачу данных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с использованием информационно-телекоммуникационной сети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t>«</w:t>
            </w:r>
            <w:r w:rsidRPr="00043734">
              <w:rPr>
                <w:color w:val="000000" w:themeColor="text1"/>
                <w:sz w:val="20"/>
                <w:szCs w:val="20"/>
              </w:rPr>
              <w:t>Интернет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t>»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 услуг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интернет-</w:t>
            </w: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провайдеров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2355" w:type="dxa"/>
          </w:tcPr>
          <w:p w14:paraId="37B91EDA" w14:textId="00796C44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2287" w:type="dxa"/>
          </w:tcPr>
          <w:p w14:paraId="53E172C0" w14:textId="4D3B11CB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428" w:type="dxa"/>
          </w:tcPr>
          <w:p w14:paraId="0AFC1CA0" w14:textId="6E266F36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49" w:type="dxa"/>
          </w:tcPr>
          <w:p w14:paraId="04E2D6AF" w14:textId="5F4CB1D5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передачу данных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с использованием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информаци</w:t>
            </w:r>
            <w:r w:rsidR="00D26FD1" w:rsidRPr="00043734">
              <w:rPr>
                <w:color w:val="000000" w:themeColor="text1"/>
                <w:sz w:val="20"/>
                <w:szCs w:val="20"/>
              </w:rPr>
              <w:t>онно-телекоммуникационной сети «</w:t>
            </w:r>
            <w:r w:rsidRPr="00043734">
              <w:rPr>
                <w:color w:val="000000" w:themeColor="text1"/>
                <w:sz w:val="20"/>
                <w:szCs w:val="20"/>
              </w:rPr>
              <w:t>Интерне</w:t>
            </w:r>
            <w:r w:rsidR="00D26FD1" w:rsidRPr="00043734">
              <w:rPr>
                <w:color w:val="000000" w:themeColor="text1"/>
                <w:sz w:val="20"/>
                <w:szCs w:val="20"/>
              </w:rPr>
              <w:t>т»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и услуг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для планшетных компьютеров осуществляется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по формуле:</w:t>
            </w:r>
          </w:p>
          <w:p w14:paraId="0D529FAA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35C3F70E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пд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пд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М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пд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,</w:t>
            </w:r>
          </w:p>
          <w:p w14:paraId="39E993B3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50D41C08" w14:textId="2EE02E74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пд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передачу данных с использованием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информационно-телекоммуникационной сети </w:t>
            </w:r>
            <w:r w:rsidR="00D26FD1" w:rsidRPr="00043734">
              <w:rPr>
                <w:color w:val="000000" w:themeColor="text1"/>
                <w:sz w:val="20"/>
                <w:szCs w:val="20"/>
              </w:rPr>
              <w:t>«Интернет»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и услуг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для планшетных компьютеров;</w:t>
            </w:r>
          </w:p>
          <w:p w14:paraId="74444F39" w14:textId="07C861CF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</w:t>
            </w:r>
            <w:r w:rsidR="00901C2C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ТГВФ, КУ);</w:t>
            </w:r>
          </w:p>
          <w:p w14:paraId="7BA02242" w14:textId="439C890D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пд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оказания услуг передачи данных с использованием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информационно-телекоммуникационной сети </w:t>
            </w:r>
            <w:r w:rsidR="00D26FD1" w:rsidRPr="00043734">
              <w:rPr>
                <w:color w:val="000000" w:themeColor="text1"/>
                <w:sz w:val="20"/>
                <w:szCs w:val="20"/>
              </w:rPr>
              <w:t>«Интернет»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и услуг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для планшетных компьютеров;</w:t>
            </w:r>
          </w:p>
          <w:p w14:paraId="494F3530" w14:textId="0E1318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М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пд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количество месяцев оказания услуг передачи данных с использованием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информационно-телекоммуникационной сети </w:t>
            </w:r>
            <w:r w:rsidR="00D26FD1" w:rsidRPr="00043734">
              <w:rPr>
                <w:color w:val="000000" w:themeColor="text1"/>
                <w:sz w:val="20"/>
                <w:szCs w:val="20"/>
              </w:rPr>
              <w:t>«Интернет»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и услуг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для планшетных компьютеров</w:t>
            </w:r>
          </w:p>
        </w:tc>
      </w:tr>
      <w:tr w:rsidR="00043734" w:rsidRPr="00043734" w14:paraId="7DD9BBCF" w14:textId="77777777" w:rsidTr="00040074">
        <w:tc>
          <w:tcPr>
            <w:tcW w:w="624" w:type="dxa"/>
          </w:tcPr>
          <w:p w14:paraId="7F4791FB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1.1.6</w:t>
            </w:r>
          </w:p>
        </w:tc>
        <w:tc>
          <w:tcPr>
            <w:tcW w:w="2217" w:type="dxa"/>
          </w:tcPr>
          <w:p w14:paraId="77B83434" w14:textId="6ACA7844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передачу данных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с использованием информационно-телекоммуникационной сети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t>«</w:t>
            </w:r>
            <w:r w:rsidRPr="00043734">
              <w:rPr>
                <w:color w:val="000000" w:themeColor="text1"/>
                <w:sz w:val="20"/>
                <w:szCs w:val="20"/>
              </w:rPr>
              <w:t>Интернет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t>»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 услуг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2355" w:type="dxa"/>
          </w:tcPr>
          <w:p w14:paraId="70B7AFFD" w14:textId="53856772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87" w:type="dxa"/>
          </w:tcPr>
          <w:p w14:paraId="51E77BEA" w14:textId="3FDE71EE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428" w:type="dxa"/>
          </w:tcPr>
          <w:p w14:paraId="3889955A" w14:textId="53C5986B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49" w:type="dxa"/>
          </w:tcPr>
          <w:p w14:paraId="11337344" w14:textId="4AFCC07D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передачу данных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с использованием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информационно-телекоммуникационной сети </w:t>
            </w:r>
            <w:r w:rsidR="00D26FD1" w:rsidRPr="00043734">
              <w:rPr>
                <w:color w:val="000000" w:themeColor="text1"/>
                <w:sz w:val="20"/>
                <w:szCs w:val="20"/>
              </w:rPr>
              <w:t>«Интернет»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и услуг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осуществляется в порядке, определяемом ИОГВ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(ОУ ТГВФ)</w:t>
            </w:r>
          </w:p>
        </w:tc>
      </w:tr>
      <w:tr w:rsidR="00043734" w:rsidRPr="00043734" w14:paraId="537FA8DE" w14:textId="77777777" w:rsidTr="00040074">
        <w:tc>
          <w:tcPr>
            <w:tcW w:w="624" w:type="dxa"/>
          </w:tcPr>
          <w:p w14:paraId="2506F8AD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1.1.7</w:t>
            </w:r>
          </w:p>
        </w:tc>
        <w:tc>
          <w:tcPr>
            <w:tcW w:w="2217" w:type="dxa"/>
          </w:tcPr>
          <w:p w14:paraId="177EBDB9" w14:textId="2E94837B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на электросвязь, относящуюся к связи специального назначения, используемой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региональном уровне</w:t>
            </w:r>
          </w:p>
        </w:tc>
        <w:tc>
          <w:tcPr>
            <w:tcW w:w="2355" w:type="dxa"/>
          </w:tcPr>
          <w:p w14:paraId="74411083" w14:textId="5E751C5B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87" w:type="dxa"/>
          </w:tcPr>
          <w:p w14:paraId="7F23552B" w14:textId="4DCDC6F1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28" w:type="dxa"/>
          </w:tcPr>
          <w:p w14:paraId="09873BE6" w14:textId="6A55FD5D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49" w:type="dxa"/>
          </w:tcPr>
          <w:p w14:paraId="2411A1FA" w14:textId="74C60F1F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электросвязь, относящуюся к связи специального назначения, используемой на региональном уровне, осуществляется в порядке, определяемом </w:t>
            </w:r>
            <w:r w:rsidR="00901C2C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ТГВФ)</w:t>
            </w:r>
          </w:p>
        </w:tc>
      </w:tr>
      <w:tr w:rsidR="00043734" w:rsidRPr="00043734" w14:paraId="03E5441F" w14:textId="77777777" w:rsidTr="00040074">
        <w:tc>
          <w:tcPr>
            <w:tcW w:w="624" w:type="dxa"/>
          </w:tcPr>
          <w:p w14:paraId="637E3D90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1.1.8</w:t>
            </w:r>
          </w:p>
        </w:tc>
        <w:tc>
          <w:tcPr>
            <w:tcW w:w="2217" w:type="dxa"/>
          </w:tcPr>
          <w:p w14:paraId="7D0CB33F" w14:textId="24972E62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на электросвязь, относящуюся к связи специального назначения, используемой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федеральном уровне</w:t>
            </w:r>
          </w:p>
        </w:tc>
        <w:tc>
          <w:tcPr>
            <w:tcW w:w="2355" w:type="dxa"/>
          </w:tcPr>
          <w:p w14:paraId="6B457457" w14:textId="7FE5D59D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87" w:type="dxa"/>
          </w:tcPr>
          <w:p w14:paraId="628D2291" w14:textId="2F40D96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428" w:type="dxa"/>
          </w:tcPr>
          <w:p w14:paraId="5B740358" w14:textId="65E11783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49" w:type="dxa"/>
          </w:tcPr>
          <w:p w14:paraId="0CB12BAD" w14:textId="7B8161B8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электросвязь, относящуюся к связи специального назначения, используемой на федеральном уровне, осуществляется в порядке, определяемом </w:t>
            </w:r>
            <w:r w:rsidR="00901C2C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ТГВФ)</w:t>
            </w:r>
          </w:p>
        </w:tc>
      </w:tr>
      <w:tr w:rsidR="00043734" w:rsidRPr="00043734" w14:paraId="10FAA130" w14:textId="77777777" w:rsidTr="00040074">
        <w:tc>
          <w:tcPr>
            <w:tcW w:w="624" w:type="dxa"/>
          </w:tcPr>
          <w:p w14:paraId="0D731C8D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1.1.9</w:t>
            </w:r>
          </w:p>
        </w:tc>
        <w:tc>
          <w:tcPr>
            <w:tcW w:w="2217" w:type="dxa"/>
          </w:tcPr>
          <w:p w14:paraId="141B050C" w14:textId="68A56855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оплату услуг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по предоставлению цифровых потоков для коммутируемых телефонных соединений</w:t>
            </w:r>
          </w:p>
        </w:tc>
        <w:tc>
          <w:tcPr>
            <w:tcW w:w="2355" w:type="dxa"/>
          </w:tcPr>
          <w:p w14:paraId="6B9D5D32" w14:textId="074FE74B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87" w:type="dxa"/>
          </w:tcPr>
          <w:p w14:paraId="0F0D3E14" w14:textId="1F68CE89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28" w:type="dxa"/>
          </w:tcPr>
          <w:p w14:paraId="0A1342EF" w14:textId="12C830A5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49" w:type="dxa"/>
          </w:tcPr>
          <w:p w14:paraId="1FFB911C" w14:textId="286EFC64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услуг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по предоставлению цифровых потоков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для коммутируемых телефонных соединений осуществляется в порядке, определяемом </w:t>
            </w:r>
            <w:r w:rsidR="00901C2C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ТГВФ)</w:t>
            </w:r>
          </w:p>
        </w:tc>
      </w:tr>
      <w:tr w:rsidR="00043734" w:rsidRPr="00043734" w14:paraId="63415179" w14:textId="77777777" w:rsidTr="00040074">
        <w:tc>
          <w:tcPr>
            <w:tcW w:w="624" w:type="dxa"/>
          </w:tcPr>
          <w:p w14:paraId="7A0662E2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1.1.10</w:t>
            </w:r>
          </w:p>
        </w:tc>
        <w:tc>
          <w:tcPr>
            <w:tcW w:w="2217" w:type="dxa"/>
          </w:tcPr>
          <w:p w14:paraId="620C7DFF" w14:textId="64CB5C6B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оплату иных услуг связи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в сфере информационно-коммуникационных технологий</w:t>
            </w:r>
          </w:p>
        </w:tc>
        <w:tc>
          <w:tcPr>
            <w:tcW w:w="2355" w:type="dxa"/>
          </w:tcPr>
          <w:p w14:paraId="144A9042" w14:textId="24FED95F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87" w:type="dxa"/>
          </w:tcPr>
          <w:p w14:paraId="0B8CE7AE" w14:textId="5FE5EA86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28" w:type="dxa"/>
          </w:tcPr>
          <w:p w14:paraId="37A0BE6D" w14:textId="12630ECB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49" w:type="dxa"/>
          </w:tcPr>
          <w:p w14:paraId="2CB628A0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оплату иных услуги связи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043734" w:rsidRPr="00043734" w14:paraId="27A1202D" w14:textId="77777777" w:rsidTr="00040074">
        <w:tc>
          <w:tcPr>
            <w:tcW w:w="624" w:type="dxa"/>
          </w:tcPr>
          <w:p w14:paraId="5BDF7682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2217" w:type="dxa"/>
          </w:tcPr>
          <w:p w14:paraId="26D2341E" w14:textId="77777777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аренду</w:t>
            </w:r>
          </w:p>
        </w:tc>
        <w:tc>
          <w:tcPr>
            <w:tcW w:w="2355" w:type="dxa"/>
          </w:tcPr>
          <w:p w14:paraId="69262309" w14:textId="7D3B3BBD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87" w:type="dxa"/>
          </w:tcPr>
          <w:p w14:paraId="771AFCB0" w14:textId="646FB220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428" w:type="dxa"/>
          </w:tcPr>
          <w:p w14:paraId="615CE5C5" w14:textId="2C116831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49" w:type="dxa"/>
          </w:tcPr>
          <w:p w14:paraId="43E79DE5" w14:textId="46A6B24F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аренду осуществляется в порядке, определяемом </w:t>
            </w:r>
            <w:r w:rsidR="00901C2C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ТГВФ)</w:t>
            </w:r>
          </w:p>
        </w:tc>
      </w:tr>
      <w:tr w:rsidR="00043734" w:rsidRPr="00043734" w14:paraId="2BB3A693" w14:textId="77777777" w:rsidTr="00040074">
        <w:tblPrEx>
          <w:tblBorders>
            <w:insideH w:val="nil"/>
          </w:tblBorders>
        </w:tblPrEx>
        <w:tc>
          <w:tcPr>
            <w:tcW w:w="624" w:type="dxa"/>
            <w:tcBorders>
              <w:top w:val="nil"/>
            </w:tcBorders>
          </w:tcPr>
          <w:p w14:paraId="6B5C2AD9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1.3</w:t>
            </w:r>
          </w:p>
        </w:tc>
        <w:tc>
          <w:tcPr>
            <w:tcW w:w="2217" w:type="dxa"/>
            <w:tcBorders>
              <w:top w:val="nil"/>
            </w:tcBorders>
          </w:tcPr>
          <w:p w14:paraId="49E4B221" w14:textId="77777777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2355" w:type="dxa"/>
            <w:tcBorders>
              <w:top w:val="nil"/>
            </w:tcBorders>
          </w:tcPr>
          <w:p w14:paraId="65927A05" w14:textId="32D6EF3A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87" w:type="dxa"/>
            <w:tcBorders>
              <w:top w:val="nil"/>
            </w:tcBorders>
          </w:tcPr>
          <w:p w14:paraId="3F601072" w14:textId="7AA44C39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28" w:type="dxa"/>
            <w:tcBorders>
              <w:top w:val="nil"/>
            </w:tcBorders>
          </w:tcPr>
          <w:p w14:paraId="6363BE34" w14:textId="0C0D23D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49" w:type="dxa"/>
            <w:tcBorders>
              <w:top w:val="nil"/>
            </w:tcBorders>
          </w:tcPr>
          <w:p w14:paraId="0484B41A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содержание имущества осуществляется, исходя из следующих подгрупп затрат:</w:t>
            </w:r>
          </w:p>
          <w:p w14:paraId="71FDE970" w14:textId="4B8C3211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-профилактический ремонт вычислительной техники;</w:t>
            </w:r>
          </w:p>
          <w:p w14:paraId="34F15D08" w14:textId="36960920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14:paraId="2A8AD2C0" w14:textId="27477F92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 xml:space="preserve">затраты на техническое обслуживание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14:paraId="2AC3D73C" w14:textId="2AD2C6DB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14:paraId="3624D737" w14:textId="4D780C1C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-профилактический ремонт систем бесперебойного питания;</w:t>
            </w:r>
          </w:p>
          <w:p w14:paraId="3E611838" w14:textId="437F621A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-профилактический ремонт принтеров, многофункциональных устройств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 копировальных аппаратов (оргтехники);</w:t>
            </w:r>
          </w:p>
          <w:p w14:paraId="2DEB01DF" w14:textId="0545809F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на содержание имущества в сфере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информационно-коммуникационных технологий</w:t>
            </w:r>
          </w:p>
        </w:tc>
      </w:tr>
      <w:tr w:rsidR="00043734" w:rsidRPr="00043734" w14:paraId="200D02B1" w14:textId="77777777" w:rsidTr="00040074">
        <w:tc>
          <w:tcPr>
            <w:tcW w:w="624" w:type="dxa"/>
          </w:tcPr>
          <w:p w14:paraId="260A11B9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1.3.1</w:t>
            </w:r>
          </w:p>
        </w:tc>
        <w:tc>
          <w:tcPr>
            <w:tcW w:w="2217" w:type="dxa"/>
          </w:tcPr>
          <w:p w14:paraId="6B56A226" w14:textId="3D0430A7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-профилактический ремонт вычислительной техники</w:t>
            </w:r>
          </w:p>
        </w:tc>
        <w:tc>
          <w:tcPr>
            <w:tcW w:w="2355" w:type="dxa"/>
          </w:tcPr>
          <w:p w14:paraId="759771A1" w14:textId="6F24AFC4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87" w:type="dxa"/>
          </w:tcPr>
          <w:p w14:paraId="4DEF27FF" w14:textId="6D77E909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428" w:type="dxa"/>
          </w:tcPr>
          <w:p w14:paraId="6ADE3AE0" w14:textId="2C3401C5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49" w:type="dxa"/>
          </w:tcPr>
          <w:p w14:paraId="6A858A06" w14:textId="31B730A6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-профилактический ремонт вычислительной техники осуществляется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043734" w:rsidRPr="00043734" w14:paraId="1AF68508" w14:textId="77777777" w:rsidTr="00040074">
        <w:tc>
          <w:tcPr>
            <w:tcW w:w="624" w:type="dxa"/>
          </w:tcPr>
          <w:p w14:paraId="2E2CF31B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1.3.2</w:t>
            </w:r>
          </w:p>
        </w:tc>
        <w:tc>
          <w:tcPr>
            <w:tcW w:w="2217" w:type="dxa"/>
          </w:tcPr>
          <w:p w14:paraId="0D770C22" w14:textId="145FDF3F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2355" w:type="dxa"/>
          </w:tcPr>
          <w:p w14:paraId="2B19261B" w14:textId="6234B403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87" w:type="dxa"/>
          </w:tcPr>
          <w:p w14:paraId="7ED7A4A9" w14:textId="1AEAC1F1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428" w:type="dxa"/>
          </w:tcPr>
          <w:p w14:paraId="31D4D2D8" w14:textId="3B1EEEC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49" w:type="dxa"/>
          </w:tcPr>
          <w:p w14:paraId="4CA96E3A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-профилактический ремонт оборудования по обеспечению безопасности информации осуществляется в порядке, определяемом ИОГВ (ОУ ТГВФ)</w:t>
            </w:r>
          </w:p>
        </w:tc>
      </w:tr>
      <w:tr w:rsidR="00043734" w:rsidRPr="00043734" w14:paraId="5488341F" w14:textId="77777777" w:rsidTr="00040074">
        <w:tc>
          <w:tcPr>
            <w:tcW w:w="624" w:type="dxa"/>
          </w:tcPr>
          <w:p w14:paraId="7E5A5533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1.3.3</w:t>
            </w:r>
          </w:p>
        </w:tc>
        <w:tc>
          <w:tcPr>
            <w:tcW w:w="2217" w:type="dxa"/>
          </w:tcPr>
          <w:p w14:paraId="6A8388CD" w14:textId="6DD16014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-</w:t>
            </w: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2355" w:type="dxa"/>
          </w:tcPr>
          <w:p w14:paraId="5324034D" w14:textId="2CBB12EC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2287" w:type="dxa"/>
          </w:tcPr>
          <w:p w14:paraId="279F9138" w14:textId="1FD1BE4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428" w:type="dxa"/>
          </w:tcPr>
          <w:p w14:paraId="2F92C891" w14:textId="4C7D7BC4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49" w:type="dxa"/>
          </w:tcPr>
          <w:p w14:paraId="2D25377F" w14:textId="0CDD935F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-профилактический ремонт системы телефонной связи </w:t>
            </w: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 xml:space="preserve">(автоматизированных телефонных станций) осуществляется в порядке, определяемом </w:t>
            </w:r>
            <w:r w:rsidR="00901C2C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ИОГВ (ОУ ТГВФ), с учетом нормативных затрат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на обслуживание учрежденческо-производственных автоматических телефонных станций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 нормативных затрат на обслуживание внутренних телефонных сетей.</w:t>
            </w:r>
          </w:p>
          <w:p w14:paraId="07CECE4B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14:paraId="23CCCDD8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03018C99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НЗУПАТС =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УПАТС x МУПАТС,</w:t>
            </w:r>
          </w:p>
          <w:p w14:paraId="6D7B74BD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343A687B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где:</w:t>
            </w:r>
          </w:p>
          <w:p w14:paraId="3FC6FDCA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НЗУПАТС - нормативные затраты на обслуживание учрежденческо-производственных автоматических телефонных станций;</w:t>
            </w:r>
          </w:p>
          <w:p w14:paraId="500316AF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УПАТС - норматив цены обслуживания учрежденческо-производственных автоматических телефонных станций;</w:t>
            </w:r>
          </w:p>
          <w:p w14:paraId="218A0B6C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МУПАТС - количество месяцев обслуживания учрежденческо-производственных автоматических телефонных станций.</w:t>
            </w:r>
          </w:p>
          <w:p w14:paraId="47E4EB87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342C63D9" w14:textId="640114C8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обслуживание внутренних телефонных сетей осуществляется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по формуле:</w:t>
            </w:r>
          </w:p>
          <w:p w14:paraId="25FF5273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4F0ADEB7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НЗВТС =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К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тр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тр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+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К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к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к</w:t>
            </w:r>
            <w:r w:rsidRPr="00043734">
              <w:rPr>
                <w:color w:val="000000" w:themeColor="text1"/>
                <w:sz w:val="20"/>
                <w:szCs w:val="20"/>
              </w:rPr>
              <w:t>,</w:t>
            </w:r>
          </w:p>
          <w:p w14:paraId="6F0F039F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2E0ACF3E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где:</w:t>
            </w:r>
          </w:p>
          <w:p w14:paraId="6FBD4753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НЗВТС - нормативные затраты на обслуживание внутренних телефонных сетей;</w:t>
            </w:r>
          </w:p>
          <w:p w14:paraId="4B663822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К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тр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14:paraId="2B84494B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тр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14:paraId="0CFC8D07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К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к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14:paraId="4FBB03A8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к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прокладки или замены абонентской проводки (кабеля)</w:t>
            </w:r>
          </w:p>
        </w:tc>
      </w:tr>
      <w:tr w:rsidR="00043734" w:rsidRPr="00043734" w14:paraId="06020FDE" w14:textId="77777777" w:rsidTr="00040074">
        <w:tc>
          <w:tcPr>
            <w:tcW w:w="624" w:type="dxa"/>
          </w:tcPr>
          <w:p w14:paraId="08447F47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1.3.4</w:t>
            </w:r>
          </w:p>
        </w:tc>
        <w:tc>
          <w:tcPr>
            <w:tcW w:w="2217" w:type="dxa"/>
          </w:tcPr>
          <w:p w14:paraId="46D37D7E" w14:textId="03D3C24B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2355" w:type="dxa"/>
          </w:tcPr>
          <w:p w14:paraId="3A82152E" w14:textId="0501DD1B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87" w:type="dxa"/>
          </w:tcPr>
          <w:p w14:paraId="2B73475A" w14:textId="338C128D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428" w:type="dxa"/>
          </w:tcPr>
          <w:p w14:paraId="0084FFAC" w14:textId="1FB0787A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49" w:type="dxa"/>
          </w:tcPr>
          <w:p w14:paraId="095110E6" w14:textId="0641E0AD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-профилактический ремонт локальных вычислительных сетей осуществляется в порядке, определяемом ИОГВ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(ОУ ТГВФ)</w:t>
            </w:r>
          </w:p>
        </w:tc>
      </w:tr>
      <w:tr w:rsidR="00043734" w:rsidRPr="00043734" w14:paraId="4EE2154B" w14:textId="77777777" w:rsidTr="00040074">
        <w:tc>
          <w:tcPr>
            <w:tcW w:w="624" w:type="dxa"/>
          </w:tcPr>
          <w:p w14:paraId="18275B21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1.3.5</w:t>
            </w:r>
          </w:p>
        </w:tc>
        <w:tc>
          <w:tcPr>
            <w:tcW w:w="2217" w:type="dxa"/>
          </w:tcPr>
          <w:p w14:paraId="38DFC7E9" w14:textId="0AB2AE42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2355" w:type="dxa"/>
          </w:tcPr>
          <w:p w14:paraId="7C04F957" w14:textId="500A9E36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87" w:type="dxa"/>
          </w:tcPr>
          <w:p w14:paraId="65DE6FE5" w14:textId="426458CE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28" w:type="dxa"/>
          </w:tcPr>
          <w:p w14:paraId="2177969C" w14:textId="1EAFB2DA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49" w:type="dxa"/>
          </w:tcPr>
          <w:p w14:paraId="03D9A02A" w14:textId="51983CFC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(ОУ ТГВФ)</w:t>
            </w:r>
          </w:p>
        </w:tc>
      </w:tr>
      <w:tr w:rsidR="00043734" w:rsidRPr="00043734" w14:paraId="22419A98" w14:textId="77777777" w:rsidTr="00040074">
        <w:tc>
          <w:tcPr>
            <w:tcW w:w="624" w:type="dxa"/>
          </w:tcPr>
          <w:p w14:paraId="5257B443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1.3.6</w:t>
            </w:r>
          </w:p>
        </w:tc>
        <w:tc>
          <w:tcPr>
            <w:tcW w:w="2217" w:type="dxa"/>
          </w:tcPr>
          <w:p w14:paraId="09AB5C43" w14:textId="12B0261C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2355" w:type="dxa"/>
          </w:tcPr>
          <w:p w14:paraId="0DFF3BBA" w14:textId="556D0AC5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87" w:type="dxa"/>
          </w:tcPr>
          <w:p w14:paraId="13A309B1" w14:textId="5342FC89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428" w:type="dxa"/>
          </w:tcPr>
          <w:p w14:paraId="70B78AD6" w14:textId="4BDEECDC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49" w:type="dxa"/>
          </w:tcPr>
          <w:p w14:paraId="4C563525" w14:textId="0CC47A74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 осуществляется в порядке, определяемом ИОГВ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(ОУ ТГВФ)</w:t>
            </w:r>
          </w:p>
        </w:tc>
      </w:tr>
      <w:tr w:rsidR="00043734" w:rsidRPr="00043734" w14:paraId="5A15A962" w14:textId="77777777" w:rsidTr="00040074">
        <w:tc>
          <w:tcPr>
            <w:tcW w:w="624" w:type="dxa"/>
          </w:tcPr>
          <w:p w14:paraId="49D47E01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1.3.7</w:t>
            </w:r>
          </w:p>
        </w:tc>
        <w:tc>
          <w:tcPr>
            <w:tcW w:w="2217" w:type="dxa"/>
          </w:tcPr>
          <w:p w14:paraId="77F2BC75" w14:textId="77777777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Иные затраты, относящиеся к затратам на содержание имущества в сфере информационно-</w:t>
            </w: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коммуникационных технологий</w:t>
            </w:r>
          </w:p>
        </w:tc>
        <w:tc>
          <w:tcPr>
            <w:tcW w:w="2355" w:type="dxa"/>
          </w:tcPr>
          <w:p w14:paraId="3634DB60" w14:textId="42318CA3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-</w:t>
            </w:r>
          </w:p>
        </w:tc>
        <w:tc>
          <w:tcPr>
            <w:tcW w:w="2287" w:type="dxa"/>
          </w:tcPr>
          <w:p w14:paraId="24D0C9EB" w14:textId="01ED2575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28" w:type="dxa"/>
          </w:tcPr>
          <w:p w14:paraId="78DF0041" w14:textId="01C29DA0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49" w:type="dxa"/>
          </w:tcPr>
          <w:p w14:paraId="1E19AD2F" w14:textId="4C8240C1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иных нормативных затрат, относящихся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к затратам на содержание имущества в сфере информационно-коммуникационных технологий, осуществляется в порядке, определяемом ИОГВ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(ОУ ТГВФ)</w:t>
            </w:r>
          </w:p>
        </w:tc>
      </w:tr>
      <w:tr w:rsidR="00043734" w:rsidRPr="00043734" w14:paraId="29677B3E" w14:textId="77777777" w:rsidTr="00040074">
        <w:tc>
          <w:tcPr>
            <w:tcW w:w="624" w:type="dxa"/>
          </w:tcPr>
          <w:p w14:paraId="0C0FEF1E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1.4</w:t>
            </w:r>
          </w:p>
        </w:tc>
        <w:tc>
          <w:tcPr>
            <w:tcW w:w="2217" w:type="dxa"/>
          </w:tcPr>
          <w:p w14:paraId="5A55158F" w14:textId="7DC892AE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на приобретение прочих работ и услуг,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не относящихся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к затратам на услуги связи, аренду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 содержание имущества</w:t>
            </w:r>
          </w:p>
        </w:tc>
        <w:tc>
          <w:tcPr>
            <w:tcW w:w="2355" w:type="dxa"/>
          </w:tcPr>
          <w:p w14:paraId="0D28E99E" w14:textId="2225A55F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87" w:type="dxa"/>
          </w:tcPr>
          <w:p w14:paraId="7596FDA1" w14:textId="1945F85D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28" w:type="dxa"/>
          </w:tcPr>
          <w:p w14:paraId="3C8D0246" w14:textId="2C55C53A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49" w:type="dxa"/>
          </w:tcPr>
          <w:p w14:paraId="089D09C8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прочих работ и услуг, не относящихся к затратам на услуги связи, аренду и содержание имущества, осуществляется исходя из следующих подгрупп затрат:</w:t>
            </w:r>
          </w:p>
          <w:p w14:paraId="0B8CE2AD" w14:textId="53AF9988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оплату услуг по сопровождению программного обеспечения и приобретению простых (неисключительных) лицензий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использование программного обеспечения;</w:t>
            </w:r>
          </w:p>
          <w:p w14:paraId="36E0AFFC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14:paraId="64CC25AB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14:paraId="06CE0A22" w14:textId="2B46E133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на приобретение прочих работ и услуг,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не относящихся к затратам на услуги связи, аренду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 содержание имущества, в сфере информационно-коммуникационных технологий</w:t>
            </w:r>
          </w:p>
        </w:tc>
      </w:tr>
      <w:tr w:rsidR="00043734" w:rsidRPr="00043734" w14:paraId="35F6ADD2" w14:textId="77777777" w:rsidTr="00040074">
        <w:tc>
          <w:tcPr>
            <w:tcW w:w="624" w:type="dxa"/>
          </w:tcPr>
          <w:p w14:paraId="01EFB88B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1.4.1</w:t>
            </w:r>
          </w:p>
        </w:tc>
        <w:tc>
          <w:tcPr>
            <w:tcW w:w="2217" w:type="dxa"/>
          </w:tcPr>
          <w:p w14:paraId="648756C1" w14:textId="07D03278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оплату услуг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по сопровождению программного обеспечения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 приобретению простых (неисключительных) лицензий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использование программного обеспечения</w:t>
            </w:r>
          </w:p>
        </w:tc>
        <w:tc>
          <w:tcPr>
            <w:tcW w:w="2355" w:type="dxa"/>
          </w:tcPr>
          <w:p w14:paraId="3718150A" w14:textId="717C19CF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87" w:type="dxa"/>
          </w:tcPr>
          <w:p w14:paraId="31EBF2D5" w14:textId="40F70EF0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428" w:type="dxa"/>
          </w:tcPr>
          <w:p w14:paraId="43CF92D2" w14:textId="6104E706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49" w:type="dxa"/>
          </w:tcPr>
          <w:p w14:paraId="0D405A09" w14:textId="088A6DAE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услуг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по сопровождению программного обеспечения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 приобретению простых (неисключительных) лицензий на использование программного обеспечения осуществляется в порядке, определяемом ИОГВ (ОУ ТГВФ), с учетом нормативных затрат на приобретение лицензий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использование правовых баз данн</w:t>
            </w:r>
            <w:r w:rsidR="00D26FD1" w:rsidRPr="00043734">
              <w:rPr>
                <w:color w:val="000000" w:themeColor="text1"/>
                <w:sz w:val="20"/>
                <w:szCs w:val="20"/>
              </w:rPr>
              <w:t>ых (справочных правовых систем «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КонсультантПлюс</w:t>
            </w:r>
            <w:proofErr w:type="spellEnd"/>
            <w:r w:rsidR="00D26FD1" w:rsidRPr="00043734">
              <w:rPr>
                <w:color w:val="000000" w:themeColor="text1"/>
                <w:sz w:val="20"/>
                <w:szCs w:val="20"/>
              </w:rPr>
              <w:t>»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, </w:t>
            </w:r>
            <w:r w:rsidR="00D26FD1" w:rsidRPr="00043734">
              <w:rPr>
                <w:color w:val="000000" w:themeColor="text1"/>
                <w:sz w:val="20"/>
                <w:szCs w:val="20"/>
              </w:rPr>
              <w:t>«</w:t>
            </w:r>
            <w:r w:rsidRPr="00043734">
              <w:rPr>
                <w:color w:val="000000" w:themeColor="text1"/>
                <w:sz w:val="20"/>
                <w:szCs w:val="20"/>
              </w:rPr>
              <w:t>Гарант</w:t>
            </w:r>
            <w:r w:rsidR="00D26FD1" w:rsidRPr="00043734">
              <w:rPr>
                <w:color w:val="000000" w:themeColor="text1"/>
                <w:sz w:val="20"/>
                <w:szCs w:val="20"/>
              </w:rPr>
              <w:t>»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, </w:t>
            </w:r>
            <w:r w:rsidR="00D26FD1" w:rsidRPr="00043734">
              <w:rPr>
                <w:color w:val="000000" w:themeColor="text1"/>
                <w:sz w:val="20"/>
                <w:szCs w:val="20"/>
              </w:rPr>
              <w:t>«</w:t>
            </w:r>
            <w:r w:rsidRPr="00043734">
              <w:rPr>
                <w:color w:val="000000" w:themeColor="text1"/>
                <w:sz w:val="20"/>
                <w:szCs w:val="20"/>
              </w:rPr>
              <w:t>Кодекс</w:t>
            </w:r>
            <w:r w:rsidR="00D26FD1" w:rsidRPr="00043734">
              <w:rPr>
                <w:color w:val="000000" w:themeColor="text1"/>
                <w:sz w:val="20"/>
                <w:szCs w:val="20"/>
              </w:rPr>
              <w:t>»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и других) (далее - приобретение правовых баз данных).</w:t>
            </w:r>
          </w:p>
          <w:p w14:paraId="78CAB347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14:paraId="134CAAD9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7F430AA3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пбд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пбд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,</w:t>
            </w:r>
          </w:p>
          <w:p w14:paraId="49FC1E2E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681E9410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пбд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14:paraId="78232358" w14:textId="515AAC8E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</w:t>
            </w:r>
            <w:r w:rsidR="00901C2C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ТГВФ, КУ);</w:t>
            </w:r>
          </w:p>
          <w:p w14:paraId="770FD8A2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пбд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приобретения правовых баз данных</w:t>
            </w:r>
          </w:p>
        </w:tc>
      </w:tr>
      <w:tr w:rsidR="00043734" w:rsidRPr="00043734" w14:paraId="3C228F65" w14:textId="77777777" w:rsidTr="00040074">
        <w:tc>
          <w:tcPr>
            <w:tcW w:w="624" w:type="dxa"/>
          </w:tcPr>
          <w:p w14:paraId="53772B94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1.4.2</w:t>
            </w:r>
          </w:p>
        </w:tc>
        <w:tc>
          <w:tcPr>
            <w:tcW w:w="2217" w:type="dxa"/>
          </w:tcPr>
          <w:p w14:paraId="1DCFA1E3" w14:textId="383612CD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оплату услуг, связанных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с обеспечением безопасности информации</w:t>
            </w:r>
          </w:p>
        </w:tc>
        <w:tc>
          <w:tcPr>
            <w:tcW w:w="2355" w:type="dxa"/>
          </w:tcPr>
          <w:p w14:paraId="41824221" w14:textId="141FC938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87" w:type="dxa"/>
          </w:tcPr>
          <w:p w14:paraId="3D2FBC76" w14:textId="22771C5F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428" w:type="dxa"/>
          </w:tcPr>
          <w:p w14:paraId="6B5DD7DA" w14:textId="4E8836BC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49" w:type="dxa"/>
          </w:tcPr>
          <w:p w14:paraId="0A2EAFFF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оплату услуг, связанных с обеспечением безопасности информации, осуществляется в порядке, определяемом ИОГВ (ОУ ТГВФ)</w:t>
            </w:r>
          </w:p>
        </w:tc>
      </w:tr>
      <w:tr w:rsidR="00043734" w:rsidRPr="00043734" w14:paraId="2BD13506" w14:textId="77777777" w:rsidTr="00040074">
        <w:tc>
          <w:tcPr>
            <w:tcW w:w="624" w:type="dxa"/>
          </w:tcPr>
          <w:p w14:paraId="14E3F3A8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1.4.3</w:t>
            </w:r>
          </w:p>
        </w:tc>
        <w:tc>
          <w:tcPr>
            <w:tcW w:w="2217" w:type="dxa"/>
          </w:tcPr>
          <w:p w14:paraId="08071EF8" w14:textId="45891D4E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оплату работ по монтажу (установке), дооборудованию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 наладке оборудования</w:t>
            </w:r>
          </w:p>
        </w:tc>
        <w:tc>
          <w:tcPr>
            <w:tcW w:w="2355" w:type="dxa"/>
          </w:tcPr>
          <w:p w14:paraId="143BC6A5" w14:textId="5AA8BC69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87" w:type="dxa"/>
          </w:tcPr>
          <w:p w14:paraId="54406468" w14:textId="1650FA7D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428" w:type="dxa"/>
          </w:tcPr>
          <w:p w14:paraId="4558DA06" w14:textId="3BA647EE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49" w:type="dxa"/>
          </w:tcPr>
          <w:p w14:paraId="7CB0F5C3" w14:textId="3386015C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работ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043734" w:rsidRPr="00043734" w14:paraId="26691376" w14:textId="77777777" w:rsidTr="00040074">
        <w:tc>
          <w:tcPr>
            <w:tcW w:w="624" w:type="dxa"/>
          </w:tcPr>
          <w:p w14:paraId="13EBF256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1.4.4</w:t>
            </w:r>
          </w:p>
        </w:tc>
        <w:tc>
          <w:tcPr>
            <w:tcW w:w="2217" w:type="dxa"/>
          </w:tcPr>
          <w:p w14:paraId="5DBC87D6" w14:textId="18CB2CF9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к затратам на услуги связи, аренду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 содержание имущества, в сфере информационно-коммуникационных технологий</w:t>
            </w:r>
          </w:p>
        </w:tc>
        <w:tc>
          <w:tcPr>
            <w:tcW w:w="2355" w:type="dxa"/>
          </w:tcPr>
          <w:p w14:paraId="24B3F83B" w14:textId="752249FA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87" w:type="dxa"/>
          </w:tcPr>
          <w:p w14:paraId="2746C0F5" w14:textId="3F7CF7D4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428" w:type="dxa"/>
          </w:tcPr>
          <w:p w14:paraId="60654274" w14:textId="383C4B2B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49" w:type="dxa"/>
          </w:tcPr>
          <w:p w14:paraId="27B358F9" w14:textId="792B2B63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иных нормативных затрат, относящихся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к затратам на приобретение прочих работ и услуг,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не относящихся к затратам на услуги связи, аренду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 содержание имущества, в сфере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информационно-коммуникационных технологий осуществляется в порядке, определяемом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ТГВФ)</w:t>
            </w:r>
          </w:p>
        </w:tc>
      </w:tr>
      <w:tr w:rsidR="00043734" w:rsidRPr="00043734" w14:paraId="605B5DF1" w14:textId="77777777" w:rsidTr="00040074">
        <w:tc>
          <w:tcPr>
            <w:tcW w:w="624" w:type="dxa"/>
          </w:tcPr>
          <w:p w14:paraId="281C68E4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1.5</w:t>
            </w:r>
          </w:p>
        </w:tc>
        <w:tc>
          <w:tcPr>
            <w:tcW w:w="2217" w:type="dxa"/>
          </w:tcPr>
          <w:p w14:paraId="64F0B031" w14:textId="094F0EFC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приобретение основных средств</w:t>
            </w:r>
          </w:p>
        </w:tc>
        <w:tc>
          <w:tcPr>
            <w:tcW w:w="2355" w:type="dxa"/>
          </w:tcPr>
          <w:p w14:paraId="00A43EF1" w14:textId="7C1C9193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87" w:type="dxa"/>
          </w:tcPr>
          <w:p w14:paraId="380F4FAF" w14:textId="6F09B640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28" w:type="dxa"/>
          </w:tcPr>
          <w:p w14:paraId="3E70C5E4" w14:textId="62A1AD35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49" w:type="dxa"/>
          </w:tcPr>
          <w:p w14:paraId="07648E8E" w14:textId="34CBABCE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основных средств осуществляется исходя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из следующих подгрупп затрат:</w:t>
            </w:r>
          </w:p>
          <w:p w14:paraId="37BD7F14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рабочих станций;</w:t>
            </w:r>
          </w:p>
          <w:p w14:paraId="7BC10385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затраты на приобретение принтеров, многофункциональных устройств и копировальных аппаратов (оргтехники);</w:t>
            </w:r>
          </w:p>
          <w:p w14:paraId="36B0FCAE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средств подвижной связи;</w:t>
            </w:r>
          </w:p>
          <w:p w14:paraId="3EDA6053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планшетных компьютеров;</w:t>
            </w:r>
          </w:p>
          <w:p w14:paraId="5AAE2412" w14:textId="241AE874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приобретение оборудования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по обеспечению безопасности информации;</w:t>
            </w:r>
          </w:p>
          <w:p w14:paraId="65AAB129" w14:textId="14D8BBB8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приобретение основных средств в сфере информационно-коммуникационных технологий</w:t>
            </w:r>
          </w:p>
        </w:tc>
      </w:tr>
      <w:tr w:rsidR="00043734" w:rsidRPr="00043734" w14:paraId="4D1C9AC4" w14:textId="77777777" w:rsidTr="00040074">
        <w:tc>
          <w:tcPr>
            <w:tcW w:w="624" w:type="dxa"/>
          </w:tcPr>
          <w:p w14:paraId="2C2FBD8B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1.5.1</w:t>
            </w:r>
          </w:p>
        </w:tc>
        <w:tc>
          <w:tcPr>
            <w:tcW w:w="2217" w:type="dxa"/>
          </w:tcPr>
          <w:p w14:paraId="3E8752EA" w14:textId="25A6C137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приобретение рабочих станций</w:t>
            </w:r>
          </w:p>
        </w:tc>
        <w:tc>
          <w:tcPr>
            <w:tcW w:w="2355" w:type="dxa"/>
          </w:tcPr>
          <w:p w14:paraId="6884B78B" w14:textId="6F7EC31C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87" w:type="dxa"/>
          </w:tcPr>
          <w:p w14:paraId="468235D9" w14:textId="6D1008D9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428" w:type="dxa"/>
          </w:tcPr>
          <w:p w14:paraId="0C58A452" w14:textId="1B305A74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49" w:type="dxa"/>
          </w:tcPr>
          <w:p w14:paraId="3FA49323" w14:textId="0EA6FBE9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рабочих станций (приобретение комплекта средств автоматизации для оснащения рабочих мест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в составе: монитор, системный блок, манипулятор </w:t>
            </w:r>
            <w:r w:rsidR="00D26FD1" w:rsidRPr="00043734">
              <w:rPr>
                <w:color w:val="000000" w:themeColor="text1"/>
                <w:sz w:val="20"/>
                <w:szCs w:val="20"/>
              </w:rPr>
              <w:t>«</w:t>
            </w:r>
            <w:r w:rsidRPr="00043734">
              <w:rPr>
                <w:color w:val="000000" w:themeColor="text1"/>
                <w:sz w:val="20"/>
                <w:szCs w:val="20"/>
              </w:rPr>
              <w:t>компьютерная мышь</w:t>
            </w:r>
            <w:r w:rsidR="00D26FD1" w:rsidRPr="00043734">
              <w:rPr>
                <w:color w:val="000000" w:themeColor="text1"/>
                <w:sz w:val="20"/>
                <w:szCs w:val="20"/>
              </w:rPr>
              <w:t>»</w:t>
            </w:r>
            <w:r w:rsidRPr="00043734">
              <w:rPr>
                <w:color w:val="000000" w:themeColor="text1"/>
                <w:sz w:val="20"/>
                <w:szCs w:val="20"/>
              </w:rPr>
              <w:t>, источник бесперебойного питания) осуществляется по формуле:</w:t>
            </w:r>
          </w:p>
          <w:p w14:paraId="27AD8C25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47E62688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noProof/>
                <w:color w:val="000000" w:themeColor="text1"/>
                <w:position w:val="-33"/>
                <w:sz w:val="20"/>
                <w:szCs w:val="20"/>
              </w:rPr>
              <w:drawing>
                <wp:inline distT="0" distB="0" distL="0" distR="0" wp14:anchorId="5B2D1A80" wp14:editId="6C5E9A7B">
                  <wp:extent cx="2209800" cy="556260"/>
                  <wp:effectExtent l="0" t="0" r="0" b="0"/>
                  <wp:docPr id="24" name="Рисунок 24" descr="base_25_210560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ase_25_210560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6106FF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1C564B71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арм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14:paraId="3598E99F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арм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рабочих станций;</w:t>
            </w:r>
          </w:p>
          <w:p w14:paraId="46473BBF" w14:textId="0FF8394C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ТГВФ, КУ);</w:t>
            </w:r>
          </w:p>
          <w:p w14:paraId="35CBF710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спи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арм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14:paraId="6CD1F122" w14:textId="6117D145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к замещению в ИОГВ (ОУ ТГВФ, КУ)</w:t>
            </w:r>
          </w:p>
        </w:tc>
      </w:tr>
      <w:tr w:rsidR="00043734" w:rsidRPr="00043734" w14:paraId="46EF074F" w14:textId="77777777" w:rsidTr="00040074">
        <w:tc>
          <w:tcPr>
            <w:tcW w:w="624" w:type="dxa"/>
          </w:tcPr>
          <w:p w14:paraId="5D6A1CF4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bookmarkStart w:id="1" w:name="P254"/>
            <w:bookmarkEnd w:id="1"/>
            <w:r w:rsidRPr="00043734">
              <w:rPr>
                <w:color w:val="000000" w:themeColor="text1"/>
                <w:sz w:val="20"/>
                <w:szCs w:val="20"/>
              </w:rPr>
              <w:t>1.5.2</w:t>
            </w:r>
          </w:p>
        </w:tc>
        <w:tc>
          <w:tcPr>
            <w:tcW w:w="2217" w:type="dxa"/>
          </w:tcPr>
          <w:p w14:paraId="4AE5AEFB" w14:textId="18879D35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на приобретение принтеров, многофункциональных </w:t>
            </w: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 xml:space="preserve">устройств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 копировальных аппаратов (оргтехники)</w:t>
            </w:r>
          </w:p>
        </w:tc>
        <w:tc>
          <w:tcPr>
            <w:tcW w:w="2355" w:type="dxa"/>
          </w:tcPr>
          <w:p w14:paraId="6876B410" w14:textId="290AE41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2287" w:type="dxa"/>
          </w:tcPr>
          <w:p w14:paraId="2CE6C4B2" w14:textId="21DD18EE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428" w:type="dxa"/>
          </w:tcPr>
          <w:p w14:paraId="2C14B64F" w14:textId="3A121C62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49" w:type="dxa"/>
          </w:tcPr>
          <w:p w14:paraId="31A2BFC7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14:paraId="4BA40F48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6FEB1CC3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noProof/>
                <w:color w:val="000000" w:themeColor="text1"/>
                <w:position w:val="-33"/>
                <w:sz w:val="20"/>
                <w:szCs w:val="20"/>
              </w:rPr>
              <w:drawing>
                <wp:inline distT="0" distB="0" distL="0" distR="0" wp14:anchorId="045955CD" wp14:editId="723D4959">
                  <wp:extent cx="2179320" cy="556260"/>
                  <wp:effectExtent l="0" t="0" r="0" b="0"/>
                  <wp:docPr id="23" name="Рисунок 23" descr="base_25_210560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ase_25_210560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BB5C5A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13D2B7BF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14:paraId="15DFE611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оргтехники;</w:t>
            </w:r>
          </w:p>
          <w:p w14:paraId="4989DF2F" w14:textId="1D5C19F9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ТГВФ, КУ);</w:t>
            </w:r>
          </w:p>
          <w:p w14:paraId="4943F314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спи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14:paraId="4ED11A69" w14:textId="116D8079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к замещению в ИОГВ (ОУ ТГВФ, КУ)</w:t>
            </w:r>
          </w:p>
        </w:tc>
      </w:tr>
      <w:tr w:rsidR="00043734" w:rsidRPr="00043734" w14:paraId="0625D238" w14:textId="77777777" w:rsidTr="00040074">
        <w:tc>
          <w:tcPr>
            <w:tcW w:w="624" w:type="dxa"/>
          </w:tcPr>
          <w:p w14:paraId="5AF84162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1.5.3</w:t>
            </w:r>
          </w:p>
        </w:tc>
        <w:tc>
          <w:tcPr>
            <w:tcW w:w="2217" w:type="dxa"/>
          </w:tcPr>
          <w:p w14:paraId="00F124B9" w14:textId="7F36ECE9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приобретение средств подвижной связи</w:t>
            </w:r>
          </w:p>
        </w:tc>
        <w:tc>
          <w:tcPr>
            <w:tcW w:w="2355" w:type="dxa"/>
          </w:tcPr>
          <w:p w14:paraId="3E1A71B3" w14:textId="63D79EBC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87" w:type="dxa"/>
          </w:tcPr>
          <w:p w14:paraId="1788A51D" w14:textId="61F188E8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428" w:type="dxa"/>
          </w:tcPr>
          <w:p w14:paraId="70331A9B" w14:textId="0A1E1ABB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49" w:type="dxa"/>
          </w:tcPr>
          <w:p w14:paraId="73909AAD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14:paraId="0D8ACE1F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211224B3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noProof/>
                <w:color w:val="000000" w:themeColor="text1"/>
                <w:position w:val="-30"/>
                <w:sz w:val="20"/>
                <w:szCs w:val="20"/>
              </w:rPr>
              <w:drawing>
                <wp:inline distT="0" distB="0" distL="0" distR="0" wp14:anchorId="3433DE28" wp14:editId="44DE8411">
                  <wp:extent cx="2514600" cy="533400"/>
                  <wp:effectExtent l="0" t="0" r="0" b="0"/>
                  <wp:docPr id="22" name="Рисунок 22" descr="base_25_210560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ase_25_210560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16ABA9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10C45AEC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сот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14:paraId="57E0D21F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сот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средства подвижной связи;</w:t>
            </w:r>
          </w:p>
          <w:p w14:paraId="66E9C68D" w14:textId="4A102458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ТГВФ, КУ);</w:t>
            </w:r>
          </w:p>
          <w:p w14:paraId="31730084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спи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сот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14:paraId="23E79402" w14:textId="230D6E3D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к замещению в ИОГВ (ОУ ТГВФ, КУ)</w:t>
            </w:r>
          </w:p>
        </w:tc>
      </w:tr>
      <w:tr w:rsidR="00043734" w:rsidRPr="00043734" w14:paraId="7D34C869" w14:textId="77777777" w:rsidTr="00040074">
        <w:tc>
          <w:tcPr>
            <w:tcW w:w="624" w:type="dxa"/>
          </w:tcPr>
          <w:p w14:paraId="73FE5860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1.5.4</w:t>
            </w:r>
          </w:p>
        </w:tc>
        <w:tc>
          <w:tcPr>
            <w:tcW w:w="2217" w:type="dxa"/>
          </w:tcPr>
          <w:p w14:paraId="7F915741" w14:textId="57FF7BA2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приобретение планшетных компьютеров</w:t>
            </w:r>
          </w:p>
        </w:tc>
        <w:tc>
          <w:tcPr>
            <w:tcW w:w="2355" w:type="dxa"/>
          </w:tcPr>
          <w:p w14:paraId="05CD4689" w14:textId="3FF4215F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87" w:type="dxa"/>
          </w:tcPr>
          <w:p w14:paraId="2F17BB3B" w14:textId="13B0FE26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428" w:type="dxa"/>
          </w:tcPr>
          <w:p w14:paraId="3C768885" w14:textId="0812B9F8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49" w:type="dxa"/>
          </w:tcPr>
          <w:p w14:paraId="2A603819" w14:textId="079DBF65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планшетных компьютеров осуществляется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по формуле:</w:t>
            </w:r>
          </w:p>
          <w:p w14:paraId="4854F27F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7DE7BCB0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noProof/>
                <w:color w:val="000000" w:themeColor="text1"/>
                <w:position w:val="-30"/>
                <w:sz w:val="20"/>
                <w:szCs w:val="20"/>
              </w:rPr>
              <w:drawing>
                <wp:inline distT="0" distB="0" distL="0" distR="0" wp14:anchorId="277D4A5B" wp14:editId="0C9A5828">
                  <wp:extent cx="2849880" cy="533400"/>
                  <wp:effectExtent l="0" t="0" r="0" b="0"/>
                  <wp:docPr id="21" name="Рисунок 21" descr="base_25_210560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ase_25_210560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88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3EA1E0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03D4E49F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пк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14:paraId="19535DDD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пк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планшетного компьютера;</w:t>
            </w:r>
          </w:p>
          <w:p w14:paraId="2E44A04F" w14:textId="6F894B0D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</w:t>
            </w:r>
            <w:r w:rsidR="00901C2C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ТГВФ, КУ);</w:t>
            </w:r>
          </w:p>
          <w:p w14:paraId="19C6B2F2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спи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пк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14:paraId="76CBA2E3" w14:textId="569AA89F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к замещению в ИОГВ (ОУ ТГВФ, КУ)</w:t>
            </w:r>
          </w:p>
        </w:tc>
      </w:tr>
      <w:tr w:rsidR="00043734" w:rsidRPr="00043734" w14:paraId="587E32DB" w14:textId="77777777" w:rsidTr="00040074">
        <w:tc>
          <w:tcPr>
            <w:tcW w:w="624" w:type="dxa"/>
          </w:tcPr>
          <w:p w14:paraId="6CF95E5A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1.5.5</w:t>
            </w:r>
          </w:p>
        </w:tc>
        <w:tc>
          <w:tcPr>
            <w:tcW w:w="2217" w:type="dxa"/>
          </w:tcPr>
          <w:p w14:paraId="35A5866D" w14:textId="54FBB945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приобретение оборудования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по обеспечению безопасности информации</w:t>
            </w:r>
          </w:p>
        </w:tc>
        <w:tc>
          <w:tcPr>
            <w:tcW w:w="2355" w:type="dxa"/>
          </w:tcPr>
          <w:p w14:paraId="2A22D472" w14:textId="5175217B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87" w:type="dxa"/>
          </w:tcPr>
          <w:p w14:paraId="153CF2E2" w14:textId="159242FA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428" w:type="dxa"/>
          </w:tcPr>
          <w:p w14:paraId="5E3E76EE" w14:textId="27203BC0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49" w:type="dxa"/>
          </w:tcPr>
          <w:p w14:paraId="1D657675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оборудования по обеспечению безопасности информации осуществляется в порядке, определяемом ИОГВ (ОУ ТГВФ)</w:t>
            </w:r>
          </w:p>
        </w:tc>
      </w:tr>
      <w:tr w:rsidR="00043734" w:rsidRPr="00043734" w14:paraId="15C4BDB5" w14:textId="77777777" w:rsidTr="00040074">
        <w:tc>
          <w:tcPr>
            <w:tcW w:w="624" w:type="dxa"/>
          </w:tcPr>
          <w:p w14:paraId="7C71D8EA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1.5.6</w:t>
            </w:r>
          </w:p>
        </w:tc>
        <w:tc>
          <w:tcPr>
            <w:tcW w:w="2217" w:type="dxa"/>
          </w:tcPr>
          <w:p w14:paraId="369B95A6" w14:textId="008A4EC0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на приобретение основных средств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в сфере информационно-коммуникационных технологий</w:t>
            </w:r>
          </w:p>
        </w:tc>
        <w:tc>
          <w:tcPr>
            <w:tcW w:w="2355" w:type="dxa"/>
          </w:tcPr>
          <w:p w14:paraId="09C8D8E6" w14:textId="1AA100CE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87" w:type="dxa"/>
          </w:tcPr>
          <w:p w14:paraId="7935AFFD" w14:textId="2DA8A053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428" w:type="dxa"/>
          </w:tcPr>
          <w:p w14:paraId="1BAD8535" w14:textId="391B608D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49" w:type="dxa"/>
          </w:tcPr>
          <w:p w14:paraId="6ADC0550" w14:textId="7204B9BF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иных нормативных затрат, относящихся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к затратам на приобретение основных средств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043734" w:rsidRPr="00043734" w14:paraId="1EEA3353" w14:textId="77777777" w:rsidTr="00040074">
        <w:tc>
          <w:tcPr>
            <w:tcW w:w="624" w:type="dxa"/>
          </w:tcPr>
          <w:p w14:paraId="37AE951B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1.6</w:t>
            </w:r>
          </w:p>
        </w:tc>
        <w:tc>
          <w:tcPr>
            <w:tcW w:w="2217" w:type="dxa"/>
          </w:tcPr>
          <w:p w14:paraId="3F9B0A2B" w14:textId="20BFFE45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на приобретение </w:t>
            </w: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нематериальных активов</w:t>
            </w:r>
          </w:p>
        </w:tc>
        <w:tc>
          <w:tcPr>
            <w:tcW w:w="2355" w:type="dxa"/>
          </w:tcPr>
          <w:p w14:paraId="39E1F9E6" w14:textId="6A53D73D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-</w:t>
            </w:r>
          </w:p>
        </w:tc>
        <w:tc>
          <w:tcPr>
            <w:tcW w:w="2287" w:type="dxa"/>
          </w:tcPr>
          <w:p w14:paraId="2D3CC413" w14:textId="2D752D15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28" w:type="dxa"/>
          </w:tcPr>
          <w:p w14:paraId="0F3AC660" w14:textId="034F4404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49" w:type="dxa"/>
          </w:tcPr>
          <w:p w14:paraId="5CD91090" w14:textId="6F36B6DB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нематериальных активов осуществляется в порядке, </w:t>
            </w: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 xml:space="preserve">определяемом ИОГВ (ОУ ТГВФ), исходя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из следующих подгрупп затрат:</w:t>
            </w:r>
          </w:p>
          <w:p w14:paraId="0E5D4D4A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исключительных лицензий на использование программного обеспечения;</w:t>
            </w:r>
          </w:p>
          <w:p w14:paraId="2C6AD5B8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14:paraId="1995B269" w14:textId="79E9183E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приобретение иных нематериальных активов в сфере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информационно-коммуникационных технологий</w:t>
            </w:r>
          </w:p>
        </w:tc>
      </w:tr>
      <w:tr w:rsidR="00043734" w:rsidRPr="00043734" w14:paraId="5FFC4BC3" w14:textId="77777777" w:rsidTr="00040074">
        <w:tc>
          <w:tcPr>
            <w:tcW w:w="624" w:type="dxa"/>
          </w:tcPr>
          <w:p w14:paraId="19BFAE14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1.7</w:t>
            </w:r>
          </w:p>
        </w:tc>
        <w:tc>
          <w:tcPr>
            <w:tcW w:w="2217" w:type="dxa"/>
          </w:tcPr>
          <w:p w14:paraId="6985EE35" w14:textId="7F7403BA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2355" w:type="dxa"/>
          </w:tcPr>
          <w:p w14:paraId="52106941" w14:textId="12F10893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87" w:type="dxa"/>
          </w:tcPr>
          <w:p w14:paraId="5AA2C212" w14:textId="43E2AEF2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428" w:type="dxa"/>
          </w:tcPr>
          <w:p w14:paraId="30FC161D" w14:textId="6A5E459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49" w:type="dxa"/>
          </w:tcPr>
          <w:p w14:paraId="51E92DC0" w14:textId="5DA422BF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материальных запасов в сфере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информационно-коммуникационных технологий осуществляется исходя из следующих подгрупп затрат:</w:t>
            </w:r>
          </w:p>
          <w:p w14:paraId="798D0912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мониторов;</w:t>
            </w:r>
          </w:p>
          <w:p w14:paraId="32A1EE14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системных блоков;</w:t>
            </w:r>
          </w:p>
          <w:p w14:paraId="09373688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других запасных частей для вычислительной техники;</w:t>
            </w:r>
          </w:p>
          <w:p w14:paraId="2633BAE7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14:paraId="2995EBF0" w14:textId="5E041BD9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приобретение деталей для содержания принтеров, многофункциональных устройств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 копировальных аппаратов (оргтехники);</w:t>
            </w:r>
          </w:p>
          <w:p w14:paraId="77891C9E" w14:textId="78CDEF2A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приобретение материальных запасов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по обеспечению безопасности информации;</w:t>
            </w:r>
          </w:p>
          <w:p w14:paraId="621BCFB5" w14:textId="0763657A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приобретение материальных запасов в сфере информационно-коммуникационных технологий</w:t>
            </w:r>
          </w:p>
        </w:tc>
      </w:tr>
      <w:tr w:rsidR="00043734" w:rsidRPr="00043734" w14:paraId="0DCD8563" w14:textId="77777777" w:rsidTr="00040074">
        <w:tc>
          <w:tcPr>
            <w:tcW w:w="624" w:type="dxa"/>
          </w:tcPr>
          <w:p w14:paraId="6CF35F17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1.7.1</w:t>
            </w:r>
          </w:p>
        </w:tc>
        <w:tc>
          <w:tcPr>
            <w:tcW w:w="2217" w:type="dxa"/>
          </w:tcPr>
          <w:p w14:paraId="4F93DABC" w14:textId="18869E4F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приобретение мониторов</w:t>
            </w:r>
          </w:p>
        </w:tc>
        <w:tc>
          <w:tcPr>
            <w:tcW w:w="2355" w:type="dxa"/>
          </w:tcPr>
          <w:p w14:paraId="763B2EFE" w14:textId="3DA09D3A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87" w:type="dxa"/>
          </w:tcPr>
          <w:p w14:paraId="5786B82A" w14:textId="55BC9F13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428" w:type="dxa"/>
          </w:tcPr>
          <w:p w14:paraId="665400B1" w14:textId="402F700C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49" w:type="dxa"/>
          </w:tcPr>
          <w:p w14:paraId="3FAB738C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14:paraId="2F7C9542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5976BED2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noProof/>
                <w:color w:val="000000" w:themeColor="text1"/>
                <w:position w:val="-30"/>
                <w:sz w:val="20"/>
                <w:szCs w:val="20"/>
              </w:rPr>
              <w:lastRenderedPageBreak/>
              <w:drawing>
                <wp:inline distT="0" distB="0" distL="0" distR="0" wp14:anchorId="1834BADE" wp14:editId="39F1A34D">
                  <wp:extent cx="2232660" cy="533400"/>
                  <wp:effectExtent l="0" t="0" r="0" b="0"/>
                  <wp:docPr id="20" name="Рисунок 20" descr="base_25_210560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ase_25_210560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66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8360D2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3A262CA9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мон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14:paraId="658C1719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мон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монитора;</w:t>
            </w:r>
          </w:p>
          <w:p w14:paraId="4A5F13C4" w14:textId="12796185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ИОГВ (ОУ ТГВФ, КУ);</w:t>
            </w:r>
          </w:p>
          <w:p w14:paraId="3C861F71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спи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мон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14:paraId="007118B5" w14:textId="23505B55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к замещению в ИОГВ (ОУ ТГВФ, КУ)</w:t>
            </w:r>
          </w:p>
        </w:tc>
      </w:tr>
      <w:tr w:rsidR="00043734" w:rsidRPr="00043734" w14:paraId="20771000" w14:textId="77777777" w:rsidTr="00040074">
        <w:tc>
          <w:tcPr>
            <w:tcW w:w="624" w:type="dxa"/>
          </w:tcPr>
          <w:p w14:paraId="2082F232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1.7.2</w:t>
            </w:r>
          </w:p>
        </w:tc>
        <w:tc>
          <w:tcPr>
            <w:tcW w:w="2217" w:type="dxa"/>
          </w:tcPr>
          <w:p w14:paraId="5A92353A" w14:textId="4858FA49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приобретение системных блоков</w:t>
            </w:r>
          </w:p>
        </w:tc>
        <w:tc>
          <w:tcPr>
            <w:tcW w:w="2355" w:type="dxa"/>
          </w:tcPr>
          <w:p w14:paraId="3610D816" w14:textId="76EA5585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87" w:type="dxa"/>
          </w:tcPr>
          <w:p w14:paraId="3F3E9644" w14:textId="16DFD55E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428" w:type="dxa"/>
          </w:tcPr>
          <w:p w14:paraId="5F17731C" w14:textId="240928FA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49" w:type="dxa"/>
          </w:tcPr>
          <w:p w14:paraId="21A7F328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14:paraId="43281448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739EE452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noProof/>
                <w:color w:val="000000" w:themeColor="text1"/>
                <w:position w:val="-30"/>
                <w:sz w:val="20"/>
                <w:szCs w:val="20"/>
              </w:rPr>
              <w:drawing>
                <wp:inline distT="0" distB="0" distL="0" distR="0" wp14:anchorId="061293D9" wp14:editId="11BE9B44">
                  <wp:extent cx="2026920" cy="533400"/>
                  <wp:effectExtent l="0" t="0" r="0" b="0"/>
                  <wp:docPr id="19" name="Рисунок 19" descr="base_25_210560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base_25_210560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AA19A6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65A6B285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сб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14:paraId="471B8184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сб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системного блока;</w:t>
            </w:r>
          </w:p>
          <w:p w14:paraId="2F5C4D5F" w14:textId="77777777" w:rsidR="002364DB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</w:t>
            </w:r>
          </w:p>
          <w:p w14:paraId="05447FB2" w14:textId="458235F2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ИОГВ (ОУ ТГВФ, КУ);</w:t>
            </w:r>
          </w:p>
          <w:p w14:paraId="2FE381DE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спи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сб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14:paraId="45F9EFF3" w14:textId="49687801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к замещению в ИОГВ (ОУ ТГВФ, КУ)</w:t>
            </w:r>
          </w:p>
        </w:tc>
      </w:tr>
      <w:tr w:rsidR="00043734" w:rsidRPr="00043734" w14:paraId="48725E98" w14:textId="77777777" w:rsidTr="00040074">
        <w:tc>
          <w:tcPr>
            <w:tcW w:w="624" w:type="dxa"/>
          </w:tcPr>
          <w:p w14:paraId="12AD97DC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1.7.3</w:t>
            </w:r>
          </w:p>
        </w:tc>
        <w:tc>
          <w:tcPr>
            <w:tcW w:w="2217" w:type="dxa"/>
          </w:tcPr>
          <w:p w14:paraId="28A78DD1" w14:textId="77777777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приобретение других запасных частей для </w:t>
            </w: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вычислительной техники</w:t>
            </w:r>
          </w:p>
        </w:tc>
        <w:tc>
          <w:tcPr>
            <w:tcW w:w="2355" w:type="dxa"/>
          </w:tcPr>
          <w:p w14:paraId="3EF85BEC" w14:textId="0E75D0A5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2287" w:type="dxa"/>
          </w:tcPr>
          <w:p w14:paraId="58EB5422" w14:textId="58D20AE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428" w:type="dxa"/>
          </w:tcPr>
          <w:p w14:paraId="57078FAA" w14:textId="0CF92C45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49" w:type="dxa"/>
          </w:tcPr>
          <w:p w14:paraId="581F5B80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14:paraId="4606292C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7566577F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зч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зч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С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вт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,</w:t>
            </w:r>
          </w:p>
          <w:p w14:paraId="72378D28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582F38A2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зч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14:paraId="269C777E" w14:textId="61A4B93C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зч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запасных частей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для вычислительной техники;</w:t>
            </w:r>
          </w:p>
          <w:p w14:paraId="5BA0F20A" w14:textId="1429069D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С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вт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первоначальная стоимость вычислительной техники, находящейся на балансе </w:t>
            </w:r>
            <w:r w:rsidR="002364D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ТГВФ, КУ)</w:t>
            </w:r>
          </w:p>
        </w:tc>
      </w:tr>
      <w:tr w:rsidR="00043734" w:rsidRPr="00043734" w14:paraId="3E12FD63" w14:textId="77777777" w:rsidTr="00040074">
        <w:tc>
          <w:tcPr>
            <w:tcW w:w="624" w:type="dxa"/>
          </w:tcPr>
          <w:p w14:paraId="66A3DBD0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1.7.4</w:t>
            </w:r>
          </w:p>
        </w:tc>
        <w:tc>
          <w:tcPr>
            <w:tcW w:w="2217" w:type="dxa"/>
          </w:tcPr>
          <w:p w14:paraId="3734984C" w14:textId="74039430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приобретение магнитных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 оптических носителей информации</w:t>
            </w:r>
          </w:p>
        </w:tc>
        <w:tc>
          <w:tcPr>
            <w:tcW w:w="2355" w:type="dxa"/>
          </w:tcPr>
          <w:p w14:paraId="77C37E5D" w14:textId="4E23F934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87" w:type="dxa"/>
          </w:tcPr>
          <w:p w14:paraId="21D39F10" w14:textId="551C2B30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428" w:type="dxa"/>
          </w:tcPr>
          <w:p w14:paraId="4E89E43B" w14:textId="34B1AE79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49" w:type="dxa"/>
          </w:tcPr>
          <w:p w14:paraId="1B0586D9" w14:textId="7A579D0B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магнитных и оптических носителей информации осуществляется в порядке, определяемом </w:t>
            </w:r>
            <w:r w:rsidR="002364D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ТГВФ)</w:t>
            </w:r>
          </w:p>
        </w:tc>
      </w:tr>
      <w:tr w:rsidR="00043734" w:rsidRPr="00043734" w14:paraId="7136EA5A" w14:textId="77777777" w:rsidTr="00040074">
        <w:tc>
          <w:tcPr>
            <w:tcW w:w="624" w:type="dxa"/>
          </w:tcPr>
          <w:p w14:paraId="798F8E89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1.7.5</w:t>
            </w:r>
          </w:p>
        </w:tc>
        <w:tc>
          <w:tcPr>
            <w:tcW w:w="2217" w:type="dxa"/>
          </w:tcPr>
          <w:p w14:paraId="135C1A3A" w14:textId="73F408D4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на приобретение деталей для содержания принтеров, многофункциональных устройств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 копировальных аппаратов (оргтехники)</w:t>
            </w:r>
          </w:p>
        </w:tc>
        <w:tc>
          <w:tcPr>
            <w:tcW w:w="2355" w:type="dxa"/>
          </w:tcPr>
          <w:p w14:paraId="4F66F1AB" w14:textId="1F7F303A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87" w:type="dxa"/>
          </w:tcPr>
          <w:p w14:paraId="3B521BB7" w14:textId="6D69D37F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428" w:type="dxa"/>
          </w:tcPr>
          <w:p w14:paraId="57FE1937" w14:textId="0FE39258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49" w:type="dxa"/>
          </w:tcPr>
          <w:p w14:paraId="4A1A35BC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14:paraId="6A8C5692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24E200BF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дет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,</w:t>
            </w:r>
          </w:p>
          <w:p w14:paraId="0D4373D6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6FBF810D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дет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14:paraId="20C6C54A" w14:textId="569657B5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приобретения деталей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для содержания оргтехники (принтеров, многофункциональных устройств и копировальных аппаратов);</w:t>
            </w:r>
          </w:p>
          <w:p w14:paraId="048B5B36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с </w:t>
            </w:r>
            <w:hyperlink w:anchor="P254" w:history="1">
              <w:r w:rsidRPr="00043734">
                <w:rPr>
                  <w:color w:val="000000" w:themeColor="text1"/>
                  <w:sz w:val="20"/>
                  <w:szCs w:val="20"/>
                </w:rPr>
                <w:t>пунктом 1.5.2</w:t>
              </w:r>
            </w:hyperlink>
            <w:r w:rsidRPr="00043734">
              <w:rPr>
                <w:color w:val="000000" w:themeColor="text1"/>
                <w:sz w:val="20"/>
                <w:szCs w:val="20"/>
              </w:rPr>
              <w:t xml:space="preserve"> настоящего Порядка</w:t>
            </w:r>
          </w:p>
        </w:tc>
      </w:tr>
      <w:tr w:rsidR="00043734" w:rsidRPr="00043734" w14:paraId="5D6D5098" w14:textId="77777777" w:rsidTr="00040074">
        <w:tc>
          <w:tcPr>
            <w:tcW w:w="624" w:type="dxa"/>
          </w:tcPr>
          <w:p w14:paraId="62C96053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1.7.6</w:t>
            </w:r>
          </w:p>
        </w:tc>
        <w:tc>
          <w:tcPr>
            <w:tcW w:w="2217" w:type="dxa"/>
          </w:tcPr>
          <w:p w14:paraId="62814411" w14:textId="3F6D8921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приобретение материальных запасов по обеспечению безопасности информации</w:t>
            </w:r>
          </w:p>
        </w:tc>
        <w:tc>
          <w:tcPr>
            <w:tcW w:w="2355" w:type="dxa"/>
          </w:tcPr>
          <w:p w14:paraId="141D19F1" w14:textId="28720054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87" w:type="dxa"/>
          </w:tcPr>
          <w:p w14:paraId="3B78FD41" w14:textId="38835F7F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428" w:type="dxa"/>
          </w:tcPr>
          <w:p w14:paraId="2B988420" w14:textId="22F361D5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49" w:type="dxa"/>
          </w:tcPr>
          <w:p w14:paraId="15118D7A" w14:textId="627B1123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материальных запасов по обеспечению безопасности информации осуществляется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043734" w:rsidRPr="00043734" w14:paraId="78FD59E1" w14:textId="77777777" w:rsidTr="00040074">
        <w:tc>
          <w:tcPr>
            <w:tcW w:w="624" w:type="dxa"/>
          </w:tcPr>
          <w:p w14:paraId="45B9B7CD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1.7.7</w:t>
            </w:r>
          </w:p>
        </w:tc>
        <w:tc>
          <w:tcPr>
            <w:tcW w:w="2217" w:type="dxa"/>
          </w:tcPr>
          <w:p w14:paraId="00CD127C" w14:textId="77777777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2355" w:type="dxa"/>
          </w:tcPr>
          <w:p w14:paraId="564ADECF" w14:textId="6DFCE1EC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87" w:type="dxa"/>
          </w:tcPr>
          <w:p w14:paraId="11529B25" w14:textId="197407C2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428" w:type="dxa"/>
          </w:tcPr>
          <w:p w14:paraId="2916A79F" w14:textId="135A5C0B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49" w:type="dxa"/>
          </w:tcPr>
          <w:p w14:paraId="652935AF" w14:textId="6F2A94D9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иных нормативных затрат, относящихся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к затратам на приобретение материальных запасов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043734" w:rsidRPr="00043734" w14:paraId="52A36265" w14:textId="77777777" w:rsidTr="00040074">
        <w:tc>
          <w:tcPr>
            <w:tcW w:w="624" w:type="dxa"/>
          </w:tcPr>
          <w:p w14:paraId="2A6E0EBE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1.8</w:t>
            </w:r>
          </w:p>
        </w:tc>
        <w:tc>
          <w:tcPr>
            <w:tcW w:w="2217" w:type="dxa"/>
          </w:tcPr>
          <w:p w14:paraId="5B384831" w14:textId="77777777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2355" w:type="dxa"/>
          </w:tcPr>
          <w:p w14:paraId="19367059" w14:textId="0C89DF2D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87" w:type="dxa"/>
          </w:tcPr>
          <w:p w14:paraId="5880B310" w14:textId="20437846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28" w:type="dxa"/>
          </w:tcPr>
          <w:p w14:paraId="5C625782" w14:textId="5769CE60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49" w:type="dxa"/>
          </w:tcPr>
          <w:p w14:paraId="43C4093E" w14:textId="4A03E4E1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иных нормативных затрат в сфере информационно-коммуникационных технологий осуществляется в порядке, определяемом </w:t>
            </w:r>
            <w:r w:rsidR="00922654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ТГВФ)</w:t>
            </w:r>
          </w:p>
        </w:tc>
      </w:tr>
      <w:tr w:rsidR="00043734" w:rsidRPr="00043734" w14:paraId="37761A64" w14:textId="77777777" w:rsidTr="0038518A">
        <w:tc>
          <w:tcPr>
            <w:tcW w:w="624" w:type="dxa"/>
          </w:tcPr>
          <w:p w14:paraId="6102927C" w14:textId="77777777" w:rsidR="0038518A" w:rsidRPr="00043734" w:rsidRDefault="0038518A" w:rsidP="0038518A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217" w:type="dxa"/>
          </w:tcPr>
          <w:p w14:paraId="3ABA7810" w14:textId="0B7FC321" w:rsidR="0038518A" w:rsidRPr="00043734" w:rsidRDefault="0038518A" w:rsidP="0038518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Прочие затраты (в том числе затраты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на закупку товаров, работ и услуг в целях оказания государственных услуг (выполнения работ)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и реализации государственных функций),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не указанные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в </w:t>
            </w:r>
            <w:hyperlink r:id="rId14" w:history="1">
              <w:r w:rsidRPr="00043734">
                <w:rPr>
                  <w:color w:val="000000" w:themeColor="text1"/>
                  <w:sz w:val="20"/>
                  <w:szCs w:val="20"/>
                </w:rPr>
                <w:t>подпунктах «а</w:t>
              </w:r>
            </w:hyperlink>
            <w:r w:rsidRPr="00043734">
              <w:rPr>
                <w:color w:val="000000" w:themeColor="text1"/>
                <w:sz w:val="20"/>
                <w:szCs w:val="20"/>
              </w:rPr>
              <w:t xml:space="preserve">» - </w:t>
            </w:r>
            <w:hyperlink r:id="rId15" w:history="1">
              <w:r w:rsidRPr="00043734">
                <w:rPr>
                  <w:color w:val="000000" w:themeColor="text1"/>
                  <w:sz w:val="20"/>
                  <w:szCs w:val="20"/>
                </w:rPr>
                <w:t>«ж» пункта 6</w:t>
              </w:r>
            </w:hyperlink>
            <w:r w:rsidRPr="00043734">
              <w:rPr>
                <w:color w:val="000000" w:themeColor="text1"/>
                <w:sz w:val="20"/>
                <w:szCs w:val="20"/>
              </w:rPr>
              <w:t xml:space="preserve"> Общих правил </w:t>
            </w:r>
          </w:p>
        </w:tc>
        <w:tc>
          <w:tcPr>
            <w:tcW w:w="2355" w:type="dxa"/>
            <w:vAlign w:val="center"/>
          </w:tcPr>
          <w:p w14:paraId="1E9CCF90" w14:textId="13FA6745" w:rsidR="0038518A" w:rsidRPr="00043734" w:rsidRDefault="0038518A" w:rsidP="0038518A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7</w:t>
            </w:r>
            <w:r w:rsidR="00043734" w:rsidRPr="00043734">
              <w:rPr>
                <w:color w:val="000000" w:themeColor="text1"/>
                <w:sz w:val="20"/>
                <w:szCs w:val="20"/>
              </w:rPr>
              <w:t>612</w:t>
            </w:r>
            <w:r w:rsidRPr="00043734">
              <w:rPr>
                <w:color w:val="000000" w:themeColor="text1"/>
                <w:sz w:val="20"/>
                <w:szCs w:val="20"/>
              </w:rPr>
              <w:t>871</w:t>
            </w:r>
          </w:p>
        </w:tc>
        <w:tc>
          <w:tcPr>
            <w:tcW w:w="2287" w:type="dxa"/>
            <w:vAlign w:val="center"/>
          </w:tcPr>
          <w:p w14:paraId="00D38150" w14:textId="1AE1CAD3" w:rsidR="0038518A" w:rsidRPr="00043734" w:rsidRDefault="0038518A" w:rsidP="0004373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7780060</w:t>
            </w:r>
          </w:p>
        </w:tc>
        <w:tc>
          <w:tcPr>
            <w:tcW w:w="2428" w:type="dxa"/>
            <w:vAlign w:val="center"/>
          </w:tcPr>
          <w:p w14:paraId="4D147DCE" w14:textId="7C7FDFB2" w:rsidR="0038518A" w:rsidRPr="00043734" w:rsidRDefault="0038518A" w:rsidP="0004373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8145631</w:t>
            </w:r>
          </w:p>
        </w:tc>
        <w:tc>
          <w:tcPr>
            <w:tcW w:w="4649" w:type="dxa"/>
          </w:tcPr>
          <w:p w14:paraId="262B13F7" w14:textId="75F17361" w:rsidR="0038518A" w:rsidRPr="00043734" w:rsidRDefault="0038518A" w:rsidP="0038518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и услуг в целях оказания государственных услуг (выполнения работ) и реализации государственных функций), не указанных в </w:t>
            </w:r>
            <w:hyperlink r:id="rId16" w:history="1">
              <w:r w:rsidRPr="00043734">
                <w:rPr>
                  <w:color w:val="000000" w:themeColor="text1"/>
                  <w:sz w:val="20"/>
                  <w:szCs w:val="20"/>
                </w:rPr>
                <w:t>подпунктах «а</w:t>
              </w:r>
            </w:hyperlink>
            <w:r w:rsidRPr="00043734">
              <w:rPr>
                <w:color w:val="000000" w:themeColor="text1"/>
                <w:sz w:val="20"/>
                <w:szCs w:val="20"/>
              </w:rPr>
              <w:t xml:space="preserve">» - </w:t>
            </w:r>
            <w:hyperlink r:id="rId17" w:history="1">
              <w:r w:rsidRPr="00043734">
                <w:rPr>
                  <w:color w:val="000000" w:themeColor="text1"/>
                  <w:sz w:val="20"/>
                  <w:szCs w:val="20"/>
                </w:rPr>
                <w:t>«ж» пункта 6</w:t>
              </w:r>
            </w:hyperlink>
            <w:r w:rsidRPr="00043734">
              <w:rPr>
                <w:color w:val="000000" w:themeColor="text1"/>
                <w:sz w:val="20"/>
                <w:szCs w:val="20"/>
              </w:rPr>
              <w:t xml:space="preserve"> Общих правил, осуществляется исходя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из следующих групп затрат:</w:t>
            </w:r>
          </w:p>
          <w:p w14:paraId="5DA9BEA6" w14:textId="77777777" w:rsidR="0038518A" w:rsidRPr="00043734" w:rsidRDefault="0038518A" w:rsidP="0038518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услуги связи;</w:t>
            </w:r>
          </w:p>
          <w:p w14:paraId="5403D0ED" w14:textId="77777777" w:rsidR="0038518A" w:rsidRPr="00043734" w:rsidRDefault="0038518A" w:rsidP="0038518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транспортные услуги;</w:t>
            </w:r>
          </w:p>
          <w:p w14:paraId="31730025" w14:textId="23B38E19" w:rsidR="0038518A" w:rsidRPr="00043734" w:rsidRDefault="0038518A" w:rsidP="0038518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оплату расходов по договорам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об оказании услуг, связанных с проездом и наймом жилого помещения в связи с командированием работников, заключаемым со сторонними организациями;</w:t>
            </w:r>
          </w:p>
          <w:p w14:paraId="23D9626F" w14:textId="77777777" w:rsidR="0038518A" w:rsidRPr="00043734" w:rsidRDefault="0038518A" w:rsidP="0038518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коммунальные услуги;</w:t>
            </w:r>
          </w:p>
          <w:p w14:paraId="65A211BE" w14:textId="77777777" w:rsidR="0038518A" w:rsidRPr="00043734" w:rsidRDefault="0038518A" w:rsidP="0038518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аренду помещений и оборудования;</w:t>
            </w:r>
          </w:p>
          <w:p w14:paraId="158F8290" w14:textId="77777777" w:rsidR="0038518A" w:rsidRPr="00043734" w:rsidRDefault="0038518A" w:rsidP="0038518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содержание имущества;</w:t>
            </w:r>
          </w:p>
          <w:p w14:paraId="3D908E4D" w14:textId="5C534292" w:rsidR="0038518A" w:rsidRPr="00043734" w:rsidRDefault="0038518A" w:rsidP="0038518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 xml:space="preserve">затраты на приобретение прочих работ и услуг,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</w:p>
          <w:p w14:paraId="6DAFFE74" w14:textId="77777777" w:rsidR="0038518A" w:rsidRPr="00043734" w:rsidRDefault="0038518A" w:rsidP="0038518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основных средств;</w:t>
            </w:r>
          </w:p>
          <w:p w14:paraId="13C1AA38" w14:textId="77777777" w:rsidR="0038518A" w:rsidRPr="00043734" w:rsidRDefault="0038518A" w:rsidP="0038518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нематериальных активов, за исключением затрат на приобретение правовых баз данных;</w:t>
            </w:r>
          </w:p>
          <w:p w14:paraId="07ABE669" w14:textId="204C18AE" w:rsidR="0038518A" w:rsidRPr="00043734" w:rsidRDefault="0038518A" w:rsidP="0038518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приобретение материальных запасов,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не отнесенные к затратам, указанным в </w:t>
            </w:r>
            <w:hyperlink r:id="rId18" w:history="1">
              <w:r w:rsidRPr="00043734">
                <w:rPr>
                  <w:color w:val="000000" w:themeColor="text1"/>
                  <w:sz w:val="20"/>
                  <w:szCs w:val="20"/>
                </w:rPr>
                <w:t>подпунктах «а</w:t>
              </w:r>
            </w:hyperlink>
            <w:r w:rsidRPr="00043734">
              <w:rPr>
                <w:color w:val="000000" w:themeColor="text1"/>
                <w:sz w:val="20"/>
                <w:szCs w:val="20"/>
              </w:rPr>
              <w:t xml:space="preserve">» - </w:t>
            </w:r>
            <w:hyperlink r:id="rId19" w:history="1">
              <w:r w:rsidRPr="00043734">
                <w:rPr>
                  <w:color w:val="000000" w:themeColor="text1"/>
                  <w:sz w:val="20"/>
                  <w:szCs w:val="20"/>
                </w:rPr>
                <w:t>«ж» пункта 6</w:t>
              </w:r>
            </w:hyperlink>
            <w:r w:rsidRPr="00043734">
              <w:rPr>
                <w:color w:val="000000" w:themeColor="text1"/>
                <w:sz w:val="20"/>
                <w:szCs w:val="20"/>
              </w:rPr>
              <w:t xml:space="preserve"> Общих правил;</w:t>
            </w:r>
          </w:p>
          <w:p w14:paraId="68B3093B" w14:textId="2F2AA3B3" w:rsidR="0038518A" w:rsidRPr="00043734" w:rsidRDefault="0038518A" w:rsidP="0038518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043734">
                <w:rPr>
                  <w:color w:val="000000" w:themeColor="text1"/>
                  <w:sz w:val="20"/>
                  <w:szCs w:val="20"/>
                </w:rPr>
                <w:t>подпунктах «а</w:t>
              </w:r>
            </w:hyperlink>
            <w:r w:rsidRPr="00043734">
              <w:rPr>
                <w:color w:val="000000" w:themeColor="text1"/>
                <w:sz w:val="20"/>
                <w:szCs w:val="20"/>
              </w:rPr>
              <w:t xml:space="preserve">» - </w:t>
            </w:r>
            <w:hyperlink r:id="rId21" w:history="1">
              <w:r w:rsidRPr="00043734">
                <w:rPr>
                  <w:color w:val="000000" w:themeColor="text1"/>
                  <w:sz w:val="20"/>
                  <w:szCs w:val="20"/>
                </w:rPr>
                <w:t>«ж» пункта 6</w:t>
              </w:r>
            </w:hyperlink>
            <w:r w:rsidRPr="00043734">
              <w:rPr>
                <w:color w:val="000000" w:themeColor="text1"/>
                <w:sz w:val="20"/>
                <w:szCs w:val="20"/>
              </w:rPr>
              <w:t xml:space="preserve"> Общих правил</w:t>
            </w:r>
          </w:p>
        </w:tc>
      </w:tr>
      <w:tr w:rsidR="00043734" w:rsidRPr="00043734" w14:paraId="304A2214" w14:textId="77777777" w:rsidTr="00040074">
        <w:tc>
          <w:tcPr>
            <w:tcW w:w="624" w:type="dxa"/>
          </w:tcPr>
          <w:p w14:paraId="48DF2EC4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2.1</w:t>
            </w:r>
          </w:p>
        </w:tc>
        <w:tc>
          <w:tcPr>
            <w:tcW w:w="2217" w:type="dxa"/>
          </w:tcPr>
          <w:p w14:paraId="3511F723" w14:textId="77777777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услуги связи</w:t>
            </w:r>
          </w:p>
        </w:tc>
        <w:tc>
          <w:tcPr>
            <w:tcW w:w="2355" w:type="dxa"/>
          </w:tcPr>
          <w:p w14:paraId="0D42BCB4" w14:textId="4264161E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87" w:type="dxa"/>
          </w:tcPr>
          <w:p w14:paraId="544E07B4" w14:textId="14B147D4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428" w:type="dxa"/>
          </w:tcPr>
          <w:p w14:paraId="508A54B7" w14:textId="701D5C11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49" w:type="dxa"/>
          </w:tcPr>
          <w:p w14:paraId="65E0BF87" w14:textId="76AB9CF8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услуги связи осуществляется в порядке, определяемом </w:t>
            </w:r>
            <w:r w:rsidR="00922654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ТГВФ), исходя из следующих подгрупп затрат:</w:t>
            </w:r>
          </w:p>
          <w:p w14:paraId="7A209015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оплату услуг почтовой связи;</w:t>
            </w:r>
          </w:p>
          <w:p w14:paraId="4E446100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оплату услуг специальной связи</w:t>
            </w:r>
          </w:p>
        </w:tc>
      </w:tr>
      <w:tr w:rsidR="00043734" w:rsidRPr="00043734" w14:paraId="25675EF4" w14:textId="77777777" w:rsidTr="00040074">
        <w:tc>
          <w:tcPr>
            <w:tcW w:w="624" w:type="dxa"/>
          </w:tcPr>
          <w:p w14:paraId="270A3461" w14:textId="77777777" w:rsidR="00043734" w:rsidRPr="00043734" w:rsidRDefault="00043734" w:rsidP="0004373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2.2</w:t>
            </w:r>
          </w:p>
        </w:tc>
        <w:tc>
          <w:tcPr>
            <w:tcW w:w="2217" w:type="dxa"/>
          </w:tcPr>
          <w:p w14:paraId="4D884248" w14:textId="00EDDDF0" w:rsidR="00043734" w:rsidRPr="00043734" w:rsidRDefault="00043734" w:rsidP="0004373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на транспортные услуги</w:t>
            </w:r>
          </w:p>
        </w:tc>
        <w:tc>
          <w:tcPr>
            <w:tcW w:w="2355" w:type="dxa"/>
          </w:tcPr>
          <w:p w14:paraId="7F63A436" w14:textId="28CFE095" w:rsidR="00043734" w:rsidRPr="00043734" w:rsidRDefault="00043734" w:rsidP="0004373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7140400</w:t>
            </w:r>
          </w:p>
        </w:tc>
        <w:tc>
          <w:tcPr>
            <w:tcW w:w="2287" w:type="dxa"/>
          </w:tcPr>
          <w:p w14:paraId="2C9FA693" w14:textId="536952D3" w:rsidR="00043734" w:rsidRPr="00043734" w:rsidRDefault="00043734" w:rsidP="0004373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7366300</w:t>
            </w:r>
          </w:p>
        </w:tc>
        <w:tc>
          <w:tcPr>
            <w:tcW w:w="2428" w:type="dxa"/>
          </w:tcPr>
          <w:p w14:paraId="03C63218" w14:textId="037D747D" w:rsidR="00043734" w:rsidRPr="00043734" w:rsidRDefault="00043734" w:rsidP="0004373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7723000</w:t>
            </w:r>
          </w:p>
        </w:tc>
        <w:tc>
          <w:tcPr>
            <w:tcW w:w="4649" w:type="dxa"/>
          </w:tcPr>
          <w:p w14:paraId="657C6A47" w14:textId="77777777" w:rsidR="00043734" w:rsidRPr="00043734" w:rsidRDefault="00043734" w:rsidP="0004373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14:paraId="71062265" w14:textId="77777777" w:rsidR="00043734" w:rsidRPr="00043734" w:rsidRDefault="00043734" w:rsidP="0004373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14:paraId="13627F85" w14:textId="77777777" w:rsidR="00043734" w:rsidRPr="00043734" w:rsidRDefault="00043734" w:rsidP="0004373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оплату услуг аренды транспортных средств;</w:t>
            </w:r>
          </w:p>
          <w:p w14:paraId="44C2CA7D" w14:textId="77777777" w:rsidR="00043734" w:rsidRPr="00043734" w:rsidRDefault="00043734" w:rsidP="0004373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14:paraId="7FDEE796" w14:textId="77777777" w:rsidR="00043734" w:rsidRPr="00043734" w:rsidRDefault="00043734" w:rsidP="0004373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затраты на оплату проезда работника к месту нахождения учебного заведения и обратно</w:t>
            </w:r>
          </w:p>
        </w:tc>
      </w:tr>
      <w:tr w:rsidR="00043734" w:rsidRPr="00043734" w14:paraId="465F6815" w14:textId="77777777" w:rsidTr="00040074">
        <w:tc>
          <w:tcPr>
            <w:tcW w:w="624" w:type="dxa"/>
          </w:tcPr>
          <w:p w14:paraId="09B27B0E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2.2.1</w:t>
            </w:r>
          </w:p>
        </w:tc>
        <w:tc>
          <w:tcPr>
            <w:tcW w:w="2217" w:type="dxa"/>
          </w:tcPr>
          <w:p w14:paraId="1F277558" w14:textId="28D7FC11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по договору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об оказании услуг перевозки (транспортировки) грузов</w:t>
            </w:r>
          </w:p>
        </w:tc>
        <w:tc>
          <w:tcPr>
            <w:tcW w:w="2355" w:type="dxa"/>
          </w:tcPr>
          <w:p w14:paraId="47CD7FB8" w14:textId="47C0DF60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87" w:type="dxa"/>
          </w:tcPr>
          <w:p w14:paraId="31A98C03" w14:textId="4D46525F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428" w:type="dxa"/>
          </w:tcPr>
          <w:p w14:paraId="506D2495" w14:textId="1DD2E0F4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49" w:type="dxa"/>
          </w:tcPr>
          <w:p w14:paraId="06214BA3" w14:textId="6F737B76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по договору об оказании услуг перевозки (транспортировки) грузов осуществляется в порядке, определяемом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ТГВФ)</w:t>
            </w:r>
          </w:p>
        </w:tc>
      </w:tr>
      <w:tr w:rsidR="00043734" w:rsidRPr="00043734" w14:paraId="5E0DC1F0" w14:textId="77777777" w:rsidTr="00040074">
        <w:tc>
          <w:tcPr>
            <w:tcW w:w="624" w:type="dxa"/>
          </w:tcPr>
          <w:p w14:paraId="5528CC7D" w14:textId="77777777" w:rsidR="00040074" w:rsidRPr="00043734" w:rsidRDefault="00040074" w:rsidP="0004007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2.2.2</w:t>
            </w:r>
          </w:p>
        </w:tc>
        <w:tc>
          <w:tcPr>
            <w:tcW w:w="2217" w:type="dxa"/>
          </w:tcPr>
          <w:p w14:paraId="1939AF9A" w14:textId="77777777" w:rsidR="00040074" w:rsidRPr="00043734" w:rsidRDefault="00040074" w:rsidP="0004007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2355" w:type="dxa"/>
          </w:tcPr>
          <w:p w14:paraId="551278C4" w14:textId="5EFE099D" w:rsidR="00040074" w:rsidRPr="00043734" w:rsidRDefault="00043734" w:rsidP="0004007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7140</w:t>
            </w:r>
            <w:r w:rsidR="00A02C08" w:rsidRPr="00043734">
              <w:rPr>
                <w:color w:val="000000" w:themeColor="text1"/>
                <w:sz w:val="20"/>
                <w:szCs w:val="20"/>
              </w:rPr>
              <w:t>400</w:t>
            </w:r>
          </w:p>
        </w:tc>
        <w:tc>
          <w:tcPr>
            <w:tcW w:w="2287" w:type="dxa"/>
          </w:tcPr>
          <w:p w14:paraId="40AFDE88" w14:textId="69AB29F1" w:rsidR="00040074" w:rsidRPr="00043734" w:rsidRDefault="00043734" w:rsidP="0004007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7366</w:t>
            </w:r>
            <w:r w:rsidR="00A02C08" w:rsidRPr="00043734">
              <w:rPr>
                <w:color w:val="000000" w:themeColor="text1"/>
                <w:sz w:val="20"/>
                <w:szCs w:val="20"/>
              </w:rPr>
              <w:t>300</w:t>
            </w:r>
          </w:p>
        </w:tc>
        <w:tc>
          <w:tcPr>
            <w:tcW w:w="2428" w:type="dxa"/>
          </w:tcPr>
          <w:p w14:paraId="35F8CD64" w14:textId="30A7FB6C" w:rsidR="00040074" w:rsidRPr="00043734" w:rsidRDefault="00043734" w:rsidP="0004007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7723</w:t>
            </w:r>
            <w:r w:rsidR="00A02C08" w:rsidRPr="00043734">
              <w:rPr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4649" w:type="dxa"/>
          </w:tcPr>
          <w:p w14:paraId="24EC41D5" w14:textId="77777777" w:rsidR="00040074" w:rsidRPr="00043734" w:rsidRDefault="00040074" w:rsidP="0004007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14:paraId="16A64D51" w14:textId="77777777" w:rsidR="00040074" w:rsidRPr="00043734" w:rsidRDefault="00040074" w:rsidP="0004007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04F0D41A" w14:textId="77777777" w:rsidR="00040074" w:rsidRPr="00043734" w:rsidRDefault="00040074" w:rsidP="0004007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а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тс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= 0,1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а тс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x Д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а тс</w:t>
            </w:r>
            <w:r w:rsidRPr="00043734">
              <w:rPr>
                <w:color w:val="000000" w:themeColor="text1"/>
                <w:sz w:val="20"/>
                <w:szCs w:val="20"/>
              </w:rPr>
              <w:t>,</w:t>
            </w:r>
          </w:p>
          <w:p w14:paraId="26059B59" w14:textId="77777777" w:rsidR="00040074" w:rsidRPr="00043734" w:rsidRDefault="00040074" w:rsidP="0004007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40257E1F" w14:textId="77777777" w:rsidR="00040074" w:rsidRPr="00043734" w:rsidRDefault="00040074" w:rsidP="0004007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а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тс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14:paraId="79644E77" w14:textId="2831475C" w:rsidR="00040074" w:rsidRPr="00043734" w:rsidRDefault="00040074" w:rsidP="0004007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ИОГВ (ОУ ТГВФ, КУ);</w:t>
            </w:r>
          </w:p>
          <w:p w14:paraId="182317F4" w14:textId="77777777" w:rsidR="00040074" w:rsidRPr="00043734" w:rsidRDefault="00040074" w:rsidP="0004007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а тс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14:paraId="155AB4B3" w14:textId="77777777" w:rsidR="00040074" w:rsidRPr="00043734" w:rsidRDefault="00040074" w:rsidP="0004007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Д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а тс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14:paraId="53D2EE53" w14:textId="4A4C8ECF" w:rsidR="00040074" w:rsidRPr="00043734" w:rsidRDefault="00040074" w:rsidP="0004007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Для ИОГВ (ОУ ТГВФ, КУ), транспортное обслуживание которых осуществляется в рамках выполнения государственного задания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Санкт-Петербургским государственным бюджетным автотранспортным учреждением «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Смольнинское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», нормативные затраты на оплату услуг аренды транспортных средств равны нулю</w:t>
            </w:r>
          </w:p>
        </w:tc>
      </w:tr>
      <w:tr w:rsidR="00043734" w:rsidRPr="00043734" w14:paraId="1BE7DF3F" w14:textId="77777777" w:rsidTr="00040074">
        <w:tc>
          <w:tcPr>
            <w:tcW w:w="624" w:type="dxa"/>
          </w:tcPr>
          <w:p w14:paraId="50D60195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2.2.3</w:t>
            </w:r>
          </w:p>
        </w:tc>
        <w:tc>
          <w:tcPr>
            <w:tcW w:w="2217" w:type="dxa"/>
          </w:tcPr>
          <w:p w14:paraId="3D079276" w14:textId="77777777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2355" w:type="dxa"/>
          </w:tcPr>
          <w:p w14:paraId="668A90D5" w14:textId="2F086921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87" w:type="dxa"/>
          </w:tcPr>
          <w:p w14:paraId="6CE31EA8" w14:textId="70B5D793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428" w:type="dxa"/>
          </w:tcPr>
          <w:p w14:paraId="601C06B8" w14:textId="0B1C1246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49" w:type="dxa"/>
          </w:tcPr>
          <w:p w14:paraId="2E3AAC11" w14:textId="0C2E83E1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ТГВФ)</w:t>
            </w:r>
          </w:p>
        </w:tc>
      </w:tr>
      <w:tr w:rsidR="00043734" w:rsidRPr="00043734" w14:paraId="7F70F593" w14:textId="77777777" w:rsidTr="00040074">
        <w:tc>
          <w:tcPr>
            <w:tcW w:w="624" w:type="dxa"/>
          </w:tcPr>
          <w:p w14:paraId="296C29E9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2.2.4</w:t>
            </w:r>
          </w:p>
        </w:tc>
        <w:tc>
          <w:tcPr>
            <w:tcW w:w="2217" w:type="dxa"/>
          </w:tcPr>
          <w:p w14:paraId="3590A810" w14:textId="1BE12F15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оплату проезда работника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к месту нахождения учебного заведения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 обратно</w:t>
            </w:r>
          </w:p>
        </w:tc>
        <w:tc>
          <w:tcPr>
            <w:tcW w:w="2355" w:type="dxa"/>
          </w:tcPr>
          <w:p w14:paraId="098C2E2E" w14:textId="4EF5C23F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87" w:type="dxa"/>
          </w:tcPr>
          <w:p w14:paraId="61D44F4F" w14:textId="4529DB4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28" w:type="dxa"/>
          </w:tcPr>
          <w:p w14:paraId="28F3772C" w14:textId="71CE1E50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49" w:type="dxa"/>
          </w:tcPr>
          <w:p w14:paraId="1F2F94EC" w14:textId="2067F43D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проезда работника к месту нахождения учебного заведения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 обратно осуществляется в порядке, определяемом ИОГВ (ОУ ТГВФ)</w:t>
            </w:r>
          </w:p>
        </w:tc>
      </w:tr>
      <w:tr w:rsidR="00043734" w:rsidRPr="00043734" w14:paraId="49282D48" w14:textId="77777777" w:rsidTr="00040074">
        <w:tc>
          <w:tcPr>
            <w:tcW w:w="624" w:type="dxa"/>
          </w:tcPr>
          <w:p w14:paraId="2B8A126C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2.3</w:t>
            </w:r>
          </w:p>
        </w:tc>
        <w:tc>
          <w:tcPr>
            <w:tcW w:w="2217" w:type="dxa"/>
          </w:tcPr>
          <w:p w14:paraId="6AF18330" w14:textId="35E3F48B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оплату расходов по договорам об оказании услуг, связанных с проездом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 наймом жилого помещения в связи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с командированием работников, заключаемым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со сторонними организациями</w:t>
            </w:r>
          </w:p>
        </w:tc>
        <w:tc>
          <w:tcPr>
            <w:tcW w:w="2355" w:type="dxa"/>
          </w:tcPr>
          <w:p w14:paraId="4E42ACFE" w14:textId="0B6DD602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87" w:type="dxa"/>
          </w:tcPr>
          <w:p w14:paraId="6EF35D1E" w14:textId="0FB7B06B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428" w:type="dxa"/>
          </w:tcPr>
          <w:p w14:paraId="094847BB" w14:textId="14F7BA5D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49" w:type="dxa"/>
          </w:tcPr>
          <w:p w14:paraId="34F47FEA" w14:textId="77848BDE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расходов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по договорам об оказании услуг, связанных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с проездом и наймом жилого помещения в связи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с командированием работников, заключаемым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со сторонними организациями, осуществляется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в порядке, определяемом ИОГВ (ОУ ТГВФ), исходя из следующих подгрупп затрат:</w:t>
            </w:r>
          </w:p>
          <w:p w14:paraId="22DC0994" w14:textId="57432AA3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проезд к месту командирования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 обратно;</w:t>
            </w:r>
          </w:p>
          <w:p w14:paraId="6E6836DF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нормативные затраты по найму жилого помещения на период командирования.</w:t>
            </w:r>
          </w:p>
          <w:p w14:paraId="2F0E0D7C" w14:textId="6E1604AA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расходов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по договорам об оказании услуг, связанных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с проездом и наймом жилого помещения в связи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с командированием работников, заключаемым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со сторонними организациями, осуществляется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в соответствии с порядком и условиями командирования, которые установлены правовыми актами Президента Российской Федерации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 профессиональной подготовки работников</w:t>
            </w:r>
          </w:p>
        </w:tc>
      </w:tr>
      <w:tr w:rsidR="00043734" w:rsidRPr="00043734" w14:paraId="5B6170FA" w14:textId="77777777" w:rsidTr="00040074">
        <w:tc>
          <w:tcPr>
            <w:tcW w:w="624" w:type="dxa"/>
          </w:tcPr>
          <w:p w14:paraId="255DF7D4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2.4</w:t>
            </w:r>
          </w:p>
        </w:tc>
        <w:tc>
          <w:tcPr>
            <w:tcW w:w="2217" w:type="dxa"/>
          </w:tcPr>
          <w:p w14:paraId="20F93D3C" w14:textId="6CAA0E83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коммунальные услуги</w:t>
            </w:r>
          </w:p>
        </w:tc>
        <w:tc>
          <w:tcPr>
            <w:tcW w:w="2355" w:type="dxa"/>
          </w:tcPr>
          <w:p w14:paraId="14AEE9A3" w14:textId="7EB52BD1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87" w:type="dxa"/>
          </w:tcPr>
          <w:p w14:paraId="1545C698" w14:textId="075EED4F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428" w:type="dxa"/>
          </w:tcPr>
          <w:p w14:paraId="30E0676C" w14:textId="5FC2B741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49" w:type="dxa"/>
          </w:tcPr>
          <w:p w14:paraId="2BEC6889" w14:textId="6F2FAA5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коммунальные услуги осуществляется в порядке, определяемом </w:t>
            </w:r>
            <w:r w:rsidR="00922654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ТГВФ), исходя из следующих подгрупп затрат:</w:t>
            </w:r>
          </w:p>
          <w:p w14:paraId="2773227E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газоснабжение и иные виды топлива;</w:t>
            </w:r>
          </w:p>
          <w:p w14:paraId="06FF03A2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электроснабжение;</w:t>
            </w:r>
          </w:p>
          <w:p w14:paraId="003B18C0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затраты на теплоснабжение;</w:t>
            </w:r>
          </w:p>
          <w:p w14:paraId="76312862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горячее водоснабжение;</w:t>
            </w:r>
          </w:p>
          <w:p w14:paraId="56E71F01" w14:textId="674AECC1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холодное водоснабжение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 водоотведение;</w:t>
            </w:r>
          </w:p>
          <w:p w14:paraId="7B9D44B3" w14:textId="0532DA55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оплату услуг лиц, привлекаемых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основании гражданско-правовых договоров</w:t>
            </w:r>
          </w:p>
        </w:tc>
      </w:tr>
      <w:tr w:rsidR="00043734" w:rsidRPr="00043734" w14:paraId="302E192A" w14:textId="77777777" w:rsidTr="00040074">
        <w:tc>
          <w:tcPr>
            <w:tcW w:w="624" w:type="dxa"/>
          </w:tcPr>
          <w:p w14:paraId="4437FAAA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2.5</w:t>
            </w:r>
          </w:p>
        </w:tc>
        <w:tc>
          <w:tcPr>
            <w:tcW w:w="2217" w:type="dxa"/>
          </w:tcPr>
          <w:p w14:paraId="32982F6A" w14:textId="6D90F23D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аренду помещений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 оборудования</w:t>
            </w:r>
          </w:p>
        </w:tc>
        <w:tc>
          <w:tcPr>
            <w:tcW w:w="2355" w:type="dxa"/>
          </w:tcPr>
          <w:p w14:paraId="135FBF51" w14:textId="4BFD245C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87" w:type="dxa"/>
          </w:tcPr>
          <w:p w14:paraId="5B3B36AE" w14:textId="4968BEE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428" w:type="dxa"/>
          </w:tcPr>
          <w:p w14:paraId="09AD8A28" w14:textId="527089D2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49" w:type="dxa"/>
          </w:tcPr>
          <w:p w14:paraId="6199C4F2" w14:textId="0826DF7D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аренду помещений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 оборудования осуществляется исходя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из следующих подгрупп затрат:</w:t>
            </w:r>
          </w:p>
          <w:p w14:paraId="63255C64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аренду помещений;</w:t>
            </w:r>
          </w:p>
          <w:p w14:paraId="2B56586C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14:paraId="2A8AF6E3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</w:tr>
      <w:tr w:rsidR="00043734" w:rsidRPr="00043734" w14:paraId="42B2BB94" w14:textId="77777777" w:rsidTr="00040074">
        <w:tc>
          <w:tcPr>
            <w:tcW w:w="624" w:type="dxa"/>
          </w:tcPr>
          <w:p w14:paraId="73882AA9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2.5.1</w:t>
            </w:r>
          </w:p>
        </w:tc>
        <w:tc>
          <w:tcPr>
            <w:tcW w:w="2217" w:type="dxa"/>
          </w:tcPr>
          <w:p w14:paraId="49D97D65" w14:textId="77777777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2355" w:type="dxa"/>
          </w:tcPr>
          <w:p w14:paraId="37AC6A07" w14:textId="42641854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87" w:type="dxa"/>
          </w:tcPr>
          <w:p w14:paraId="6C6C5C51" w14:textId="15061C98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28" w:type="dxa"/>
          </w:tcPr>
          <w:p w14:paraId="141E7E19" w14:textId="2683B109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49" w:type="dxa"/>
          </w:tcPr>
          <w:p w14:paraId="70D8437F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14:paraId="33A244BE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7333EC2F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ар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= П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ар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ар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М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ар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,</w:t>
            </w:r>
          </w:p>
          <w:p w14:paraId="29F8CC00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48B6D878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ар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аренду помещений;</w:t>
            </w:r>
          </w:p>
          <w:p w14:paraId="299B3D7A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П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ар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- площадь арендуемых помещений;</w:t>
            </w:r>
          </w:p>
          <w:p w14:paraId="4392288B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ар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аренды одного кв. м помещений в расчете на один месяц аренды;</w:t>
            </w:r>
          </w:p>
          <w:p w14:paraId="592A3150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М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ар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043734" w:rsidRPr="00043734" w14:paraId="4B76587D" w14:textId="77777777" w:rsidTr="00040074">
        <w:tc>
          <w:tcPr>
            <w:tcW w:w="624" w:type="dxa"/>
          </w:tcPr>
          <w:p w14:paraId="5DD2FDB9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2.5.2</w:t>
            </w:r>
          </w:p>
        </w:tc>
        <w:tc>
          <w:tcPr>
            <w:tcW w:w="2217" w:type="dxa"/>
          </w:tcPr>
          <w:p w14:paraId="025C7DB3" w14:textId="77777777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2355" w:type="dxa"/>
          </w:tcPr>
          <w:p w14:paraId="314EE730" w14:textId="252B7A7E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87" w:type="dxa"/>
          </w:tcPr>
          <w:p w14:paraId="3B07E7E5" w14:textId="1006ED8C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428" w:type="dxa"/>
          </w:tcPr>
          <w:p w14:paraId="3958034D" w14:textId="74D3C90E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49" w:type="dxa"/>
          </w:tcPr>
          <w:p w14:paraId="008362EA" w14:textId="3074BFDC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аренду помещения (зала) для проведения совещания осуществляется </w:t>
            </w:r>
            <w:r w:rsidR="00BA27FF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043734" w:rsidRPr="00043734" w14:paraId="6D98DE81" w14:textId="77777777" w:rsidTr="00040074">
        <w:tc>
          <w:tcPr>
            <w:tcW w:w="624" w:type="dxa"/>
          </w:tcPr>
          <w:p w14:paraId="162D9712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2.5.3</w:t>
            </w:r>
          </w:p>
        </w:tc>
        <w:tc>
          <w:tcPr>
            <w:tcW w:w="2217" w:type="dxa"/>
          </w:tcPr>
          <w:p w14:paraId="6E093C71" w14:textId="77777777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2355" w:type="dxa"/>
          </w:tcPr>
          <w:p w14:paraId="7360B003" w14:textId="7BD51CF0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87" w:type="dxa"/>
          </w:tcPr>
          <w:p w14:paraId="5F4D51C2" w14:textId="39C410F5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28" w:type="dxa"/>
          </w:tcPr>
          <w:p w14:paraId="34466442" w14:textId="31CB64E4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49" w:type="dxa"/>
          </w:tcPr>
          <w:p w14:paraId="0B80F738" w14:textId="310D1ABD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аренду оборудования для проведения совещания осуществляется </w:t>
            </w:r>
            <w:r w:rsidR="00BA27FF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043734" w:rsidRPr="00043734" w14:paraId="400031E3" w14:textId="77777777" w:rsidTr="00040074">
        <w:tc>
          <w:tcPr>
            <w:tcW w:w="624" w:type="dxa"/>
          </w:tcPr>
          <w:p w14:paraId="1C9CFFCA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2.6</w:t>
            </w:r>
          </w:p>
        </w:tc>
        <w:tc>
          <w:tcPr>
            <w:tcW w:w="2217" w:type="dxa"/>
          </w:tcPr>
          <w:p w14:paraId="4E0DA4D9" w14:textId="77777777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2355" w:type="dxa"/>
          </w:tcPr>
          <w:p w14:paraId="7C7A0912" w14:textId="62EA4928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87" w:type="dxa"/>
          </w:tcPr>
          <w:p w14:paraId="70BAFB7C" w14:textId="51056490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428" w:type="dxa"/>
          </w:tcPr>
          <w:p w14:paraId="504EBF4E" w14:textId="56EFCAC4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49" w:type="dxa"/>
          </w:tcPr>
          <w:p w14:paraId="780DE587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содержание имущества осуществляется в порядке, определяемом ИОГВ (ОУ ТГВФ), исходя из следующих подгрупп затрат:</w:t>
            </w:r>
          </w:p>
          <w:p w14:paraId="482B7636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14:paraId="4662CD5C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14:paraId="576D10CC" w14:textId="7D56D272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="00BA27FF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-профилактический ремонт бытового оборудования;</w:t>
            </w:r>
          </w:p>
          <w:p w14:paraId="0E2A3BCD" w14:textId="2EB61668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="00BA27FF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-профилактический ремонт иного оборудования;</w:t>
            </w:r>
          </w:p>
          <w:p w14:paraId="0544EB36" w14:textId="3F813326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оплату услуг лиц, привлекаемых </w:t>
            </w:r>
            <w:r w:rsidR="00BA27FF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основании гражданско-правовых договоров</w:t>
            </w:r>
          </w:p>
        </w:tc>
      </w:tr>
      <w:tr w:rsidR="00043734" w:rsidRPr="00043734" w14:paraId="4BAF75F7" w14:textId="77777777" w:rsidTr="00040074">
        <w:tblPrEx>
          <w:tblBorders>
            <w:insideH w:val="nil"/>
          </w:tblBorders>
        </w:tblPrEx>
        <w:tc>
          <w:tcPr>
            <w:tcW w:w="624" w:type="dxa"/>
            <w:tcBorders>
              <w:top w:val="nil"/>
            </w:tcBorders>
          </w:tcPr>
          <w:p w14:paraId="62869EF0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2.7</w:t>
            </w:r>
          </w:p>
        </w:tc>
        <w:tc>
          <w:tcPr>
            <w:tcW w:w="2217" w:type="dxa"/>
            <w:tcBorders>
              <w:top w:val="nil"/>
            </w:tcBorders>
          </w:tcPr>
          <w:p w14:paraId="618C5658" w14:textId="7508CC42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на приобретение прочих работ и услуг,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не относящихся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к затратам на услуги связи, транспортные услуги, оплату расходов по договорам об оказании услуг, связанных с проездом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 наймом жилого помещения в связи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с командированием работников, заключаемым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со сторонними организациями, а также к затратам на коммунальные услуги, аренду помещений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и оборудования, содержание имущества</w:t>
            </w:r>
          </w:p>
        </w:tc>
        <w:tc>
          <w:tcPr>
            <w:tcW w:w="2355" w:type="dxa"/>
            <w:tcBorders>
              <w:top w:val="nil"/>
            </w:tcBorders>
          </w:tcPr>
          <w:p w14:paraId="5FD96328" w14:textId="4842B4F8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2287" w:type="dxa"/>
            <w:tcBorders>
              <w:top w:val="nil"/>
            </w:tcBorders>
          </w:tcPr>
          <w:p w14:paraId="31BDD2AB" w14:textId="422559EC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428" w:type="dxa"/>
            <w:tcBorders>
              <w:top w:val="nil"/>
            </w:tcBorders>
          </w:tcPr>
          <w:p w14:paraId="5A47BB7E" w14:textId="2DF785AE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49" w:type="dxa"/>
            <w:tcBorders>
              <w:top w:val="nil"/>
            </w:tcBorders>
          </w:tcPr>
          <w:p w14:paraId="0CF0B4A8" w14:textId="24245655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прочих работ и услуг, не относящихся к затратам на услуги связи, транспортные услуги, оплату расходов </w:t>
            </w:r>
            <w:r w:rsidR="00BA27FF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по договорам об оказании услуг, связанных </w:t>
            </w:r>
            <w:r w:rsidR="00BA27FF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с проездом и наймом жилого помещения в связи </w:t>
            </w:r>
            <w:r w:rsidR="00BA27FF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с командированием работников, заключаемым </w:t>
            </w:r>
            <w:r w:rsidR="00BA27FF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со сторонними организациями, а также к затратам </w:t>
            </w:r>
            <w:r w:rsidR="00BA27FF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на коммунальные услуги, аренду помещений </w:t>
            </w:r>
            <w:r w:rsidR="00BA27FF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 оборудования, содержание имущества, осуществляется исходя из следующих подгрупп затрат:</w:t>
            </w:r>
          </w:p>
          <w:p w14:paraId="094F4962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14:paraId="41BED87E" w14:textId="6391991D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оплату услуг лиц, привлекаемых </w:t>
            </w:r>
            <w:r w:rsidR="00BA27FF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основании гражданско-правовых договоров;</w:t>
            </w:r>
          </w:p>
          <w:p w14:paraId="518433D6" w14:textId="2E3E8D62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предрейсового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</w:t>
            </w:r>
            <w:r w:rsidR="00BA27FF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послерейсового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осмотра водителей транспортных средств;</w:t>
            </w:r>
          </w:p>
          <w:p w14:paraId="57C57F51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аттестацию специальных помещений;</w:t>
            </w:r>
          </w:p>
          <w:p w14:paraId="4EB239D1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затраты на проведение диспансеризации работников;</w:t>
            </w:r>
          </w:p>
          <w:p w14:paraId="2660D647" w14:textId="32BC48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монтаж (установку), дооборудование </w:t>
            </w:r>
            <w:r w:rsidR="00BA27FF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 наладку оборудования;</w:t>
            </w:r>
          </w:p>
          <w:p w14:paraId="6C0922FA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оплату услуг вневедомственной охраны;</w:t>
            </w:r>
          </w:p>
          <w:p w14:paraId="358FD213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14:paraId="697AE31D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оплату труда независимых экспертов;</w:t>
            </w:r>
          </w:p>
          <w:p w14:paraId="2A67C2ED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уборку внутриквартальных территорий, входящих в состав земель общего пользования;</w:t>
            </w:r>
          </w:p>
          <w:p w14:paraId="69ADCD72" w14:textId="28CFE560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выполнение работ по ликвидации последствий ситуаций, которые могут привести </w:t>
            </w:r>
            <w:r w:rsidR="00BA27FF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</w:t>
            </w:r>
            <w:r w:rsidR="00BA27FF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в результате воздействия неблагоприятных климатических факторов и создающих угрозу жизни и здоровью граждан</w:t>
            </w:r>
          </w:p>
        </w:tc>
      </w:tr>
      <w:tr w:rsidR="00043734" w:rsidRPr="00043734" w14:paraId="3BB55A19" w14:textId="77777777" w:rsidTr="00040074">
        <w:tc>
          <w:tcPr>
            <w:tcW w:w="624" w:type="dxa"/>
          </w:tcPr>
          <w:p w14:paraId="254D5F9F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2.7.1</w:t>
            </w:r>
          </w:p>
        </w:tc>
        <w:tc>
          <w:tcPr>
            <w:tcW w:w="2217" w:type="dxa"/>
          </w:tcPr>
          <w:p w14:paraId="245A16E7" w14:textId="709607A7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оплату типографских работ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 услуг, включая приобретение периодических печатных изданий</w:t>
            </w:r>
          </w:p>
        </w:tc>
        <w:tc>
          <w:tcPr>
            <w:tcW w:w="2355" w:type="dxa"/>
          </w:tcPr>
          <w:p w14:paraId="2F2D61FA" w14:textId="0BD040FA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87" w:type="dxa"/>
          </w:tcPr>
          <w:p w14:paraId="7B14874A" w14:textId="4F59655A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428" w:type="dxa"/>
          </w:tcPr>
          <w:p w14:paraId="5D97090F" w14:textId="3391FFD1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49" w:type="dxa"/>
          </w:tcPr>
          <w:p w14:paraId="064362F0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оплату типографских работ и услуг осуществляется в порядке, определяемом ИОГВ (ОУ ТГВФ), с учетом нормативных затрат на приобретение периодических печатных изданий.</w:t>
            </w:r>
          </w:p>
          <w:p w14:paraId="62374689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14:paraId="7D99DC31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12A14F9F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пи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пи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М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пи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,</w:t>
            </w:r>
          </w:p>
          <w:p w14:paraId="51783824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0C0E8B75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пи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14:paraId="2508BAD5" w14:textId="5381F01A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ТГВФ, КУ);</w:t>
            </w:r>
          </w:p>
          <w:p w14:paraId="5AF4411D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пи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приобретения периодических печатных изданий;</w:t>
            </w:r>
          </w:p>
          <w:p w14:paraId="6772D72A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М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пи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043734" w:rsidRPr="00043734" w14:paraId="7A558AC5" w14:textId="77777777" w:rsidTr="00040074">
        <w:tc>
          <w:tcPr>
            <w:tcW w:w="624" w:type="dxa"/>
          </w:tcPr>
          <w:p w14:paraId="374E43E1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2.7.2</w:t>
            </w:r>
          </w:p>
        </w:tc>
        <w:tc>
          <w:tcPr>
            <w:tcW w:w="2217" w:type="dxa"/>
          </w:tcPr>
          <w:p w14:paraId="508EDD90" w14:textId="67382951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оплату услуг лиц, привлекаемых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основании гражданско-правовых договоров</w:t>
            </w:r>
          </w:p>
        </w:tc>
        <w:tc>
          <w:tcPr>
            <w:tcW w:w="2355" w:type="dxa"/>
          </w:tcPr>
          <w:p w14:paraId="13D6BA74" w14:textId="030FD1C4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87" w:type="dxa"/>
          </w:tcPr>
          <w:p w14:paraId="2FBB9F27" w14:textId="10EF01B5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428" w:type="dxa"/>
          </w:tcPr>
          <w:p w14:paraId="4BD558AF" w14:textId="3C212465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49" w:type="dxa"/>
          </w:tcPr>
          <w:p w14:paraId="52B81048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043734" w:rsidRPr="00043734" w14:paraId="40874B35" w14:textId="77777777" w:rsidTr="00040074">
        <w:tc>
          <w:tcPr>
            <w:tcW w:w="624" w:type="dxa"/>
          </w:tcPr>
          <w:p w14:paraId="3EB9A7FE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2.7.3</w:t>
            </w:r>
          </w:p>
        </w:tc>
        <w:tc>
          <w:tcPr>
            <w:tcW w:w="2217" w:type="dxa"/>
          </w:tcPr>
          <w:p w14:paraId="736EA1FF" w14:textId="34E59955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предрейсового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послерейсового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осмотра водителей транспортных средств</w:t>
            </w:r>
          </w:p>
        </w:tc>
        <w:tc>
          <w:tcPr>
            <w:tcW w:w="2355" w:type="dxa"/>
          </w:tcPr>
          <w:p w14:paraId="7649B4F6" w14:textId="5E7E048A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87" w:type="dxa"/>
          </w:tcPr>
          <w:p w14:paraId="04B02EFE" w14:textId="238117C6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428" w:type="dxa"/>
          </w:tcPr>
          <w:p w14:paraId="76076FDB" w14:textId="2A79C12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49" w:type="dxa"/>
          </w:tcPr>
          <w:p w14:paraId="165B1D7F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проведение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предрейсового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послерейсового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осмотра водителей транспортных средств осуществляется в порядке, определяемом ИОГВ (ОУ ТГВФ)</w:t>
            </w:r>
          </w:p>
        </w:tc>
      </w:tr>
      <w:tr w:rsidR="00043734" w:rsidRPr="00043734" w14:paraId="2418B285" w14:textId="77777777" w:rsidTr="00040074">
        <w:tc>
          <w:tcPr>
            <w:tcW w:w="624" w:type="dxa"/>
          </w:tcPr>
          <w:p w14:paraId="215D0154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2.7.4</w:t>
            </w:r>
          </w:p>
        </w:tc>
        <w:tc>
          <w:tcPr>
            <w:tcW w:w="2217" w:type="dxa"/>
          </w:tcPr>
          <w:p w14:paraId="0808BB87" w14:textId="77777777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2355" w:type="dxa"/>
          </w:tcPr>
          <w:p w14:paraId="520ECC82" w14:textId="1BF3ADD1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87" w:type="dxa"/>
          </w:tcPr>
          <w:p w14:paraId="1CC88659" w14:textId="6E5FEAB0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428" w:type="dxa"/>
          </w:tcPr>
          <w:p w14:paraId="53D6C61E" w14:textId="70BB51E1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49" w:type="dxa"/>
          </w:tcPr>
          <w:p w14:paraId="717B592B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043734" w:rsidRPr="00043734" w14:paraId="31082EF3" w14:textId="77777777" w:rsidTr="00040074">
        <w:tc>
          <w:tcPr>
            <w:tcW w:w="624" w:type="dxa"/>
          </w:tcPr>
          <w:p w14:paraId="6285615F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2.7.5</w:t>
            </w:r>
          </w:p>
        </w:tc>
        <w:tc>
          <w:tcPr>
            <w:tcW w:w="2217" w:type="dxa"/>
          </w:tcPr>
          <w:p w14:paraId="31F5572C" w14:textId="77777777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2355" w:type="dxa"/>
          </w:tcPr>
          <w:p w14:paraId="2C1E0EC6" w14:textId="5D410CF6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87" w:type="dxa"/>
          </w:tcPr>
          <w:p w14:paraId="182988F7" w14:textId="239B2CAF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428" w:type="dxa"/>
          </w:tcPr>
          <w:p w14:paraId="0C7826B4" w14:textId="130DFDF5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49" w:type="dxa"/>
          </w:tcPr>
          <w:p w14:paraId="787178FD" w14:textId="6141079A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проведение диспансеризации работников осуществляется </w:t>
            </w:r>
            <w:r w:rsidR="00BA27FF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по формуле:</w:t>
            </w:r>
          </w:p>
          <w:p w14:paraId="343B8B8E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6B6593FC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дисп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дисп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,</w:t>
            </w:r>
          </w:p>
          <w:p w14:paraId="32EB1CBD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00BA519C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дисп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14:paraId="06D98413" w14:textId="1F8510B5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ТГВФ, КУ);</w:t>
            </w:r>
          </w:p>
          <w:p w14:paraId="61AC7B6F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дисп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043734" w:rsidRPr="00043734" w14:paraId="04FAEA65" w14:textId="77777777" w:rsidTr="00040074">
        <w:tc>
          <w:tcPr>
            <w:tcW w:w="624" w:type="dxa"/>
          </w:tcPr>
          <w:p w14:paraId="21FDE55D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2.7.6</w:t>
            </w:r>
          </w:p>
        </w:tc>
        <w:tc>
          <w:tcPr>
            <w:tcW w:w="2217" w:type="dxa"/>
          </w:tcPr>
          <w:p w14:paraId="2454E665" w14:textId="71F09088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монтаж (установку), дооборудование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 наладку оборудования</w:t>
            </w:r>
          </w:p>
        </w:tc>
        <w:tc>
          <w:tcPr>
            <w:tcW w:w="2355" w:type="dxa"/>
          </w:tcPr>
          <w:p w14:paraId="681780B6" w14:textId="1AD46551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87" w:type="dxa"/>
          </w:tcPr>
          <w:p w14:paraId="68B1C605" w14:textId="613F8893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428" w:type="dxa"/>
          </w:tcPr>
          <w:p w14:paraId="070689FB" w14:textId="5D67596D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49" w:type="dxa"/>
          </w:tcPr>
          <w:p w14:paraId="20E825B2" w14:textId="3253D2F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монтаж (установку), дооборудование и наладку оборудования осуществляется в порядке, определяемом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ТГВФ)</w:t>
            </w:r>
          </w:p>
        </w:tc>
      </w:tr>
      <w:tr w:rsidR="00043734" w:rsidRPr="00043734" w14:paraId="4EB2F451" w14:textId="77777777" w:rsidTr="00040074">
        <w:tc>
          <w:tcPr>
            <w:tcW w:w="624" w:type="dxa"/>
          </w:tcPr>
          <w:p w14:paraId="28FED82B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2.7.7</w:t>
            </w:r>
          </w:p>
        </w:tc>
        <w:tc>
          <w:tcPr>
            <w:tcW w:w="2217" w:type="dxa"/>
          </w:tcPr>
          <w:p w14:paraId="53B7BB4B" w14:textId="77777777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2355" w:type="dxa"/>
          </w:tcPr>
          <w:p w14:paraId="4A9905A3" w14:textId="60DE8542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87" w:type="dxa"/>
          </w:tcPr>
          <w:p w14:paraId="6B7A0C70" w14:textId="53AB2CF0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28" w:type="dxa"/>
          </w:tcPr>
          <w:p w14:paraId="443C16CE" w14:textId="68E7C59B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49" w:type="dxa"/>
          </w:tcPr>
          <w:p w14:paraId="5043A8E3" w14:textId="43D11F10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услуг вневедомственной охраны осуществляется </w:t>
            </w:r>
            <w:r w:rsidR="00BA27FF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043734" w:rsidRPr="00043734" w14:paraId="7D25544B" w14:textId="77777777" w:rsidTr="00040074">
        <w:tc>
          <w:tcPr>
            <w:tcW w:w="624" w:type="dxa"/>
          </w:tcPr>
          <w:p w14:paraId="425397D3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2.7.8</w:t>
            </w:r>
          </w:p>
        </w:tc>
        <w:tc>
          <w:tcPr>
            <w:tcW w:w="2217" w:type="dxa"/>
          </w:tcPr>
          <w:p w14:paraId="1BF44FAC" w14:textId="7CDE29A5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2355" w:type="dxa"/>
          </w:tcPr>
          <w:p w14:paraId="06A1410B" w14:textId="1E94C405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87" w:type="dxa"/>
          </w:tcPr>
          <w:p w14:paraId="73490860" w14:textId="4C30BF32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428" w:type="dxa"/>
          </w:tcPr>
          <w:p w14:paraId="53D352B8" w14:textId="0523B0AB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49" w:type="dxa"/>
          </w:tcPr>
          <w:p w14:paraId="6D1942D2" w14:textId="2561CC8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в порядке, определяемом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ТГВФ)</w:t>
            </w:r>
          </w:p>
        </w:tc>
      </w:tr>
      <w:tr w:rsidR="00043734" w:rsidRPr="00043734" w14:paraId="38107EA3" w14:textId="77777777" w:rsidTr="00040074">
        <w:tc>
          <w:tcPr>
            <w:tcW w:w="624" w:type="dxa"/>
          </w:tcPr>
          <w:p w14:paraId="1C1FB191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2.7.9</w:t>
            </w:r>
          </w:p>
        </w:tc>
        <w:tc>
          <w:tcPr>
            <w:tcW w:w="2217" w:type="dxa"/>
          </w:tcPr>
          <w:p w14:paraId="06EBC5F2" w14:textId="77777777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2355" w:type="dxa"/>
          </w:tcPr>
          <w:p w14:paraId="1E158638" w14:textId="453D38E2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87" w:type="dxa"/>
          </w:tcPr>
          <w:p w14:paraId="3ACAD9C0" w14:textId="58BC08BF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28" w:type="dxa"/>
          </w:tcPr>
          <w:p w14:paraId="13107890" w14:textId="40A86EA3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49" w:type="dxa"/>
          </w:tcPr>
          <w:p w14:paraId="79EDEFAB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043734" w:rsidRPr="00043734" w14:paraId="4442D39B" w14:textId="77777777" w:rsidTr="00040074">
        <w:tc>
          <w:tcPr>
            <w:tcW w:w="624" w:type="dxa"/>
          </w:tcPr>
          <w:p w14:paraId="6BD71572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2.8</w:t>
            </w:r>
          </w:p>
        </w:tc>
        <w:tc>
          <w:tcPr>
            <w:tcW w:w="2217" w:type="dxa"/>
          </w:tcPr>
          <w:p w14:paraId="355E9546" w14:textId="410F23D3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приобретение основных средств</w:t>
            </w:r>
          </w:p>
        </w:tc>
        <w:tc>
          <w:tcPr>
            <w:tcW w:w="2355" w:type="dxa"/>
          </w:tcPr>
          <w:p w14:paraId="089176C6" w14:textId="18A94898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87" w:type="dxa"/>
          </w:tcPr>
          <w:p w14:paraId="4F864353" w14:textId="3152BFD8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428" w:type="dxa"/>
          </w:tcPr>
          <w:p w14:paraId="6CD1A63C" w14:textId="4E96860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49" w:type="dxa"/>
          </w:tcPr>
          <w:p w14:paraId="41E338E5" w14:textId="0E0024A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основных средств осуществляется исходя </w:t>
            </w:r>
            <w:r w:rsidR="00BA27FF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из следующих подгрупп затрат:</w:t>
            </w:r>
          </w:p>
          <w:p w14:paraId="450A6EA6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транспортных средств;</w:t>
            </w:r>
          </w:p>
          <w:p w14:paraId="3C43BEC1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мебели;</w:t>
            </w:r>
          </w:p>
          <w:p w14:paraId="0DF9D3E6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систем кондиционирования</w:t>
            </w:r>
          </w:p>
        </w:tc>
      </w:tr>
      <w:tr w:rsidR="00043734" w:rsidRPr="00043734" w14:paraId="06850F73" w14:textId="77777777" w:rsidTr="00040074">
        <w:tc>
          <w:tcPr>
            <w:tcW w:w="624" w:type="dxa"/>
          </w:tcPr>
          <w:p w14:paraId="52BCABDD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2.8.1</w:t>
            </w:r>
          </w:p>
        </w:tc>
        <w:tc>
          <w:tcPr>
            <w:tcW w:w="2217" w:type="dxa"/>
          </w:tcPr>
          <w:p w14:paraId="2B1A0CDC" w14:textId="2B539886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приобретение транспортных средств</w:t>
            </w:r>
          </w:p>
        </w:tc>
        <w:tc>
          <w:tcPr>
            <w:tcW w:w="2355" w:type="dxa"/>
          </w:tcPr>
          <w:p w14:paraId="216C2A04" w14:textId="7FA09C19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87" w:type="dxa"/>
          </w:tcPr>
          <w:p w14:paraId="4D94A9FA" w14:textId="4F9157F4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28" w:type="dxa"/>
          </w:tcPr>
          <w:p w14:paraId="5B49C372" w14:textId="15E802A3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49" w:type="dxa"/>
          </w:tcPr>
          <w:p w14:paraId="37DBCE45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043734" w:rsidRPr="00043734" w14:paraId="7913D1AE" w14:textId="77777777" w:rsidTr="00040074">
        <w:tc>
          <w:tcPr>
            <w:tcW w:w="624" w:type="dxa"/>
          </w:tcPr>
          <w:p w14:paraId="39AE7536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2.8.2</w:t>
            </w:r>
          </w:p>
        </w:tc>
        <w:tc>
          <w:tcPr>
            <w:tcW w:w="2217" w:type="dxa"/>
          </w:tcPr>
          <w:p w14:paraId="74D36890" w14:textId="021644A1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приобретение мебели</w:t>
            </w:r>
          </w:p>
        </w:tc>
        <w:tc>
          <w:tcPr>
            <w:tcW w:w="2355" w:type="dxa"/>
          </w:tcPr>
          <w:p w14:paraId="6D5F553F" w14:textId="00B9D646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87" w:type="dxa"/>
          </w:tcPr>
          <w:p w14:paraId="7D563251" w14:textId="745DF19A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428" w:type="dxa"/>
          </w:tcPr>
          <w:p w14:paraId="6ED544EF" w14:textId="530A874C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49" w:type="dxa"/>
          </w:tcPr>
          <w:p w14:paraId="06C27A3E" w14:textId="633DC99A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мебели осуществляет исходя из нормативных затрат </w:t>
            </w:r>
            <w:r w:rsidR="00BA27FF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приобретение комплекта мебели по формуле:</w:t>
            </w:r>
          </w:p>
          <w:p w14:paraId="6DD841E9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1C6579FD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noProof/>
                <w:color w:val="000000" w:themeColor="text1"/>
                <w:position w:val="-30"/>
                <w:sz w:val="20"/>
                <w:szCs w:val="20"/>
              </w:rPr>
              <w:drawing>
                <wp:inline distT="0" distB="0" distL="0" distR="0" wp14:anchorId="5857325A" wp14:editId="24339ECF">
                  <wp:extent cx="2225040" cy="533400"/>
                  <wp:effectExtent l="0" t="0" r="0" b="0"/>
                  <wp:docPr id="16" name="Рисунок 16" descr="base_25_210560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ase_25_210560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059993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7DE1A538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меб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14:paraId="548C4942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меб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комплекта мебели в расчете на одного работника ИОГВ (ОУ ТГВФ, КУ);</w:t>
            </w:r>
          </w:p>
          <w:p w14:paraId="24E342D1" w14:textId="771CAC1C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ТГВФ, КУ);</w:t>
            </w:r>
          </w:p>
          <w:p w14:paraId="3D871D99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спи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меб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14:paraId="03874FFA" w14:textId="77B8351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</w:t>
            </w:r>
            <w:r w:rsidR="00BA27FF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к замещению в ИОГВ (ОУ ТГВФ, КУ)</w:t>
            </w:r>
          </w:p>
        </w:tc>
      </w:tr>
      <w:tr w:rsidR="00043734" w:rsidRPr="00043734" w14:paraId="11C4588B" w14:textId="77777777" w:rsidTr="00040074">
        <w:tc>
          <w:tcPr>
            <w:tcW w:w="624" w:type="dxa"/>
          </w:tcPr>
          <w:p w14:paraId="085FF255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2.8.3</w:t>
            </w:r>
          </w:p>
        </w:tc>
        <w:tc>
          <w:tcPr>
            <w:tcW w:w="2217" w:type="dxa"/>
          </w:tcPr>
          <w:p w14:paraId="63E04C91" w14:textId="16EC4B6D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приобретение систем кондиционирования</w:t>
            </w:r>
          </w:p>
        </w:tc>
        <w:tc>
          <w:tcPr>
            <w:tcW w:w="2355" w:type="dxa"/>
          </w:tcPr>
          <w:p w14:paraId="2EE63E87" w14:textId="55F558A2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87" w:type="dxa"/>
          </w:tcPr>
          <w:p w14:paraId="51F99171" w14:textId="40561984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428" w:type="dxa"/>
          </w:tcPr>
          <w:p w14:paraId="6E4D7211" w14:textId="421DAE8D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49" w:type="dxa"/>
          </w:tcPr>
          <w:p w14:paraId="2C1DE419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043734" w:rsidRPr="00043734" w14:paraId="2C73321E" w14:textId="77777777" w:rsidTr="00040074">
        <w:tc>
          <w:tcPr>
            <w:tcW w:w="624" w:type="dxa"/>
          </w:tcPr>
          <w:p w14:paraId="34858E95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2.9</w:t>
            </w:r>
          </w:p>
        </w:tc>
        <w:tc>
          <w:tcPr>
            <w:tcW w:w="2217" w:type="dxa"/>
          </w:tcPr>
          <w:p w14:paraId="02BBCBEA" w14:textId="3C2C9F69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на приобретение нематериальных активов,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за исключением затрат на приобретение правовых баз данных</w:t>
            </w:r>
          </w:p>
        </w:tc>
        <w:tc>
          <w:tcPr>
            <w:tcW w:w="2355" w:type="dxa"/>
          </w:tcPr>
          <w:p w14:paraId="798A850E" w14:textId="07BE29A6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87" w:type="dxa"/>
          </w:tcPr>
          <w:p w14:paraId="521F5B01" w14:textId="2550714A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428" w:type="dxa"/>
          </w:tcPr>
          <w:p w14:paraId="17F31BF1" w14:textId="1A16EF43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49" w:type="dxa"/>
          </w:tcPr>
          <w:p w14:paraId="6483B993" w14:textId="4B1933A6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нематериальных активов, за исключением затрат </w:t>
            </w:r>
            <w:r w:rsidR="00BA27FF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на приобретение правовых баз данных, осуществляется в порядке, определяемом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ТГВФ)</w:t>
            </w:r>
          </w:p>
        </w:tc>
      </w:tr>
      <w:tr w:rsidR="00043734" w:rsidRPr="00043734" w14:paraId="7CB28693" w14:textId="77777777" w:rsidTr="00040074">
        <w:tc>
          <w:tcPr>
            <w:tcW w:w="624" w:type="dxa"/>
          </w:tcPr>
          <w:p w14:paraId="5A566A16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2.10</w:t>
            </w:r>
          </w:p>
        </w:tc>
        <w:tc>
          <w:tcPr>
            <w:tcW w:w="2217" w:type="dxa"/>
          </w:tcPr>
          <w:p w14:paraId="4030A8E1" w14:textId="7784B0BE" w:rsidR="00680E55" w:rsidRPr="00043734" w:rsidRDefault="00680E55" w:rsidP="00D26FD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приобретение материальных запасов, не отнесенные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к затратам, указанным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в </w:t>
            </w:r>
            <w:hyperlink r:id="rId23" w:history="1">
              <w:r w:rsidR="00D26FD1" w:rsidRPr="00043734">
                <w:rPr>
                  <w:color w:val="000000" w:themeColor="text1"/>
                  <w:sz w:val="20"/>
                  <w:szCs w:val="20"/>
                </w:rPr>
                <w:t>подпунктах «</w:t>
              </w:r>
              <w:r w:rsidRPr="00043734">
                <w:rPr>
                  <w:color w:val="000000" w:themeColor="text1"/>
                  <w:sz w:val="20"/>
                  <w:szCs w:val="20"/>
                </w:rPr>
                <w:t>а</w:t>
              </w:r>
            </w:hyperlink>
            <w:r w:rsidR="00D26FD1" w:rsidRPr="00043734">
              <w:rPr>
                <w:color w:val="000000" w:themeColor="text1"/>
                <w:sz w:val="20"/>
                <w:szCs w:val="20"/>
              </w:rPr>
              <w:t>»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24" w:history="1">
              <w:r w:rsidR="00D26FD1" w:rsidRPr="00043734">
                <w:rPr>
                  <w:color w:val="000000" w:themeColor="text1"/>
                  <w:sz w:val="20"/>
                  <w:szCs w:val="20"/>
                </w:rPr>
                <w:t>«ж»</w:t>
              </w:r>
              <w:r w:rsidRPr="00043734">
                <w:rPr>
                  <w:color w:val="000000" w:themeColor="text1"/>
                  <w:sz w:val="20"/>
                  <w:szCs w:val="20"/>
                </w:rPr>
                <w:t xml:space="preserve"> пункта 6</w:t>
              </w:r>
            </w:hyperlink>
            <w:r w:rsidRPr="00043734">
              <w:rPr>
                <w:color w:val="000000" w:themeColor="text1"/>
                <w:sz w:val="20"/>
                <w:szCs w:val="20"/>
              </w:rPr>
              <w:t xml:space="preserve"> Общих правил</w:t>
            </w:r>
          </w:p>
        </w:tc>
        <w:tc>
          <w:tcPr>
            <w:tcW w:w="2355" w:type="dxa"/>
          </w:tcPr>
          <w:p w14:paraId="25CBA63E" w14:textId="7032C7AE" w:rsidR="00680E55" w:rsidRPr="00043734" w:rsidRDefault="00816F6F" w:rsidP="0004373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164180</w:t>
            </w:r>
          </w:p>
        </w:tc>
        <w:tc>
          <w:tcPr>
            <w:tcW w:w="2287" w:type="dxa"/>
          </w:tcPr>
          <w:p w14:paraId="10B55E96" w14:textId="6AEFCE69" w:rsidR="00680E55" w:rsidRPr="00043734" w:rsidRDefault="00816F6F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165951</w:t>
            </w:r>
          </w:p>
        </w:tc>
        <w:tc>
          <w:tcPr>
            <w:tcW w:w="2428" w:type="dxa"/>
          </w:tcPr>
          <w:p w14:paraId="18FA4D9A" w14:textId="3FA2ACA3" w:rsidR="00680E55" w:rsidRPr="00043734" w:rsidRDefault="00043734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164</w:t>
            </w:r>
            <w:r w:rsidR="00816F6F" w:rsidRPr="00043734">
              <w:rPr>
                <w:color w:val="000000" w:themeColor="text1"/>
                <w:sz w:val="20"/>
                <w:szCs w:val="20"/>
              </w:rPr>
              <w:t>900</w:t>
            </w:r>
          </w:p>
        </w:tc>
        <w:tc>
          <w:tcPr>
            <w:tcW w:w="4649" w:type="dxa"/>
          </w:tcPr>
          <w:p w14:paraId="557FCDC2" w14:textId="44B0B0D5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25" w:history="1">
              <w:r w:rsidR="00D26FD1" w:rsidRPr="00043734">
                <w:rPr>
                  <w:color w:val="000000" w:themeColor="text1"/>
                  <w:sz w:val="20"/>
                  <w:szCs w:val="20"/>
                </w:rPr>
                <w:t>подпунктах «</w:t>
              </w:r>
              <w:r w:rsidRPr="00043734">
                <w:rPr>
                  <w:color w:val="000000" w:themeColor="text1"/>
                  <w:sz w:val="20"/>
                  <w:szCs w:val="20"/>
                </w:rPr>
                <w:t>а</w:t>
              </w:r>
            </w:hyperlink>
            <w:r w:rsidR="00D26FD1" w:rsidRPr="00043734">
              <w:rPr>
                <w:color w:val="000000" w:themeColor="text1"/>
                <w:sz w:val="20"/>
                <w:szCs w:val="20"/>
              </w:rPr>
              <w:t>»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26" w:history="1">
              <w:r w:rsidR="00D26FD1" w:rsidRPr="00043734">
                <w:rPr>
                  <w:color w:val="000000" w:themeColor="text1"/>
                  <w:sz w:val="20"/>
                  <w:szCs w:val="20"/>
                </w:rPr>
                <w:t>«ж»</w:t>
              </w:r>
              <w:r w:rsidRPr="00043734">
                <w:rPr>
                  <w:color w:val="000000" w:themeColor="text1"/>
                  <w:sz w:val="20"/>
                  <w:szCs w:val="20"/>
                </w:rPr>
                <w:t xml:space="preserve"> пункта 6</w:t>
              </w:r>
            </w:hyperlink>
            <w:r w:rsidRPr="00043734">
              <w:rPr>
                <w:color w:val="000000" w:themeColor="text1"/>
                <w:sz w:val="20"/>
                <w:szCs w:val="20"/>
              </w:rPr>
              <w:t xml:space="preserve"> Общих правил, осуществляется исходя из следующих подгрупп затрат:</w:t>
            </w:r>
          </w:p>
          <w:p w14:paraId="230569E3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бланочной продукции;</w:t>
            </w:r>
          </w:p>
          <w:p w14:paraId="21BBFE36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канцелярских принадлежностей;</w:t>
            </w:r>
          </w:p>
          <w:p w14:paraId="441421CD" w14:textId="6F6F2C9D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 xml:space="preserve">затраты на приобретение хозяйственных товаров </w:t>
            </w:r>
            <w:r w:rsidR="00BA27FF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 принадлежностей;</w:t>
            </w:r>
          </w:p>
          <w:p w14:paraId="53619A8D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горюче-смазочных материалов;</w:t>
            </w:r>
          </w:p>
          <w:p w14:paraId="6272EE55" w14:textId="725BFCF4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приобретение запасных частей </w:t>
            </w:r>
            <w:r w:rsidR="00BA27FF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для транспортных средств;</w:t>
            </w:r>
          </w:p>
          <w:p w14:paraId="6E2E2E49" w14:textId="5E104DD1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приобретение материальных запасов </w:t>
            </w:r>
            <w:r w:rsidR="00BA27FF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для нужд гражданской обороны</w:t>
            </w:r>
          </w:p>
        </w:tc>
      </w:tr>
      <w:tr w:rsidR="00043734" w:rsidRPr="00043734" w14:paraId="28D5ECCA" w14:textId="77777777" w:rsidTr="00040074">
        <w:tc>
          <w:tcPr>
            <w:tcW w:w="624" w:type="dxa"/>
          </w:tcPr>
          <w:p w14:paraId="67E1B082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2.10.1</w:t>
            </w:r>
          </w:p>
        </w:tc>
        <w:tc>
          <w:tcPr>
            <w:tcW w:w="2217" w:type="dxa"/>
          </w:tcPr>
          <w:p w14:paraId="583D55D9" w14:textId="77777777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2355" w:type="dxa"/>
          </w:tcPr>
          <w:p w14:paraId="441351E1" w14:textId="198C8385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87" w:type="dxa"/>
          </w:tcPr>
          <w:p w14:paraId="3438FBBB" w14:textId="3E9E4455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428" w:type="dxa"/>
          </w:tcPr>
          <w:p w14:paraId="091E0A5B" w14:textId="58B04180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49" w:type="dxa"/>
          </w:tcPr>
          <w:p w14:paraId="607FFB3B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бланочной продукции осуществляется в порядке, определяемом ИОГВ (ОУ ТГВФ)</w:t>
            </w:r>
          </w:p>
        </w:tc>
      </w:tr>
      <w:tr w:rsidR="00043734" w:rsidRPr="00043734" w14:paraId="7FC3F825" w14:textId="77777777" w:rsidTr="00040074">
        <w:tc>
          <w:tcPr>
            <w:tcW w:w="624" w:type="dxa"/>
          </w:tcPr>
          <w:p w14:paraId="31E9B981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2.10.2</w:t>
            </w:r>
          </w:p>
        </w:tc>
        <w:tc>
          <w:tcPr>
            <w:tcW w:w="2217" w:type="dxa"/>
          </w:tcPr>
          <w:p w14:paraId="6E7E6593" w14:textId="77777777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2355" w:type="dxa"/>
          </w:tcPr>
          <w:p w14:paraId="020B9ED5" w14:textId="7CCDB66B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87" w:type="dxa"/>
          </w:tcPr>
          <w:p w14:paraId="12D9108C" w14:textId="7ADC2ECA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428" w:type="dxa"/>
          </w:tcPr>
          <w:p w14:paraId="2C5C830F" w14:textId="6BFBE86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49" w:type="dxa"/>
          </w:tcPr>
          <w:p w14:paraId="741CA9C4" w14:textId="4456717F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канцелярских принадлежностей осуществляется </w:t>
            </w:r>
            <w:r w:rsidR="00BA27FF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по формуле:</w:t>
            </w:r>
          </w:p>
          <w:p w14:paraId="0AA9C3CF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2DC99C90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канц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канц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,</w:t>
            </w:r>
          </w:p>
          <w:p w14:paraId="2A881B47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428B39E6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канц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14:paraId="723914DA" w14:textId="292A3F12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ТГВФ, КУ);</w:t>
            </w:r>
          </w:p>
          <w:p w14:paraId="12E1E968" w14:textId="2164B19B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канц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набора канцелярских принадлежностей для одного работника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ТГВФ, КУ)</w:t>
            </w:r>
          </w:p>
        </w:tc>
      </w:tr>
      <w:tr w:rsidR="00043734" w:rsidRPr="00043734" w14:paraId="4BDEE290" w14:textId="77777777" w:rsidTr="00040074">
        <w:tc>
          <w:tcPr>
            <w:tcW w:w="624" w:type="dxa"/>
          </w:tcPr>
          <w:p w14:paraId="1C139A94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2.10.3</w:t>
            </w:r>
          </w:p>
        </w:tc>
        <w:tc>
          <w:tcPr>
            <w:tcW w:w="2217" w:type="dxa"/>
          </w:tcPr>
          <w:p w14:paraId="371DF26A" w14:textId="77777777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2355" w:type="dxa"/>
          </w:tcPr>
          <w:p w14:paraId="12E98D66" w14:textId="3A0F9C59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87" w:type="dxa"/>
          </w:tcPr>
          <w:p w14:paraId="24E24112" w14:textId="03EDCF96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428" w:type="dxa"/>
          </w:tcPr>
          <w:p w14:paraId="16E7202A" w14:textId="55416B62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49" w:type="dxa"/>
          </w:tcPr>
          <w:p w14:paraId="3BC9AFD1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14:paraId="436AC67C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724D498D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хоз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П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пом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хоз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М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хоз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,</w:t>
            </w:r>
          </w:p>
          <w:p w14:paraId="1A0BA381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4B8C5A50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хоз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14:paraId="62718FB8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П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пом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площадь обслуживаемых помещений;</w:t>
            </w:r>
          </w:p>
          <w:p w14:paraId="39A36BD2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хоз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набора хозяйственных товаров и принадлежностей в расчете на один кв. м обслуживаемых помещений за один месяц обслуживания;</w:t>
            </w:r>
          </w:p>
          <w:p w14:paraId="4D6C394B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М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хоз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043734" w:rsidRPr="00043734" w14:paraId="49D6C408" w14:textId="77777777" w:rsidTr="00040074">
        <w:tc>
          <w:tcPr>
            <w:tcW w:w="624" w:type="dxa"/>
          </w:tcPr>
          <w:p w14:paraId="40A692DE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2.10.4</w:t>
            </w:r>
          </w:p>
        </w:tc>
        <w:tc>
          <w:tcPr>
            <w:tcW w:w="2217" w:type="dxa"/>
          </w:tcPr>
          <w:p w14:paraId="515D1F58" w14:textId="28C4C70D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приобретение горюче-смазочных материалов</w:t>
            </w:r>
          </w:p>
        </w:tc>
        <w:tc>
          <w:tcPr>
            <w:tcW w:w="2355" w:type="dxa"/>
          </w:tcPr>
          <w:p w14:paraId="7C8864DB" w14:textId="49C169CA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87" w:type="dxa"/>
          </w:tcPr>
          <w:p w14:paraId="1792295C" w14:textId="1C044666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428" w:type="dxa"/>
          </w:tcPr>
          <w:p w14:paraId="5D497561" w14:textId="6B0D6CA0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49" w:type="dxa"/>
          </w:tcPr>
          <w:p w14:paraId="6628E49A" w14:textId="0F429D2E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горюче-смазочных материалов осуществляется </w:t>
            </w:r>
            <w:r w:rsidR="00BA27FF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043734" w:rsidRPr="00043734" w14:paraId="0FB15D97" w14:textId="77777777" w:rsidTr="00040074">
        <w:tc>
          <w:tcPr>
            <w:tcW w:w="624" w:type="dxa"/>
          </w:tcPr>
          <w:p w14:paraId="4F2B49D0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2.10.5</w:t>
            </w:r>
          </w:p>
        </w:tc>
        <w:tc>
          <w:tcPr>
            <w:tcW w:w="2217" w:type="dxa"/>
          </w:tcPr>
          <w:p w14:paraId="4ABB8169" w14:textId="0A6D939E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приобретение запасных частей для транспортных средств</w:t>
            </w:r>
          </w:p>
        </w:tc>
        <w:tc>
          <w:tcPr>
            <w:tcW w:w="2355" w:type="dxa"/>
          </w:tcPr>
          <w:p w14:paraId="1660729D" w14:textId="7D0D3174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87" w:type="dxa"/>
          </w:tcPr>
          <w:p w14:paraId="0D199FDE" w14:textId="7E2F2EBD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28" w:type="dxa"/>
          </w:tcPr>
          <w:p w14:paraId="2B16CF48" w14:textId="732115BF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49" w:type="dxa"/>
          </w:tcPr>
          <w:p w14:paraId="251AC983" w14:textId="680FAEC0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запасных частей для транспортных средств осуществляется в порядке, определяемом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ИОГВ (ОУ ТГВФ)</w:t>
            </w:r>
          </w:p>
        </w:tc>
      </w:tr>
      <w:tr w:rsidR="00043734" w:rsidRPr="00043734" w14:paraId="67A88F2F" w14:textId="77777777" w:rsidTr="00040074">
        <w:tc>
          <w:tcPr>
            <w:tcW w:w="624" w:type="dxa"/>
          </w:tcPr>
          <w:p w14:paraId="226029C5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2.10.6</w:t>
            </w:r>
          </w:p>
        </w:tc>
        <w:tc>
          <w:tcPr>
            <w:tcW w:w="2217" w:type="dxa"/>
          </w:tcPr>
          <w:p w14:paraId="5E2F4215" w14:textId="0705F3FB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приобретение материальных запасов для нужд гражданской обороны</w:t>
            </w:r>
          </w:p>
        </w:tc>
        <w:tc>
          <w:tcPr>
            <w:tcW w:w="2355" w:type="dxa"/>
          </w:tcPr>
          <w:p w14:paraId="5606FF76" w14:textId="574C41C9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87" w:type="dxa"/>
          </w:tcPr>
          <w:p w14:paraId="658337EB" w14:textId="2384B089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28" w:type="dxa"/>
          </w:tcPr>
          <w:p w14:paraId="76051B58" w14:textId="34753C8E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49" w:type="dxa"/>
          </w:tcPr>
          <w:p w14:paraId="3CF6EB2A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материальных запасов для нужд гражданской обороны осуществляется в порядке, определяемом ИОГВ (ОУ ТГВФ)</w:t>
            </w:r>
          </w:p>
        </w:tc>
      </w:tr>
      <w:tr w:rsidR="00043734" w:rsidRPr="00043734" w14:paraId="1580E00B" w14:textId="77777777" w:rsidTr="00040074">
        <w:tc>
          <w:tcPr>
            <w:tcW w:w="624" w:type="dxa"/>
          </w:tcPr>
          <w:p w14:paraId="32B7E929" w14:textId="7F514091" w:rsidR="00980878" w:rsidRPr="00043734" w:rsidRDefault="00980878" w:rsidP="0098087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2.10.7</w:t>
            </w:r>
          </w:p>
        </w:tc>
        <w:tc>
          <w:tcPr>
            <w:tcW w:w="2217" w:type="dxa"/>
          </w:tcPr>
          <w:p w14:paraId="54789EF0" w14:textId="489F6E88" w:rsidR="00980878" w:rsidRPr="00043734" w:rsidRDefault="00980878" w:rsidP="0098087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бумаги для оргтехники</w:t>
            </w:r>
          </w:p>
        </w:tc>
        <w:tc>
          <w:tcPr>
            <w:tcW w:w="2355" w:type="dxa"/>
          </w:tcPr>
          <w:p w14:paraId="32763D3F" w14:textId="021310D7" w:rsidR="00980878" w:rsidRPr="00043734" w:rsidRDefault="00816F6F" w:rsidP="0004373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152400</w:t>
            </w:r>
          </w:p>
        </w:tc>
        <w:tc>
          <w:tcPr>
            <w:tcW w:w="2287" w:type="dxa"/>
          </w:tcPr>
          <w:p w14:paraId="7D186E7A" w14:textId="7AD0AB5D" w:rsidR="00980878" w:rsidRPr="00043734" w:rsidRDefault="00816F6F" w:rsidP="0004373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158600</w:t>
            </w:r>
          </w:p>
        </w:tc>
        <w:tc>
          <w:tcPr>
            <w:tcW w:w="2428" w:type="dxa"/>
          </w:tcPr>
          <w:p w14:paraId="2D53414C" w14:textId="68722C82" w:rsidR="00980878" w:rsidRPr="00043734" w:rsidRDefault="00043734" w:rsidP="0098087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164</w:t>
            </w:r>
            <w:r w:rsidR="00816F6F" w:rsidRPr="00043734">
              <w:rPr>
                <w:color w:val="000000" w:themeColor="text1"/>
                <w:sz w:val="20"/>
                <w:szCs w:val="20"/>
              </w:rPr>
              <w:t>900</w:t>
            </w:r>
          </w:p>
        </w:tc>
        <w:tc>
          <w:tcPr>
            <w:tcW w:w="4649" w:type="dxa"/>
          </w:tcPr>
          <w:p w14:paraId="57EAA177" w14:textId="77777777" w:rsidR="00980878" w:rsidRPr="00043734" w:rsidRDefault="00980878" w:rsidP="0098087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Расчет нормативных затрат на приобретение </w:t>
            </w:r>
            <w:r w:rsidRPr="00043734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бумаги для оргтехники 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определяется по формуле: </w:t>
            </w:r>
          </w:p>
          <w:p w14:paraId="5F4134AF" w14:textId="77777777" w:rsidR="00980878" w:rsidRPr="00043734" w:rsidRDefault="00980878" w:rsidP="0098087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б</w:t>
            </w:r>
            <w:proofErr w:type="spell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б1 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х </w:t>
            </w:r>
            <w:proofErr w:type="gram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К</w:t>
            </w:r>
            <w:proofErr w:type="gram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б1 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х К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ИПЦ + </w:t>
            </w:r>
            <w:proofErr w:type="spell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б2 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х К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б2 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х К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ИПЦ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,   </w:t>
            </w:r>
          </w:p>
          <w:p w14:paraId="638F1156" w14:textId="77777777" w:rsidR="00980878" w:rsidRPr="00043734" w:rsidRDefault="00980878" w:rsidP="0098087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где:</w:t>
            </w:r>
          </w:p>
          <w:p w14:paraId="02990270" w14:textId="77777777" w:rsidR="00980878" w:rsidRPr="00043734" w:rsidRDefault="00980878" w:rsidP="0098087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б</w:t>
            </w:r>
            <w:proofErr w:type="spell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– нормативные затраты на приобретение бумаги для оргтехники;</w:t>
            </w:r>
          </w:p>
          <w:p w14:paraId="42FF2F45" w14:textId="77777777" w:rsidR="00980878" w:rsidRPr="00043734" w:rsidRDefault="00980878" w:rsidP="0098087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б1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б2 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– цена на приобретение бумаги для оргтехники формата А4 и А3 в текущем году;</w:t>
            </w:r>
          </w:p>
          <w:p w14:paraId="52C546D4" w14:textId="77777777" w:rsidR="00980878" w:rsidRPr="00043734" w:rsidRDefault="00980878" w:rsidP="0098087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К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б1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gram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К</w:t>
            </w:r>
            <w:proofErr w:type="gram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б2 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– количество упаковок бумаги формата А4 и А3;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 </w:t>
            </w:r>
          </w:p>
          <w:p w14:paraId="753B1EE9" w14:textId="77777777" w:rsidR="00980878" w:rsidRPr="00043734" w:rsidRDefault="00980878" w:rsidP="0098087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К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ИПЦ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– индекс потребительских цен.</w:t>
            </w:r>
          </w:p>
          <w:p w14:paraId="6DFCC790" w14:textId="77777777" w:rsidR="00980878" w:rsidRPr="00043734" w:rsidRDefault="00980878" w:rsidP="0098087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</w:tc>
      </w:tr>
      <w:tr w:rsidR="00043734" w:rsidRPr="00043734" w14:paraId="477EF2FE" w14:textId="77777777" w:rsidTr="00040074">
        <w:tc>
          <w:tcPr>
            <w:tcW w:w="624" w:type="dxa"/>
          </w:tcPr>
          <w:p w14:paraId="36AFB649" w14:textId="10283334" w:rsidR="009938AA" w:rsidRPr="00043734" w:rsidRDefault="009938AA" w:rsidP="009938AA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2.10.8</w:t>
            </w:r>
          </w:p>
        </w:tc>
        <w:tc>
          <w:tcPr>
            <w:tcW w:w="2217" w:type="dxa"/>
          </w:tcPr>
          <w:p w14:paraId="0DF0E9EF" w14:textId="44C01C92" w:rsidR="009938AA" w:rsidRPr="00043734" w:rsidRDefault="009938AA" w:rsidP="009938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на </w:t>
            </w:r>
            <w:r w:rsidRPr="00043734">
              <w:rPr>
                <w:rFonts w:eastAsia="ヒラギノ角ゴ Pro W3"/>
                <w:color w:val="000000" w:themeColor="text1"/>
                <w:sz w:val="20"/>
                <w:szCs w:val="20"/>
              </w:rPr>
              <w:t>изготовление служебных удостоверений</w:t>
            </w:r>
          </w:p>
        </w:tc>
        <w:tc>
          <w:tcPr>
            <w:tcW w:w="2355" w:type="dxa"/>
          </w:tcPr>
          <w:p w14:paraId="6E4B4060" w14:textId="7D681D65" w:rsidR="009938AA" w:rsidRPr="00043734" w:rsidRDefault="00043734" w:rsidP="009938AA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11</w:t>
            </w:r>
            <w:r w:rsidR="00816F6F" w:rsidRPr="00043734">
              <w:rPr>
                <w:color w:val="000000" w:themeColor="text1"/>
                <w:sz w:val="20"/>
                <w:szCs w:val="20"/>
              </w:rPr>
              <w:t>780</w:t>
            </w:r>
          </w:p>
        </w:tc>
        <w:tc>
          <w:tcPr>
            <w:tcW w:w="2287" w:type="dxa"/>
          </w:tcPr>
          <w:p w14:paraId="57F198D0" w14:textId="66A52241" w:rsidR="009938AA" w:rsidRPr="00043734" w:rsidRDefault="00043734" w:rsidP="009938AA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7</w:t>
            </w:r>
            <w:r w:rsidR="00816F6F" w:rsidRPr="00043734">
              <w:rPr>
                <w:color w:val="000000" w:themeColor="text1"/>
                <w:sz w:val="20"/>
                <w:szCs w:val="20"/>
              </w:rPr>
              <w:t>351</w:t>
            </w:r>
          </w:p>
        </w:tc>
        <w:tc>
          <w:tcPr>
            <w:tcW w:w="2428" w:type="dxa"/>
          </w:tcPr>
          <w:p w14:paraId="6A8039CD" w14:textId="2891D885" w:rsidR="009938AA" w:rsidRPr="00043734" w:rsidRDefault="00043734" w:rsidP="009938AA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49" w:type="dxa"/>
          </w:tcPr>
          <w:p w14:paraId="4E64D232" w14:textId="77777777" w:rsidR="009938AA" w:rsidRPr="00043734" w:rsidRDefault="009938AA" w:rsidP="009938AA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Расчет нормативных затрат на </w:t>
            </w:r>
            <w:r w:rsidRPr="00043734">
              <w:rPr>
                <w:rFonts w:eastAsia="ヒラギノ角ゴ Pro W3"/>
                <w:color w:val="000000" w:themeColor="text1"/>
                <w:sz w:val="20"/>
                <w:szCs w:val="20"/>
              </w:rPr>
              <w:t>изготовление служебных удостоверений</w:t>
            </w:r>
            <w:r w:rsidRPr="00043734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определяется по формуле: </w:t>
            </w:r>
          </w:p>
          <w:p w14:paraId="0CE0B9D5" w14:textId="170B3171" w:rsidR="009938AA" w:rsidRPr="00043734" w:rsidRDefault="009938AA" w:rsidP="009938AA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су</w:t>
            </w:r>
            <w:proofErr w:type="spell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су 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х </w:t>
            </w:r>
            <w:proofErr w:type="gram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К</w:t>
            </w:r>
            <w:proofErr w:type="gram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су 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х К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ИПЦ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,   </w:t>
            </w:r>
          </w:p>
          <w:p w14:paraId="2445E8E9" w14:textId="77777777" w:rsidR="009938AA" w:rsidRPr="00043734" w:rsidRDefault="009938AA" w:rsidP="009938AA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где:</w:t>
            </w:r>
          </w:p>
          <w:p w14:paraId="290505E4" w14:textId="77777777" w:rsidR="009938AA" w:rsidRPr="00043734" w:rsidRDefault="009938AA" w:rsidP="009938AA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су</w:t>
            </w:r>
            <w:proofErr w:type="spell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– нормативные затраты на </w:t>
            </w:r>
            <w:r w:rsidRPr="00043734">
              <w:rPr>
                <w:rFonts w:eastAsia="ヒラギノ角ゴ Pro W3"/>
                <w:color w:val="000000" w:themeColor="text1"/>
                <w:sz w:val="20"/>
                <w:szCs w:val="20"/>
              </w:rPr>
              <w:t>изготовление служебных удостоверений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;</w:t>
            </w:r>
          </w:p>
          <w:p w14:paraId="40BFCE1A" w14:textId="77777777" w:rsidR="009938AA" w:rsidRPr="00043734" w:rsidRDefault="009938AA" w:rsidP="009938AA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су 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– цена на </w:t>
            </w:r>
            <w:r w:rsidRPr="00043734">
              <w:rPr>
                <w:rFonts w:eastAsia="ヒラギノ角ゴ Pro W3"/>
                <w:color w:val="000000" w:themeColor="text1"/>
                <w:sz w:val="20"/>
                <w:szCs w:val="20"/>
              </w:rPr>
              <w:t>изготовление служебных удостоверений</w:t>
            </w:r>
            <w:r w:rsidRPr="00043734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в текущем году;</w:t>
            </w:r>
          </w:p>
          <w:p w14:paraId="19527FDC" w14:textId="77777777" w:rsidR="009938AA" w:rsidRPr="00043734" w:rsidRDefault="009938AA" w:rsidP="009938AA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К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су</w:t>
            </w:r>
            <w:proofErr w:type="spell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 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–</w:t>
            </w:r>
            <w:proofErr w:type="gram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количество </w:t>
            </w:r>
            <w:r w:rsidRPr="00043734">
              <w:rPr>
                <w:rFonts w:eastAsia="ヒラギノ角ゴ Pro W3"/>
                <w:color w:val="000000" w:themeColor="text1"/>
                <w:sz w:val="20"/>
                <w:szCs w:val="20"/>
              </w:rPr>
              <w:t>служебных удостоверений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;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 </w:t>
            </w:r>
          </w:p>
          <w:p w14:paraId="0CFFC82F" w14:textId="77777777" w:rsidR="009938AA" w:rsidRPr="00043734" w:rsidRDefault="009938AA" w:rsidP="009938AA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К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ИПЦ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– индекс потребительских цен.</w:t>
            </w:r>
          </w:p>
          <w:p w14:paraId="5436704C" w14:textId="77777777" w:rsidR="009938AA" w:rsidRPr="00043734" w:rsidRDefault="009938AA" w:rsidP="009938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</w:tc>
      </w:tr>
      <w:tr w:rsidR="00043734" w:rsidRPr="00043734" w14:paraId="3C5D1CF8" w14:textId="77777777" w:rsidTr="001F5AD1">
        <w:tc>
          <w:tcPr>
            <w:tcW w:w="624" w:type="dxa"/>
          </w:tcPr>
          <w:p w14:paraId="4889F19D" w14:textId="77777777" w:rsidR="001F5AD1" w:rsidRPr="00043734" w:rsidRDefault="001F5AD1" w:rsidP="001F5AD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2.11</w:t>
            </w:r>
          </w:p>
        </w:tc>
        <w:tc>
          <w:tcPr>
            <w:tcW w:w="2217" w:type="dxa"/>
          </w:tcPr>
          <w:p w14:paraId="6F06F151" w14:textId="40BBFDD7" w:rsidR="001F5AD1" w:rsidRPr="00043734" w:rsidRDefault="001F5AD1" w:rsidP="001F5AD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Иные прочие затраты, не отнесенные к иным затратам, указанным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в </w:t>
            </w:r>
            <w:hyperlink r:id="rId27" w:history="1">
              <w:r w:rsidRPr="00043734">
                <w:rPr>
                  <w:color w:val="000000" w:themeColor="text1"/>
                  <w:sz w:val="20"/>
                  <w:szCs w:val="20"/>
                </w:rPr>
                <w:t>подпунктах «а</w:t>
              </w:r>
            </w:hyperlink>
            <w:r w:rsidRPr="00043734">
              <w:rPr>
                <w:color w:val="000000" w:themeColor="text1"/>
                <w:sz w:val="20"/>
                <w:szCs w:val="20"/>
              </w:rPr>
              <w:t xml:space="preserve">» - </w:t>
            </w:r>
            <w:hyperlink r:id="rId28" w:history="1">
              <w:r w:rsidRPr="00043734">
                <w:rPr>
                  <w:color w:val="000000" w:themeColor="text1"/>
                  <w:sz w:val="20"/>
                  <w:szCs w:val="20"/>
                </w:rPr>
                <w:t>«ж» пункта 6</w:t>
              </w:r>
            </w:hyperlink>
            <w:r w:rsidRPr="00043734">
              <w:rPr>
                <w:color w:val="000000" w:themeColor="text1"/>
                <w:sz w:val="20"/>
                <w:szCs w:val="20"/>
              </w:rPr>
              <w:t xml:space="preserve"> Общих правил</w:t>
            </w:r>
          </w:p>
        </w:tc>
        <w:tc>
          <w:tcPr>
            <w:tcW w:w="2355" w:type="dxa"/>
            <w:vAlign w:val="center"/>
          </w:tcPr>
          <w:p w14:paraId="7864B618" w14:textId="7A3DC988" w:rsidR="001F5AD1" w:rsidRPr="00043734" w:rsidRDefault="000E5F77" w:rsidP="0004373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308</w:t>
            </w:r>
            <w:r w:rsidR="001F5AD1" w:rsidRPr="00043734">
              <w:rPr>
                <w:color w:val="000000" w:themeColor="text1"/>
                <w:sz w:val="20"/>
                <w:szCs w:val="20"/>
              </w:rPr>
              <w:t>291</w:t>
            </w:r>
          </w:p>
        </w:tc>
        <w:tc>
          <w:tcPr>
            <w:tcW w:w="2287" w:type="dxa"/>
            <w:vAlign w:val="center"/>
          </w:tcPr>
          <w:p w14:paraId="4AAAB8B8" w14:textId="11C67B18" w:rsidR="001F5AD1" w:rsidRPr="00043734" w:rsidRDefault="00043734" w:rsidP="001F5AD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247</w:t>
            </w:r>
            <w:r w:rsidR="001F5AD1" w:rsidRPr="00043734">
              <w:rPr>
                <w:color w:val="000000" w:themeColor="text1"/>
                <w:sz w:val="20"/>
                <w:szCs w:val="20"/>
              </w:rPr>
              <w:t>809</w:t>
            </w:r>
          </w:p>
        </w:tc>
        <w:tc>
          <w:tcPr>
            <w:tcW w:w="2428" w:type="dxa"/>
            <w:vAlign w:val="center"/>
          </w:tcPr>
          <w:p w14:paraId="127D4A61" w14:textId="715A3B3C" w:rsidR="001F5AD1" w:rsidRPr="00043734" w:rsidRDefault="00043734" w:rsidP="001F5AD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257</w:t>
            </w:r>
            <w:r w:rsidR="001F5AD1" w:rsidRPr="00043734">
              <w:rPr>
                <w:color w:val="000000" w:themeColor="text1"/>
                <w:sz w:val="20"/>
                <w:szCs w:val="20"/>
              </w:rPr>
              <w:t>731</w:t>
            </w:r>
          </w:p>
        </w:tc>
        <w:tc>
          <w:tcPr>
            <w:tcW w:w="4649" w:type="dxa"/>
          </w:tcPr>
          <w:p w14:paraId="6B9B356A" w14:textId="2E05ABF6" w:rsidR="001F5AD1" w:rsidRPr="00043734" w:rsidRDefault="001F5AD1" w:rsidP="001F5AD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иных прочих нормативных затрат,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не отнесенных к иным затратам, указанным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в </w:t>
            </w:r>
            <w:hyperlink r:id="rId29" w:history="1">
              <w:r w:rsidRPr="00043734">
                <w:rPr>
                  <w:color w:val="000000" w:themeColor="text1"/>
                  <w:sz w:val="20"/>
                  <w:szCs w:val="20"/>
                </w:rPr>
                <w:t>подпунктах «а</w:t>
              </w:r>
            </w:hyperlink>
            <w:r w:rsidRPr="00043734">
              <w:rPr>
                <w:color w:val="000000" w:themeColor="text1"/>
                <w:sz w:val="20"/>
                <w:szCs w:val="20"/>
              </w:rPr>
              <w:t xml:space="preserve">» - </w:t>
            </w:r>
            <w:hyperlink r:id="rId30" w:history="1">
              <w:r w:rsidRPr="00043734">
                <w:rPr>
                  <w:color w:val="000000" w:themeColor="text1"/>
                  <w:sz w:val="20"/>
                  <w:szCs w:val="20"/>
                </w:rPr>
                <w:t>«ж» пункта 6</w:t>
              </w:r>
            </w:hyperlink>
            <w:r w:rsidRPr="00043734">
              <w:rPr>
                <w:color w:val="000000" w:themeColor="text1"/>
                <w:sz w:val="20"/>
                <w:szCs w:val="20"/>
              </w:rPr>
              <w:t xml:space="preserve"> Общих правил, осуществляется в порядке, определяемом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 ИОГВ (ОУ ТГВФ)</w:t>
            </w:r>
          </w:p>
        </w:tc>
      </w:tr>
      <w:tr w:rsidR="00043734" w:rsidRPr="00043734" w14:paraId="7C569C9F" w14:textId="77777777" w:rsidTr="00040074">
        <w:tc>
          <w:tcPr>
            <w:tcW w:w="624" w:type="dxa"/>
          </w:tcPr>
          <w:p w14:paraId="518D9AA3" w14:textId="7CBF11F3" w:rsidR="002F2FCB" w:rsidRPr="00043734" w:rsidRDefault="002F2FCB" w:rsidP="002F2F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2.11.1</w:t>
            </w:r>
          </w:p>
        </w:tc>
        <w:tc>
          <w:tcPr>
            <w:tcW w:w="2217" w:type="dxa"/>
          </w:tcPr>
          <w:p w14:paraId="40725228" w14:textId="49208067" w:rsidR="002F2FCB" w:rsidRPr="00043734" w:rsidRDefault="002F2FCB" w:rsidP="002F2F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техническую поддержку программных продуктов автоматизированного ведения бухгалтерского учета</w:t>
            </w:r>
          </w:p>
        </w:tc>
        <w:tc>
          <w:tcPr>
            <w:tcW w:w="2355" w:type="dxa"/>
          </w:tcPr>
          <w:p w14:paraId="7CC6946E" w14:textId="1485FEA2" w:rsidR="002F2FCB" w:rsidRPr="00043734" w:rsidRDefault="002F2FCB" w:rsidP="0004373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105600</w:t>
            </w:r>
          </w:p>
        </w:tc>
        <w:tc>
          <w:tcPr>
            <w:tcW w:w="2287" w:type="dxa"/>
          </w:tcPr>
          <w:p w14:paraId="6939403C" w14:textId="61F0D1CD" w:rsidR="002F2FCB" w:rsidRPr="00043734" w:rsidRDefault="002F2FCB" w:rsidP="009B2F5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</w:t>
            </w:r>
            <w:r w:rsidR="00043734" w:rsidRPr="00043734">
              <w:rPr>
                <w:color w:val="000000" w:themeColor="text1"/>
                <w:sz w:val="20"/>
                <w:szCs w:val="20"/>
              </w:rPr>
              <w:t>09</w:t>
            </w:r>
            <w:r w:rsidRPr="00043734">
              <w:rPr>
                <w:color w:val="000000" w:themeColor="text1"/>
                <w:sz w:val="20"/>
                <w:szCs w:val="20"/>
              </w:rPr>
              <w:t>800</w:t>
            </w:r>
          </w:p>
        </w:tc>
        <w:tc>
          <w:tcPr>
            <w:tcW w:w="2428" w:type="dxa"/>
          </w:tcPr>
          <w:p w14:paraId="54623CCD" w14:textId="682EEE2E" w:rsidR="002F2FCB" w:rsidRPr="00043734" w:rsidRDefault="00043734" w:rsidP="009B2F5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114</w:t>
            </w:r>
            <w:r w:rsidR="009B2F5B" w:rsidRPr="00043734">
              <w:rPr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4649" w:type="dxa"/>
          </w:tcPr>
          <w:p w14:paraId="7CE2196D" w14:textId="77777777" w:rsidR="002F2FCB" w:rsidRPr="00043734" w:rsidRDefault="002F2FCB" w:rsidP="002F2F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техническую поддержку программных продуктов автоматизированного ведения бухгалтерского учета определяется по формуле: </w:t>
            </w:r>
          </w:p>
          <w:p w14:paraId="08F66A94" w14:textId="77777777" w:rsidR="002F2FCB" w:rsidRPr="00043734" w:rsidRDefault="002F2FCB" w:rsidP="004B16B0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тп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тп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043734">
              <w:rPr>
                <w:color w:val="000000" w:themeColor="text1"/>
                <w:sz w:val="20"/>
                <w:szCs w:val="20"/>
              </w:rPr>
              <w:t>х К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ИПЦ</w:t>
            </w:r>
            <w:r w:rsidRPr="00043734">
              <w:rPr>
                <w:color w:val="000000" w:themeColor="text1"/>
                <w:sz w:val="20"/>
                <w:szCs w:val="20"/>
              </w:rPr>
              <w:t>,</w:t>
            </w:r>
          </w:p>
          <w:p w14:paraId="70636C88" w14:textId="77777777" w:rsidR="002F2FCB" w:rsidRPr="00043734" w:rsidRDefault="002F2FCB" w:rsidP="002F2F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где:</w:t>
            </w:r>
          </w:p>
          <w:p w14:paraId="31478329" w14:textId="77777777" w:rsidR="002F2FCB" w:rsidRPr="00043734" w:rsidRDefault="002F2FCB" w:rsidP="002F2F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тп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– нормативные затраты на техническую поддержку программных продуктов автоматизированного ведения бухгалтерского учета;</w:t>
            </w:r>
          </w:p>
          <w:p w14:paraId="1F7F8926" w14:textId="77777777" w:rsidR="002F2FCB" w:rsidRPr="00043734" w:rsidRDefault="002F2FCB" w:rsidP="002F2F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тп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043734">
              <w:rPr>
                <w:color w:val="000000" w:themeColor="text1"/>
                <w:sz w:val="20"/>
                <w:szCs w:val="20"/>
              </w:rPr>
              <w:t>– цена на техническую поддержку программных продуктов автоматизированного ведения бюджетного учета в текущем году;</w:t>
            </w:r>
          </w:p>
          <w:p w14:paraId="57C359BD" w14:textId="7ABD34B1" w:rsidR="002F2FCB" w:rsidRPr="00043734" w:rsidRDefault="002F2FCB" w:rsidP="002F2F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К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инд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043734" w:rsidRPr="00043734" w14:paraId="12A1EAF5" w14:textId="77777777" w:rsidTr="00040074">
        <w:tc>
          <w:tcPr>
            <w:tcW w:w="624" w:type="dxa"/>
          </w:tcPr>
          <w:p w14:paraId="525F2AE7" w14:textId="14BDA090" w:rsidR="00304C27" w:rsidRPr="00043734" w:rsidRDefault="00304C27" w:rsidP="00304C27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2.11.2</w:t>
            </w:r>
          </w:p>
        </w:tc>
        <w:tc>
          <w:tcPr>
            <w:tcW w:w="2217" w:type="dxa"/>
          </w:tcPr>
          <w:p w14:paraId="27FDC719" w14:textId="49C57E1E" w:rsidR="00304C27" w:rsidRPr="00043734" w:rsidRDefault="00304C27" w:rsidP="00304C27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услуги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 по предоставлению простой неисключительной лицензии на </w:t>
            </w: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использование БД ЭС «Госфинансы»</w:t>
            </w:r>
          </w:p>
        </w:tc>
        <w:tc>
          <w:tcPr>
            <w:tcW w:w="2355" w:type="dxa"/>
          </w:tcPr>
          <w:p w14:paraId="4DCBC221" w14:textId="3514A099" w:rsidR="00304C27" w:rsidRPr="00043734" w:rsidRDefault="00A938F9" w:rsidP="0004373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bdo w:val="ltr">
              <w:r w:rsidR="009B2F5B" w:rsidRPr="00043734">
                <w:rPr>
                  <w:color w:val="000000" w:themeColor="text1"/>
                  <w:sz w:val="20"/>
                  <w:szCs w:val="20"/>
                </w:rPr>
                <w:t>98500</w:t>
              </w:r>
              <w:r w:rsidR="00304C27" w:rsidRPr="00043734">
                <w:rPr>
                  <w:color w:val="000000" w:themeColor="text1"/>
                  <w:sz w:val="20"/>
                  <w:szCs w:val="20"/>
                </w:rPr>
                <w:t>‬</w:t>
              </w:r>
              <w:r w:rsidR="00304C27" w:rsidRPr="00043734">
                <w:rPr>
                  <w:color w:val="000000" w:themeColor="text1"/>
                  <w:sz w:val="20"/>
                  <w:szCs w:val="20"/>
                </w:rPr>
                <w:t>‬</w:t>
              </w:r>
              <w:r w:rsidR="009A1A95" w:rsidRPr="00043734">
                <w:rPr>
                  <w:color w:val="000000" w:themeColor="text1"/>
                  <w:sz w:val="20"/>
                  <w:szCs w:val="20"/>
                </w:rPr>
                <w:t>‬</w:t>
              </w:r>
              <w:r w:rsidR="001D1DB9" w:rsidRPr="00043734">
                <w:rPr>
                  <w:color w:val="000000" w:themeColor="text1"/>
                  <w:sz w:val="20"/>
                  <w:szCs w:val="20"/>
                </w:rPr>
                <w:t>‬</w:t>
              </w:r>
              <w:r w:rsidR="00332945" w:rsidRPr="00043734">
                <w:rPr>
                  <w:color w:val="000000" w:themeColor="text1"/>
                  <w:sz w:val="20"/>
                  <w:szCs w:val="20"/>
                </w:rPr>
                <w:t>‬</w:t>
              </w:r>
              <w:r w:rsidR="00CF0B70" w:rsidRPr="00043734">
                <w:rPr>
                  <w:color w:val="000000" w:themeColor="text1"/>
                  <w:sz w:val="20"/>
                  <w:szCs w:val="20"/>
                </w:rPr>
                <w:t>‬</w:t>
              </w:r>
              <w:r w:rsidR="00230B70" w:rsidRPr="00043734">
                <w:rPr>
                  <w:color w:val="000000" w:themeColor="text1"/>
                  <w:sz w:val="20"/>
                  <w:szCs w:val="20"/>
                </w:rPr>
                <w:t>‬</w:t>
              </w:r>
              <w:r w:rsidR="009219E6" w:rsidRPr="00043734">
                <w:rPr>
                  <w:color w:val="000000" w:themeColor="text1"/>
                  <w:sz w:val="20"/>
                  <w:szCs w:val="20"/>
                </w:rPr>
                <w:t>‬</w:t>
              </w:r>
              <w:r w:rsidR="009B2F5B" w:rsidRPr="00043734">
                <w:rPr>
                  <w:color w:val="000000" w:themeColor="text1"/>
                  <w:sz w:val="20"/>
                  <w:szCs w:val="20"/>
                </w:rPr>
                <w:t>‬</w:t>
              </w:r>
              <w:r w:rsidR="00C30CA4" w:rsidRPr="00043734">
                <w:rPr>
                  <w:color w:val="000000" w:themeColor="text1"/>
                  <w:sz w:val="20"/>
                  <w:szCs w:val="20"/>
                </w:rPr>
                <w:t>‬</w:t>
              </w:r>
              <w:r w:rsidR="0038518A" w:rsidRPr="00043734">
                <w:rPr>
                  <w:color w:val="000000" w:themeColor="text1"/>
                  <w:sz w:val="20"/>
                  <w:szCs w:val="20"/>
                </w:rPr>
                <w:t>‬</w:t>
              </w:r>
              <w:r w:rsidR="00404272" w:rsidRPr="00043734">
                <w:rPr>
                  <w:color w:val="000000" w:themeColor="text1"/>
                  <w:sz w:val="20"/>
                  <w:szCs w:val="20"/>
                </w:rPr>
                <w:t>‬</w:t>
              </w:r>
              <w:r w:rsidR="00D532F3" w:rsidRPr="00043734">
                <w:rPr>
                  <w:color w:val="000000" w:themeColor="text1"/>
                  <w:sz w:val="20"/>
                  <w:szCs w:val="20"/>
                </w:rPr>
                <w:t>‬</w:t>
              </w:r>
              <w:r w:rsidR="00C13436" w:rsidRPr="00043734">
                <w:rPr>
                  <w:color w:val="000000" w:themeColor="text1"/>
                  <w:sz w:val="20"/>
                  <w:szCs w:val="20"/>
                </w:rPr>
                <w:t>‬</w:t>
              </w:r>
              <w:r w:rsidRPr="00043734">
                <w:rPr>
                  <w:color w:val="000000" w:themeColor="text1"/>
                  <w:sz w:val="20"/>
                  <w:szCs w:val="20"/>
                </w:rPr>
                <w:t>‬</w:t>
              </w:r>
            </w:bdo>
          </w:p>
        </w:tc>
        <w:tc>
          <w:tcPr>
            <w:tcW w:w="2287" w:type="dxa"/>
          </w:tcPr>
          <w:p w14:paraId="1CE340BC" w14:textId="4307694E" w:rsidR="00304C27" w:rsidRPr="00043734" w:rsidRDefault="00043734" w:rsidP="009B2F5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102</w:t>
            </w:r>
            <w:r w:rsidR="00304C27" w:rsidRPr="00043734">
              <w:rPr>
                <w:color w:val="000000" w:themeColor="text1"/>
                <w:sz w:val="20"/>
                <w:szCs w:val="20"/>
              </w:rPr>
              <w:t>450</w:t>
            </w:r>
          </w:p>
        </w:tc>
        <w:tc>
          <w:tcPr>
            <w:tcW w:w="2428" w:type="dxa"/>
          </w:tcPr>
          <w:p w14:paraId="5537307B" w14:textId="7F0FA94A" w:rsidR="00304C27" w:rsidRPr="00043734" w:rsidRDefault="00043734" w:rsidP="009B2F5B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106</w:t>
            </w:r>
            <w:r w:rsidR="00304C27" w:rsidRPr="00043734">
              <w:rPr>
                <w:color w:val="000000" w:themeColor="text1"/>
                <w:sz w:val="20"/>
                <w:szCs w:val="20"/>
              </w:rPr>
              <w:t>550</w:t>
            </w:r>
          </w:p>
        </w:tc>
        <w:tc>
          <w:tcPr>
            <w:tcW w:w="4649" w:type="dxa"/>
          </w:tcPr>
          <w:p w14:paraId="4CBB0492" w14:textId="77777777" w:rsidR="00304C27" w:rsidRPr="00043734" w:rsidRDefault="00304C27" w:rsidP="00304C27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услуги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по предоставлению простой неисключительной лицензии на использование БД ЭС «Госфинансы» определяется по формуле: </w:t>
            </w:r>
          </w:p>
          <w:p w14:paraId="3DAB4522" w14:textId="186931FF" w:rsidR="00304C27" w:rsidRPr="00043734" w:rsidRDefault="00304C27" w:rsidP="00304C27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пнл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=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пнл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043734">
              <w:rPr>
                <w:color w:val="000000" w:themeColor="text1"/>
                <w:sz w:val="20"/>
                <w:szCs w:val="20"/>
              </w:rPr>
              <w:t>х К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ИПЦ</w:t>
            </w:r>
            <w:r w:rsidRPr="00043734">
              <w:rPr>
                <w:color w:val="000000" w:themeColor="text1"/>
                <w:sz w:val="20"/>
                <w:szCs w:val="20"/>
              </w:rPr>
              <w:t>,</w:t>
            </w:r>
          </w:p>
          <w:p w14:paraId="6E87F8FF" w14:textId="77777777" w:rsidR="00304C27" w:rsidRPr="00043734" w:rsidRDefault="00304C27" w:rsidP="00304C27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где:</w:t>
            </w:r>
          </w:p>
          <w:p w14:paraId="7168520F" w14:textId="77777777" w:rsidR="00304C27" w:rsidRPr="00043734" w:rsidRDefault="00304C27" w:rsidP="00304C27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пнл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– нормативные затраты по предоставлению простой неисключительной лицензии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на использование БД ЭС «Госфинансы»;</w:t>
            </w:r>
          </w:p>
          <w:p w14:paraId="4A20FA5E" w14:textId="77777777" w:rsidR="00304C27" w:rsidRPr="00043734" w:rsidRDefault="00304C27" w:rsidP="00304C27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пнл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– цена по предоставлению простой неисключительной лицензии на использование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БД ЭС «Госфинансы» в текущем году;</w:t>
            </w:r>
          </w:p>
          <w:p w14:paraId="414BC3C3" w14:textId="3BA1A4FE" w:rsidR="00304C27" w:rsidRPr="00043734" w:rsidRDefault="00304C27" w:rsidP="00304C27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К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ИПЦ </w:t>
            </w:r>
            <w:r w:rsidRPr="00043734">
              <w:rPr>
                <w:color w:val="000000" w:themeColor="text1"/>
                <w:sz w:val="20"/>
                <w:szCs w:val="20"/>
              </w:rPr>
              <w:t>– индекс потребительских цен</w:t>
            </w:r>
          </w:p>
        </w:tc>
      </w:tr>
      <w:tr w:rsidR="00043734" w:rsidRPr="00043734" w14:paraId="246AA1A4" w14:textId="77777777" w:rsidTr="00040074">
        <w:tc>
          <w:tcPr>
            <w:tcW w:w="624" w:type="dxa"/>
          </w:tcPr>
          <w:p w14:paraId="02244F41" w14:textId="691EB3D7" w:rsidR="00765C74" w:rsidRPr="00043734" w:rsidRDefault="00765C74" w:rsidP="00765C7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2.1</w:t>
            </w: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1</w:t>
            </w:r>
            <w:r w:rsidRPr="00043734">
              <w:rPr>
                <w:color w:val="000000" w:themeColor="text1"/>
                <w:sz w:val="20"/>
                <w:szCs w:val="20"/>
              </w:rPr>
              <w:t>.3</w:t>
            </w:r>
          </w:p>
        </w:tc>
        <w:tc>
          <w:tcPr>
            <w:tcW w:w="2217" w:type="dxa"/>
          </w:tcPr>
          <w:p w14:paraId="46012CC8" w14:textId="17F781FF" w:rsidR="00765C74" w:rsidRPr="00043734" w:rsidRDefault="00765C74" w:rsidP="00765C7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на </w:t>
            </w:r>
            <w:r w:rsidRPr="00043734">
              <w:rPr>
                <w:color w:val="000000" w:themeColor="text1"/>
                <w:sz w:val="20"/>
                <w:szCs w:val="20"/>
              </w:rPr>
              <w:t>услуги по обучению охране труда на предприятиях (в организациях) (40 часов) и охране труда на предприятиях (в организациях) (256 часов)</w:t>
            </w:r>
          </w:p>
        </w:tc>
        <w:tc>
          <w:tcPr>
            <w:tcW w:w="2355" w:type="dxa"/>
          </w:tcPr>
          <w:p w14:paraId="361FC907" w14:textId="739512D2" w:rsidR="00765C74" w:rsidRPr="00043734" w:rsidRDefault="00765C74" w:rsidP="0004373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34190</w:t>
            </w:r>
          </w:p>
        </w:tc>
        <w:tc>
          <w:tcPr>
            <w:tcW w:w="2287" w:type="dxa"/>
          </w:tcPr>
          <w:p w14:paraId="7C6FF040" w14:textId="316ACD9A" w:rsidR="00765C74" w:rsidRPr="00043734" w:rsidRDefault="00765C74" w:rsidP="009B2F5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3</w:t>
            </w:r>
            <w:r w:rsidR="00043734" w:rsidRPr="00043734">
              <w:rPr>
                <w:color w:val="000000" w:themeColor="text1"/>
                <w:sz w:val="20"/>
                <w:szCs w:val="20"/>
              </w:rPr>
              <w:t>5</w:t>
            </w:r>
            <w:r w:rsidRPr="00043734">
              <w:rPr>
                <w:color w:val="000000" w:themeColor="text1"/>
                <w:sz w:val="20"/>
                <w:szCs w:val="20"/>
              </w:rPr>
              <w:t>55</w:t>
            </w:r>
            <w:r w:rsidR="009B2F5B" w:rsidRPr="00043734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428" w:type="dxa"/>
          </w:tcPr>
          <w:p w14:paraId="6D60B7DD" w14:textId="7D2E057F" w:rsidR="00765C74" w:rsidRPr="00043734" w:rsidRDefault="00043734" w:rsidP="009B2F5B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36</w:t>
            </w:r>
            <w:r w:rsidR="00765C74" w:rsidRPr="00043734">
              <w:rPr>
                <w:color w:val="000000" w:themeColor="text1"/>
                <w:sz w:val="20"/>
                <w:szCs w:val="20"/>
              </w:rPr>
              <w:t>98</w:t>
            </w:r>
            <w:r w:rsidR="009B2F5B" w:rsidRPr="0004373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649" w:type="dxa"/>
          </w:tcPr>
          <w:p w14:paraId="4457A9C5" w14:textId="77777777" w:rsidR="00765C74" w:rsidRPr="00043734" w:rsidRDefault="00765C74" w:rsidP="00765C74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Расчет нормативных затрат на </w:t>
            </w:r>
            <w:r w:rsidRPr="00043734">
              <w:rPr>
                <w:color w:val="000000" w:themeColor="text1"/>
                <w:sz w:val="20"/>
                <w:szCs w:val="20"/>
              </w:rPr>
              <w:t>услуги по обучению охране труда на предприятиях (в организациях) (40 часов) и охране труда на предприятиях (в организациях) (256 часов) определяется по формуле:</w:t>
            </w:r>
          </w:p>
          <w:p w14:paraId="7218D0D7" w14:textId="77777777" w:rsidR="00765C74" w:rsidRPr="00043734" w:rsidRDefault="00765C74" w:rsidP="00765C7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</w:pPr>
            <w:proofErr w:type="spell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оот</w:t>
            </w:r>
            <w:proofErr w:type="spell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оот</w:t>
            </w:r>
            <w:proofErr w:type="spell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× К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ч</w:t>
            </w:r>
            <w:proofErr w:type="gram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1  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×</w:t>
            </w:r>
            <w:proofErr w:type="gram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К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ИПЦ 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+  </w:t>
            </w:r>
            <w:proofErr w:type="spell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пп</w:t>
            </w:r>
            <w:proofErr w:type="spell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×</w:t>
            </w:r>
            <w:r w:rsidRPr="00043734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К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ч2 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× К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ИПЦ,</w:t>
            </w:r>
          </w:p>
          <w:p w14:paraId="3D10C5FC" w14:textId="77777777" w:rsidR="00765C74" w:rsidRPr="00043734" w:rsidRDefault="00765C74" w:rsidP="00765C7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где:</w:t>
            </w:r>
          </w:p>
          <w:p w14:paraId="47883461" w14:textId="77777777" w:rsidR="00765C74" w:rsidRPr="00043734" w:rsidRDefault="00765C74" w:rsidP="00765C7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оот</w:t>
            </w:r>
            <w:proofErr w:type="spell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– нормативные затраты на проведение обучения по охране труда;</w:t>
            </w:r>
          </w:p>
          <w:p w14:paraId="4F4E534A" w14:textId="77777777" w:rsidR="00765C74" w:rsidRPr="00043734" w:rsidRDefault="00765C74" w:rsidP="00765C7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оот</w:t>
            </w:r>
            <w:proofErr w:type="spell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– цена на проведение обучения по охране труда текущего года (256 часов);</w:t>
            </w:r>
          </w:p>
          <w:p w14:paraId="0ADE26DC" w14:textId="77777777" w:rsidR="00765C74" w:rsidRPr="00043734" w:rsidRDefault="00765C74" w:rsidP="00765C7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пп</w:t>
            </w:r>
            <w:proofErr w:type="spell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– цена на проведение обучения по профессиональной переподготовке специалиста по охране труда текущего года (40 часов);</w:t>
            </w:r>
          </w:p>
          <w:p w14:paraId="07858BC2" w14:textId="44BD2D02" w:rsidR="00765C74" w:rsidRPr="00043734" w:rsidRDefault="00765C74" w:rsidP="00765C7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К</w:t>
            </w:r>
            <w:r w:rsidR="000A38F3"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ИПЦ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– индекс потребительских цен;</w:t>
            </w:r>
          </w:p>
          <w:p w14:paraId="327A99CA" w14:textId="0281DB15" w:rsidR="00765C74" w:rsidRPr="00043734" w:rsidRDefault="00765C74" w:rsidP="00765C7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К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ч1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,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К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ч2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– количество обучаемых человек.</w:t>
            </w:r>
          </w:p>
        </w:tc>
      </w:tr>
      <w:tr w:rsidR="00043734" w:rsidRPr="00043734" w14:paraId="4CE8695F" w14:textId="77777777" w:rsidTr="00040074">
        <w:tc>
          <w:tcPr>
            <w:tcW w:w="624" w:type="dxa"/>
          </w:tcPr>
          <w:p w14:paraId="7FD65B31" w14:textId="04055871" w:rsidR="00043734" w:rsidRPr="00043734" w:rsidRDefault="00043734" w:rsidP="0004373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2.11.4</w:t>
            </w:r>
          </w:p>
        </w:tc>
        <w:tc>
          <w:tcPr>
            <w:tcW w:w="2217" w:type="dxa"/>
          </w:tcPr>
          <w:p w14:paraId="5D7568E0" w14:textId="65A379DB" w:rsidR="00043734" w:rsidRPr="00043734" w:rsidRDefault="00043734" w:rsidP="0004373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услуги по проведению производственного контроля</w:t>
            </w:r>
          </w:p>
        </w:tc>
        <w:tc>
          <w:tcPr>
            <w:tcW w:w="2355" w:type="dxa"/>
          </w:tcPr>
          <w:p w14:paraId="7C453FCC" w14:textId="4BFBD116" w:rsidR="00043734" w:rsidRPr="00043734" w:rsidRDefault="00043734" w:rsidP="0004373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70001</w:t>
            </w:r>
          </w:p>
        </w:tc>
        <w:tc>
          <w:tcPr>
            <w:tcW w:w="2287" w:type="dxa"/>
          </w:tcPr>
          <w:p w14:paraId="07AD80EE" w14:textId="69AEF376" w:rsidR="00043734" w:rsidRPr="00043734" w:rsidRDefault="00043734" w:rsidP="0004373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28" w:type="dxa"/>
          </w:tcPr>
          <w:p w14:paraId="2637DBD7" w14:textId="71C25B6D" w:rsidR="00043734" w:rsidRPr="00043734" w:rsidRDefault="00043734" w:rsidP="0004373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49" w:type="dxa"/>
          </w:tcPr>
          <w:p w14:paraId="40BA08C7" w14:textId="2A639AE0" w:rsidR="00043734" w:rsidRPr="00043734" w:rsidRDefault="00043734" w:rsidP="0004373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услуги по проведению производственного контроля осуществляется по формуле:</w:t>
            </w:r>
          </w:p>
          <w:p w14:paraId="3BEF9F72" w14:textId="77777777" w:rsidR="00043734" w:rsidRPr="00043734" w:rsidRDefault="00043734" w:rsidP="0004373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72C4BA7E" w14:textId="00EDFDDB" w:rsidR="00043734" w:rsidRPr="00043734" w:rsidRDefault="00043734" w:rsidP="0004373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пк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К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пк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,</w:t>
            </w:r>
          </w:p>
          <w:p w14:paraId="00336B10" w14:textId="77777777" w:rsidR="00043734" w:rsidRPr="00043734" w:rsidRDefault="00043734" w:rsidP="0004373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4F9EFEE2" w14:textId="3E09DF35" w:rsidR="00043734" w:rsidRPr="00043734" w:rsidRDefault="00043734" w:rsidP="0004373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пк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услуги по проведению производственного контроля;</w:t>
            </w:r>
          </w:p>
          <w:p w14:paraId="21A4F52D" w14:textId="1CD1B332" w:rsidR="00043734" w:rsidRPr="00043734" w:rsidRDefault="00043734" w:rsidP="0004373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К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количество рабочих мест, для которых требуется проведение производственного контроля;</w:t>
            </w:r>
          </w:p>
          <w:p w14:paraId="47F9957B" w14:textId="0E3C71C5" w:rsidR="00043734" w:rsidRPr="00043734" w:rsidRDefault="00043734" w:rsidP="0004373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пк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– цена на услуги по проведению производственного контроля в текущем году.</w:t>
            </w:r>
          </w:p>
        </w:tc>
      </w:tr>
    </w:tbl>
    <w:p w14:paraId="6811EBFD" w14:textId="1297387B" w:rsidR="005738D0" w:rsidRDefault="005738D0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49F8A2FF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</w:p>
    <w:p w14:paraId="6291F351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</w:p>
    <w:p w14:paraId="14304CBC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Принятые сокращения:</w:t>
      </w:r>
    </w:p>
    <w:p w14:paraId="1BFC87C3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ИОГВ – исполнительные органы государственной власти Санкт-Петербурга</w:t>
      </w:r>
    </w:p>
    <w:p w14:paraId="41F117E9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КУ – государственные казенные учреждения Санкт-Петербурга</w:t>
      </w:r>
    </w:p>
    <w:p w14:paraId="592F17D7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ОУ ТГВФ – орган управления территориальным государственным внебюджетным фондом</w:t>
      </w:r>
    </w:p>
    <w:p w14:paraId="7EB276E8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Общие правила – </w:t>
      </w:r>
      <w:r w:rsidRPr="00B543B4">
        <w:rPr>
          <w:sz w:val="20"/>
          <w:szCs w:val="20"/>
        </w:rPr>
        <w:t xml:space="preserve">Общие </w:t>
      </w:r>
      <w:r w:rsidRPr="00494D47">
        <w:rPr>
          <w:sz w:val="20"/>
          <w:szCs w:val="20"/>
        </w:rPr>
        <w:t>правила</w:t>
      </w:r>
      <w:r w:rsidRPr="00B543B4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</w:t>
      </w:r>
      <w:r>
        <w:rPr>
          <w:sz w:val="20"/>
          <w:szCs w:val="20"/>
        </w:rPr>
        <w:t>, включая соответственно территориальные органы и подведомственные казенные учреждения, утвержденные постановлением Правительства Российской Федерации от 13.10.2014 № 1047</w:t>
      </w:r>
    </w:p>
    <w:p w14:paraId="1F88A063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расчетная численность работников ИОГВ (ОУ ТГВФ, КУ) – расчетная численность работников ИОГВ (ОУ ТГВФ, КУ)</w:t>
      </w:r>
    </w:p>
    <w:p w14:paraId="577DC46A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прогнозируемая численность работников ИОГВ (ОУ ТГВФ, КУ) – прогнозируемая численность должностей государственных гражданских служащих </w:t>
      </w:r>
      <w:r>
        <w:rPr>
          <w:sz w:val="20"/>
          <w:szCs w:val="20"/>
        </w:rPr>
        <w:br/>
        <w:t xml:space="preserve">Санкт-Петербурга и должностей, не являющихся должностями государственной гражданской службы Санкт-Петербурга, в ИОГВ (работников ОУ ТГВФ, КУ) </w:t>
      </w:r>
      <w:r>
        <w:rPr>
          <w:sz w:val="20"/>
          <w:szCs w:val="20"/>
        </w:rPr>
        <w:br/>
        <w:t>по состоянию на 1 января очередного финансового года (года планового периода)</w:t>
      </w:r>
    </w:p>
    <w:p w14:paraId="0EE4F72B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количество должностей, планируемых к замещению в ИОГВ (ОУ ТГВФ, КУ) – количество должностей государственных гражданских служащих 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14:paraId="00EAEC3D" w14:textId="60202439" w:rsidR="005738D0" w:rsidRDefault="001A3035" w:rsidP="005738D0">
      <w:pPr>
        <w:spacing w:after="0" w:line="24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Pr="007C43E1">
        <w:rPr>
          <w:sz w:val="20"/>
          <w:szCs w:val="20"/>
        </w:rPr>
        <w:t>Федеральн</w:t>
      </w:r>
      <w:r>
        <w:rPr>
          <w:sz w:val="20"/>
          <w:szCs w:val="20"/>
        </w:rPr>
        <w:t>ый</w:t>
      </w:r>
      <w:r w:rsidRPr="007C43E1">
        <w:rPr>
          <w:sz w:val="20"/>
          <w:szCs w:val="20"/>
        </w:rPr>
        <w:t xml:space="preserve"> закон от 22.04.2013 № 44-ФЗ</w:t>
      </w:r>
      <w:r>
        <w:rPr>
          <w:sz w:val="20"/>
          <w:szCs w:val="20"/>
        </w:rPr>
        <w:t xml:space="preserve"> - </w:t>
      </w:r>
      <w:r w:rsidRPr="007C43E1">
        <w:rPr>
          <w:sz w:val="20"/>
          <w:szCs w:val="20"/>
        </w:rPr>
        <w:t>Федеральн</w:t>
      </w:r>
      <w:r>
        <w:rPr>
          <w:sz w:val="20"/>
          <w:szCs w:val="20"/>
        </w:rPr>
        <w:t>ый</w:t>
      </w:r>
      <w:r w:rsidRPr="007C43E1">
        <w:rPr>
          <w:sz w:val="20"/>
          <w:szCs w:val="20"/>
        </w:rPr>
        <w:t xml:space="preserve"> закон от 22.04.2013 № 44-ФЗ</w:t>
      </w:r>
      <w:r>
        <w:rPr>
          <w:sz w:val="20"/>
          <w:szCs w:val="20"/>
        </w:rPr>
        <w:t xml:space="preserve"> «</w:t>
      </w:r>
      <w:r w:rsidRPr="001A3035">
        <w:rPr>
          <w:sz w:val="20"/>
          <w:szCs w:val="20"/>
        </w:rPr>
        <w:t xml:space="preserve">О контрактной системе в сфере закупок товаров, работ, услуг </w:t>
      </w:r>
      <w:r w:rsidR="00840331">
        <w:rPr>
          <w:sz w:val="20"/>
          <w:szCs w:val="20"/>
        </w:rPr>
        <w:br/>
      </w:r>
      <w:r w:rsidRPr="001A3035">
        <w:rPr>
          <w:sz w:val="20"/>
          <w:szCs w:val="20"/>
        </w:rPr>
        <w:t>для обеспечения государственных и муниципальных нужд</w:t>
      </w:r>
      <w:r>
        <w:rPr>
          <w:sz w:val="20"/>
          <w:szCs w:val="20"/>
        </w:rPr>
        <w:t>»</w:t>
      </w:r>
    </w:p>
    <w:p w14:paraId="6EA69D96" w14:textId="5CEB7114" w:rsidR="00171276" w:rsidRPr="00444AD6" w:rsidRDefault="00FB5BC1" w:rsidP="00D26FD1">
      <w:pPr>
        <w:spacing w:after="0" w:line="240" w:lineRule="auto"/>
        <w:ind w:firstLine="0"/>
        <w:rPr>
          <w:b/>
          <w:sz w:val="20"/>
          <w:szCs w:val="20"/>
        </w:rPr>
      </w:pPr>
      <w:r>
        <w:rPr>
          <w:sz w:val="20"/>
          <w:szCs w:val="20"/>
        </w:rPr>
        <w:t xml:space="preserve">           СПб ГКУ «УИТС» - </w:t>
      </w:r>
      <w:r w:rsidRPr="005C5D15">
        <w:rPr>
          <w:sz w:val="20"/>
          <w:szCs w:val="20"/>
        </w:rPr>
        <w:t>Санкт-Петербургское государственное казенное учреждение «</w:t>
      </w:r>
      <w:r w:rsidRPr="00FB5BC1">
        <w:rPr>
          <w:sz w:val="20"/>
          <w:szCs w:val="20"/>
        </w:rPr>
        <w:t>Управление информационных технологий и связи</w:t>
      </w:r>
      <w:r w:rsidRPr="005C5D15">
        <w:rPr>
          <w:sz w:val="20"/>
          <w:szCs w:val="20"/>
        </w:rPr>
        <w:t xml:space="preserve">» </w:t>
      </w:r>
    </w:p>
    <w:sectPr w:rsidR="00171276" w:rsidRPr="00444AD6" w:rsidSect="000B3036">
      <w:headerReference w:type="default" r:id="rId31"/>
      <w:headerReference w:type="first" r:id="rId32"/>
      <w:pgSz w:w="16838" w:h="11906" w:orient="landscape"/>
      <w:pgMar w:top="1134" w:right="567" w:bottom="1134" w:left="1701" w:header="1134" w:footer="87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635A0F" w14:textId="77777777" w:rsidR="00A938F9" w:rsidRDefault="00A938F9" w:rsidP="00D13EA3">
      <w:pPr>
        <w:spacing w:after="0" w:line="240" w:lineRule="auto"/>
      </w:pPr>
      <w:r>
        <w:separator/>
      </w:r>
    </w:p>
  </w:endnote>
  <w:endnote w:type="continuationSeparator" w:id="0">
    <w:p w14:paraId="168494FB" w14:textId="77777777" w:rsidR="00A938F9" w:rsidRDefault="00A938F9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77E141" w14:textId="77777777" w:rsidR="00A938F9" w:rsidRDefault="00A938F9" w:rsidP="00D13EA3">
      <w:pPr>
        <w:spacing w:after="0" w:line="240" w:lineRule="auto"/>
      </w:pPr>
      <w:r>
        <w:separator/>
      </w:r>
    </w:p>
  </w:footnote>
  <w:footnote w:type="continuationSeparator" w:id="0">
    <w:p w14:paraId="0115718A" w14:textId="77777777" w:rsidR="00A938F9" w:rsidRDefault="00A938F9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5385710"/>
      <w:docPartObj>
        <w:docPartGallery w:val="Page Numbers (Top of Page)"/>
        <w:docPartUnique/>
      </w:docPartObj>
    </w:sdtPr>
    <w:sdtEndPr/>
    <w:sdtContent>
      <w:p w14:paraId="0549B2C8" w14:textId="7E3B296C" w:rsidR="009B2F5B" w:rsidRDefault="009B2F5B">
        <w:pPr>
          <w:pStyle w:val="a3"/>
          <w:jc w:val="center"/>
        </w:pPr>
        <w:r w:rsidRPr="00680E55">
          <w:rPr>
            <w:sz w:val="20"/>
          </w:rPr>
          <w:fldChar w:fldCharType="begin"/>
        </w:r>
        <w:r w:rsidRPr="00680E55">
          <w:rPr>
            <w:sz w:val="20"/>
          </w:rPr>
          <w:instrText>PAGE   \* MERGEFORMAT</w:instrText>
        </w:r>
        <w:r w:rsidRPr="00680E55">
          <w:rPr>
            <w:sz w:val="20"/>
          </w:rPr>
          <w:fldChar w:fldCharType="separate"/>
        </w:r>
        <w:r w:rsidR="00043734">
          <w:rPr>
            <w:noProof/>
            <w:sz w:val="20"/>
          </w:rPr>
          <w:t>31</w:t>
        </w:r>
        <w:r w:rsidRPr="00680E55">
          <w:rPr>
            <w:sz w:val="20"/>
          </w:rPr>
          <w:fldChar w:fldCharType="end"/>
        </w:r>
      </w:p>
    </w:sdtContent>
  </w:sdt>
  <w:p w14:paraId="1D103891" w14:textId="77777777" w:rsidR="009B2F5B" w:rsidRPr="00C76FAA" w:rsidRDefault="009B2F5B">
    <w:pPr>
      <w:pStyle w:val="a3"/>
      <w:jc w:val="center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6516109"/>
      <w:docPartObj>
        <w:docPartGallery w:val="Page Numbers (Top of Page)"/>
        <w:docPartUnique/>
      </w:docPartObj>
    </w:sdtPr>
    <w:sdtEndPr/>
    <w:sdtContent>
      <w:p w14:paraId="68E3B03C" w14:textId="31F37028" w:rsidR="009B2F5B" w:rsidRDefault="00A938F9">
        <w:pPr>
          <w:pStyle w:val="a3"/>
          <w:jc w:val="center"/>
        </w:pPr>
      </w:p>
    </w:sdtContent>
  </w:sdt>
  <w:p w14:paraId="5605A44C" w14:textId="77777777" w:rsidR="009B2F5B" w:rsidRDefault="009B2F5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663"/>
    <w:rsid w:val="000056BD"/>
    <w:rsid w:val="00005775"/>
    <w:rsid w:val="00006475"/>
    <w:rsid w:val="00006F1D"/>
    <w:rsid w:val="00010C01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3910"/>
    <w:rsid w:val="00024C08"/>
    <w:rsid w:val="00025AE1"/>
    <w:rsid w:val="00026173"/>
    <w:rsid w:val="00027EC4"/>
    <w:rsid w:val="00032428"/>
    <w:rsid w:val="00032DC6"/>
    <w:rsid w:val="0003454B"/>
    <w:rsid w:val="00034FFC"/>
    <w:rsid w:val="00036CD6"/>
    <w:rsid w:val="00037449"/>
    <w:rsid w:val="00040074"/>
    <w:rsid w:val="0004168D"/>
    <w:rsid w:val="00041834"/>
    <w:rsid w:val="00041C6D"/>
    <w:rsid w:val="00041FB5"/>
    <w:rsid w:val="00042277"/>
    <w:rsid w:val="00042D0D"/>
    <w:rsid w:val="00043734"/>
    <w:rsid w:val="00043E3B"/>
    <w:rsid w:val="0004457E"/>
    <w:rsid w:val="00044CE0"/>
    <w:rsid w:val="00045E95"/>
    <w:rsid w:val="00046314"/>
    <w:rsid w:val="00046A93"/>
    <w:rsid w:val="00047BAF"/>
    <w:rsid w:val="00053975"/>
    <w:rsid w:val="00054271"/>
    <w:rsid w:val="0005790E"/>
    <w:rsid w:val="00057D22"/>
    <w:rsid w:val="00061C40"/>
    <w:rsid w:val="000626CB"/>
    <w:rsid w:val="00062CCA"/>
    <w:rsid w:val="0006380E"/>
    <w:rsid w:val="00064AFE"/>
    <w:rsid w:val="000653B4"/>
    <w:rsid w:val="00065E3A"/>
    <w:rsid w:val="00067C5A"/>
    <w:rsid w:val="00067CED"/>
    <w:rsid w:val="00070909"/>
    <w:rsid w:val="00070A2F"/>
    <w:rsid w:val="0007534D"/>
    <w:rsid w:val="0007636F"/>
    <w:rsid w:val="00077C1F"/>
    <w:rsid w:val="00082FE6"/>
    <w:rsid w:val="00084D62"/>
    <w:rsid w:val="00087681"/>
    <w:rsid w:val="00087C7F"/>
    <w:rsid w:val="000903C2"/>
    <w:rsid w:val="00090450"/>
    <w:rsid w:val="0009082A"/>
    <w:rsid w:val="000924BE"/>
    <w:rsid w:val="0009287A"/>
    <w:rsid w:val="00093D52"/>
    <w:rsid w:val="00094378"/>
    <w:rsid w:val="00094634"/>
    <w:rsid w:val="00094B7F"/>
    <w:rsid w:val="00096223"/>
    <w:rsid w:val="000A0D12"/>
    <w:rsid w:val="000A3181"/>
    <w:rsid w:val="000A3676"/>
    <w:rsid w:val="000A38F3"/>
    <w:rsid w:val="000A53FC"/>
    <w:rsid w:val="000A557E"/>
    <w:rsid w:val="000A673A"/>
    <w:rsid w:val="000A6E9B"/>
    <w:rsid w:val="000A6FE5"/>
    <w:rsid w:val="000A7E41"/>
    <w:rsid w:val="000A7EE3"/>
    <w:rsid w:val="000B2D5A"/>
    <w:rsid w:val="000B3036"/>
    <w:rsid w:val="000B511A"/>
    <w:rsid w:val="000B6412"/>
    <w:rsid w:val="000B7932"/>
    <w:rsid w:val="000C1BD8"/>
    <w:rsid w:val="000C3290"/>
    <w:rsid w:val="000C3808"/>
    <w:rsid w:val="000C3992"/>
    <w:rsid w:val="000C3F74"/>
    <w:rsid w:val="000C4BEF"/>
    <w:rsid w:val="000D0261"/>
    <w:rsid w:val="000D136F"/>
    <w:rsid w:val="000D1575"/>
    <w:rsid w:val="000D2809"/>
    <w:rsid w:val="000D39B7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5F51"/>
    <w:rsid w:val="000E5F77"/>
    <w:rsid w:val="000E6AB0"/>
    <w:rsid w:val="000E7FD6"/>
    <w:rsid w:val="000F05BD"/>
    <w:rsid w:val="000F05DD"/>
    <w:rsid w:val="000F17D7"/>
    <w:rsid w:val="000F1D60"/>
    <w:rsid w:val="000F773F"/>
    <w:rsid w:val="00100C2F"/>
    <w:rsid w:val="00101795"/>
    <w:rsid w:val="00101C44"/>
    <w:rsid w:val="00101EF7"/>
    <w:rsid w:val="00106D87"/>
    <w:rsid w:val="0011046B"/>
    <w:rsid w:val="001117D0"/>
    <w:rsid w:val="001224CA"/>
    <w:rsid w:val="00122966"/>
    <w:rsid w:val="00124EE2"/>
    <w:rsid w:val="0012537E"/>
    <w:rsid w:val="001268B6"/>
    <w:rsid w:val="00127A13"/>
    <w:rsid w:val="001316F3"/>
    <w:rsid w:val="00132768"/>
    <w:rsid w:val="0013375C"/>
    <w:rsid w:val="00134C08"/>
    <w:rsid w:val="00135B6E"/>
    <w:rsid w:val="00136C81"/>
    <w:rsid w:val="001415AD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5E8"/>
    <w:rsid w:val="0014772A"/>
    <w:rsid w:val="001505BD"/>
    <w:rsid w:val="00151286"/>
    <w:rsid w:val="00153B15"/>
    <w:rsid w:val="00155952"/>
    <w:rsid w:val="001559DD"/>
    <w:rsid w:val="00155FE7"/>
    <w:rsid w:val="00157B3F"/>
    <w:rsid w:val="00157E73"/>
    <w:rsid w:val="001602AA"/>
    <w:rsid w:val="00160AFD"/>
    <w:rsid w:val="001613F7"/>
    <w:rsid w:val="001661B2"/>
    <w:rsid w:val="00167AB5"/>
    <w:rsid w:val="00167EB5"/>
    <w:rsid w:val="001704A3"/>
    <w:rsid w:val="00171276"/>
    <w:rsid w:val="001715CF"/>
    <w:rsid w:val="00172FE2"/>
    <w:rsid w:val="00175627"/>
    <w:rsid w:val="0017692C"/>
    <w:rsid w:val="00177DE1"/>
    <w:rsid w:val="00182F07"/>
    <w:rsid w:val="001830C0"/>
    <w:rsid w:val="00185742"/>
    <w:rsid w:val="00186599"/>
    <w:rsid w:val="00186945"/>
    <w:rsid w:val="0018695C"/>
    <w:rsid w:val="00187522"/>
    <w:rsid w:val="00190EF6"/>
    <w:rsid w:val="0019168F"/>
    <w:rsid w:val="001917C3"/>
    <w:rsid w:val="0019347D"/>
    <w:rsid w:val="00193625"/>
    <w:rsid w:val="00193FBB"/>
    <w:rsid w:val="00194050"/>
    <w:rsid w:val="00195CB0"/>
    <w:rsid w:val="00197A02"/>
    <w:rsid w:val="001A00D7"/>
    <w:rsid w:val="001A0ACB"/>
    <w:rsid w:val="001A2955"/>
    <w:rsid w:val="001A29F7"/>
    <w:rsid w:val="001A3035"/>
    <w:rsid w:val="001A57EB"/>
    <w:rsid w:val="001A58C2"/>
    <w:rsid w:val="001A5B43"/>
    <w:rsid w:val="001A5B78"/>
    <w:rsid w:val="001A6083"/>
    <w:rsid w:val="001B20EC"/>
    <w:rsid w:val="001B5599"/>
    <w:rsid w:val="001B6592"/>
    <w:rsid w:val="001C108C"/>
    <w:rsid w:val="001C1D26"/>
    <w:rsid w:val="001C3A44"/>
    <w:rsid w:val="001C3F72"/>
    <w:rsid w:val="001C3F7D"/>
    <w:rsid w:val="001C7BBB"/>
    <w:rsid w:val="001D082B"/>
    <w:rsid w:val="001D0931"/>
    <w:rsid w:val="001D0BC2"/>
    <w:rsid w:val="001D0D4B"/>
    <w:rsid w:val="001D0F4B"/>
    <w:rsid w:val="001D1DB9"/>
    <w:rsid w:val="001D27D8"/>
    <w:rsid w:val="001D4313"/>
    <w:rsid w:val="001D4FC5"/>
    <w:rsid w:val="001D5B57"/>
    <w:rsid w:val="001D72BE"/>
    <w:rsid w:val="001D7C5A"/>
    <w:rsid w:val="001D7F92"/>
    <w:rsid w:val="001E04E5"/>
    <w:rsid w:val="001E29DB"/>
    <w:rsid w:val="001E5875"/>
    <w:rsid w:val="001E5E36"/>
    <w:rsid w:val="001E66B0"/>
    <w:rsid w:val="001E6D4E"/>
    <w:rsid w:val="001F04B1"/>
    <w:rsid w:val="001F07D8"/>
    <w:rsid w:val="001F1645"/>
    <w:rsid w:val="001F2871"/>
    <w:rsid w:val="001F4FF1"/>
    <w:rsid w:val="001F5AD1"/>
    <w:rsid w:val="001F657A"/>
    <w:rsid w:val="001F6691"/>
    <w:rsid w:val="00201B80"/>
    <w:rsid w:val="00203707"/>
    <w:rsid w:val="0020553A"/>
    <w:rsid w:val="00206061"/>
    <w:rsid w:val="0020670C"/>
    <w:rsid w:val="00207A5C"/>
    <w:rsid w:val="002104A7"/>
    <w:rsid w:val="00210A19"/>
    <w:rsid w:val="00211C9B"/>
    <w:rsid w:val="00212241"/>
    <w:rsid w:val="0021330B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410B"/>
    <w:rsid w:val="00224799"/>
    <w:rsid w:val="00230B70"/>
    <w:rsid w:val="00230CE1"/>
    <w:rsid w:val="00231A8D"/>
    <w:rsid w:val="00231C00"/>
    <w:rsid w:val="00232A45"/>
    <w:rsid w:val="00234405"/>
    <w:rsid w:val="00235A4A"/>
    <w:rsid w:val="002364DB"/>
    <w:rsid w:val="00236CD7"/>
    <w:rsid w:val="00241D79"/>
    <w:rsid w:val="00241E85"/>
    <w:rsid w:val="002421A9"/>
    <w:rsid w:val="0024227D"/>
    <w:rsid w:val="00242CA7"/>
    <w:rsid w:val="00244392"/>
    <w:rsid w:val="0024589C"/>
    <w:rsid w:val="002459E6"/>
    <w:rsid w:val="00246ADD"/>
    <w:rsid w:val="002477D4"/>
    <w:rsid w:val="0025262D"/>
    <w:rsid w:val="002527F5"/>
    <w:rsid w:val="0025370C"/>
    <w:rsid w:val="002546BE"/>
    <w:rsid w:val="002548D9"/>
    <w:rsid w:val="00255CD7"/>
    <w:rsid w:val="00256B55"/>
    <w:rsid w:val="00260F5E"/>
    <w:rsid w:val="002625CB"/>
    <w:rsid w:val="00262666"/>
    <w:rsid w:val="00262B11"/>
    <w:rsid w:val="00264BD8"/>
    <w:rsid w:val="0026504D"/>
    <w:rsid w:val="0026585A"/>
    <w:rsid w:val="002679D5"/>
    <w:rsid w:val="002703E1"/>
    <w:rsid w:val="00270C53"/>
    <w:rsid w:val="0027259E"/>
    <w:rsid w:val="00272FA4"/>
    <w:rsid w:val="0027401A"/>
    <w:rsid w:val="002743ED"/>
    <w:rsid w:val="00275421"/>
    <w:rsid w:val="00275B77"/>
    <w:rsid w:val="002779C0"/>
    <w:rsid w:val="00280423"/>
    <w:rsid w:val="002856DA"/>
    <w:rsid w:val="00286F62"/>
    <w:rsid w:val="0028718C"/>
    <w:rsid w:val="002873EF"/>
    <w:rsid w:val="00291752"/>
    <w:rsid w:val="00291F5A"/>
    <w:rsid w:val="00292800"/>
    <w:rsid w:val="00295C26"/>
    <w:rsid w:val="00296799"/>
    <w:rsid w:val="00297D1B"/>
    <w:rsid w:val="00297F91"/>
    <w:rsid w:val="002A0AC8"/>
    <w:rsid w:val="002A0AD7"/>
    <w:rsid w:val="002A3E9C"/>
    <w:rsid w:val="002A6409"/>
    <w:rsid w:val="002B0411"/>
    <w:rsid w:val="002B5A62"/>
    <w:rsid w:val="002B7114"/>
    <w:rsid w:val="002C13E7"/>
    <w:rsid w:val="002C2B9C"/>
    <w:rsid w:val="002C3B41"/>
    <w:rsid w:val="002C3CF0"/>
    <w:rsid w:val="002C3D9E"/>
    <w:rsid w:val="002C5D10"/>
    <w:rsid w:val="002C70B3"/>
    <w:rsid w:val="002C7980"/>
    <w:rsid w:val="002C7D61"/>
    <w:rsid w:val="002D498B"/>
    <w:rsid w:val="002D62C3"/>
    <w:rsid w:val="002E10D3"/>
    <w:rsid w:val="002E1ADC"/>
    <w:rsid w:val="002E2233"/>
    <w:rsid w:val="002E2DB2"/>
    <w:rsid w:val="002E4F64"/>
    <w:rsid w:val="002F09B0"/>
    <w:rsid w:val="002F0DC0"/>
    <w:rsid w:val="002F125E"/>
    <w:rsid w:val="002F2E86"/>
    <w:rsid w:val="002F2FCB"/>
    <w:rsid w:val="002F31D5"/>
    <w:rsid w:val="002F4318"/>
    <w:rsid w:val="002F45D4"/>
    <w:rsid w:val="00300530"/>
    <w:rsid w:val="00304582"/>
    <w:rsid w:val="00304670"/>
    <w:rsid w:val="003049EC"/>
    <w:rsid w:val="00304C27"/>
    <w:rsid w:val="0030500F"/>
    <w:rsid w:val="0030547F"/>
    <w:rsid w:val="00305510"/>
    <w:rsid w:val="00305F6D"/>
    <w:rsid w:val="0031109F"/>
    <w:rsid w:val="00312E65"/>
    <w:rsid w:val="0031432B"/>
    <w:rsid w:val="0031466B"/>
    <w:rsid w:val="003149D3"/>
    <w:rsid w:val="003153CA"/>
    <w:rsid w:val="0031598C"/>
    <w:rsid w:val="00316761"/>
    <w:rsid w:val="003171B1"/>
    <w:rsid w:val="00317D68"/>
    <w:rsid w:val="00323790"/>
    <w:rsid w:val="00323EA3"/>
    <w:rsid w:val="00324153"/>
    <w:rsid w:val="003267B1"/>
    <w:rsid w:val="00327AAA"/>
    <w:rsid w:val="00330141"/>
    <w:rsid w:val="00330715"/>
    <w:rsid w:val="003316F3"/>
    <w:rsid w:val="00332945"/>
    <w:rsid w:val="003333B7"/>
    <w:rsid w:val="00340BFD"/>
    <w:rsid w:val="00340D28"/>
    <w:rsid w:val="00341F92"/>
    <w:rsid w:val="003420DE"/>
    <w:rsid w:val="003434A3"/>
    <w:rsid w:val="00344AA7"/>
    <w:rsid w:val="0034501E"/>
    <w:rsid w:val="00346190"/>
    <w:rsid w:val="00350F27"/>
    <w:rsid w:val="0035626E"/>
    <w:rsid w:val="0036139D"/>
    <w:rsid w:val="00362072"/>
    <w:rsid w:val="003622A9"/>
    <w:rsid w:val="00362850"/>
    <w:rsid w:val="00363313"/>
    <w:rsid w:val="003634EB"/>
    <w:rsid w:val="003639DE"/>
    <w:rsid w:val="0036400A"/>
    <w:rsid w:val="0036527E"/>
    <w:rsid w:val="003654FD"/>
    <w:rsid w:val="0036561B"/>
    <w:rsid w:val="00365B07"/>
    <w:rsid w:val="00366631"/>
    <w:rsid w:val="00367249"/>
    <w:rsid w:val="0036790F"/>
    <w:rsid w:val="00370118"/>
    <w:rsid w:val="00370CEE"/>
    <w:rsid w:val="00371C7D"/>
    <w:rsid w:val="00371F19"/>
    <w:rsid w:val="003737BD"/>
    <w:rsid w:val="00374460"/>
    <w:rsid w:val="003770A0"/>
    <w:rsid w:val="00380E12"/>
    <w:rsid w:val="003813A6"/>
    <w:rsid w:val="0038180A"/>
    <w:rsid w:val="003819CB"/>
    <w:rsid w:val="00382841"/>
    <w:rsid w:val="0038301D"/>
    <w:rsid w:val="00383710"/>
    <w:rsid w:val="00384496"/>
    <w:rsid w:val="00384AB4"/>
    <w:rsid w:val="0038518A"/>
    <w:rsid w:val="00385381"/>
    <w:rsid w:val="00385EEE"/>
    <w:rsid w:val="00386B2B"/>
    <w:rsid w:val="00386F89"/>
    <w:rsid w:val="003912D8"/>
    <w:rsid w:val="003934EF"/>
    <w:rsid w:val="003942A8"/>
    <w:rsid w:val="00396BEB"/>
    <w:rsid w:val="003A07C4"/>
    <w:rsid w:val="003A1DD2"/>
    <w:rsid w:val="003A6062"/>
    <w:rsid w:val="003A7284"/>
    <w:rsid w:val="003B1006"/>
    <w:rsid w:val="003B144E"/>
    <w:rsid w:val="003B1B8E"/>
    <w:rsid w:val="003B26A3"/>
    <w:rsid w:val="003B3B0E"/>
    <w:rsid w:val="003B412E"/>
    <w:rsid w:val="003B41AF"/>
    <w:rsid w:val="003B56EB"/>
    <w:rsid w:val="003B7115"/>
    <w:rsid w:val="003C0554"/>
    <w:rsid w:val="003C2B92"/>
    <w:rsid w:val="003C47CD"/>
    <w:rsid w:val="003C5371"/>
    <w:rsid w:val="003D609A"/>
    <w:rsid w:val="003D7839"/>
    <w:rsid w:val="003D784E"/>
    <w:rsid w:val="003E2AD0"/>
    <w:rsid w:val="003E357A"/>
    <w:rsid w:val="003E3B40"/>
    <w:rsid w:val="003E5B5A"/>
    <w:rsid w:val="003E6391"/>
    <w:rsid w:val="003E74C7"/>
    <w:rsid w:val="003F07CF"/>
    <w:rsid w:val="003F0AFD"/>
    <w:rsid w:val="003F1532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CAD"/>
    <w:rsid w:val="003F7BE6"/>
    <w:rsid w:val="004001DD"/>
    <w:rsid w:val="004019A1"/>
    <w:rsid w:val="00404272"/>
    <w:rsid w:val="00404450"/>
    <w:rsid w:val="00404E09"/>
    <w:rsid w:val="00405B88"/>
    <w:rsid w:val="00406943"/>
    <w:rsid w:val="004069B2"/>
    <w:rsid w:val="004103C7"/>
    <w:rsid w:val="00410CAB"/>
    <w:rsid w:val="00411BE0"/>
    <w:rsid w:val="0041403D"/>
    <w:rsid w:val="004141C9"/>
    <w:rsid w:val="00414966"/>
    <w:rsid w:val="00415273"/>
    <w:rsid w:val="004158CA"/>
    <w:rsid w:val="004160B2"/>
    <w:rsid w:val="00420063"/>
    <w:rsid w:val="004269DD"/>
    <w:rsid w:val="004274C7"/>
    <w:rsid w:val="00427C97"/>
    <w:rsid w:val="00432F82"/>
    <w:rsid w:val="00436E63"/>
    <w:rsid w:val="0043760D"/>
    <w:rsid w:val="00437C5D"/>
    <w:rsid w:val="004400D6"/>
    <w:rsid w:val="00440BA5"/>
    <w:rsid w:val="00444AD6"/>
    <w:rsid w:val="00444D39"/>
    <w:rsid w:val="00445AA4"/>
    <w:rsid w:val="00445F22"/>
    <w:rsid w:val="00447A1B"/>
    <w:rsid w:val="00452160"/>
    <w:rsid w:val="004528E5"/>
    <w:rsid w:val="0045482A"/>
    <w:rsid w:val="0045697D"/>
    <w:rsid w:val="00456F38"/>
    <w:rsid w:val="00460111"/>
    <w:rsid w:val="004612E9"/>
    <w:rsid w:val="0046243C"/>
    <w:rsid w:val="00463538"/>
    <w:rsid w:val="00463BB7"/>
    <w:rsid w:val="00464E8F"/>
    <w:rsid w:val="00464EE8"/>
    <w:rsid w:val="0046569C"/>
    <w:rsid w:val="00467515"/>
    <w:rsid w:val="004675B7"/>
    <w:rsid w:val="00470B20"/>
    <w:rsid w:val="00474189"/>
    <w:rsid w:val="00475E11"/>
    <w:rsid w:val="00477FAD"/>
    <w:rsid w:val="00480260"/>
    <w:rsid w:val="0048089A"/>
    <w:rsid w:val="00480B7F"/>
    <w:rsid w:val="00481E9B"/>
    <w:rsid w:val="00482866"/>
    <w:rsid w:val="00484CAF"/>
    <w:rsid w:val="00485F38"/>
    <w:rsid w:val="00487136"/>
    <w:rsid w:val="0049036F"/>
    <w:rsid w:val="00490AED"/>
    <w:rsid w:val="00491944"/>
    <w:rsid w:val="004919C0"/>
    <w:rsid w:val="00492182"/>
    <w:rsid w:val="00493BD6"/>
    <w:rsid w:val="0049535E"/>
    <w:rsid w:val="004966F2"/>
    <w:rsid w:val="004972EB"/>
    <w:rsid w:val="004972FE"/>
    <w:rsid w:val="00497C09"/>
    <w:rsid w:val="004A20A7"/>
    <w:rsid w:val="004A23BF"/>
    <w:rsid w:val="004A2B13"/>
    <w:rsid w:val="004A6462"/>
    <w:rsid w:val="004A6672"/>
    <w:rsid w:val="004B16B0"/>
    <w:rsid w:val="004B36AD"/>
    <w:rsid w:val="004B494E"/>
    <w:rsid w:val="004B4F8F"/>
    <w:rsid w:val="004B5965"/>
    <w:rsid w:val="004B777E"/>
    <w:rsid w:val="004C0AB0"/>
    <w:rsid w:val="004C2CFB"/>
    <w:rsid w:val="004C2FA7"/>
    <w:rsid w:val="004C35AA"/>
    <w:rsid w:val="004C5636"/>
    <w:rsid w:val="004C62FE"/>
    <w:rsid w:val="004C6CAB"/>
    <w:rsid w:val="004C6F72"/>
    <w:rsid w:val="004D1A43"/>
    <w:rsid w:val="004D2B31"/>
    <w:rsid w:val="004D58C4"/>
    <w:rsid w:val="004D65F1"/>
    <w:rsid w:val="004D6D66"/>
    <w:rsid w:val="004D7806"/>
    <w:rsid w:val="004D7ABB"/>
    <w:rsid w:val="004D7EA5"/>
    <w:rsid w:val="004D7F4C"/>
    <w:rsid w:val="004E46AA"/>
    <w:rsid w:val="004E4CF6"/>
    <w:rsid w:val="004E6196"/>
    <w:rsid w:val="004E6C7C"/>
    <w:rsid w:val="004E7995"/>
    <w:rsid w:val="004F312A"/>
    <w:rsid w:val="004F48A2"/>
    <w:rsid w:val="004F48A9"/>
    <w:rsid w:val="004F5617"/>
    <w:rsid w:val="004F58C3"/>
    <w:rsid w:val="004F59BB"/>
    <w:rsid w:val="004F6B52"/>
    <w:rsid w:val="00503D91"/>
    <w:rsid w:val="0050656B"/>
    <w:rsid w:val="00510A0F"/>
    <w:rsid w:val="00511823"/>
    <w:rsid w:val="00513D8B"/>
    <w:rsid w:val="00513D9D"/>
    <w:rsid w:val="005152CF"/>
    <w:rsid w:val="00516AD7"/>
    <w:rsid w:val="00517400"/>
    <w:rsid w:val="00517A02"/>
    <w:rsid w:val="00517FF8"/>
    <w:rsid w:val="0052178F"/>
    <w:rsid w:val="00521C2B"/>
    <w:rsid w:val="0052397E"/>
    <w:rsid w:val="00523DD6"/>
    <w:rsid w:val="0052421C"/>
    <w:rsid w:val="00524E11"/>
    <w:rsid w:val="00525405"/>
    <w:rsid w:val="00526F09"/>
    <w:rsid w:val="00537C94"/>
    <w:rsid w:val="005413F3"/>
    <w:rsid w:val="00542CC1"/>
    <w:rsid w:val="00543FF8"/>
    <w:rsid w:val="005455B6"/>
    <w:rsid w:val="00545896"/>
    <w:rsid w:val="00545C90"/>
    <w:rsid w:val="0054639C"/>
    <w:rsid w:val="00546561"/>
    <w:rsid w:val="0055183F"/>
    <w:rsid w:val="00551F0A"/>
    <w:rsid w:val="00554926"/>
    <w:rsid w:val="0056338C"/>
    <w:rsid w:val="00564088"/>
    <w:rsid w:val="00564F14"/>
    <w:rsid w:val="005657F7"/>
    <w:rsid w:val="005704B3"/>
    <w:rsid w:val="00571207"/>
    <w:rsid w:val="00571DAE"/>
    <w:rsid w:val="005724C9"/>
    <w:rsid w:val="005736C3"/>
    <w:rsid w:val="005738D0"/>
    <w:rsid w:val="00575D11"/>
    <w:rsid w:val="005761CF"/>
    <w:rsid w:val="00576314"/>
    <w:rsid w:val="0057642E"/>
    <w:rsid w:val="0058199C"/>
    <w:rsid w:val="00581CB2"/>
    <w:rsid w:val="005823ED"/>
    <w:rsid w:val="0058349D"/>
    <w:rsid w:val="005911C4"/>
    <w:rsid w:val="0059282F"/>
    <w:rsid w:val="0059334B"/>
    <w:rsid w:val="005A1979"/>
    <w:rsid w:val="005A238E"/>
    <w:rsid w:val="005A34D8"/>
    <w:rsid w:val="005A3F2D"/>
    <w:rsid w:val="005A6087"/>
    <w:rsid w:val="005A6A71"/>
    <w:rsid w:val="005A6AE9"/>
    <w:rsid w:val="005A6FC3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C1438"/>
    <w:rsid w:val="005C1820"/>
    <w:rsid w:val="005C20B1"/>
    <w:rsid w:val="005C325B"/>
    <w:rsid w:val="005C41D5"/>
    <w:rsid w:val="005C5630"/>
    <w:rsid w:val="005C5D15"/>
    <w:rsid w:val="005C65E4"/>
    <w:rsid w:val="005C6A8E"/>
    <w:rsid w:val="005C7926"/>
    <w:rsid w:val="005D37BA"/>
    <w:rsid w:val="005D4788"/>
    <w:rsid w:val="005D6DF2"/>
    <w:rsid w:val="005D6F52"/>
    <w:rsid w:val="005E04DD"/>
    <w:rsid w:val="005E2625"/>
    <w:rsid w:val="005E350A"/>
    <w:rsid w:val="005E69DC"/>
    <w:rsid w:val="005F0637"/>
    <w:rsid w:val="005F0824"/>
    <w:rsid w:val="005F15C3"/>
    <w:rsid w:val="005F2E72"/>
    <w:rsid w:val="005F41F7"/>
    <w:rsid w:val="005F4219"/>
    <w:rsid w:val="005F423F"/>
    <w:rsid w:val="005F4B06"/>
    <w:rsid w:val="005F4C34"/>
    <w:rsid w:val="005F505C"/>
    <w:rsid w:val="005F67BE"/>
    <w:rsid w:val="005F6868"/>
    <w:rsid w:val="00601142"/>
    <w:rsid w:val="00603594"/>
    <w:rsid w:val="00607DA6"/>
    <w:rsid w:val="00610F6A"/>
    <w:rsid w:val="006123F8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475E"/>
    <w:rsid w:val="00635664"/>
    <w:rsid w:val="006363E0"/>
    <w:rsid w:val="00636ED8"/>
    <w:rsid w:val="006379BC"/>
    <w:rsid w:val="00637FA9"/>
    <w:rsid w:val="00640624"/>
    <w:rsid w:val="006446E0"/>
    <w:rsid w:val="00645E5D"/>
    <w:rsid w:val="00647C2F"/>
    <w:rsid w:val="0065028A"/>
    <w:rsid w:val="0065055B"/>
    <w:rsid w:val="006534E7"/>
    <w:rsid w:val="00654DF5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46A1"/>
    <w:rsid w:val="00670F2E"/>
    <w:rsid w:val="00673C81"/>
    <w:rsid w:val="00675683"/>
    <w:rsid w:val="00680E55"/>
    <w:rsid w:val="00681342"/>
    <w:rsid w:val="006815A0"/>
    <w:rsid w:val="006839A9"/>
    <w:rsid w:val="00683BCA"/>
    <w:rsid w:val="00685F0D"/>
    <w:rsid w:val="00687689"/>
    <w:rsid w:val="006906A0"/>
    <w:rsid w:val="0069071E"/>
    <w:rsid w:val="00691E62"/>
    <w:rsid w:val="00691F2B"/>
    <w:rsid w:val="00693441"/>
    <w:rsid w:val="00694B55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6DA7"/>
    <w:rsid w:val="006B0540"/>
    <w:rsid w:val="006B0BEA"/>
    <w:rsid w:val="006B2B66"/>
    <w:rsid w:val="006B2D9E"/>
    <w:rsid w:val="006B3768"/>
    <w:rsid w:val="006B3C68"/>
    <w:rsid w:val="006B6322"/>
    <w:rsid w:val="006C0E7D"/>
    <w:rsid w:val="006C131B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30CE"/>
    <w:rsid w:val="006D4758"/>
    <w:rsid w:val="006D4FBB"/>
    <w:rsid w:val="006E136E"/>
    <w:rsid w:val="006E2023"/>
    <w:rsid w:val="006E473F"/>
    <w:rsid w:val="006E72D2"/>
    <w:rsid w:val="006E747F"/>
    <w:rsid w:val="006F0D76"/>
    <w:rsid w:val="006F22AE"/>
    <w:rsid w:val="006F491C"/>
    <w:rsid w:val="006F5136"/>
    <w:rsid w:val="006F5D59"/>
    <w:rsid w:val="006F7352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10378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FBE"/>
    <w:rsid w:val="00723197"/>
    <w:rsid w:val="00723980"/>
    <w:rsid w:val="00725383"/>
    <w:rsid w:val="007269FE"/>
    <w:rsid w:val="00726ECC"/>
    <w:rsid w:val="00727A81"/>
    <w:rsid w:val="007313E7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38D1"/>
    <w:rsid w:val="00745223"/>
    <w:rsid w:val="00745229"/>
    <w:rsid w:val="00745B8E"/>
    <w:rsid w:val="007475E1"/>
    <w:rsid w:val="00747FBF"/>
    <w:rsid w:val="00750EB0"/>
    <w:rsid w:val="00751497"/>
    <w:rsid w:val="00753764"/>
    <w:rsid w:val="00753F62"/>
    <w:rsid w:val="007554B3"/>
    <w:rsid w:val="00755BAC"/>
    <w:rsid w:val="00755E5F"/>
    <w:rsid w:val="00761785"/>
    <w:rsid w:val="00761BA5"/>
    <w:rsid w:val="00763E14"/>
    <w:rsid w:val="0076415E"/>
    <w:rsid w:val="0076417E"/>
    <w:rsid w:val="00765C74"/>
    <w:rsid w:val="00765D34"/>
    <w:rsid w:val="00766884"/>
    <w:rsid w:val="00766897"/>
    <w:rsid w:val="007739B4"/>
    <w:rsid w:val="00773E36"/>
    <w:rsid w:val="007751EF"/>
    <w:rsid w:val="00775AC3"/>
    <w:rsid w:val="0077703A"/>
    <w:rsid w:val="00780831"/>
    <w:rsid w:val="00781BFE"/>
    <w:rsid w:val="00782512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907F4"/>
    <w:rsid w:val="0079123C"/>
    <w:rsid w:val="00791530"/>
    <w:rsid w:val="00791978"/>
    <w:rsid w:val="00791CFE"/>
    <w:rsid w:val="00794CDF"/>
    <w:rsid w:val="00796BD9"/>
    <w:rsid w:val="00796C50"/>
    <w:rsid w:val="007970DF"/>
    <w:rsid w:val="00797529"/>
    <w:rsid w:val="007A0C3D"/>
    <w:rsid w:val="007A0C57"/>
    <w:rsid w:val="007A16F6"/>
    <w:rsid w:val="007A2325"/>
    <w:rsid w:val="007A2F73"/>
    <w:rsid w:val="007A5578"/>
    <w:rsid w:val="007A5D72"/>
    <w:rsid w:val="007A7F45"/>
    <w:rsid w:val="007B055C"/>
    <w:rsid w:val="007B1400"/>
    <w:rsid w:val="007B184D"/>
    <w:rsid w:val="007B53EB"/>
    <w:rsid w:val="007B6E24"/>
    <w:rsid w:val="007B784D"/>
    <w:rsid w:val="007C1230"/>
    <w:rsid w:val="007C1EEC"/>
    <w:rsid w:val="007C43E1"/>
    <w:rsid w:val="007C4405"/>
    <w:rsid w:val="007C6A34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F2F1B"/>
    <w:rsid w:val="007F3FEC"/>
    <w:rsid w:val="007F411A"/>
    <w:rsid w:val="007F7DE8"/>
    <w:rsid w:val="00800398"/>
    <w:rsid w:val="008011AF"/>
    <w:rsid w:val="0080224D"/>
    <w:rsid w:val="00802EF4"/>
    <w:rsid w:val="00803C3C"/>
    <w:rsid w:val="00806B20"/>
    <w:rsid w:val="008070BF"/>
    <w:rsid w:val="00807125"/>
    <w:rsid w:val="008101BB"/>
    <w:rsid w:val="00813E4A"/>
    <w:rsid w:val="008147EF"/>
    <w:rsid w:val="00815C99"/>
    <w:rsid w:val="00815EDF"/>
    <w:rsid w:val="008162EA"/>
    <w:rsid w:val="00816B11"/>
    <w:rsid w:val="00816B4C"/>
    <w:rsid w:val="00816F6F"/>
    <w:rsid w:val="00820782"/>
    <w:rsid w:val="008207CC"/>
    <w:rsid w:val="008213AD"/>
    <w:rsid w:val="00821CF6"/>
    <w:rsid w:val="00824A7E"/>
    <w:rsid w:val="00827BE2"/>
    <w:rsid w:val="00830073"/>
    <w:rsid w:val="00832FE0"/>
    <w:rsid w:val="008346C4"/>
    <w:rsid w:val="00840331"/>
    <w:rsid w:val="00842408"/>
    <w:rsid w:val="008430F7"/>
    <w:rsid w:val="00843847"/>
    <w:rsid w:val="0084442D"/>
    <w:rsid w:val="00844DF2"/>
    <w:rsid w:val="00844FB4"/>
    <w:rsid w:val="008470DA"/>
    <w:rsid w:val="0084712D"/>
    <w:rsid w:val="0085193A"/>
    <w:rsid w:val="00852BBD"/>
    <w:rsid w:val="00853F69"/>
    <w:rsid w:val="0085468B"/>
    <w:rsid w:val="008548AF"/>
    <w:rsid w:val="00854B15"/>
    <w:rsid w:val="00857267"/>
    <w:rsid w:val="00857598"/>
    <w:rsid w:val="00860557"/>
    <w:rsid w:val="0086068C"/>
    <w:rsid w:val="00860717"/>
    <w:rsid w:val="0086145F"/>
    <w:rsid w:val="0086364B"/>
    <w:rsid w:val="00864505"/>
    <w:rsid w:val="00870616"/>
    <w:rsid w:val="00871727"/>
    <w:rsid w:val="00872059"/>
    <w:rsid w:val="008728CE"/>
    <w:rsid w:val="00872A85"/>
    <w:rsid w:val="0087335B"/>
    <w:rsid w:val="0087620C"/>
    <w:rsid w:val="008768E0"/>
    <w:rsid w:val="00877973"/>
    <w:rsid w:val="00877A0D"/>
    <w:rsid w:val="00880D47"/>
    <w:rsid w:val="00882A3C"/>
    <w:rsid w:val="00882D5D"/>
    <w:rsid w:val="008833E2"/>
    <w:rsid w:val="00883510"/>
    <w:rsid w:val="00883C68"/>
    <w:rsid w:val="00884C3F"/>
    <w:rsid w:val="00884DD5"/>
    <w:rsid w:val="00885463"/>
    <w:rsid w:val="00887643"/>
    <w:rsid w:val="008878CD"/>
    <w:rsid w:val="008910C8"/>
    <w:rsid w:val="008913FB"/>
    <w:rsid w:val="00891AF9"/>
    <w:rsid w:val="00892728"/>
    <w:rsid w:val="00892894"/>
    <w:rsid w:val="0089347B"/>
    <w:rsid w:val="0089455D"/>
    <w:rsid w:val="0089543A"/>
    <w:rsid w:val="00895D79"/>
    <w:rsid w:val="00895F44"/>
    <w:rsid w:val="00896EBA"/>
    <w:rsid w:val="0089780E"/>
    <w:rsid w:val="00897A66"/>
    <w:rsid w:val="008A07A9"/>
    <w:rsid w:val="008A1261"/>
    <w:rsid w:val="008A1533"/>
    <w:rsid w:val="008A2E31"/>
    <w:rsid w:val="008A3E24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5ED6"/>
    <w:rsid w:val="008D07CA"/>
    <w:rsid w:val="008D1D91"/>
    <w:rsid w:val="008D45C6"/>
    <w:rsid w:val="008D5B74"/>
    <w:rsid w:val="008E1127"/>
    <w:rsid w:val="008E1D5E"/>
    <w:rsid w:val="008E4F36"/>
    <w:rsid w:val="008E577F"/>
    <w:rsid w:val="008E5E63"/>
    <w:rsid w:val="008E6C3B"/>
    <w:rsid w:val="008E726B"/>
    <w:rsid w:val="008E740C"/>
    <w:rsid w:val="008F2FFE"/>
    <w:rsid w:val="008F59C8"/>
    <w:rsid w:val="008F63F3"/>
    <w:rsid w:val="00901C2C"/>
    <w:rsid w:val="00902AEF"/>
    <w:rsid w:val="0090370E"/>
    <w:rsid w:val="00903B42"/>
    <w:rsid w:val="00903DC4"/>
    <w:rsid w:val="00905298"/>
    <w:rsid w:val="00906951"/>
    <w:rsid w:val="0091294F"/>
    <w:rsid w:val="00912BB1"/>
    <w:rsid w:val="00913791"/>
    <w:rsid w:val="00913D77"/>
    <w:rsid w:val="009144C7"/>
    <w:rsid w:val="00915307"/>
    <w:rsid w:val="00916434"/>
    <w:rsid w:val="0092131A"/>
    <w:rsid w:val="009219E6"/>
    <w:rsid w:val="00921E85"/>
    <w:rsid w:val="00922654"/>
    <w:rsid w:val="0092286B"/>
    <w:rsid w:val="009229FC"/>
    <w:rsid w:val="009258FB"/>
    <w:rsid w:val="00927969"/>
    <w:rsid w:val="00927C17"/>
    <w:rsid w:val="00931DAE"/>
    <w:rsid w:val="00933373"/>
    <w:rsid w:val="00934F09"/>
    <w:rsid w:val="00935752"/>
    <w:rsid w:val="00935A4D"/>
    <w:rsid w:val="009368A4"/>
    <w:rsid w:val="0094145B"/>
    <w:rsid w:val="00942DA8"/>
    <w:rsid w:val="00944281"/>
    <w:rsid w:val="00944414"/>
    <w:rsid w:val="0094511D"/>
    <w:rsid w:val="00946346"/>
    <w:rsid w:val="00947E14"/>
    <w:rsid w:val="00952E66"/>
    <w:rsid w:val="00953876"/>
    <w:rsid w:val="00954CC0"/>
    <w:rsid w:val="009553A5"/>
    <w:rsid w:val="009562E9"/>
    <w:rsid w:val="00957F7E"/>
    <w:rsid w:val="00960371"/>
    <w:rsid w:val="009613AC"/>
    <w:rsid w:val="00961F41"/>
    <w:rsid w:val="00962176"/>
    <w:rsid w:val="009623B2"/>
    <w:rsid w:val="00964033"/>
    <w:rsid w:val="009646ED"/>
    <w:rsid w:val="00965D22"/>
    <w:rsid w:val="00966075"/>
    <w:rsid w:val="0096673B"/>
    <w:rsid w:val="00967FB5"/>
    <w:rsid w:val="0097186B"/>
    <w:rsid w:val="00971EB2"/>
    <w:rsid w:val="00974F46"/>
    <w:rsid w:val="00980878"/>
    <w:rsid w:val="009825BF"/>
    <w:rsid w:val="009826C2"/>
    <w:rsid w:val="00982B2B"/>
    <w:rsid w:val="00985129"/>
    <w:rsid w:val="009862F5"/>
    <w:rsid w:val="0098677F"/>
    <w:rsid w:val="00986C14"/>
    <w:rsid w:val="00987352"/>
    <w:rsid w:val="00990189"/>
    <w:rsid w:val="00990628"/>
    <w:rsid w:val="009915F7"/>
    <w:rsid w:val="00992342"/>
    <w:rsid w:val="009938AA"/>
    <w:rsid w:val="0099446A"/>
    <w:rsid w:val="009955D0"/>
    <w:rsid w:val="009961A5"/>
    <w:rsid w:val="0099661F"/>
    <w:rsid w:val="009969A8"/>
    <w:rsid w:val="009A0675"/>
    <w:rsid w:val="009A0780"/>
    <w:rsid w:val="009A1A95"/>
    <w:rsid w:val="009A29E9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870"/>
    <w:rsid w:val="009B29FF"/>
    <w:rsid w:val="009B2F5B"/>
    <w:rsid w:val="009B486B"/>
    <w:rsid w:val="009B5E26"/>
    <w:rsid w:val="009C0BD7"/>
    <w:rsid w:val="009C1AEE"/>
    <w:rsid w:val="009C278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E0AB0"/>
    <w:rsid w:val="009E0FCD"/>
    <w:rsid w:val="009E1133"/>
    <w:rsid w:val="009E1758"/>
    <w:rsid w:val="009E2322"/>
    <w:rsid w:val="009E26CA"/>
    <w:rsid w:val="009E43EA"/>
    <w:rsid w:val="009E4DA6"/>
    <w:rsid w:val="009E50E3"/>
    <w:rsid w:val="009E58A5"/>
    <w:rsid w:val="009F04F3"/>
    <w:rsid w:val="009F0948"/>
    <w:rsid w:val="009F5B6A"/>
    <w:rsid w:val="009F72E3"/>
    <w:rsid w:val="00A004D5"/>
    <w:rsid w:val="00A01335"/>
    <w:rsid w:val="00A01917"/>
    <w:rsid w:val="00A02C08"/>
    <w:rsid w:val="00A03705"/>
    <w:rsid w:val="00A04A38"/>
    <w:rsid w:val="00A04EA7"/>
    <w:rsid w:val="00A0734B"/>
    <w:rsid w:val="00A11DE8"/>
    <w:rsid w:val="00A12119"/>
    <w:rsid w:val="00A125B6"/>
    <w:rsid w:val="00A1359C"/>
    <w:rsid w:val="00A135B5"/>
    <w:rsid w:val="00A153A3"/>
    <w:rsid w:val="00A15690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4877"/>
    <w:rsid w:val="00A266BD"/>
    <w:rsid w:val="00A26798"/>
    <w:rsid w:val="00A31DFD"/>
    <w:rsid w:val="00A37634"/>
    <w:rsid w:val="00A414D8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FB5"/>
    <w:rsid w:val="00A57AAD"/>
    <w:rsid w:val="00A57FA7"/>
    <w:rsid w:val="00A60065"/>
    <w:rsid w:val="00A607D4"/>
    <w:rsid w:val="00A640BC"/>
    <w:rsid w:val="00A65007"/>
    <w:rsid w:val="00A6634B"/>
    <w:rsid w:val="00A66453"/>
    <w:rsid w:val="00A6787D"/>
    <w:rsid w:val="00A7114A"/>
    <w:rsid w:val="00A7261F"/>
    <w:rsid w:val="00A72B62"/>
    <w:rsid w:val="00A744C9"/>
    <w:rsid w:val="00A747BC"/>
    <w:rsid w:val="00A747C8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EF5"/>
    <w:rsid w:val="00A8680C"/>
    <w:rsid w:val="00A93739"/>
    <w:rsid w:val="00A938F9"/>
    <w:rsid w:val="00A9412F"/>
    <w:rsid w:val="00A966D0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7ABE"/>
    <w:rsid w:val="00AB203B"/>
    <w:rsid w:val="00AB4623"/>
    <w:rsid w:val="00AB50D8"/>
    <w:rsid w:val="00AB50FA"/>
    <w:rsid w:val="00AC5CD9"/>
    <w:rsid w:val="00AD04B9"/>
    <w:rsid w:val="00AD1396"/>
    <w:rsid w:val="00AD349F"/>
    <w:rsid w:val="00AD469A"/>
    <w:rsid w:val="00AD5850"/>
    <w:rsid w:val="00AD6D7E"/>
    <w:rsid w:val="00AE1051"/>
    <w:rsid w:val="00AE1429"/>
    <w:rsid w:val="00AE191C"/>
    <w:rsid w:val="00AE31C8"/>
    <w:rsid w:val="00AE3719"/>
    <w:rsid w:val="00AE412D"/>
    <w:rsid w:val="00AE431B"/>
    <w:rsid w:val="00AE4CD4"/>
    <w:rsid w:val="00AE5AF3"/>
    <w:rsid w:val="00AE62BC"/>
    <w:rsid w:val="00AE72DA"/>
    <w:rsid w:val="00AF1CC8"/>
    <w:rsid w:val="00AF3E35"/>
    <w:rsid w:val="00AF4C2A"/>
    <w:rsid w:val="00AF4D14"/>
    <w:rsid w:val="00AF4F5F"/>
    <w:rsid w:val="00B0018D"/>
    <w:rsid w:val="00B01793"/>
    <w:rsid w:val="00B018E7"/>
    <w:rsid w:val="00B01C04"/>
    <w:rsid w:val="00B01E92"/>
    <w:rsid w:val="00B023B8"/>
    <w:rsid w:val="00B03473"/>
    <w:rsid w:val="00B03E3B"/>
    <w:rsid w:val="00B04F98"/>
    <w:rsid w:val="00B05311"/>
    <w:rsid w:val="00B07760"/>
    <w:rsid w:val="00B07D83"/>
    <w:rsid w:val="00B110D5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27A0"/>
    <w:rsid w:val="00B3381F"/>
    <w:rsid w:val="00B377EA"/>
    <w:rsid w:val="00B40900"/>
    <w:rsid w:val="00B41426"/>
    <w:rsid w:val="00B41C88"/>
    <w:rsid w:val="00B44059"/>
    <w:rsid w:val="00B45E16"/>
    <w:rsid w:val="00B52114"/>
    <w:rsid w:val="00B5264E"/>
    <w:rsid w:val="00B53429"/>
    <w:rsid w:val="00B543B4"/>
    <w:rsid w:val="00B54551"/>
    <w:rsid w:val="00B549F2"/>
    <w:rsid w:val="00B54AD0"/>
    <w:rsid w:val="00B5635C"/>
    <w:rsid w:val="00B602B5"/>
    <w:rsid w:val="00B63EF3"/>
    <w:rsid w:val="00B6476B"/>
    <w:rsid w:val="00B66D50"/>
    <w:rsid w:val="00B67127"/>
    <w:rsid w:val="00B6722F"/>
    <w:rsid w:val="00B708D5"/>
    <w:rsid w:val="00B729DD"/>
    <w:rsid w:val="00B735D4"/>
    <w:rsid w:val="00B83AB6"/>
    <w:rsid w:val="00B84035"/>
    <w:rsid w:val="00B84803"/>
    <w:rsid w:val="00B8561F"/>
    <w:rsid w:val="00B86A8F"/>
    <w:rsid w:val="00B93666"/>
    <w:rsid w:val="00B938C3"/>
    <w:rsid w:val="00B94375"/>
    <w:rsid w:val="00B9498D"/>
    <w:rsid w:val="00B95489"/>
    <w:rsid w:val="00B95A65"/>
    <w:rsid w:val="00B95F0A"/>
    <w:rsid w:val="00BA1104"/>
    <w:rsid w:val="00BA27FF"/>
    <w:rsid w:val="00BA45B7"/>
    <w:rsid w:val="00BA45C2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C1C83"/>
    <w:rsid w:val="00BC261E"/>
    <w:rsid w:val="00BC2851"/>
    <w:rsid w:val="00BC3518"/>
    <w:rsid w:val="00BC351B"/>
    <w:rsid w:val="00BC3587"/>
    <w:rsid w:val="00BC3D98"/>
    <w:rsid w:val="00BC5578"/>
    <w:rsid w:val="00BC5FCD"/>
    <w:rsid w:val="00BD44C7"/>
    <w:rsid w:val="00BD4998"/>
    <w:rsid w:val="00BD5A28"/>
    <w:rsid w:val="00BD6008"/>
    <w:rsid w:val="00BD71CE"/>
    <w:rsid w:val="00BD7744"/>
    <w:rsid w:val="00BD7C63"/>
    <w:rsid w:val="00BD7EBE"/>
    <w:rsid w:val="00BE37F6"/>
    <w:rsid w:val="00BE4399"/>
    <w:rsid w:val="00BE48A7"/>
    <w:rsid w:val="00BE4984"/>
    <w:rsid w:val="00BE6385"/>
    <w:rsid w:val="00BE6569"/>
    <w:rsid w:val="00BE682E"/>
    <w:rsid w:val="00BE6882"/>
    <w:rsid w:val="00BF0D13"/>
    <w:rsid w:val="00BF2A78"/>
    <w:rsid w:val="00BF3474"/>
    <w:rsid w:val="00BF3BDC"/>
    <w:rsid w:val="00BF41ED"/>
    <w:rsid w:val="00BF44CF"/>
    <w:rsid w:val="00BF59B1"/>
    <w:rsid w:val="00BF6866"/>
    <w:rsid w:val="00BF7799"/>
    <w:rsid w:val="00BF7A2F"/>
    <w:rsid w:val="00C02FDA"/>
    <w:rsid w:val="00C03818"/>
    <w:rsid w:val="00C04B99"/>
    <w:rsid w:val="00C04D33"/>
    <w:rsid w:val="00C05F99"/>
    <w:rsid w:val="00C06738"/>
    <w:rsid w:val="00C0703A"/>
    <w:rsid w:val="00C079EE"/>
    <w:rsid w:val="00C10499"/>
    <w:rsid w:val="00C11D8E"/>
    <w:rsid w:val="00C1296E"/>
    <w:rsid w:val="00C13436"/>
    <w:rsid w:val="00C1431D"/>
    <w:rsid w:val="00C15599"/>
    <w:rsid w:val="00C1695A"/>
    <w:rsid w:val="00C16997"/>
    <w:rsid w:val="00C22BD3"/>
    <w:rsid w:val="00C232D3"/>
    <w:rsid w:val="00C23C9C"/>
    <w:rsid w:val="00C24109"/>
    <w:rsid w:val="00C253AB"/>
    <w:rsid w:val="00C30CA4"/>
    <w:rsid w:val="00C31F69"/>
    <w:rsid w:val="00C325D2"/>
    <w:rsid w:val="00C35528"/>
    <w:rsid w:val="00C35BEE"/>
    <w:rsid w:val="00C36B8F"/>
    <w:rsid w:val="00C37710"/>
    <w:rsid w:val="00C40770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EAC"/>
    <w:rsid w:val="00C577DA"/>
    <w:rsid w:val="00C61F89"/>
    <w:rsid w:val="00C62461"/>
    <w:rsid w:val="00C639D4"/>
    <w:rsid w:val="00C63B09"/>
    <w:rsid w:val="00C63DE5"/>
    <w:rsid w:val="00C64F7E"/>
    <w:rsid w:val="00C72D52"/>
    <w:rsid w:val="00C737A7"/>
    <w:rsid w:val="00C73BE9"/>
    <w:rsid w:val="00C740E3"/>
    <w:rsid w:val="00C753E8"/>
    <w:rsid w:val="00C754E4"/>
    <w:rsid w:val="00C76B8A"/>
    <w:rsid w:val="00C76FAA"/>
    <w:rsid w:val="00C77476"/>
    <w:rsid w:val="00C778BA"/>
    <w:rsid w:val="00C77BF5"/>
    <w:rsid w:val="00C82639"/>
    <w:rsid w:val="00C8551D"/>
    <w:rsid w:val="00C85A48"/>
    <w:rsid w:val="00C85F86"/>
    <w:rsid w:val="00C87275"/>
    <w:rsid w:val="00C904F9"/>
    <w:rsid w:val="00C90A2D"/>
    <w:rsid w:val="00C90AB7"/>
    <w:rsid w:val="00C91A2B"/>
    <w:rsid w:val="00C93AA0"/>
    <w:rsid w:val="00C95075"/>
    <w:rsid w:val="00C9522E"/>
    <w:rsid w:val="00C95AB5"/>
    <w:rsid w:val="00C967A0"/>
    <w:rsid w:val="00CA08D8"/>
    <w:rsid w:val="00CA1A5F"/>
    <w:rsid w:val="00CA51DC"/>
    <w:rsid w:val="00CA5643"/>
    <w:rsid w:val="00CB0D45"/>
    <w:rsid w:val="00CB1110"/>
    <w:rsid w:val="00CB26C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89F"/>
    <w:rsid w:val="00CC4581"/>
    <w:rsid w:val="00CC479E"/>
    <w:rsid w:val="00CC4D0D"/>
    <w:rsid w:val="00CC5732"/>
    <w:rsid w:val="00CC6282"/>
    <w:rsid w:val="00CD162D"/>
    <w:rsid w:val="00CD1A8B"/>
    <w:rsid w:val="00CD2CC2"/>
    <w:rsid w:val="00CD3868"/>
    <w:rsid w:val="00CD7481"/>
    <w:rsid w:val="00CE0195"/>
    <w:rsid w:val="00CE16A9"/>
    <w:rsid w:val="00CE50DF"/>
    <w:rsid w:val="00CE6903"/>
    <w:rsid w:val="00CF0B70"/>
    <w:rsid w:val="00CF210A"/>
    <w:rsid w:val="00CF280B"/>
    <w:rsid w:val="00CF2EB2"/>
    <w:rsid w:val="00CF454C"/>
    <w:rsid w:val="00CF4929"/>
    <w:rsid w:val="00CF51CF"/>
    <w:rsid w:val="00CF5EC3"/>
    <w:rsid w:val="00CF6E11"/>
    <w:rsid w:val="00CF6E73"/>
    <w:rsid w:val="00CF7489"/>
    <w:rsid w:val="00D01D46"/>
    <w:rsid w:val="00D01F1B"/>
    <w:rsid w:val="00D025A6"/>
    <w:rsid w:val="00D033ED"/>
    <w:rsid w:val="00D042C0"/>
    <w:rsid w:val="00D04492"/>
    <w:rsid w:val="00D10574"/>
    <w:rsid w:val="00D13EA3"/>
    <w:rsid w:val="00D14E6D"/>
    <w:rsid w:val="00D154F9"/>
    <w:rsid w:val="00D172E3"/>
    <w:rsid w:val="00D17CF8"/>
    <w:rsid w:val="00D17F9A"/>
    <w:rsid w:val="00D219DE"/>
    <w:rsid w:val="00D21B5B"/>
    <w:rsid w:val="00D23708"/>
    <w:rsid w:val="00D23DD7"/>
    <w:rsid w:val="00D24B22"/>
    <w:rsid w:val="00D24DED"/>
    <w:rsid w:val="00D256AA"/>
    <w:rsid w:val="00D2628E"/>
    <w:rsid w:val="00D26FD1"/>
    <w:rsid w:val="00D27FA2"/>
    <w:rsid w:val="00D27FC8"/>
    <w:rsid w:val="00D328D6"/>
    <w:rsid w:val="00D354A1"/>
    <w:rsid w:val="00D366CF"/>
    <w:rsid w:val="00D367A4"/>
    <w:rsid w:val="00D3710E"/>
    <w:rsid w:val="00D37EA3"/>
    <w:rsid w:val="00D40D9D"/>
    <w:rsid w:val="00D41372"/>
    <w:rsid w:val="00D4264F"/>
    <w:rsid w:val="00D4411C"/>
    <w:rsid w:val="00D45341"/>
    <w:rsid w:val="00D45D68"/>
    <w:rsid w:val="00D502C5"/>
    <w:rsid w:val="00D510D0"/>
    <w:rsid w:val="00D52B30"/>
    <w:rsid w:val="00D532F3"/>
    <w:rsid w:val="00D54AC7"/>
    <w:rsid w:val="00D56603"/>
    <w:rsid w:val="00D57000"/>
    <w:rsid w:val="00D578B3"/>
    <w:rsid w:val="00D600B6"/>
    <w:rsid w:val="00D6144C"/>
    <w:rsid w:val="00D62A87"/>
    <w:rsid w:val="00D63953"/>
    <w:rsid w:val="00D65510"/>
    <w:rsid w:val="00D66EEC"/>
    <w:rsid w:val="00D67AA4"/>
    <w:rsid w:val="00D71B40"/>
    <w:rsid w:val="00D71E52"/>
    <w:rsid w:val="00D729FD"/>
    <w:rsid w:val="00D730C9"/>
    <w:rsid w:val="00D7482A"/>
    <w:rsid w:val="00D74D9F"/>
    <w:rsid w:val="00D7620A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D98"/>
    <w:rsid w:val="00D91F44"/>
    <w:rsid w:val="00D944FB"/>
    <w:rsid w:val="00D950DC"/>
    <w:rsid w:val="00D95B69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3AA8"/>
    <w:rsid w:val="00DB3AAE"/>
    <w:rsid w:val="00DB6962"/>
    <w:rsid w:val="00DB6DD4"/>
    <w:rsid w:val="00DC0570"/>
    <w:rsid w:val="00DC0D25"/>
    <w:rsid w:val="00DC15D6"/>
    <w:rsid w:val="00DC1EB1"/>
    <w:rsid w:val="00DC2370"/>
    <w:rsid w:val="00DC2869"/>
    <w:rsid w:val="00DC44AD"/>
    <w:rsid w:val="00DC6154"/>
    <w:rsid w:val="00DC6939"/>
    <w:rsid w:val="00DC7FAE"/>
    <w:rsid w:val="00DD0096"/>
    <w:rsid w:val="00DD4525"/>
    <w:rsid w:val="00DD5303"/>
    <w:rsid w:val="00DD5986"/>
    <w:rsid w:val="00DD5ED4"/>
    <w:rsid w:val="00DD61D7"/>
    <w:rsid w:val="00DE0837"/>
    <w:rsid w:val="00DE4511"/>
    <w:rsid w:val="00DE4F00"/>
    <w:rsid w:val="00DF015F"/>
    <w:rsid w:val="00DF0421"/>
    <w:rsid w:val="00DF0BE8"/>
    <w:rsid w:val="00DF1FD0"/>
    <w:rsid w:val="00DF2151"/>
    <w:rsid w:val="00DF4560"/>
    <w:rsid w:val="00DF4C51"/>
    <w:rsid w:val="00DF6A64"/>
    <w:rsid w:val="00DF7EF1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111EE"/>
    <w:rsid w:val="00E12C38"/>
    <w:rsid w:val="00E13067"/>
    <w:rsid w:val="00E140DC"/>
    <w:rsid w:val="00E149EA"/>
    <w:rsid w:val="00E1550B"/>
    <w:rsid w:val="00E17A0D"/>
    <w:rsid w:val="00E17D33"/>
    <w:rsid w:val="00E209DA"/>
    <w:rsid w:val="00E214B0"/>
    <w:rsid w:val="00E22B78"/>
    <w:rsid w:val="00E230CE"/>
    <w:rsid w:val="00E2496A"/>
    <w:rsid w:val="00E27656"/>
    <w:rsid w:val="00E33FF6"/>
    <w:rsid w:val="00E342DD"/>
    <w:rsid w:val="00E402FC"/>
    <w:rsid w:val="00E40B1E"/>
    <w:rsid w:val="00E415AE"/>
    <w:rsid w:val="00E42652"/>
    <w:rsid w:val="00E437C6"/>
    <w:rsid w:val="00E43A31"/>
    <w:rsid w:val="00E4602C"/>
    <w:rsid w:val="00E471F9"/>
    <w:rsid w:val="00E47499"/>
    <w:rsid w:val="00E474BA"/>
    <w:rsid w:val="00E5275C"/>
    <w:rsid w:val="00E54E9D"/>
    <w:rsid w:val="00E55C44"/>
    <w:rsid w:val="00E55DC2"/>
    <w:rsid w:val="00E56B91"/>
    <w:rsid w:val="00E56BD8"/>
    <w:rsid w:val="00E57A57"/>
    <w:rsid w:val="00E61537"/>
    <w:rsid w:val="00E61572"/>
    <w:rsid w:val="00E62375"/>
    <w:rsid w:val="00E6329E"/>
    <w:rsid w:val="00E6397A"/>
    <w:rsid w:val="00E644AD"/>
    <w:rsid w:val="00E64835"/>
    <w:rsid w:val="00E67132"/>
    <w:rsid w:val="00E70A3E"/>
    <w:rsid w:val="00E72C23"/>
    <w:rsid w:val="00E73691"/>
    <w:rsid w:val="00E74BF6"/>
    <w:rsid w:val="00E77157"/>
    <w:rsid w:val="00E77E04"/>
    <w:rsid w:val="00E83044"/>
    <w:rsid w:val="00E853ED"/>
    <w:rsid w:val="00E9036D"/>
    <w:rsid w:val="00E903FF"/>
    <w:rsid w:val="00E91DF8"/>
    <w:rsid w:val="00E923F5"/>
    <w:rsid w:val="00E926CF"/>
    <w:rsid w:val="00E93D15"/>
    <w:rsid w:val="00E93D3C"/>
    <w:rsid w:val="00E94CDA"/>
    <w:rsid w:val="00E94D82"/>
    <w:rsid w:val="00E94F95"/>
    <w:rsid w:val="00EA05D2"/>
    <w:rsid w:val="00EA0CC4"/>
    <w:rsid w:val="00EA0D0E"/>
    <w:rsid w:val="00EA0E48"/>
    <w:rsid w:val="00EA0FE3"/>
    <w:rsid w:val="00EA25F5"/>
    <w:rsid w:val="00EA374E"/>
    <w:rsid w:val="00EA41B2"/>
    <w:rsid w:val="00EA6480"/>
    <w:rsid w:val="00EA67A5"/>
    <w:rsid w:val="00EA78ED"/>
    <w:rsid w:val="00EB26B5"/>
    <w:rsid w:val="00EB2CAE"/>
    <w:rsid w:val="00EB3C67"/>
    <w:rsid w:val="00EB3FC2"/>
    <w:rsid w:val="00EB4CCD"/>
    <w:rsid w:val="00EC01A3"/>
    <w:rsid w:val="00EC0BE5"/>
    <w:rsid w:val="00EC102F"/>
    <w:rsid w:val="00EC280F"/>
    <w:rsid w:val="00EC3D2D"/>
    <w:rsid w:val="00EC5E54"/>
    <w:rsid w:val="00EC7EBD"/>
    <w:rsid w:val="00ED0C20"/>
    <w:rsid w:val="00ED149B"/>
    <w:rsid w:val="00ED34E8"/>
    <w:rsid w:val="00ED4055"/>
    <w:rsid w:val="00ED5965"/>
    <w:rsid w:val="00ED7912"/>
    <w:rsid w:val="00ED7F39"/>
    <w:rsid w:val="00EE01A0"/>
    <w:rsid w:val="00EE01F1"/>
    <w:rsid w:val="00EE141F"/>
    <w:rsid w:val="00EE401C"/>
    <w:rsid w:val="00EE60DF"/>
    <w:rsid w:val="00EE78E4"/>
    <w:rsid w:val="00EF0047"/>
    <w:rsid w:val="00EF013B"/>
    <w:rsid w:val="00EF05A5"/>
    <w:rsid w:val="00EF2000"/>
    <w:rsid w:val="00EF24F5"/>
    <w:rsid w:val="00EF2EFB"/>
    <w:rsid w:val="00EF43A0"/>
    <w:rsid w:val="00EF4997"/>
    <w:rsid w:val="00EF5636"/>
    <w:rsid w:val="00EF611B"/>
    <w:rsid w:val="00EF79F7"/>
    <w:rsid w:val="00EF7FAC"/>
    <w:rsid w:val="00F03189"/>
    <w:rsid w:val="00F045E3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2370"/>
    <w:rsid w:val="00F12649"/>
    <w:rsid w:val="00F13291"/>
    <w:rsid w:val="00F176F6"/>
    <w:rsid w:val="00F21992"/>
    <w:rsid w:val="00F22A29"/>
    <w:rsid w:val="00F2318D"/>
    <w:rsid w:val="00F23538"/>
    <w:rsid w:val="00F241C9"/>
    <w:rsid w:val="00F25787"/>
    <w:rsid w:val="00F25B99"/>
    <w:rsid w:val="00F30063"/>
    <w:rsid w:val="00F31755"/>
    <w:rsid w:val="00F34774"/>
    <w:rsid w:val="00F36BF2"/>
    <w:rsid w:val="00F37A94"/>
    <w:rsid w:val="00F40061"/>
    <w:rsid w:val="00F40CF9"/>
    <w:rsid w:val="00F42074"/>
    <w:rsid w:val="00F424D2"/>
    <w:rsid w:val="00F42904"/>
    <w:rsid w:val="00F441BD"/>
    <w:rsid w:val="00F44319"/>
    <w:rsid w:val="00F4458E"/>
    <w:rsid w:val="00F44FC3"/>
    <w:rsid w:val="00F47BE6"/>
    <w:rsid w:val="00F50562"/>
    <w:rsid w:val="00F511AC"/>
    <w:rsid w:val="00F5421B"/>
    <w:rsid w:val="00F54B02"/>
    <w:rsid w:val="00F559BA"/>
    <w:rsid w:val="00F570AB"/>
    <w:rsid w:val="00F57CCA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3784"/>
    <w:rsid w:val="00F7386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6F8D"/>
    <w:rsid w:val="00F8749F"/>
    <w:rsid w:val="00F90F6E"/>
    <w:rsid w:val="00F911CE"/>
    <w:rsid w:val="00F916B2"/>
    <w:rsid w:val="00F91AED"/>
    <w:rsid w:val="00F92FCD"/>
    <w:rsid w:val="00F94567"/>
    <w:rsid w:val="00F95024"/>
    <w:rsid w:val="00F9686D"/>
    <w:rsid w:val="00FA0817"/>
    <w:rsid w:val="00FA18CA"/>
    <w:rsid w:val="00FA19BA"/>
    <w:rsid w:val="00FA2296"/>
    <w:rsid w:val="00FA5EA1"/>
    <w:rsid w:val="00FA68A6"/>
    <w:rsid w:val="00FA7B5D"/>
    <w:rsid w:val="00FB1111"/>
    <w:rsid w:val="00FB2D08"/>
    <w:rsid w:val="00FB38A2"/>
    <w:rsid w:val="00FB5819"/>
    <w:rsid w:val="00FB5BC1"/>
    <w:rsid w:val="00FB5BEF"/>
    <w:rsid w:val="00FB6DDE"/>
    <w:rsid w:val="00FB6F8E"/>
    <w:rsid w:val="00FC0483"/>
    <w:rsid w:val="00FC29EA"/>
    <w:rsid w:val="00FC3955"/>
    <w:rsid w:val="00FC5181"/>
    <w:rsid w:val="00FC54EA"/>
    <w:rsid w:val="00FC655C"/>
    <w:rsid w:val="00FC7413"/>
    <w:rsid w:val="00FD03F4"/>
    <w:rsid w:val="00FD378C"/>
    <w:rsid w:val="00FD3CEF"/>
    <w:rsid w:val="00FD4B79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BF1"/>
    <w:rsid w:val="00FF07E7"/>
    <w:rsid w:val="00FF0916"/>
    <w:rsid w:val="00FF208E"/>
    <w:rsid w:val="00FF27D7"/>
    <w:rsid w:val="00FF3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56F8B"/>
  <w15:docId w15:val="{5D017CEA-FBD6-4492-9274-B3C4013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6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5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0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9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8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10" Type="http://schemas.openxmlformats.org/officeDocument/2006/relationships/image" Target="media/image3.wmf"/><Relationship Id="rId19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image" Target="media/image7.wmf"/><Relationship Id="rId27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0" Type="http://schemas.openxmlformats.org/officeDocument/2006/relationships/hyperlink" Target="consultantplus://offline/ref=91CDC894B29DC66B32514DBE79AAAC8F64E3BFFAB41D9912C459EEC42FA5D38DA1D7DA37B4900F2C30EEB6A49ED4A491B20E84A32AB65411oBFD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C767C-8FC9-40BA-9958-1413A9D08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31</Pages>
  <Words>6759</Words>
  <Characters>38527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45196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Ольхин Дмитрий Сергеевич</cp:lastModifiedBy>
  <cp:revision>3</cp:revision>
  <cp:lastPrinted>2017-12-18T06:37:00Z</cp:lastPrinted>
  <dcterms:created xsi:type="dcterms:W3CDTF">2021-02-01T08:33:00Z</dcterms:created>
  <dcterms:modified xsi:type="dcterms:W3CDTF">2021-02-01T08:38:00Z</dcterms:modified>
</cp:coreProperties>
</file>