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918" w:type="dxa"/>
        <w:tblLook w:val="04A0"/>
      </w:tblPr>
      <w:tblGrid>
        <w:gridCol w:w="5070"/>
        <w:gridCol w:w="4848"/>
      </w:tblGrid>
      <w:tr w:rsidR="000504CB" w:rsidTr="000504CB">
        <w:trPr>
          <w:trHeight w:val="1478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504CB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0504CB" w:rsidRPr="00811317" w:rsidRDefault="000504CB" w:rsidP="0005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к распоряжению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Пушкинского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от «_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_»____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_20___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 xml:space="preserve"> г.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504CB" w:rsidRDefault="000504CB" w:rsidP="000504CB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504CB" w:rsidRDefault="000504CB" w:rsidP="000504CB">
      <w:pPr>
        <w:spacing w:after="0"/>
        <w:jc w:val="center"/>
        <w:rPr>
          <w:rFonts w:ascii="Times New Roman" w:hAnsi="Times New Roman" w:cs="Times New Roman"/>
        </w:rPr>
      </w:pPr>
    </w:p>
    <w:p w:rsidR="000504CB" w:rsidRDefault="000504CB" w:rsidP="000504CB">
      <w:pPr>
        <w:rPr>
          <w:rFonts w:ascii="Times New Roman" w:hAnsi="Times New Roman" w:cs="Times New Roman"/>
        </w:rPr>
      </w:pPr>
    </w:p>
    <w:p w:rsidR="000504CB" w:rsidRDefault="000504CB" w:rsidP="000504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0504CB" w:rsidRDefault="000504CB" w:rsidP="000504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расходах, произведенных из бюджета внутригородского муниципального образования Санкт-Петербурга, источником финансового обеспечения которых является межбюджетный трансферт, имеющий целевое назначение, из бюджета Санкт-Петербурга за __________ месяц 20__ года</w:t>
      </w:r>
    </w:p>
    <w:p w:rsidR="000504CB" w:rsidRDefault="000504CB" w:rsidP="000504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665"/>
        <w:gridCol w:w="1587"/>
        <w:gridCol w:w="1247"/>
      </w:tblGrid>
      <w:tr w:rsidR="000504CB" w:rsidTr="000F4DD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  <w:jc w:val="right"/>
            </w:pPr>
            <w:r>
              <w:t>Дата &lt;1&gt;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  <w:r>
              <w:t>Муниципальное образование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  <w:jc w:val="right"/>
            </w:pPr>
            <w:r>
              <w:t>по ОКТМО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  <w:r>
              <w:t>Местная администрация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  <w:r>
              <w:t>Главный распорядитель бюджета Санкт-Петербурга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504CB" w:rsidRDefault="000504CB" w:rsidP="000F4DDA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  <w:r>
              <w:t>Наименование межбюджетного трансферта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504CB" w:rsidRDefault="000504CB" w:rsidP="000F4DDA">
            <w:pPr>
              <w:pStyle w:val="ConsPlusNormal"/>
              <w:jc w:val="right"/>
            </w:pPr>
            <w:r>
              <w:t>по КЦСР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  <w:r>
              <w:t>рубли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CB" w:rsidRDefault="000504CB" w:rsidP="000F4DDA">
            <w:pPr>
              <w:pStyle w:val="ConsPlusNormal"/>
              <w:jc w:val="center"/>
            </w:pPr>
            <w:r>
              <w:t>383</w:t>
            </w:r>
          </w:p>
        </w:tc>
      </w:tr>
    </w:tbl>
    <w:p w:rsidR="000504CB" w:rsidRDefault="000504CB" w:rsidP="000504CB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3572"/>
        <w:gridCol w:w="340"/>
        <w:gridCol w:w="1587"/>
      </w:tblGrid>
      <w:tr w:rsidR="000504CB" w:rsidTr="000F4DDA">
        <w:tc>
          <w:tcPr>
            <w:tcW w:w="7484" w:type="dxa"/>
            <w:gridSpan w:val="3"/>
            <w:tcBorders>
              <w:top w:val="nil"/>
              <w:left w:val="nil"/>
              <w:bottom w:val="nil"/>
            </w:tcBorders>
          </w:tcPr>
          <w:p w:rsidR="000504CB" w:rsidRDefault="000504CB" w:rsidP="000F4DDA">
            <w:pPr>
              <w:pStyle w:val="ConsPlusNormal"/>
              <w:ind w:firstLine="283"/>
              <w:jc w:val="both"/>
            </w:pPr>
            <w:r>
              <w:rPr>
                <w:b/>
              </w:rPr>
              <w:t>1. Сумма неиспользованного остатка на начало отчетного периода: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  <w:bookmarkStart w:id="0" w:name="_GoBack"/>
            <w:bookmarkEnd w:id="0"/>
          </w:p>
        </w:tc>
      </w:tr>
      <w:tr w:rsidR="000504CB" w:rsidTr="000F4DDA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ind w:firstLine="283"/>
              <w:jc w:val="both"/>
            </w:pPr>
            <w:r>
              <w:rPr>
                <w:b/>
              </w:rPr>
              <w:t>2. Перечислено в местный бюджет из бюджета Санкт-Петербурга в отчетном периоде:</w:t>
            </w:r>
          </w:p>
        </w:tc>
      </w:tr>
      <w:tr w:rsidR="000504CB" w:rsidTr="000F4DDA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572" w:type="dxa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КБК расходов бюджета Санкт-Петербурга</w:t>
            </w:r>
          </w:p>
        </w:tc>
        <w:tc>
          <w:tcPr>
            <w:tcW w:w="3572" w:type="dxa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КБК доходов</w:t>
            </w:r>
          </w:p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местного бюджета</w:t>
            </w:r>
          </w:p>
        </w:tc>
        <w:tc>
          <w:tcPr>
            <w:tcW w:w="1927" w:type="dxa"/>
            <w:gridSpan w:val="2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Сумма</w:t>
            </w:r>
          </w:p>
        </w:tc>
      </w:tr>
      <w:tr w:rsidR="000504CB" w:rsidTr="000F4DDA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572" w:type="dxa"/>
          </w:tcPr>
          <w:p w:rsidR="000504CB" w:rsidRDefault="000504CB" w:rsidP="000F4D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0504CB" w:rsidRDefault="000504CB" w:rsidP="000F4DD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gridSpan w:val="2"/>
          </w:tcPr>
          <w:p w:rsidR="000504CB" w:rsidRDefault="000504CB" w:rsidP="000F4DDA">
            <w:pPr>
              <w:pStyle w:val="ConsPlusNormal"/>
              <w:jc w:val="center"/>
            </w:pPr>
            <w:r>
              <w:t>3</w:t>
            </w:r>
          </w:p>
        </w:tc>
      </w:tr>
      <w:tr w:rsidR="000504CB" w:rsidTr="000F4DDA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572" w:type="dxa"/>
          </w:tcPr>
          <w:p w:rsidR="000504CB" w:rsidRDefault="000504CB" w:rsidP="000F4DDA">
            <w:pPr>
              <w:pStyle w:val="ConsPlusNormal"/>
              <w:jc w:val="center"/>
            </w:pPr>
          </w:p>
        </w:tc>
        <w:tc>
          <w:tcPr>
            <w:tcW w:w="3572" w:type="dxa"/>
          </w:tcPr>
          <w:p w:rsidR="000504CB" w:rsidRDefault="000504CB" w:rsidP="000F4DDA">
            <w:pPr>
              <w:pStyle w:val="ConsPlusNormal"/>
              <w:jc w:val="center"/>
            </w:pPr>
          </w:p>
        </w:tc>
        <w:tc>
          <w:tcPr>
            <w:tcW w:w="1927" w:type="dxa"/>
            <w:gridSpan w:val="2"/>
          </w:tcPr>
          <w:p w:rsidR="000504CB" w:rsidRDefault="000504CB" w:rsidP="000F4DDA">
            <w:pPr>
              <w:pStyle w:val="ConsPlusNormal"/>
              <w:jc w:val="center"/>
            </w:pPr>
          </w:p>
        </w:tc>
      </w:tr>
      <w:tr w:rsidR="000504CB" w:rsidTr="000F4DDA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7144" w:type="dxa"/>
            <w:gridSpan w:val="2"/>
          </w:tcPr>
          <w:p w:rsidR="000504CB" w:rsidRDefault="000504CB" w:rsidP="000F4DDA">
            <w:pPr>
              <w:pStyle w:val="ConsPlusNormal"/>
              <w:jc w:val="right"/>
            </w:pPr>
            <w:r>
              <w:rPr>
                <w:b/>
              </w:rPr>
              <w:t>Итого с начала года:</w:t>
            </w:r>
          </w:p>
        </w:tc>
        <w:tc>
          <w:tcPr>
            <w:tcW w:w="1927" w:type="dxa"/>
            <w:gridSpan w:val="2"/>
          </w:tcPr>
          <w:p w:rsidR="000504CB" w:rsidRDefault="000504CB" w:rsidP="000F4DDA">
            <w:pPr>
              <w:pStyle w:val="ConsPlusNormal"/>
            </w:pPr>
          </w:p>
        </w:tc>
      </w:tr>
    </w:tbl>
    <w:p w:rsidR="000504CB" w:rsidRDefault="000504CB" w:rsidP="000504CB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80"/>
        <w:gridCol w:w="2891"/>
      </w:tblGrid>
      <w:tr w:rsidR="000504CB" w:rsidTr="000F4DD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ind w:firstLine="283"/>
              <w:jc w:val="both"/>
            </w:pPr>
            <w:r>
              <w:rPr>
                <w:b/>
              </w:rPr>
              <w:t>3. Расходы местного бюджета за счет целевого межбюджетного трансферта за отчетный период:</w:t>
            </w:r>
          </w:p>
        </w:tc>
      </w:tr>
      <w:tr w:rsidR="000504CB" w:rsidTr="000F4DDA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vAlign w:val="bottom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КБК расходов местного бюджета</w:t>
            </w:r>
          </w:p>
        </w:tc>
        <w:tc>
          <w:tcPr>
            <w:tcW w:w="2891" w:type="dxa"/>
            <w:vAlign w:val="bottom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Сумма</w:t>
            </w:r>
          </w:p>
        </w:tc>
      </w:tr>
      <w:tr w:rsidR="000504CB" w:rsidTr="000F4D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tcBorders>
              <w:bottom w:val="single" w:sz="4" w:space="0" w:color="auto"/>
            </w:tcBorders>
            <w:vAlign w:val="center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0504CB" w:rsidRDefault="000504CB" w:rsidP="000F4DDA">
            <w:pPr>
              <w:pStyle w:val="ConsPlusNormal"/>
              <w:jc w:val="center"/>
            </w:pPr>
            <w:r>
              <w:rPr>
                <w:b/>
              </w:rPr>
              <w:t>2</w:t>
            </w:r>
          </w:p>
        </w:tc>
      </w:tr>
      <w:tr w:rsidR="000504CB" w:rsidTr="000F4D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tcBorders>
              <w:top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891" w:type="dxa"/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vAlign w:val="center"/>
          </w:tcPr>
          <w:p w:rsidR="000504CB" w:rsidRDefault="000504CB" w:rsidP="000F4DDA">
            <w:pPr>
              <w:pStyle w:val="ConsPlusNormal"/>
              <w:jc w:val="right"/>
            </w:pPr>
            <w:r>
              <w:rPr>
                <w:b/>
              </w:rPr>
              <w:t>Итого за месяц:</w:t>
            </w:r>
          </w:p>
        </w:tc>
        <w:tc>
          <w:tcPr>
            <w:tcW w:w="2891" w:type="dxa"/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</w:tcPr>
          <w:p w:rsidR="000504CB" w:rsidRDefault="000504CB" w:rsidP="000F4DDA">
            <w:pPr>
              <w:pStyle w:val="ConsPlusNormal"/>
              <w:jc w:val="right"/>
            </w:pPr>
            <w:r>
              <w:rPr>
                <w:b/>
              </w:rPr>
              <w:t>Итого с начала года:</w:t>
            </w:r>
          </w:p>
        </w:tc>
        <w:tc>
          <w:tcPr>
            <w:tcW w:w="2891" w:type="dxa"/>
          </w:tcPr>
          <w:p w:rsidR="000504CB" w:rsidRDefault="000504CB" w:rsidP="000F4DDA">
            <w:pPr>
              <w:pStyle w:val="ConsPlusNormal"/>
            </w:pPr>
          </w:p>
        </w:tc>
      </w:tr>
    </w:tbl>
    <w:p w:rsidR="000504CB" w:rsidRDefault="000504CB" w:rsidP="000504CB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0504CB" w:rsidTr="000F4DDA">
        <w:tc>
          <w:tcPr>
            <w:tcW w:w="7427" w:type="dxa"/>
            <w:tcBorders>
              <w:top w:val="nil"/>
              <w:left w:val="nil"/>
              <w:bottom w:val="nil"/>
            </w:tcBorders>
          </w:tcPr>
          <w:p w:rsidR="000504CB" w:rsidRDefault="000504CB" w:rsidP="000F4DDA">
            <w:pPr>
              <w:pStyle w:val="ConsPlusNormal"/>
              <w:ind w:firstLine="283"/>
              <w:jc w:val="both"/>
            </w:pPr>
            <w:r>
              <w:rPr>
                <w:b/>
              </w:rPr>
              <w:t>4. Сумма неиспользованного остатка на конец отчетного периода: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504CB" w:rsidRDefault="000504CB" w:rsidP="000F4DDA">
            <w:pPr>
              <w:pStyle w:val="ConsPlusNormal"/>
            </w:pPr>
          </w:p>
        </w:tc>
      </w:tr>
    </w:tbl>
    <w:p w:rsidR="000504CB" w:rsidRDefault="000504CB" w:rsidP="000504C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2608"/>
        <w:gridCol w:w="340"/>
        <w:gridCol w:w="2324"/>
        <w:gridCol w:w="2041"/>
      </w:tblGrid>
      <w:tr w:rsidR="000504CB" w:rsidTr="000F4DDA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4CB" w:rsidRDefault="000504CB" w:rsidP="000F4DDA">
            <w:pPr>
              <w:pStyle w:val="ConsPlusNormal"/>
            </w:pPr>
            <w:r>
              <w:t>Руководитель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4CB" w:rsidRDefault="000504CB" w:rsidP="000F4DDA">
            <w:pPr>
              <w:pStyle w:val="ConsPlusNormal"/>
              <w:jc w:val="center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4CB" w:rsidRDefault="000504CB" w:rsidP="000F4DDA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  <w:r>
              <w:t>(подпись, 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  <w:r>
              <w:t>(подпись, расшифровка)</w:t>
            </w:r>
          </w:p>
        </w:tc>
      </w:tr>
      <w:tr w:rsidR="000504CB" w:rsidTr="000F4DDA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4CB" w:rsidRDefault="000504CB" w:rsidP="000F4DDA">
            <w:pPr>
              <w:pStyle w:val="ConsPlusNormal"/>
            </w:pPr>
            <w:r>
              <w:t>Исполнитель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</w:tr>
      <w:tr w:rsidR="000504CB" w:rsidTr="000F4DDA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  <w:r>
              <w:t>(Ф.И.О., должность, телефон)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  <w:jc w:val="center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504CB" w:rsidRDefault="000504CB" w:rsidP="000F4DDA">
            <w:pPr>
              <w:pStyle w:val="ConsPlusNormal"/>
            </w:pPr>
          </w:p>
        </w:tc>
      </w:tr>
    </w:tbl>
    <w:p w:rsidR="000504CB" w:rsidRDefault="000504CB" w:rsidP="000504CB">
      <w:pPr>
        <w:pStyle w:val="ConsPlusNormal"/>
        <w:ind w:firstLine="540"/>
        <w:jc w:val="both"/>
      </w:pPr>
    </w:p>
    <w:p w:rsidR="000504CB" w:rsidRDefault="000504CB" w:rsidP="000504CB">
      <w:pPr>
        <w:pStyle w:val="ConsPlusNormal"/>
        <w:ind w:firstLine="540"/>
        <w:jc w:val="both"/>
      </w:pPr>
      <w:r>
        <w:t>--------------------------------</w:t>
      </w:r>
    </w:p>
    <w:p w:rsidR="000504CB" w:rsidRDefault="000504CB" w:rsidP="000504CB">
      <w:pPr>
        <w:pStyle w:val="ConsPlusNormal"/>
        <w:spacing w:before="220"/>
        <w:ind w:firstLine="540"/>
        <w:jc w:val="both"/>
      </w:pPr>
      <w:r>
        <w:t>&lt;1&gt; Указывается дата по состоянию на первое число месяца, следующего за отчетным периодом.</w:t>
      </w:r>
    </w:p>
    <w:p w:rsidR="000504CB" w:rsidRDefault="000504CB" w:rsidP="000504CB">
      <w:pPr>
        <w:pStyle w:val="ConsPlusNormal"/>
      </w:pPr>
    </w:p>
    <w:p w:rsidR="000504CB" w:rsidRDefault="000504CB" w:rsidP="000504CB">
      <w:pPr>
        <w:pStyle w:val="ConsPlusNormal"/>
      </w:pPr>
    </w:p>
    <w:p w:rsidR="00A53EA2" w:rsidRDefault="00A53EA2"/>
    <w:sectPr w:rsidR="00A53EA2" w:rsidSect="00A53EA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4CB" w:rsidRDefault="000504CB" w:rsidP="000504CB">
      <w:pPr>
        <w:spacing w:after="0" w:line="240" w:lineRule="auto"/>
      </w:pPr>
      <w:r>
        <w:separator/>
      </w:r>
    </w:p>
  </w:endnote>
  <w:endnote w:type="continuationSeparator" w:id="1">
    <w:p w:rsidR="000504CB" w:rsidRDefault="000504CB" w:rsidP="00050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4CB" w:rsidRDefault="000504CB" w:rsidP="000504CB">
      <w:pPr>
        <w:spacing w:after="0" w:line="240" w:lineRule="auto"/>
      </w:pPr>
      <w:r>
        <w:separator/>
      </w:r>
    </w:p>
  </w:footnote>
  <w:footnote w:type="continuationSeparator" w:id="1">
    <w:p w:rsidR="000504CB" w:rsidRDefault="000504CB" w:rsidP="00050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4CB" w:rsidRDefault="00420401">
    <w:pPr>
      <w:pStyle w:val="a9"/>
    </w:pPr>
    <w:r>
      <w:rPr>
        <w:noProof/>
        <w:lang w:eastAsia="ru-RU"/>
      </w:rPr>
      <w:pict>
        <v:rect id="AryanRegN" o:spid="_x0000_s1025" style="position:absolute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420401" w:rsidRPr="00420401" w:rsidRDefault="00420401" w:rsidP="00420401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6105009/2021-95(1)</w:t>
                </w: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e048fc8e-c2a5-40b4-8f76-12a183127f75"/>
  </w:docVars>
  <w:rsids>
    <w:rsidRoot w:val="000504CB"/>
    <w:rsid w:val="000236C7"/>
    <w:rsid w:val="00037121"/>
    <w:rsid w:val="000504CB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20401"/>
    <w:rsid w:val="00432690"/>
    <w:rsid w:val="004D1F22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D4BC8"/>
    <w:rsid w:val="00890B72"/>
    <w:rsid w:val="009918F1"/>
    <w:rsid w:val="00991A2C"/>
    <w:rsid w:val="00A33ABE"/>
    <w:rsid w:val="00A53EA2"/>
    <w:rsid w:val="00A74697"/>
    <w:rsid w:val="00AF2EAC"/>
    <w:rsid w:val="00B44488"/>
    <w:rsid w:val="00B939DD"/>
    <w:rsid w:val="00C37BBA"/>
    <w:rsid w:val="00CE1E33"/>
    <w:rsid w:val="00CE5073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CB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spacing w:before="240" w:after="60" w:line="276" w:lineRule="auto"/>
      <w:ind w:firstLine="56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spacing w:after="0" w:line="276" w:lineRule="auto"/>
      <w:ind w:left="708" w:firstLine="567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table" w:styleId="a8">
    <w:name w:val="Table Grid"/>
    <w:basedOn w:val="a1"/>
    <w:uiPriority w:val="39"/>
    <w:rsid w:val="000504CB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504CB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  <w:style w:type="paragraph" w:styleId="a9">
    <w:name w:val="header"/>
    <w:basedOn w:val="a"/>
    <w:link w:val="aa"/>
    <w:uiPriority w:val="99"/>
    <w:semiHidden/>
    <w:unhideWhenUsed/>
    <w:rsid w:val="00050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04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50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04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>Grizli777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cp:lastPrinted>2021-01-26T13:09:00Z</cp:lastPrinted>
  <dcterms:created xsi:type="dcterms:W3CDTF">2021-01-26T13:15:00Z</dcterms:created>
  <dcterms:modified xsi:type="dcterms:W3CDTF">2021-01-26T13:15:00Z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e048fc8e-c2a5-40b4-8f76-12a183127f75</vt:lpwstr>
  </property>
</Properties>
</file>