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проекту постановления Правительства Санкт-Петербурга «О внесении изменений </w:t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постановление Правительства Санкт-Петербурга от 27.09.2012 № 1039 </w:t>
      </w: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изменении целей, и определении предмета деятельности Санкт-Петербургского государственного бюджетного учреждения «Центр мониторинга и экспертизы цен»</w:t>
      </w: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по государственному заказу Санкт-Петербурга (далее – Комитет) подготовлен проект постановления Правительства Санкт-Петербурга «О внесении изменений в постановление Правительства Санкт-Петербурга от 27.09.2012 № 1039 и изменении целей, и определении предмета деятельности Санкт-Петербургского государственного бюджетного учреждения «Центр мониторинга и экспертизы цен»» (далее – Проект).</w:t>
      </w:r>
    </w:p>
    <w:p w:rsidR="00C35934" w:rsidRPr="0039097A" w:rsidRDefault="00C35934" w:rsidP="00C35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Проектом вносятся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Положение о Комитете по государственному заказу Санкт-Петербурга, утвержденное постановлением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27.09.2012 № 1039 «О Комитете по государственному заказу Санкт-Петербурга», направленные на приведение полномочий Комитета в соответстви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</w:t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федерального законодательства и законодательства Санкт-Петербурга.</w:t>
      </w:r>
    </w:p>
    <w:p w:rsidR="00C35934" w:rsidRPr="0039097A" w:rsidRDefault="00C35934" w:rsidP="00C35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Комитет наделяется полномочием на </w:t>
      </w:r>
      <w:r w:rsidRPr="0039097A">
        <w:rPr>
          <w:rFonts w:ascii="Times New Roman" w:hAnsi="Times New Roman" w:cs="Times New Roman"/>
          <w:bCs/>
          <w:sz w:val="24"/>
          <w:szCs w:val="24"/>
        </w:rPr>
        <w:t>осуществлени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39097A">
        <w:rPr>
          <w:rFonts w:ascii="Times New Roman" w:hAnsi="Times New Roman" w:cs="Times New Roman"/>
          <w:bCs/>
          <w:sz w:val="24"/>
          <w:szCs w:val="24"/>
        </w:rPr>
        <w:t xml:space="preserve"> разработки </w:t>
      </w:r>
      <w:r w:rsidRPr="0039097A">
        <w:rPr>
          <w:rFonts w:ascii="Times New Roman" w:hAnsi="Times New Roman" w:cs="Times New Roman"/>
          <w:sz w:val="24"/>
          <w:szCs w:val="24"/>
        </w:rPr>
        <w:t>правил определения требований к товарам, работам, услугам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39097A">
        <w:rPr>
          <w:rFonts w:ascii="Times New Roman" w:hAnsi="Times New Roman" w:cs="Times New Roman"/>
          <w:sz w:val="24"/>
          <w:szCs w:val="24"/>
        </w:rPr>
        <w:t>:</w:t>
      </w:r>
    </w:p>
    <w:p w:rsidR="00C35934" w:rsidRPr="00F155DB" w:rsidRDefault="00C35934" w:rsidP="00C35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5DB">
        <w:rPr>
          <w:rFonts w:ascii="Times New Roman" w:hAnsi="Times New Roman" w:cs="Times New Roman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39097A">
        <w:rPr>
          <w:rFonts w:ascii="Times New Roman" w:hAnsi="Times New Roman" w:cs="Times New Roman"/>
          <w:sz w:val="24"/>
          <w:szCs w:val="24"/>
        </w:rPr>
        <w:t xml:space="preserve"> </w:t>
      </w:r>
      <w:r w:rsidRPr="00F155DB">
        <w:rPr>
          <w:rFonts w:ascii="Times New Roman" w:hAnsi="Times New Roman" w:cs="Times New Roman"/>
          <w:sz w:val="24"/>
          <w:szCs w:val="24"/>
        </w:rPr>
        <w:br/>
        <w:t>(далее – ФЗ № 44)(подпункт 2 части 4 статьи 19)</w:t>
      </w:r>
      <w:r w:rsidRPr="0039097A">
        <w:rPr>
          <w:rFonts w:ascii="Times New Roman" w:hAnsi="Times New Roman" w:cs="Times New Roman"/>
          <w:sz w:val="24"/>
          <w:szCs w:val="24"/>
        </w:rPr>
        <w:t>;</w:t>
      </w:r>
      <w:r w:rsidRPr="00F155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934" w:rsidRPr="00F155DB" w:rsidRDefault="00B76988" w:rsidP="00C35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bookmarkStart w:id="0" w:name="_GoBack"/>
      <w:bookmarkEnd w:id="0"/>
      <w:r w:rsidR="00C35934" w:rsidRPr="00F155DB">
        <w:rPr>
          <w:rFonts w:ascii="Times New Roman" w:hAnsi="Times New Roman" w:cs="Times New Roman"/>
          <w:sz w:val="24"/>
          <w:szCs w:val="24"/>
        </w:rPr>
        <w:t xml:space="preserve">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</w:t>
      </w:r>
      <w:r w:rsidR="00C35934">
        <w:rPr>
          <w:rFonts w:ascii="Times New Roman" w:hAnsi="Times New Roman" w:cs="Times New Roman"/>
          <w:sz w:val="24"/>
          <w:szCs w:val="24"/>
        </w:rPr>
        <w:br/>
      </w:r>
      <w:r w:rsidR="00C35934" w:rsidRPr="00F155DB">
        <w:rPr>
          <w:rFonts w:ascii="Times New Roman" w:hAnsi="Times New Roman" w:cs="Times New Roman"/>
          <w:sz w:val="24"/>
          <w:szCs w:val="24"/>
        </w:rPr>
        <w:t>Санкт-Петербурга от 30.12.2013 № 1095 «О системе закупок товаров, работ, услуг для обеспечения нужд Санкт-Петербурга» (пункт 3.1).</w:t>
      </w:r>
    </w:p>
    <w:p w:rsidR="00C35934" w:rsidRPr="00F155DB" w:rsidRDefault="00C35934" w:rsidP="00C35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5DB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Комитет наделяется полномочием на о</w:t>
      </w:r>
      <w:r w:rsidRPr="00F155DB">
        <w:rPr>
          <w:rFonts w:ascii="Times New Roman" w:hAnsi="Times New Roman" w:cs="Times New Roman"/>
          <w:bCs/>
          <w:sz w:val="24"/>
          <w:szCs w:val="24"/>
        </w:rPr>
        <w:t>существлени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F155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55DB">
        <w:rPr>
          <w:rFonts w:ascii="Times New Roman" w:hAnsi="Times New Roman" w:cs="Times New Roman"/>
          <w:sz w:val="24"/>
          <w:szCs w:val="24"/>
        </w:rPr>
        <w:t xml:space="preserve">разработки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для обеспечения нужд Санкт-Петербурга, в том числе предусматривающих рекомендации по обоснованию и применению иных методов определения начальной (максимальной) цены контракта, цены контракта, заключаемого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F155D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исполнителем), начальной цены единицы товара, работы, услуги</w:t>
      </w:r>
      <w:r w:rsidRPr="00390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основании</w:t>
      </w:r>
      <w:r w:rsidRPr="0039097A">
        <w:rPr>
          <w:rFonts w:ascii="Times New Roman" w:hAnsi="Times New Roman" w:cs="Times New Roman"/>
          <w:sz w:val="24"/>
          <w:szCs w:val="24"/>
        </w:rPr>
        <w:t xml:space="preserve"> </w:t>
      </w:r>
      <w:r w:rsidRPr="00F155DB">
        <w:rPr>
          <w:rFonts w:ascii="Times New Roman" w:hAnsi="Times New Roman" w:cs="Times New Roman"/>
          <w:sz w:val="24"/>
          <w:szCs w:val="24"/>
        </w:rPr>
        <w:t>ФЗ № 44 (часть 20.1 статьи 22).</w:t>
      </w:r>
    </w:p>
    <w:p w:rsidR="00C35934" w:rsidRPr="0039097A" w:rsidRDefault="00C35934" w:rsidP="00C35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5DB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Комитет наделяется полномочием на о</w:t>
      </w:r>
      <w:r w:rsidRPr="00F155DB">
        <w:rPr>
          <w:rFonts w:ascii="Times New Roman" w:hAnsi="Times New Roman" w:cs="Times New Roman"/>
          <w:bCs/>
          <w:sz w:val="24"/>
          <w:szCs w:val="24"/>
        </w:rPr>
        <w:t>существлени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F155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097A">
        <w:rPr>
          <w:rFonts w:ascii="Times New Roman" w:hAnsi="Times New Roman" w:cs="Times New Roman"/>
          <w:sz w:val="24"/>
          <w:szCs w:val="24"/>
        </w:rPr>
        <w:t xml:space="preserve">методического и информационного обеспечения по вопросам применения порядка организации деятельности исполнительных органов государственной власти Санкт-Петербурга при осуществлении закупок в сфере градостроительной деятельности (за исключением территориального планирования) за счет средств бюджета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39097A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39097A">
        <w:rPr>
          <w:rFonts w:ascii="Times New Roman" w:hAnsi="Times New Roman" w:cs="Times New Roman"/>
          <w:sz w:val="24"/>
          <w:szCs w:val="24"/>
        </w:rPr>
        <w:t>:</w:t>
      </w:r>
    </w:p>
    <w:p w:rsidR="00C35934" w:rsidRDefault="00C35934" w:rsidP="00C35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5DB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Pr="00F155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26.07.2017 № 191-ФЗ «О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Федерации» (статья 3)</w:t>
      </w:r>
      <w:r w:rsidRPr="003909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77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5934" w:rsidRDefault="00C35934" w:rsidP="00C35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36D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Pr="0039097A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9097A">
        <w:rPr>
          <w:rFonts w:ascii="Times New Roman" w:hAnsi="Times New Roman" w:cs="Times New Roman"/>
          <w:sz w:val="24"/>
          <w:szCs w:val="24"/>
        </w:rPr>
        <w:t xml:space="preserve"> строительства и жилищно-коммунального хозяйства Российской Федерации (далее – Минстрой России)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36D">
        <w:rPr>
          <w:rFonts w:ascii="Times New Roman" w:hAnsi="Times New Roman" w:cs="Times New Roman"/>
          <w:sz w:val="24"/>
          <w:szCs w:val="24"/>
        </w:rPr>
        <w:t>от 04.08.2020 № 421/</w:t>
      </w:r>
      <w:proofErr w:type="spellStart"/>
      <w:r w:rsidRPr="00B7736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B7736D">
        <w:rPr>
          <w:rFonts w:ascii="Times New Roman" w:hAnsi="Times New Roman" w:cs="Times New Roman"/>
          <w:sz w:val="24"/>
          <w:szCs w:val="24"/>
        </w:rPr>
        <w:t xml:space="preserve">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 (подпункт «в» пункта 8)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5934" w:rsidRDefault="00C35934" w:rsidP="00C35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185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от 28.09.2016 № 840 «Об утверждении Методических рекомендаций по обоснованию и применению иных методов определения начальной (максимальной) цены контракта, цены контракта, заключаемого с единственным поставщиком </w:t>
      </w:r>
      <w:r w:rsidRPr="00593185">
        <w:rPr>
          <w:rFonts w:ascii="Times New Roman" w:hAnsi="Times New Roman" w:cs="Times New Roman"/>
          <w:sz w:val="24"/>
          <w:szCs w:val="24"/>
        </w:rPr>
        <w:lastRenderedPageBreak/>
        <w:t xml:space="preserve">(подрядчиком, исполнителем), при осуществлении закупок для обеспечения нужд </w:t>
      </w:r>
      <w:r>
        <w:rPr>
          <w:rFonts w:ascii="Times New Roman" w:hAnsi="Times New Roman" w:cs="Times New Roman"/>
          <w:sz w:val="24"/>
          <w:szCs w:val="24"/>
        </w:rPr>
        <w:br/>
      </w:r>
      <w:r w:rsidRPr="00593185">
        <w:rPr>
          <w:rFonts w:ascii="Times New Roman" w:hAnsi="Times New Roman" w:cs="Times New Roman"/>
          <w:sz w:val="24"/>
          <w:szCs w:val="24"/>
        </w:rPr>
        <w:t>Санкт-Петербурга»;</w:t>
      </w:r>
    </w:p>
    <w:p w:rsidR="00C35934" w:rsidRPr="00593185" w:rsidRDefault="00C35934" w:rsidP="00C35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1A7">
        <w:rPr>
          <w:rFonts w:ascii="Times New Roman" w:hAnsi="Times New Roman" w:cs="Times New Roman"/>
          <w:sz w:val="24"/>
          <w:szCs w:val="24"/>
        </w:rPr>
        <w:t>распоряжения Правительства Санкт-Петербурга от 13.12.2006 № 186-рп «О Порядке организации деятельности исполнительных органов государственной власти Санкт-Петербурга при осуществлении закупок в сфере градостроительной деятельности (за исключением территориального планирования) за счет средств бюджета Санкт-Петербурга» (пункт 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5934" w:rsidRPr="00455193" w:rsidRDefault="00C35934" w:rsidP="00C35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Комитет наделяется полномочием на </w:t>
      </w:r>
      <w:r w:rsidRPr="0039097A">
        <w:rPr>
          <w:rFonts w:ascii="Times New Roman" w:hAnsi="Times New Roman" w:cs="Times New Roman"/>
          <w:sz w:val="24"/>
          <w:szCs w:val="24"/>
        </w:rPr>
        <w:t>взаимодействи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9097A">
        <w:rPr>
          <w:rFonts w:ascii="Times New Roman" w:hAnsi="Times New Roman" w:cs="Times New Roman"/>
          <w:sz w:val="24"/>
          <w:szCs w:val="24"/>
        </w:rPr>
        <w:t xml:space="preserve"> с Минстроем России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39097A">
        <w:rPr>
          <w:rFonts w:ascii="Times New Roman" w:hAnsi="Times New Roman" w:cs="Times New Roman"/>
          <w:sz w:val="24"/>
          <w:szCs w:val="24"/>
        </w:rPr>
        <w:t xml:space="preserve">и подведомственным ему федеральным государственным учреждением по вопросам, связанным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39097A">
        <w:rPr>
          <w:rFonts w:ascii="Times New Roman" w:hAnsi="Times New Roman" w:cs="Times New Roman"/>
          <w:sz w:val="24"/>
          <w:szCs w:val="24"/>
        </w:rPr>
        <w:t xml:space="preserve">с подготовкой предложений по утверждению (актуализации) сметных нормативов </w:t>
      </w:r>
      <w:r>
        <w:rPr>
          <w:rFonts w:ascii="Times New Roman" w:hAnsi="Times New Roman" w:cs="Times New Roman"/>
          <w:sz w:val="24"/>
          <w:szCs w:val="24"/>
        </w:rPr>
        <w:t>на основании</w:t>
      </w:r>
      <w:r w:rsidRPr="0039097A">
        <w:rPr>
          <w:rFonts w:ascii="Times New Roman" w:hAnsi="Times New Roman" w:cs="Times New Roman"/>
          <w:sz w:val="24"/>
          <w:szCs w:val="24"/>
        </w:rPr>
        <w:t xml:space="preserve"> </w:t>
      </w:r>
      <w:r w:rsidRPr="00B7736D">
        <w:rPr>
          <w:rFonts w:ascii="Times New Roman" w:hAnsi="Times New Roman" w:cs="Times New Roman"/>
          <w:sz w:val="24"/>
          <w:szCs w:val="24"/>
        </w:rPr>
        <w:t>приказа Минстроя России от 13.01.2020 № 2/</w:t>
      </w:r>
      <w:proofErr w:type="spellStart"/>
      <w:r w:rsidRPr="00B7736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B7736D">
        <w:rPr>
          <w:rFonts w:ascii="Times New Roman" w:hAnsi="Times New Roman" w:cs="Times New Roman"/>
          <w:sz w:val="24"/>
          <w:szCs w:val="24"/>
        </w:rPr>
        <w:t xml:space="preserve"> «Об утверждении Порядка утверждения сметных нормативов и о признании утратившим силу приказа </w:t>
      </w:r>
      <w:r>
        <w:rPr>
          <w:rFonts w:ascii="Times New Roman" w:hAnsi="Times New Roman" w:cs="Times New Roman"/>
          <w:sz w:val="24"/>
          <w:szCs w:val="24"/>
        </w:rPr>
        <w:t>Минстроя России</w:t>
      </w:r>
      <w:r w:rsidRPr="00B7736D">
        <w:rPr>
          <w:rFonts w:ascii="Times New Roman" w:hAnsi="Times New Roman" w:cs="Times New Roman"/>
          <w:sz w:val="24"/>
          <w:szCs w:val="24"/>
        </w:rPr>
        <w:t xml:space="preserve"> от 13.04.2017 № 710/</w:t>
      </w:r>
      <w:proofErr w:type="spellStart"/>
      <w:r w:rsidRPr="00B7736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B77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7736D">
        <w:rPr>
          <w:rFonts w:ascii="Times New Roman" w:hAnsi="Times New Roman" w:cs="Times New Roman"/>
          <w:sz w:val="24"/>
          <w:szCs w:val="24"/>
        </w:rPr>
        <w:t>«Об утверждении Порядка утверждения сметных нормативов» (пункт 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целей и определение предмета деятельности Санкт-Петербургского государственного бюджетного учреждения «Центр мониторинга и экспертизы цен»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Учреждение) направлено на повышение эффективности использования государственного имущества Санкт-Петербурга.</w:t>
      </w: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деятельности Учреждения является материально-техническое обеспечение деятельности Комитета по государственному заказу Санкт-Петербурга в сфере закупок товаров, работ, услуг для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еспечения нужд Санкт-Петербурга.</w:t>
      </w:r>
    </w:p>
    <w:p w:rsidR="00C35934" w:rsidRDefault="00C35934" w:rsidP="00C35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деятельности Учреждения является материально-техническое обеспечение реализации полномочий Комитета по государственному заказу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934" w:rsidRPr="00A802EB" w:rsidRDefault="00C35934" w:rsidP="00C35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Средства, необходимые для реализации Проекта, предусмотрены Законом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29.11.2019 N 614-132 </w:t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бюджете Санкт-Петербурга на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>и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целевая статья 1520096400. Принятие Проекта не потребует дополнительного расходования средств бюджета Санкт-Петербурга.</w:t>
      </w: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реализации Проекта является внесение Комитетом изменений в Устав Учреждения и представление его в Комитет имущественных отношений для осуществления дальнейших юридических действий в порядке, предусмотренном действующим законодательством.</w:t>
      </w:r>
    </w:p>
    <w:p w:rsidR="00C35934" w:rsidRPr="00A802EB" w:rsidRDefault="00C35934" w:rsidP="00C35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EB">
        <w:rPr>
          <w:rFonts w:ascii="Times New Roman" w:hAnsi="Times New Roman" w:cs="Times New Roman"/>
          <w:sz w:val="24"/>
          <w:szCs w:val="24"/>
        </w:rPr>
        <w:t>Реализация Проекта не повлечет отрицательных социально-экономических и иных последствий.</w:t>
      </w: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принятием Проекта потребуется внесение изменений в распоряжение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экономической политике и стратегическому планированию Санкт-Петербурга от 01.12.2017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>№ 254-р «Об утверждении регионального перечня (классификатора) государственных (муниципальных) услуг и работ Санкт-Петербурга».</w:t>
      </w: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Учитывая, что действие Проекта направлено на приведение Устава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соответствие с действующим законодательством, разработка отдельного медиа-плана к проекту является нецелесообразным.</w:t>
      </w: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Разработанный 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Комитета </w:t>
      </w:r>
    </w:p>
    <w:p w:rsidR="00C35934" w:rsidRPr="00A802EB" w:rsidRDefault="00C35934" w:rsidP="00C359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государственному заказу</w:t>
      </w:r>
    </w:p>
    <w:p w:rsidR="00C35934" w:rsidRDefault="00C35934" w:rsidP="00C35934">
      <w:pPr>
        <w:widowControl w:val="0"/>
        <w:autoSpaceDE w:val="0"/>
        <w:autoSpaceDN w:val="0"/>
        <w:spacing w:after="0" w:line="240" w:lineRule="auto"/>
        <w:jc w:val="both"/>
      </w:pPr>
      <w:r w:rsidRPr="00A80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A80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proofErr w:type="spellStart"/>
      <w:r w:rsidRPr="00A80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А.В.Жемякин</w:t>
      </w:r>
      <w:proofErr w:type="spellEnd"/>
    </w:p>
    <w:p w:rsidR="00CC0503" w:rsidRDefault="002022EE"/>
    <w:sectPr w:rsidR="00CC0503" w:rsidSect="0039097A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2EE" w:rsidRDefault="002022EE">
      <w:pPr>
        <w:spacing w:after="0" w:line="240" w:lineRule="auto"/>
      </w:pPr>
      <w:r>
        <w:separator/>
      </w:r>
    </w:p>
  </w:endnote>
  <w:endnote w:type="continuationSeparator" w:id="0">
    <w:p w:rsidR="002022EE" w:rsidRDefault="0020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2EE" w:rsidRDefault="002022EE">
      <w:pPr>
        <w:spacing w:after="0" w:line="240" w:lineRule="auto"/>
      </w:pPr>
      <w:r>
        <w:separator/>
      </w:r>
    </w:p>
  </w:footnote>
  <w:footnote w:type="continuationSeparator" w:id="0">
    <w:p w:rsidR="002022EE" w:rsidRDefault="00202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2E6" w:rsidRPr="00FB1E9F" w:rsidRDefault="00C35934">
    <w:pPr>
      <w:pStyle w:val="a3"/>
      <w:jc w:val="center"/>
      <w:rPr>
        <w:rFonts w:ascii="Times New Roman" w:hAnsi="Times New Roman"/>
      </w:rPr>
    </w:pPr>
    <w:r w:rsidRPr="00FB1E9F">
      <w:rPr>
        <w:rFonts w:ascii="Times New Roman" w:hAnsi="Times New Roman"/>
      </w:rPr>
      <w:fldChar w:fldCharType="begin"/>
    </w:r>
    <w:r w:rsidRPr="00FB1E9F">
      <w:rPr>
        <w:rFonts w:ascii="Times New Roman" w:hAnsi="Times New Roman"/>
      </w:rPr>
      <w:instrText>PAGE   \* MERGEFORMAT</w:instrText>
    </w:r>
    <w:r w:rsidRPr="00FB1E9F">
      <w:rPr>
        <w:rFonts w:ascii="Times New Roman" w:hAnsi="Times New Roman"/>
      </w:rPr>
      <w:fldChar w:fldCharType="separate"/>
    </w:r>
    <w:r w:rsidR="00B76988">
      <w:rPr>
        <w:rFonts w:ascii="Times New Roman" w:hAnsi="Times New Roman"/>
        <w:noProof/>
      </w:rPr>
      <w:t>2</w:t>
    </w:r>
    <w:r w:rsidRPr="00FB1E9F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934"/>
    <w:rsid w:val="002022EE"/>
    <w:rsid w:val="009F6B08"/>
    <w:rsid w:val="00B76988"/>
    <w:rsid w:val="00C35934"/>
    <w:rsid w:val="00F4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7301"/>
  <w15:chartTrackingRefBased/>
  <w15:docId w15:val="{8F96E71B-698F-48D0-A041-72FD7D23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93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359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Марина Юрьевна</dc:creator>
  <cp:keywords/>
  <dc:description/>
  <cp:lastModifiedBy>Анисимова Марина Юрьевна</cp:lastModifiedBy>
  <cp:revision>2</cp:revision>
  <dcterms:created xsi:type="dcterms:W3CDTF">2020-12-21T07:37:00Z</dcterms:created>
  <dcterms:modified xsi:type="dcterms:W3CDTF">2020-12-30T07:38:00Z</dcterms:modified>
</cp:coreProperties>
</file>