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928" w:rsidRDefault="00C15928" w:rsidP="00C159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Отчет Комитета имущественных отношений Санкт-Петербурга (далее – Комитет) о выполнении </w:t>
      </w:r>
    </w:p>
    <w:p w:rsidR="00C15928" w:rsidRDefault="00C15928" w:rsidP="00C159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Плана </w:t>
      </w:r>
      <w:r w:rsidR="006556C6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в Санкт-Петербурге на 2018-2022 годы </w:t>
      </w:r>
    </w:p>
    <w:p w:rsidR="00C15928" w:rsidRDefault="00C15928" w:rsidP="00C159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</w:t>
      </w:r>
      <w:r w:rsidR="00130C7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="00F421E7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861A01">
        <w:rPr>
          <w:rFonts w:ascii="Times New Roman" w:hAnsi="Times New Roman" w:cs="Times New Roman"/>
          <w:sz w:val="28"/>
          <w:szCs w:val="28"/>
        </w:rPr>
        <w:t>25.12</w:t>
      </w:r>
      <w:r w:rsidR="00F421E7">
        <w:rPr>
          <w:rFonts w:ascii="Times New Roman" w:hAnsi="Times New Roman" w:cs="Times New Roman"/>
          <w:sz w:val="28"/>
          <w:szCs w:val="28"/>
        </w:rPr>
        <w:t>.2020)</w:t>
      </w:r>
    </w:p>
    <w:p w:rsidR="00C15928" w:rsidRDefault="00C15928">
      <w:pPr>
        <w:pStyle w:val="ConsPlusNormal"/>
        <w:ind w:firstLine="540"/>
        <w:jc w:val="both"/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33"/>
        <w:gridCol w:w="5070"/>
        <w:gridCol w:w="9072"/>
      </w:tblGrid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072" w:type="dxa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Отчет об исполнении 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39EA" w:rsidRPr="003B6ADD" w:rsidTr="009332DA">
        <w:tc>
          <w:tcPr>
            <w:tcW w:w="14879" w:type="dxa"/>
            <w:gridSpan w:val="4"/>
          </w:tcPr>
          <w:p w:rsidR="000039EA" w:rsidRPr="003B6ADD" w:rsidRDefault="000039E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1. Организационные мероприятия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9072" w:type="dxa"/>
          </w:tcPr>
          <w:p w:rsidR="00130C71" w:rsidRPr="003B6ADD" w:rsidRDefault="00130C71" w:rsidP="00130C71">
            <w:pPr>
              <w:widowControl w:val="0"/>
              <w:autoSpaceDE w:val="0"/>
              <w:autoSpaceDN w:val="0"/>
              <w:spacing w:after="0" w:line="240" w:lineRule="auto"/>
              <w:ind w:firstLine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реализации антикоррупционной политики</w:t>
            </w:r>
            <w:r w:rsid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Санкт-Петербурге рассматриваются на заседаниях Комиссий по противодействию коррупции в Комитете в соответствии с положением</w:t>
            </w:r>
            <w:r w:rsid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Комиссии по противодействию коррупции в Комитете имущественных отношений Санкт-Петербурга (далее – Комиссия), утвержденное распоряжением Комитета от 22.06.2015 № 11-р. В 2020 год</w:t>
            </w:r>
            <w:r w:rsidR="00162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состоялось</w:t>
            </w:r>
            <w:r w:rsidR="00162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P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</w:t>
            </w:r>
            <w:r w:rsidR="00162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Комиссии.</w:t>
            </w:r>
          </w:p>
          <w:p w:rsidR="00130C71" w:rsidRPr="003B6ADD" w:rsidRDefault="00130C71" w:rsidP="00130C71">
            <w:pPr>
              <w:widowControl w:val="0"/>
              <w:autoSpaceDE w:val="0"/>
              <w:autoSpaceDN w:val="0"/>
              <w:spacing w:after="0" w:line="240" w:lineRule="auto"/>
              <w:ind w:firstLine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31.01.2020 на заседании Комиссии рассмотрены:</w:t>
            </w:r>
          </w:p>
          <w:p w:rsidR="00C15928" w:rsidRDefault="00130C71" w:rsidP="003B6ADD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- вопросы реализации антикоррупционной политики в Комитете и выполнения Плана мероприятий по противодействию коррупции в Комитете на 2018-2022 годы в 2019 году и выполнения планов работ по противодействию коррупции на 2018-2022 годы в подведомственных предприятиях, учреждениях</w:t>
            </w:r>
            <w:r w:rsid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и организациях в 2019 году.</w:t>
            </w:r>
          </w:p>
          <w:p w:rsidR="00162368" w:rsidRDefault="00162368" w:rsidP="003B6ADD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03.07.2020 на заседании Комиссии рассмотрены:</w:t>
            </w:r>
          </w:p>
          <w:p w:rsidR="00162368" w:rsidRPr="00162368" w:rsidRDefault="00162368" w:rsidP="0016236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6236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антикоррупционной политики в Комитете и выполнение Плана мероприятий по противодействию коррупции в Комитете на 2018-2022 годы, утвержденного приказом Комитета от 11.01.2018 № 1-п (в ред. приказа от 27.09.2018 № 105-п) в 1 полугодии 2020 года.</w:t>
            </w:r>
          </w:p>
          <w:p w:rsidR="00162368" w:rsidRPr="00162368" w:rsidRDefault="00162368" w:rsidP="00162368">
            <w:pPr>
              <w:spacing w:after="0"/>
              <w:ind w:firstLine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6236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антикоррупционной политики в Комитете в сфере закупок товаров, работ, услуг для обеспечения государственных нужд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2368" w:rsidRPr="00162368" w:rsidRDefault="00162368" w:rsidP="00162368">
            <w:pPr>
              <w:spacing w:after="0"/>
              <w:ind w:firstLine="2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62368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Комитету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предприятия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623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62368" w:rsidRPr="00162368" w:rsidRDefault="00162368" w:rsidP="00162368">
            <w:pPr>
              <w:spacing w:after="0"/>
              <w:ind w:firstLine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62368">
              <w:rPr>
                <w:rFonts w:ascii="Times New Roman" w:hAnsi="Times New Roman" w:cs="Times New Roman"/>
                <w:sz w:val="24"/>
                <w:szCs w:val="24"/>
              </w:rPr>
              <w:t>по реализации положений статьи 13.3 Федерального закона «О противодействии коррупции»;</w:t>
            </w:r>
          </w:p>
          <w:p w:rsidR="00162368" w:rsidRPr="00162368" w:rsidRDefault="00162368" w:rsidP="00162368">
            <w:pPr>
              <w:spacing w:after="0"/>
              <w:ind w:firstLine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162368">
              <w:rPr>
                <w:rFonts w:ascii="Times New Roman" w:hAnsi="Times New Roman" w:cs="Times New Roman"/>
                <w:sz w:val="24"/>
                <w:szCs w:val="24"/>
              </w:rPr>
              <w:t xml:space="preserve">по выполнению планов работ по противодействию коррупции на 2018-2022 годы в подведомственных учреждениях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предприятиях</w:t>
            </w:r>
            <w:r w:rsidRPr="00162368">
              <w:rPr>
                <w:rFonts w:ascii="Times New Roman" w:hAnsi="Times New Roman" w:cs="Times New Roman"/>
                <w:sz w:val="24"/>
                <w:szCs w:val="24"/>
              </w:rPr>
              <w:t xml:space="preserve"> в 1 полугодии 2020 года. </w:t>
            </w:r>
          </w:p>
          <w:p w:rsidR="00162368" w:rsidRPr="003B6ADD" w:rsidRDefault="00162368" w:rsidP="00162368">
            <w:pPr>
              <w:pStyle w:val="ConsPlusNormal"/>
              <w:ind w:firstLine="3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62368">
              <w:rPr>
                <w:rFonts w:ascii="Times New Roman" w:hAnsi="Times New Roman" w:cs="Times New Roman"/>
                <w:sz w:val="24"/>
                <w:szCs w:val="24"/>
              </w:rPr>
              <w:t xml:space="preserve">по исполнению пунктов Протокола заседания Комиссии по противодействию коррупции в Комитете имущественных отношений Санкт-Петербурга от 31.01.2020 </w:t>
            </w:r>
            <w:r w:rsidRPr="00162368">
              <w:rPr>
                <w:rFonts w:ascii="Times New Roman" w:hAnsi="Times New Roman" w:cs="Times New Roman"/>
                <w:sz w:val="24"/>
                <w:szCs w:val="24"/>
              </w:rPr>
              <w:br/>
              <w:t>№ 1/2020.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Представление в КГСКП отчетов о реализации решений Комиссии</w:t>
            </w:r>
          </w:p>
        </w:tc>
        <w:tc>
          <w:tcPr>
            <w:tcW w:w="9072" w:type="dxa"/>
          </w:tcPr>
          <w:p w:rsidR="000039EA" w:rsidRPr="003B6ADD" w:rsidRDefault="00C15928" w:rsidP="008F37A1">
            <w:pPr>
              <w:autoSpaceDE w:val="0"/>
              <w:autoSpaceDN w:val="0"/>
              <w:adjustRightInd w:val="0"/>
              <w:spacing w:after="0" w:line="240" w:lineRule="auto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Отчеты о реализации решений Комиссии по координации работы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 в Санкт-Петербурге направляются в Комитет государственной службы и кадровой политики Администрации Губернатора </w:t>
            </w:r>
            <w:r w:rsidR="003B6A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в соответствии со сроками, установленными в Протоколах заседаний Комиссии по координации работы по противодействию коррупции в Санкт-Петербурге с 2012 </w:t>
            </w:r>
            <w:r w:rsidR="0030316A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по настоящее время.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9072" w:type="dxa"/>
          </w:tcPr>
          <w:p w:rsidR="000039EA" w:rsidRPr="003B6ADD" w:rsidRDefault="00C15928" w:rsidP="00831F3A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F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Правоприменительная практика по указанной категории дел</w:t>
            </w:r>
            <w:r w:rsidR="003B6ADD" w:rsidRPr="00831F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31F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20</w:t>
            </w:r>
            <w:r w:rsidR="00130C71" w:rsidRPr="00831F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  <w:r w:rsidRPr="00831F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год</w:t>
            </w:r>
            <w:r w:rsidR="00831F3A" w:rsidRPr="00831F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Pr="00831F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31F3A" w:rsidRPr="00831F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831F3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изменялась, в связи, с чем отсутствовала необходимость по выработке соответствующих мер.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9072" w:type="dxa"/>
          </w:tcPr>
          <w:p w:rsidR="000039EA" w:rsidRPr="003B6ADD" w:rsidRDefault="00436661" w:rsidP="00436661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Пресс-службой Комитета организован ежедневный мониторинг сообщений средств массовой информации о деятельности Комитета и подведомственных Комитету организаций. </w:t>
            </w:r>
            <w:r w:rsidR="00C15928" w:rsidRPr="00436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="00130C71" w:rsidRPr="00436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2020 года </w:t>
            </w:r>
            <w:r w:rsidR="00C15928" w:rsidRPr="00436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информация о коррупционных проявлениях</w:t>
            </w:r>
            <w:r w:rsidRPr="00436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15928" w:rsidRPr="00436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деятельности должностных лиц Комитета в средствах массовой информации </w:t>
            </w:r>
            <w:r w:rsidR="008F37A1" w:rsidRPr="00436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="00C15928" w:rsidRPr="0043666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публиковалась.</w:t>
            </w:r>
          </w:p>
        </w:tc>
      </w:tr>
      <w:tr w:rsidR="000039EA" w:rsidRPr="003B6ADD" w:rsidTr="009332DA">
        <w:tblPrEx>
          <w:tblBorders>
            <w:insideH w:val="nil"/>
          </w:tblBorders>
        </w:tblPrEx>
        <w:tc>
          <w:tcPr>
            <w:tcW w:w="737" w:type="dxa"/>
            <w:gridSpan w:val="2"/>
            <w:tcBorders>
              <w:bottom w:val="single" w:sz="4" w:space="0" w:color="auto"/>
            </w:tcBorders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5070" w:type="dxa"/>
            <w:tcBorders>
              <w:bottom w:val="single" w:sz="4" w:space="0" w:color="auto"/>
            </w:tcBorders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0039EA" w:rsidRPr="003B6ADD" w:rsidRDefault="00C15928" w:rsidP="00436661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6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="00130C71" w:rsidRPr="004366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 год</w:t>
            </w:r>
            <w:r w:rsidR="00436661" w:rsidRPr="004366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130C71" w:rsidRPr="004366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66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общественные обсуждения (с привлечением экспертного сообщества) проектов приказа Комитета о внесении изменений и дополнений</w:t>
            </w:r>
            <w:r w:rsidR="00130C71" w:rsidRPr="004366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66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План мероприятий по противодействию коррупции в Комитете на 2018-2022 годы </w:t>
            </w:r>
            <w:r w:rsidR="003B6ADD" w:rsidRPr="004366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4366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проводились в связи с отсутствием необходимости внесения изменений.</w:t>
            </w:r>
          </w:p>
        </w:tc>
      </w:tr>
      <w:tr w:rsidR="000039EA" w:rsidRPr="003B6ADD" w:rsidTr="009332DA">
        <w:tblPrEx>
          <w:tblBorders>
            <w:insideH w:val="nil"/>
          </w:tblBorders>
        </w:tblPrEx>
        <w:tc>
          <w:tcPr>
            <w:tcW w:w="737" w:type="dxa"/>
            <w:gridSpan w:val="2"/>
            <w:tcBorders>
              <w:top w:val="single" w:sz="4" w:space="0" w:color="auto"/>
              <w:bottom w:val="nil"/>
            </w:tcBorders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070" w:type="dxa"/>
            <w:tcBorders>
              <w:top w:val="single" w:sz="4" w:space="0" w:color="auto"/>
              <w:bottom w:val="nil"/>
            </w:tcBorders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9072" w:type="dxa"/>
            <w:tcBorders>
              <w:top w:val="single" w:sz="4" w:space="0" w:color="auto"/>
              <w:bottom w:val="nil"/>
            </w:tcBorders>
          </w:tcPr>
          <w:p w:rsidR="000039EA" w:rsidRPr="003B6ADD" w:rsidRDefault="00667C0A" w:rsidP="003B6ADD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Отчеты размещаются на официальном сайте Комитета в информационно-телекоммуникационной сети Интернет (</w:t>
            </w:r>
            <w:hyperlink r:id="rId7" w:history="1">
              <w:r w:rsidRPr="003B6ADD">
                <w:rPr>
                  <w:rStyle w:val="a3"/>
                  <w:rFonts w:ascii="Times New Roman" w:hAnsi="Times New Roman" w:cs="Times New Roman"/>
                  <w:sz w:val="24"/>
                  <w:szCs w:val="24"/>
                  <w:lang w:eastAsia="en-US"/>
                </w:rPr>
                <w:t>www.commim.spb.ru</w:t>
              </w:r>
            </w:hyperlink>
            <w:r w:rsidRPr="003B6A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 и веб-странице Комитет</w:t>
            </w:r>
            <w:r w:rsidR="00BF4563" w:rsidRPr="003B6A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3B6A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официальном сайте Администрации Губернатора</w:t>
            </w:r>
            <w:r w:rsidR="003B6A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Санкт-Петербурга </w:t>
            </w:r>
            <w:r w:rsidR="003B6A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3B6A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установленные сроки.</w:t>
            </w:r>
          </w:p>
        </w:tc>
      </w:tr>
      <w:tr w:rsidR="000039EA" w:rsidRPr="003B6ADD" w:rsidTr="009332DA">
        <w:tc>
          <w:tcPr>
            <w:tcW w:w="14879" w:type="dxa"/>
            <w:gridSpan w:val="4"/>
          </w:tcPr>
          <w:p w:rsidR="000039EA" w:rsidRPr="003B6ADD" w:rsidRDefault="000039E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072" w:type="dxa"/>
          </w:tcPr>
          <w:p w:rsidR="000039EA" w:rsidRPr="003B6ADD" w:rsidRDefault="00162368" w:rsidP="00162368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0C71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2020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667C0A" w:rsidRPr="003B6ADD">
              <w:rPr>
                <w:rFonts w:ascii="Times New Roman" w:hAnsi="Times New Roman" w:cs="Times New Roman"/>
                <w:sz w:val="24"/>
                <w:szCs w:val="24"/>
              </w:rPr>
              <w:t>сведения о своих доходах, расходах, об имуществе</w:t>
            </w:r>
            <w:r w:rsidR="00130C71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C0A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характера, а также о доходах, расходах, об имуществе </w:t>
            </w:r>
            <w:r w:rsidR="005C13C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67C0A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 своих супруги (супруга) </w:t>
            </w:r>
            <w:r w:rsidR="005C13C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67C0A" w:rsidRPr="003B6ADD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 за отчетный период с 1 января 201</w:t>
            </w:r>
            <w:r w:rsidR="00130C71" w:rsidRPr="003B6A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67C0A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года по 31 декабря 201</w:t>
            </w:r>
            <w:r w:rsidR="00130C71" w:rsidRPr="003B6A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67C0A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года, представили </w:t>
            </w:r>
            <w:r w:rsidR="005C13CF" w:rsidRPr="005C13CF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  <w:r w:rsidR="00667C0A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гражданских служащих Комитета.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Санкт-Петербурга в сети "Интернет" в соответствии с действующим законодательством</w:t>
            </w:r>
          </w:p>
        </w:tc>
        <w:tc>
          <w:tcPr>
            <w:tcW w:w="9072" w:type="dxa"/>
          </w:tcPr>
          <w:p w:rsidR="000039EA" w:rsidRPr="003B6ADD" w:rsidRDefault="00667C0A" w:rsidP="005C13CF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доходах, расходах, об имуществе и обязательствах имущественного характера гражданских служащих, их супруг (супругов)</w:t>
            </w:r>
            <w:r w:rsid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 за отчетный период с 1 января 201</w:t>
            </w:r>
            <w:r w:rsidR="00735DA6" w:rsidRPr="003B6A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по 31 декабря 201</w:t>
            </w:r>
            <w:r w:rsidR="00735DA6" w:rsidRPr="003B6A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года, представленные гражданскими служащими Комитета</w:t>
            </w:r>
            <w:r w:rsid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735DA6" w:rsidRPr="003B6A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году, размещены на официальном сайте Комитета</w:t>
            </w:r>
            <w:r w:rsid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(веб-странице Комитета на официальном сайте Администрации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Санкт-Петербурга) в сети «Интернет»</w:t>
            </w:r>
            <w:r w:rsidR="00735DA6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установленные законодательством срок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8" w:history="1">
              <w:r w:rsidRPr="003B6ADD">
                <w:rPr>
                  <w:rFonts w:ascii="Times New Roman" w:hAnsi="Times New Roman" w:cs="Times New Roman"/>
                  <w:sz w:val="24"/>
                  <w:szCs w:val="24"/>
                </w:rPr>
                <w:t>частью 2 статьи 14</w:t>
              </w:r>
            </w:hyperlink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"О государственной гражданской службе Российской Федерации"</w:t>
            </w:r>
          </w:p>
        </w:tc>
        <w:tc>
          <w:tcPr>
            <w:tcW w:w="9072" w:type="dxa"/>
          </w:tcPr>
          <w:p w:rsidR="00667C0A" w:rsidRPr="003B6ADD" w:rsidRDefault="00667C0A" w:rsidP="00667C0A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В соответствии с частью 2 статьи 14 Федерального закона</w:t>
            </w:r>
            <w:r w:rsid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«О государственной гражданской службе Российской Федерации»</w:t>
            </w:r>
            <w:r w:rsid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в Комитете организована работа по уведомлению государственными гражданскими служащими Санкт-Петербурга представителя нанимателя о выполнении иной оплачиваемой работы.</w:t>
            </w:r>
          </w:p>
          <w:p w:rsidR="000039EA" w:rsidRPr="003B6ADD" w:rsidRDefault="00667C0A" w:rsidP="00C47D33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735DA6" w:rsidRPr="003B6ADD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7D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гражданских служащих Комитета уведомили представителя нанимателя – председателя Комитета о выполнении иной оплачиваемой работы.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9072" w:type="dxa"/>
          </w:tcPr>
          <w:p w:rsidR="000039EA" w:rsidRPr="003B6ADD" w:rsidRDefault="00667C0A" w:rsidP="005C13CF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35DA6" w:rsidRPr="003B6ADD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  <w:r w:rsidR="005C13C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35DA6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 </w:t>
            </w:r>
            <w:r w:rsidR="00735DA6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поступил</w:t>
            </w:r>
            <w:r w:rsidR="00735DA6" w:rsidRPr="003B6A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 w:rsidR="00735DA6" w:rsidRPr="003B6AD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о факте склонения государственного гражданского служащего Санкт-Петербурга к совершени</w:t>
            </w:r>
            <w:r w:rsidR="00735DA6" w:rsidRPr="003B6AD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3B6ADD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735DA6" w:rsidRPr="003B6ADD">
              <w:rPr>
                <w:rFonts w:ascii="Times New Roman" w:hAnsi="Times New Roman" w:cs="Times New Roman"/>
                <w:sz w:val="24"/>
                <w:szCs w:val="24"/>
              </w:rPr>
              <w:t>оррупционного правонарушения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9072" w:type="dxa"/>
          </w:tcPr>
          <w:p w:rsidR="00667C0A" w:rsidRPr="003B6ADD" w:rsidRDefault="00667C0A" w:rsidP="00667C0A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В целях выявления случаев возникновения либо возможности возникновения конфликта интересов, одной из сторон которого являются гражданские служащие, принятия предусмотренных законодательством Российской Федерации мер по предотвращению и урегулированию конфликта интересов и мер ответственности </w:t>
            </w:r>
            <w:r w:rsidR="003B6A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и предания гласности каждого случая конфликта интересов в Комитете регулярно проводятся мероприятия по обновлению сведений о близких родственниках гражданских служащих, в том числе об их профессиональной деятельности.</w:t>
            </w:r>
          </w:p>
          <w:p w:rsidR="00667C0A" w:rsidRPr="003B6ADD" w:rsidRDefault="00667C0A" w:rsidP="00667C0A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Указом Президента РФ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</w:t>
            </w:r>
            <w:r w:rsidR="003B6A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интересов, </w:t>
            </w:r>
            <w:r w:rsidR="003B6A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и о внесении изменений в некоторые акты Президента Российской Федерации» </w:t>
            </w:r>
            <w:r w:rsidR="003B6A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Комитете имущественных отношений Санкт-Петербурга (далее – Комитет) приказом Комитета от 25.02.2016 № 22-п (ред. от 26.04.2018 № 48-п) утвержден Порядок сообщения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="003B6A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Комитете имущественных отношений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интересов. На предмет возможного возникновения конфликта интересов рассматриваются уведомления гражданских служащих </w:t>
            </w:r>
            <w:r w:rsidR="003B6A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 намерении выполнять иную оплачиваемую работу.</w:t>
            </w:r>
          </w:p>
          <w:p w:rsidR="00667C0A" w:rsidRPr="003B6ADD" w:rsidRDefault="00667C0A" w:rsidP="00667C0A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При представлении гражданскими служащими сведений о доходах, расходах, об имуществе и обязательствах имущественного характера анализируются разделы, содержащие сведения:</w:t>
            </w:r>
          </w:p>
          <w:p w:rsidR="00667C0A" w:rsidRPr="003B6ADD" w:rsidRDefault="00667C0A" w:rsidP="00667C0A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о расходах – с целью определения соответствия стоимости приобретенного имущества фактическим доходам; </w:t>
            </w:r>
          </w:p>
          <w:p w:rsidR="00667C0A" w:rsidRPr="003B6ADD" w:rsidRDefault="00667C0A" w:rsidP="00667C0A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о ценных бумагах – на предмет наличия ценных бумаг, долей участия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br/>
              <w:t>в уставных капиталах коммерческих организаций и фондов;</w:t>
            </w:r>
          </w:p>
          <w:p w:rsidR="000039EA" w:rsidRPr="003B6ADD" w:rsidRDefault="00667C0A" w:rsidP="00667C0A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 счетах – с целью выявления наличия счетов в иностранных банках.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9072" w:type="dxa"/>
          </w:tcPr>
          <w:p w:rsidR="000039EA" w:rsidRPr="003B6ADD" w:rsidRDefault="00667C0A" w:rsidP="005C13CF">
            <w:pPr>
              <w:pStyle w:val="ConsPlusNormal"/>
              <w:ind w:firstLine="6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Комитете организована работа по обеспечению получения гражданскими служащими разрешения представителя нанимателя –председателя Комитета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 В отделе по вопросам государственной службы и кадров заведен Журнал учета ходатайств о получении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 </w:t>
            </w:r>
            <w:r w:rsidRPr="005C13C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35DA6" w:rsidRPr="003B6ADD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  <w:r w:rsidR="005C13C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35DA6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заявлений от гражданских служащих Комитета не поступало.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9072" w:type="dxa"/>
          </w:tcPr>
          <w:p w:rsidR="00667C0A" w:rsidRPr="003B6ADD" w:rsidRDefault="00667C0A" w:rsidP="00667C0A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35DA6" w:rsidRPr="003B6ADD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  <w:r w:rsidR="005C13C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35DA6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Комитете проведено </w:t>
            </w:r>
            <w:r w:rsidR="00735DA6" w:rsidRPr="003B6A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заседаний Комиссии по соблюдению требований к служебному поведению государственных гражданских служащих Санкт-Петербурга Комитета и урегулированию конфликта интересов</w:t>
            </w:r>
            <w:r w:rsidR="003C1B61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Комиссия)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5DA6" w:rsidRPr="003B6ADD" w:rsidRDefault="00735DA6" w:rsidP="003B6AD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13.03.2020 Комиссией рассмотрены материалы проверок достоверности </w:t>
            </w:r>
            <w:r w:rsidR="003C1B61" w:rsidRPr="003B6A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полноты сведений о доходах, об имуществе и обязательствах имущественного характера, представленных государственными гражданскими служащими Комитета (далее – </w:t>
            </w:r>
            <w:r w:rsidR="003C1B61" w:rsidRPr="003B6ADD">
              <w:rPr>
                <w:rFonts w:ascii="Times New Roman" w:hAnsi="Times New Roman" w:cs="Times New Roman"/>
                <w:sz w:val="24"/>
                <w:szCs w:val="24"/>
              </w:rPr>
              <w:t>материалы проверок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) в отношении</w:t>
            </w:r>
            <w:r w:rsidR="003C1B61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2 гражданских служащих Комитета, 07.04.2020 Комиссией рассмотрены материалы проверок в отношении 16 гражданских служащих Комитета</w:t>
            </w:r>
            <w:r w:rsidR="003C1B61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, 28.04.2020 Комиссией рассмотрены материалы проверок </w:t>
            </w:r>
            <w:r w:rsidR="003C1B61" w:rsidRPr="003B6ADD">
              <w:rPr>
                <w:rFonts w:ascii="Times New Roman" w:hAnsi="Times New Roman" w:cs="Times New Roman"/>
                <w:sz w:val="24"/>
                <w:szCs w:val="24"/>
              </w:rPr>
              <w:br/>
              <w:t>в отношении 2 гражданских служащих Комитета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5DA6" w:rsidRPr="003B6ADD" w:rsidRDefault="00735DA6" w:rsidP="00735DA6">
            <w:pPr>
              <w:pStyle w:val="3"/>
              <w:spacing w:after="0"/>
              <w:ind w:firstLine="480"/>
              <w:jc w:val="both"/>
              <w:rPr>
                <w:b/>
                <w:snapToGrid w:val="0"/>
                <w:sz w:val="24"/>
                <w:szCs w:val="24"/>
                <w:lang w:bidi="ru-RU"/>
              </w:rPr>
            </w:pPr>
            <w:r w:rsidRPr="003B6ADD">
              <w:rPr>
                <w:sz w:val="24"/>
                <w:szCs w:val="24"/>
              </w:rPr>
              <w:t xml:space="preserve">По результатам рассмотрения </w:t>
            </w:r>
            <w:r w:rsidR="003B6ADD" w:rsidRPr="003B6ADD">
              <w:rPr>
                <w:sz w:val="24"/>
                <w:szCs w:val="24"/>
              </w:rPr>
              <w:t xml:space="preserve">материалов проверок </w:t>
            </w:r>
            <w:r w:rsidRPr="003B6ADD">
              <w:rPr>
                <w:sz w:val="24"/>
                <w:szCs w:val="24"/>
              </w:rPr>
              <w:t>Комиссией приняты решения:</w:t>
            </w:r>
            <w:r w:rsidRPr="003B6ADD">
              <w:rPr>
                <w:b/>
                <w:snapToGrid w:val="0"/>
                <w:sz w:val="24"/>
                <w:szCs w:val="24"/>
                <w:lang w:bidi="ru-RU"/>
              </w:rPr>
              <w:t xml:space="preserve"> </w:t>
            </w:r>
          </w:p>
          <w:p w:rsidR="00735DA6" w:rsidRPr="003B6ADD" w:rsidRDefault="00735DA6" w:rsidP="00735DA6">
            <w:pPr>
              <w:pStyle w:val="3"/>
              <w:spacing w:after="0"/>
              <w:ind w:firstLine="480"/>
              <w:jc w:val="both"/>
              <w:rPr>
                <w:snapToGrid w:val="0"/>
                <w:sz w:val="24"/>
                <w:szCs w:val="24"/>
                <w:lang w:bidi="ru-RU"/>
              </w:rPr>
            </w:pPr>
            <w:r w:rsidRPr="003B6ADD">
              <w:rPr>
                <w:snapToGrid w:val="0"/>
                <w:sz w:val="24"/>
                <w:szCs w:val="24"/>
                <w:lang w:bidi="ru-RU"/>
              </w:rPr>
              <w:t xml:space="preserve">В отношении </w:t>
            </w:r>
            <w:r w:rsidR="003C1B61" w:rsidRPr="003B6ADD">
              <w:rPr>
                <w:snapToGrid w:val="0"/>
                <w:sz w:val="24"/>
                <w:szCs w:val="24"/>
                <w:lang w:bidi="ru-RU"/>
              </w:rPr>
              <w:t>20</w:t>
            </w:r>
            <w:r w:rsidRPr="003B6ADD">
              <w:rPr>
                <w:snapToGrid w:val="0"/>
                <w:sz w:val="24"/>
                <w:szCs w:val="24"/>
                <w:lang w:bidi="ru-RU"/>
              </w:rPr>
              <w:t xml:space="preserve"> гражданских служащих Комитета установить, что сведения, представленные гражданскими служащими Комитета</w:t>
            </w:r>
            <w:r w:rsidR="003C1B61" w:rsidRPr="003B6ADD">
              <w:rPr>
                <w:snapToGrid w:val="0"/>
                <w:sz w:val="24"/>
                <w:szCs w:val="24"/>
                <w:lang w:bidi="ru-RU"/>
              </w:rPr>
              <w:t xml:space="preserve"> </w:t>
            </w:r>
            <w:r w:rsidRPr="003B6ADD">
              <w:rPr>
                <w:snapToGrid w:val="0"/>
                <w:sz w:val="24"/>
                <w:szCs w:val="24"/>
                <w:lang w:bidi="ru-RU"/>
              </w:rPr>
              <w:t xml:space="preserve">в соответствии с Законом </w:t>
            </w:r>
            <w:r w:rsidR="003C1B61" w:rsidRPr="003B6ADD">
              <w:rPr>
                <w:snapToGrid w:val="0"/>
                <w:sz w:val="24"/>
                <w:szCs w:val="24"/>
                <w:lang w:bidi="ru-RU"/>
              </w:rPr>
              <w:br/>
            </w:r>
            <w:r w:rsidRPr="003B6ADD">
              <w:rPr>
                <w:snapToGrid w:val="0"/>
                <w:sz w:val="24"/>
                <w:szCs w:val="24"/>
                <w:lang w:bidi="ru-RU"/>
              </w:rPr>
              <w:t>Санкт-Петербурга от 11.05.2016 № 248-44</w:t>
            </w:r>
            <w:r w:rsidR="003C1B61" w:rsidRPr="003B6ADD">
              <w:rPr>
                <w:snapToGrid w:val="0"/>
                <w:sz w:val="24"/>
                <w:szCs w:val="24"/>
                <w:lang w:bidi="ru-RU"/>
              </w:rPr>
              <w:t xml:space="preserve"> </w:t>
            </w:r>
            <w:r w:rsidRPr="003B6ADD">
              <w:rPr>
                <w:snapToGrid w:val="0"/>
                <w:sz w:val="24"/>
                <w:szCs w:val="24"/>
                <w:lang w:bidi="ru-RU"/>
              </w:rPr>
              <w:t>«О представлении гражданами, претендующими на замещение должностей государственной гражданской службы Санкт-Петербурга, государственными гражданскими служащими Санкт-Петербурга сведений о доходах, расходах, об имуществе и обязательствах имущественного характера», являются недостоверными и неполными. Из них в отношении:</w:t>
            </w:r>
          </w:p>
          <w:p w:rsidR="00735DA6" w:rsidRPr="003B6ADD" w:rsidRDefault="00735DA6" w:rsidP="00735DA6">
            <w:pPr>
              <w:pStyle w:val="3"/>
              <w:spacing w:after="0"/>
              <w:ind w:firstLine="480"/>
              <w:jc w:val="both"/>
              <w:rPr>
                <w:snapToGrid w:val="0"/>
                <w:sz w:val="24"/>
                <w:szCs w:val="24"/>
                <w:lang w:bidi="ru-RU"/>
              </w:rPr>
            </w:pPr>
            <w:r w:rsidRPr="003B6ADD">
              <w:rPr>
                <w:snapToGrid w:val="0"/>
                <w:sz w:val="24"/>
                <w:szCs w:val="24"/>
                <w:lang w:bidi="ru-RU"/>
              </w:rPr>
              <w:t xml:space="preserve">- </w:t>
            </w:r>
            <w:r w:rsidR="003C1B61" w:rsidRPr="003B6ADD">
              <w:rPr>
                <w:snapToGrid w:val="0"/>
                <w:sz w:val="24"/>
                <w:szCs w:val="24"/>
                <w:lang w:bidi="ru-RU"/>
              </w:rPr>
              <w:t>10</w:t>
            </w:r>
            <w:r w:rsidRPr="003B6ADD">
              <w:rPr>
                <w:snapToGrid w:val="0"/>
                <w:sz w:val="24"/>
                <w:szCs w:val="24"/>
                <w:lang w:bidi="ru-RU"/>
              </w:rPr>
              <w:t xml:space="preserve"> гражданских служащих Комитета рекомендовано применить</w:t>
            </w:r>
            <w:r w:rsidR="003B6ADD" w:rsidRPr="003B6ADD">
              <w:rPr>
                <w:snapToGrid w:val="0"/>
                <w:sz w:val="24"/>
                <w:szCs w:val="24"/>
                <w:lang w:bidi="ru-RU"/>
              </w:rPr>
              <w:t xml:space="preserve"> </w:t>
            </w:r>
            <w:r w:rsidRPr="003B6ADD">
              <w:rPr>
                <w:snapToGrid w:val="0"/>
                <w:sz w:val="24"/>
                <w:szCs w:val="24"/>
                <w:lang w:bidi="ru-RU"/>
              </w:rPr>
              <w:t>к гражданским служащим Комитета конкретную меру ответственности</w:t>
            </w:r>
            <w:r w:rsidR="003B6ADD" w:rsidRPr="003B6ADD">
              <w:rPr>
                <w:snapToGrid w:val="0"/>
                <w:sz w:val="24"/>
                <w:szCs w:val="24"/>
                <w:lang w:bidi="ru-RU"/>
              </w:rPr>
              <w:t xml:space="preserve"> </w:t>
            </w:r>
            <w:r w:rsidRPr="003B6ADD">
              <w:rPr>
                <w:snapToGrid w:val="0"/>
                <w:sz w:val="24"/>
                <w:szCs w:val="24"/>
                <w:lang w:bidi="ru-RU"/>
              </w:rPr>
              <w:t>в соответствии со статьей 59.1 Федерального закона РФ от 27.07.2004</w:t>
            </w:r>
            <w:r w:rsidR="003B6ADD" w:rsidRPr="003B6ADD">
              <w:rPr>
                <w:snapToGrid w:val="0"/>
                <w:sz w:val="24"/>
                <w:szCs w:val="24"/>
                <w:lang w:bidi="ru-RU"/>
              </w:rPr>
              <w:t xml:space="preserve"> </w:t>
            </w:r>
            <w:r w:rsidRPr="003B6ADD">
              <w:rPr>
                <w:snapToGrid w:val="0"/>
                <w:sz w:val="24"/>
                <w:szCs w:val="24"/>
                <w:lang w:bidi="ru-RU"/>
              </w:rPr>
              <w:t>№ 79-ФЗ «О государственной гражданской службе Российской Федерации»</w:t>
            </w:r>
            <w:r w:rsidR="003B6ADD" w:rsidRPr="003B6ADD">
              <w:rPr>
                <w:snapToGrid w:val="0"/>
                <w:sz w:val="24"/>
                <w:szCs w:val="24"/>
                <w:lang w:bidi="ru-RU"/>
              </w:rPr>
              <w:t xml:space="preserve"> </w:t>
            </w:r>
            <w:r w:rsidRPr="003B6ADD">
              <w:rPr>
                <w:snapToGrid w:val="0"/>
                <w:sz w:val="24"/>
                <w:szCs w:val="24"/>
                <w:lang w:bidi="ru-RU"/>
              </w:rPr>
              <w:t>в виде замечаний;</w:t>
            </w:r>
          </w:p>
          <w:p w:rsidR="00735DA6" w:rsidRPr="003B6ADD" w:rsidRDefault="003B6ADD" w:rsidP="00735DA6">
            <w:pPr>
              <w:pStyle w:val="3"/>
              <w:spacing w:after="0"/>
              <w:ind w:firstLine="480"/>
              <w:jc w:val="both"/>
              <w:rPr>
                <w:snapToGrid w:val="0"/>
                <w:sz w:val="24"/>
                <w:szCs w:val="24"/>
                <w:lang w:bidi="ru-RU"/>
              </w:rPr>
            </w:pPr>
            <w:r w:rsidRPr="003B6ADD">
              <w:rPr>
                <w:snapToGrid w:val="0"/>
                <w:sz w:val="24"/>
                <w:szCs w:val="24"/>
                <w:lang w:bidi="ru-RU"/>
              </w:rPr>
              <w:t>- 2</w:t>
            </w:r>
            <w:r w:rsidR="00735DA6" w:rsidRPr="003B6ADD">
              <w:rPr>
                <w:snapToGrid w:val="0"/>
                <w:sz w:val="24"/>
                <w:szCs w:val="24"/>
                <w:lang w:bidi="ru-RU"/>
              </w:rPr>
              <w:t xml:space="preserve"> гражданских служащих Комитета рекомендовано применить</w:t>
            </w:r>
            <w:r w:rsidRPr="003B6ADD">
              <w:rPr>
                <w:snapToGrid w:val="0"/>
                <w:sz w:val="24"/>
                <w:szCs w:val="24"/>
                <w:lang w:bidi="ru-RU"/>
              </w:rPr>
              <w:t xml:space="preserve"> </w:t>
            </w:r>
            <w:r w:rsidR="00735DA6" w:rsidRPr="003B6ADD">
              <w:rPr>
                <w:snapToGrid w:val="0"/>
                <w:sz w:val="24"/>
                <w:szCs w:val="24"/>
                <w:lang w:bidi="ru-RU"/>
              </w:rPr>
              <w:t>к гражданским служащим Комитета конкретную меру ответственности</w:t>
            </w:r>
            <w:r w:rsidRPr="003B6ADD">
              <w:rPr>
                <w:snapToGrid w:val="0"/>
                <w:sz w:val="24"/>
                <w:szCs w:val="24"/>
                <w:lang w:bidi="ru-RU"/>
              </w:rPr>
              <w:t xml:space="preserve"> </w:t>
            </w:r>
            <w:r w:rsidR="00735DA6" w:rsidRPr="003B6ADD">
              <w:rPr>
                <w:snapToGrid w:val="0"/>
                <w:sz w:val="24"/>
                <w:szCs w:val="24"/>
                <w:lang w:bidi="ru-RU"/>
              </w:rPr>
              <w:t>в соответствии со статьей 59.1 Федерального закона РФ от 27.07.2004</w:t>
            </w:r>
            <w:r w:rsidRPr="003B6ADD">
              <w:rPr>
                <w:snapToGrid w:val="0"/>
                <w:sz w:val="24"/>
                <w:szCs w:val="24"/>
                <w:lang w:bidi="ru-RU"/>
              </w:rPr>
              <w:t xml:space="preserve"> </w:t>
            </w:r>
            <w:r w:rsidR="00735DA6" w:rsidRPr="003B6ADD">
              <w:rPr>
                <w:snapToGrid w:val="0"/>
                <w:sz w:val="24"/>
                <w:szCs w:val="24"/>
                <w:lang w:bidi="ru-RU"/>
              </w:rPr>
              <w:t>№ 79-ФЗ «О государственной гражданской службе Российской Федерации»</w:t>
            </w:r>
            <w:r w:rsidRPr="003B6ADD">
              <w:rPr>
                <w:snapToGrid w:val="0"/>
                <w:sz w:val="24"/>
                <w:szCs w:val="24"/>
                <w:lang w:bidi="ru-RU"/>
              </w:rPr>
              <w:t xml:space="preserve"> </w:t>
            </w:r>
            <w:r w:rsidR="00735DA6" w:rsidRPr="003B6ADD">
              <w:rPr>
                <w:snapToGrid w:val="0"/>
                <w:sz w:val="24"/>
                <w:szCs w:val="24"/>
                <w:lang w:bidi="ru-RU"/>
              </w:rPr>
              <w:t>в виде выговоров;</w:t>
            </w:r>
          </w:p>
          <w:p w:rsidR="00667C0A" w:rsidRPr="003B6ADD" w:rsidRDefault="00735DA6" w:rsidP="003B6ADD">
            <w:pPr>
              <w:pStyle w:val="3"/>
              <w:spacing w:after="0"/>
              <w:ind w:firstLine="480"/>
              <w:jc w:val="both"/>
              <w:rPr>
                <w:sz w:val="24"/>
                <w:szCs w:val="24"/>
              </w:rPr>
            </w:pPr>
            <w:r w:rsidRPr="003B6ADD">
              <w:rPr>
                <w:snapToGrid w:val="0"/>
                <w:sz w:val="24"/>
                <w:szCs w:val="24"/>
                <w:lang w:bidi="ru-RU"/>
              </w:rPr>
              <w:t xml:space="preserve">- </w:t>
            </w:r>
            <w:r w:rsidR="003C1B61" w:rsidRPr="003B6ADD">
              <w:rPr>
                <w:snapToGrid w:val="0"/>
                <w:sz w:val="24"/>
                <w:szCs w:val="24"/>
                <w:lang w:bidi="ru-RU"/>
              </w:rPr>
              <w:t>8</w:t>
            </w:r>
            <w:r w:rsidRPr="003B6ADD">
              <w:rPr>
                <w:snapToGrid w:val="0"/>
                <w:sz w:val="24"/>
                <w:szCs w:val="24"/>
                <w:lang w:bidi="ru-RU"/>
              </w:rPr>
              <w:t xml:space="preserve"> гражданских служащих Комитета </w:t>
            </w:r>
            <w:r w:rsidRPr="003B6ADD">
              <w:rPr>
                <w:sz w:val="24"/>
                <w:szCs w:val="24"/>
              </w:rPr>
              <w:t>рекомендовано не применять конкретную меру ответственности.</w:t>
            </w:r>
            <w:r w:rsidR="003B6ADD" w:rsidRPr="003B6ADD">
              <w:rPr>
                <w:sz w:val="24"/>
                <w:szCs w:val="24"/>
              </w:rPr>
              <w:t xml:space="preserve"> 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 бюджета Санкт-Петербурга средств, вырученных от его реализации</w:t>
            </w:r>
          </w:p>
        </w:tc>
        <w:tc>
          <w:tcPr>
            <w:tcW w:w="9072" w:type="dxa"/>
          </w:tcPr>
          <w:p w:rsidR="00AD6AF4" w:rsidRPr="003B6ADD" w:rsidRDefault="00AD6AF4" w:rsidP="00AD6AF4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по обеспечению сообщения гражданскими служащими </w:t>
            </w:r>
            <w:r w:rsidRP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получении ими подарка в связи с их должностным положением или в связи </w:t>
            </w:r>
            <w:r w:rsidRP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исполнением ими служебных (должностных) обязанностей, сдаче и оценке подарка, реализации (выкупе) подарка и зачислении в доход бюджета </w:t>
            </w:r>
            <w:r w:rsidRP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 средств, вырученных от его реализации организована</w:t>
            </w:r>
            <w:r w:rsidRP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осуществляется в Комитете в соответствии с Порядком передачи подарков, полученных государственными гражданскими служащими Санкт-Петербурга, </w:t>
            </w:r>
            <w:r w:rsidRP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замещающими должности государственной гражданской службы</w:t>
            </w:r>
            <w:r w:rsid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в Комитете имущественных отношений Санкт-Петербурга,</w:t>
            </w:r>
            <w:r w:rsid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протокольными мероприятиями,  служебными командировками</w:t>
            </w:r>
            <w:r w:rsid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другими официальными мероприятиями, участие в которых связано</w:t>
            </w:r>
            <w:r w:rsid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исполнением ими должностных (служебных) обязанностей, хранения, определения стоимости подарков и их</w:t>
            </w:r>
            <w:r w:rsidRPr="003B6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B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(выкупа), утвержденным приказом Комитета от 27.04.2018 № 50-п.</w:t>
            </w:r>
          </w:p>
          <w:p w:rsidR="000039EA" w:rsidRPr="003B6ADD" w:rsidRDefault="00AD6AF4" w:rsidP="005C13CF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C1B61" w:rsidRPr="003B6ADD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  <w:r w:rsidR="005C13C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C1B61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уведомлений о получении подарка в связи</w:t>
            </w:r>
            <w:r w:rsidR="005C13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с протокольными мероприятиями, служебными командировками и другими официальными мероприятиями, участие в которых связано</w:t>
            </w:r>
            <w:r w:rsid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с исполнением должностных (служебных) обязанностей, от гражданских служащих Комитета не поступало.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реализации требований </w:t>
            </w:r>
            <w:hyperlink r:id="rId9" w:history="1">
              <w:r w:rsidRPr="003B6AD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статьи 12</w:t>
              </w:r>
            </w:hyperlink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"О противодействии коррупции"</w:t>
            </w:r>
          </w:p>
        </w:tc>
        <w:tc>
          <w:tcPr>
            <w:tcW w:w="9072" w:type="dxa"/>
          </w:tcPr>
          <w:p w:rsidR="000039EA" w:rsidRPr="003B6ADD" w:rsidRDefault="00AD6AF4" w:rsidP="005C13CF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Комитете организована работа по разъяснению гражданским служащим Комитета положений статьи 12 Федерального закона от 25.12.2008 № 273-ФЗ </w:t>
            </w:r>
            <w:r w:rsidR="003722E8" w:rsidRPr="003B6A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«О противодействии коррупции», связанных с наложением ограничений на граждан, замещающих должности государственной гражданской службы. При увольнении гражданские служащие Комитета, включенные в соответствующий Перечень должностей знакомятся под роспись в журнале со статьей 12 Федерального закона </w:t>
            </w:r>
            <w:r w:rsidR="005C13C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«О противодействии коррупции»</w:t>
            </w:r>
            <w:r w:rsidR="005C13CF">
              <w:rPr>
                <w:rFonts w:ascii="Times New Roman" w:hAnsi="Times New Roman" w:cs="Times New Roman"/>
                <w:sz w:val="24"/>
                <w:szCs w:val="24"/>
              </w:rPr>
              <w:t xml:space="preserve"> и им выдается соответствующая памятка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072" w:type="dxa"/>
          </w:tcPr>
          <w:p w:rsidR="000039EA" w:rsidRPr="003B6ADD" w:rsidRDefault="00012D22" w:rsidP="003B6ADD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В целях формирования у гражданских служащих Комитета отрицательного отношения к коррупции, гражданские служащие Комитета ознакомлены под роспись </w:t>
            </w:r>
            <w:r w:rsidR="003B6A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с положениями </w:t>
            </w:r>
            <w:hyperlink r:id="rId10" w:history="1">
              <w:r w:rsidRPr="003B6ADD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законодательства</w:t>
              </w:r>
            </w:hyperlink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и Санкт-Петербурга </w:t>
            </w:r>
            <w:r w:rsidR="003B6A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коррупции, в том числе об ответственности за коррупционные правонарушения, о порядке проверки достоверности и полноты сведений, представляемых гражданскими служащими в соответствии с действующим законодательством.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</w:t>
            </w:r>
          </w:p>
        </w:tc>
        <w:tc>
          <w:tcPr>
            <w:tcW w:w="9072" w:type="dxa"/>
          </w:tcPr>
          <w:p w:rsidR="000039EA" w:rsidRPr="003B6ADD" w:rsidRDefault="00012D22" w:rsidP="008F37A1">
            <w:pPr>
              <w:ind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граждан, поступающих на гражданскую службу в Комитете, под роспись доводятся положения действующего законодательства о противодействии коррупции.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9072" w:type="dxa"/>
          </w:tcPr>
          <w:p w:rsidR="000039EA" w:rsidRPr="003B6ADD" w:rsidRDefault="00012D22" w:rsidP="00012D22">
            <w:pPr>
              <w:pStyle w:val="ConsPlusNormal"/>
              <w:ind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Гражданским служащим Комитета постоянно оказывается консультативная помощь по вопросам, связанным с применением законодательства Российской Федерации о противодействии коррупции.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9072" w:type="dxa"/>
          </w:tcPr>
          <w:p w:rsidR="000039EA" w:rsidRPr="003B6ADD" w:rsidRDefault="00012D22" w:rsidP="00012D22">
            <w:pPr>
              <w:pStyle w:val="ConsPlusNormal"/>
              <w:ind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В ходе совещаний, лекций, занятий, рассылки инструктивных писем в Комитете постоянно осуществляется работа по организационным, разъяснительным и иным мерам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9072" w:type="dxa"/>
          </w:tcPr>
          <w:p w:rsidR="000039EA" w:rsidRPr="003B6ADD" w:rsidRDefault="00012D22" w:rsidP="00012D22">
            <w:pPr>
              <w:pStyle w:val="ConsPlusNormal"/>
              <w:ind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В ходе совещаний, рассылки инструктивных писем в Комитете постоянно осуществляется работа по организационным, разъяснительным и иным мерам по соблюдению гражданскими служащими ограничений и запретов, а также по исполнению ими обязанностей, установленных в целях противодействия коррупции.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9072" w:type="dxa"/>
          </w:tcPr>
          <w:p w:rsidR="00012D22" w:rsidRPr="003B6ADD" w:rsidRDefault="00012D22" w:rsidP="008F37A1">
            <w:pPr>
              <w:spacing w:after="0"/>
              <w:ind w:firstLine="36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гражданские служащие Комитета ознакомлены под роспись с Порядком передачи подарков, полученных государственными гражданскими служащими </w:t>
            </w:r>
            <w:r w:rsidR="003B6ADD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Санкт-Петербурга, замещающими должности государственной гражданской службы Санкт-Петербурга в Комитете имущественных отношений Санкт-Петербурга, в связи </w:t>
            </w:r>
            <w:r w:rsidR="003B6ADD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eastAsia="Calibri" w:hAnsi="Times New Roman" w:cs="Times New Roman"/>
                <w:sz w:val="24"/>
                <w:szCs w:val="24"/>
              </w:rPr>
              <w:t>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</w:t>
            </w:r>
            <w:r w:rsidRPr="003B6A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реализации (выкупа)</w:t>
            </w:r>
            <w:r w:rsidR="003B6A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исполняют обязанности, установленные в целях противодействия коррупции, в том числе по соблюдению ограничений, касающихся получения подарка в связи с их должностным положением или в связи с исполнением </w:t>
            </w:r>
            <w:r w:rsidRPr="003B6A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реализации.</w:t>
            </w:r>
          </w:p>
          <w:p w:rsidR="008F37A1" w:rsidRPr="003B6ADD" w:rsidRDefault="00012D22" w:rsidP="005C13CF">
            <w:pPr>
              <w:pStyle w:val="ConsPlusNormal"/>
              <w:ind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="003C1B61" w:rsidRPr="003B6ADD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  <w:r w:rsidR="005C13C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C1B61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eastAsia="Calibri" w:hAnsi="Times New Roman" w:cs="Times New Roman"/>
                <w:sz w:val="24"/>
                <w:szCs w:val="24"/>
              </w:rPr>
              <w:t>нарушений со стороны государственных гражданских служащих Комитета не выявлено.</w:t>
            </w:r>
          </w:p>
        </w:tc>
      </w:tr>
      <w:tr w:rsidR="000039EA" w:rsidRPr="003B6ADD" w:rsidTr="009332DA">
        <w:tblPrEx>
          <w:tblBorders>
            <w:insideH w:val="nil"/>
          </w:tblBorders>
        </w:tblPrEx>
        <w:tc>
          <w:tcPr>
            <w:tcW w:w="737" w:type="dxa"/>
            <w:gridSpan w:val="2"/>
            <w:tcBorders>
              <w:bottom w:val="nil"/>
            </w:tcBorders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2.17</w:t>
            </w:r>
          </w:p>
        </w:tc>
        <w:tc>
          <w:tcPr>
            <w:tcW w:w="5070" w:type="dxa"/>
            <w:tcBorders>
              <w:bottom w:val="nil"/>
            </w:tcBorders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9072" w:type="dxa"/>
            <w:tcBorders>
              <w:bottom w:val="nil"/>
            </w:tcBorders>
          </w:tcPr>
          <w:p w:rsidR="000039EA" w:rsidRPr="003B6ADD" w:rsidRDefault="00012D22" w:rsidP="00012D22">
            <w:pPr>
              <w:pStyle w:val="ConsPlusNormal"/>
              <w:ind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В целях выявления случаев возникновения либо возможности возникновения конфликта интересов, одной из сторон которого являются гражданские служащие, принятия предусмотренных законодательством Российской Федерации мер по предотвращению и урегулированию конфликта интересов и мер ответственности и предания гласности каждого случая конфликта интересов в Комитете регулярно проводятся мероприятия по обновлению сведений о близких родственниках гражданских служащих, в том числе об их профессиональной деятельности. Отделом по вопросам государственной службы и кадров у гражданских служащих Комитета регулярно запрашивается обновленная информация о близких родственниках (супруг(а), дети, родители, братья, сестры), представленная информация анализируется и приобщается к личным делам гражданских служащих Комитета.</w:t>
            </w:r>
          </w:p>
        </w:tc>
      </w:tr>
      <w:tr w:rsidR="000039EA" w:rsidRPr="003B6ADD" w:rsidTr="009332DA">
        <w:tc>
          <w:tcPr>
            <w:tcW w:w="14879" w:type="dxa"/>
            <w:gridSpan w:val="4"/>
          </w:tcPr>
          <w:p w:rsidR="000039EA" w:rsidRPr="003B6ADD" w:rsidRDefault="000039E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9072" w:type="dxa"/>
          </w:tcPr>
          <w:p w:rsidR="005B27A6" w:rsidRDefault="005B27A6" w:rsidP="005B27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Распоряжением Комитета от 09.02.2018 № 10-р утвержден План работы Комитета по противодействию коррупции в подведомственных учреждениях и организациях на 2018-2022 годы (в ред. распоряжения от 28.05.2020 № 60-р).</w:t>
            </w:r>
          </w:p>
          <w:p w:rsidR="000039EA" w:rsidRPr="003B6ADD" w:rsidRDefault="00012D22" w:rsidP="005B27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В подведомственных Комитету организациях: СПб ГКУ «Имущество </w:t>
            </w:r>
            <w:r w:rsidR="003B6A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Санкт-Петербурга», СПб ГУП «Городское управление инвентаризации и оценки недвижимости», СПб ГБУ «Агентство по развитию имущественного комплекса </w:t>
            </w:r>
            <w:r w:rsidR="003B6A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Санкт-Петербурга», СПб ГБУ «Городское управление кадастровой оценки» утверждены соответствующие планы работы по противодействию коррупции на 2018-2022 гг.</w:t>
            </w:r>
            <w:r w:rsidR="005B2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9072" w:type="dxa"/>
          </w:tcPr>
          <w:p w:rsidR="000039EA" w:rsidRPr="003B6ADD" w:rsidRDefault="00012D22" w:rsidP="00012D22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из органов прокуратуры, правоохранительных </w:t>
            </w:r>
            <w:r w:rsidRPr="00B65AF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контролирующих органов о выявлении коррупционных правонарушений </w:t>
            </w:r>
            <w:r w:rsidR="003B6ADD" w:rsidRPr="00B65A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5AF4">
              <w:rPr>
                <w:rFonts w:ascii="Times New Roman" w:hAnsi="Times New Roman" w:cs="Times New Roman"/>
                <w:sz w:val="24"/>
                <w:szCs w:val="24"/>
              </w:rPr>
              <w:t>в подведомственных Комитету учреждениях не поступала.</w:t>
            </w:r>
          </w:p>
        </w:tc>
      </w:tr>
      <w:tr w:rsidR="00012D22" w:rsidRPr="003B6ADD" w:rsidTr="009332DA">
        <w:tc>
          <w:tcPr>
            <w:tcW w:w="737" w:type="dxa"/>
            <w:gridSpan w:val="2"/>
          </w:tcPr>
          <w:p w:rsidR="00012D22" w:rsidRPr="003B6ADD" w:rsidRDefault="00012D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070" w:type="dxa"/>
          </w:tcPr>
          <w:p w:rsidR="00012D22" w:rsidRPr="003B6ADD" w:rsidRDefault="00012D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9072" w:type="dxa"/>
            <w:vMerge w:val="restart"/>
          </w:tcPr>
          <w:p w:rsidR="005B27A6" w:rsidRDefault="005B27A6" w:rsidP="005B27A6">
            <w:pPr>
              <w:spacing w:after="0"/>
              <w:ind w:firstLine="5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марте 2020 года в подведомственных Комитету СПб ГБУ «Агентство по развитию имущественного комплекса Санкт-Петербурга», СПб ГУП «Городское управление инвентаризации и оценки объектов недвижимости» проведены обучающие мероприятия с работниками о неукоснительном соблюдении Кодексов этики и служебного поведения работниками при исполнении должностных обязанностей и оказании государственных услуг физическим и юридическим лицам.</w:t>
            </w:r>
          </w:p>
          <w:p w:rsidR="005B27A6" w:rsidRDefault="005B27A6" w:rsidP="005B27A6">
            <w:pPr>
              <w:spacing w:after="0"/>
              <w:ind w:firstLine="500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адрес руководителей подведомственных Комитету организации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для ознакомления и руководства в работе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направлены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разработанные Министерством труда и социальной защиты Российской Федерации по темам: «Памятка. Закрепление обязанностей работников организации, связанных с предупреждением коррупции, ответственность и стимулирование», «Меры по предупреждению коррупции в организациях», «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Определение понятия «конфликт интересов»: выдержки из нормативных правовых актов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».</w:t>
            </w:r>
          </w:p>
          <w:p w:rsidR="00012D22" w:rsidRPr="003B6ADD" w:rsidRDefault="005B27A6" w:rsidP="00831F3A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AF4">
              <w:rPr>
                <w:rFonts w:ascii="Times New Roman" w:hAnsi="Times New Roman" w:cs="Times New Roman"/>
                <w:sz w:val="24"/>
                <w:szCs w:val="24"/>
              </w:rPr>
              <w:t>Запланированные в 2020 год</w:t>
            </w:r>
            <w:r w:rsidR="005C13CF" w:rsidRPr="00B65AF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65AF4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</w:t>
            </w:r>
            <w:r w:rsidR="00831F3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65AF4">
              <w:rPr>
                <w:rFonts w:ascii="Times New Roman" w:hAnsi="Times New Roman" w:cs="Times New Roman"/>
                <w:sz w:val="24"/>
                <w:szCs w:val="24"/>
              </w:rPr>
              <w:t xml:space="preserve"> (обучающее мероприятие) по вопросам организации работы по противодействию коррупции и семинар на тему: «Меры ответственности за невыполнение требований законодательства </w:t>
            </w:r>
            <w:r w:rsidRPr="00B65AF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противодействии коррупции. Персональная ответственность за несоблюдение обязательных требований, ограничений и запретов.» для руководителей и работников ГУ и ГУП в связи </w:t>
            </w:r>
            <w:r w:rsidRPr="00B65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 сложной эпидемиологической обстановкой, вызванной новой коронавирусной инфекцией </w:t>
            </w:r>
            <w:r w:rsidRPr="00B65A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  <w:r w:rsidRPr="00B65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-19 </w:t>
            </w:r>
            <w:r w:rsidR="005C13CF" w:rsidRPr="00831F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проведены </w:t>
            </w:r>
            <w:r w:rsidR="00757AC3" w:rsidRPr="00831F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форме рассылки </w:t>
            </w:r>
            <w:r w:rsidR="005C13CF" w:rsidRPr="00831F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электронном виде </w:t>
            </w:r>
            <w:r w:rsidR="00757AC3" w:rsidRPr="00831F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обучающих </w:t>
            </w:r>
            <w:r w:rsidR="005C13CF" w:rsidRPr="00831F3A">
              <w:rPr>
                <w:rFonts w:ascii="Times New Roman" w:eastAsia="Calibri" w:hAnsi="Times New Roman" w:cs="Times New Roman"/>
                <w:sz w:val="24"/>
                <w:szCs w:val="24"/>
              </w:rPr>
              <w:t>мате</w:t>
            </w:r>
            <w:r w:rsidR="00757AC3" w:rsidRPr="00831F3A">
              <w:rPr>
                <w:rFonts w:ascii="Times New Roman" w:eastAsia="Calibri" w:hAnsi="Times New Roman" w:cs="Times New Roman"/>
                <w:sz w:val="24"/>
                <w:szCs w:val="24"/>
              </w:rPr>
              <w:t>риалов</w:t>
            </w:r>
            <w:r w:rsidRPr="00831F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12D22" w:rsidRPr="003B6ADD" w:rsidTr="009332DA">
        <w:tc>
          <w:tcPr>
            <w:tcW w:w="737" w:type="dxa"/>
            <w:gridSpan w:val="2"/>
          </w:tcPr>
          <w:p w:rsidR="00012D22" w:rsidRPr="003B6ADD" w:rsidRDefault="00012D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070" w:type="dxa"/>
          </w:tcPr>
          <w:p w:rsidR="00012D22" w:rsidRPr="003B6ADD" w:rsidRDefault="00012D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9072" w:type="dxa"/>
            <w:vMerge/>
          </w:tcPr>
          <w:p w:rsidR="00012D22" w:rsidRPr="003B6ADD" w:rsidRDefault="00012D22" w:rsidP="00012D22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11" w:history="1">
              <w:r w:rsidRPr="003B6ADD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"О контрактной системе в сфере закупок товаров,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9072" w:type="dxa"/>
          </w:tcPr>
          <w:p w:rsidR="00012D22" w:rsidRPr="003B6ADD" w:rsidRDefault="00012D22" w:rsidP="00012D22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Обращения граждан, общественных объединений или объединений юридических лиц по вопросу обеспечени</w:t>
            </w:r>
            <w:r w:rsidR="0030316A" w:rsidRPr="00B65AF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65AF4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контроля за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</w:t>
            </w:r>
            <w:r w:rsidR="003B6ADD" w:rsidRPr="00B65A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65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Комитет в </w:t>
            </w:r>
            <w:r w:rsidR="003C1B61" w:rsidRPr="00B65AF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  <w:r w:rsidR="00B65AF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B6ADD" w:rsidRPr="00B65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AF4">
              <w:rPr>
                <w:rFonts w:ascii="Times New Roman" w:hAnsi="Times New Roman" w:cs="Times New Roman"/>
                <w:sz w:val="24"/>
                <w:szCs w:val="24"/>
              </w:rPr>
              <w:t>не поступали.</w:t>
            </w:r>
          </w:p>
          <w:p w:rsidR="000039EA" w:rsidRPr="003B6ADD" w:rsidRDefault="000039EA" w:rsidP="00012D22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072" w:type="dxa"/>
          </w:tcPr>
          <w:p w:rsidR="000039EA" w:rsidRPr="003B6ADD" w:rsidRDefault="00012D22" w:rsidP="00BC75B5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3C1B61" w:rsidRPr="003B6AD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B61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государственных учреждений Санкт-Петербурга, подведомственных Комитета, представ</w:t>
            </w:r>
            <w:r w:rsidR="003C1B61" w:rsidRPr="003B6AD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 и несовершеннолетних детей за отчетный 20</w:t>
            </w:r>
            <w:r w:rsidR="00BC75B5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год в соответствии с действующим законодательством.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9072" w:type="dxa"/>
          </w:tcPr>
          <w:p w:rsidR="000039EA" w:rsidRPr="003B6ADD" w:rsidRDefault="00012D22" w:rsidP="00757AC3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Сведения о доходах, об имуществе и обязательствах имущественного характера руководителей государственных учреждений Санкт-Петербурга, подведомственных Комитету, а также их супруг и несовершеннолетних детей за период с 1 января 201</w:t>
            </w:r>
            <w:r w:rsidR="009B3983" w:rsidRPr="003B6A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года по 31 декабря 201</w:t>
            </w:r>
            <w:r w:rsidR="009B3983" w:rsidRPr="003B6A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года размещены на официальном сайте Комитета и веб-странице Комитета на официальном сайте Администрации Санкт-Петербурга</w:t>
            </w:r>
            <w:r w:rsidR="009B3983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27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B3983" w:rsidRPr="003B6ADD">
              <w:rPr>
                <w:rFonts w:ascii="Times New Roman" w:hAnsi="Times New Roman" w:cs="Times New Roman"/>
                <w:sz w:val="24"/>
                <w:szCs w:val="24"/>
              </w:rPr>
              <w:t>в установленный законодательством срок.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9072" w:type="dxa"/>
          </w:tcPr>
          <w:p w:rsidR="000039EA" w:rsidRPr="003B6ADD" w:rsidRDefault="00012D22" w:rsidP="00757AC3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для осуществления проверки достоверности и полноты сведений </w:t>
            </w:r>
            <w:r w:rsidR="005B27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</w:t>
            </w:r>
            <w:r w:rsidR="005B27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и руководителями ГУ в соответствии</w:t>
            </w:r>
            <w:r w:rsidR="009B3983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с действующим законодательством </w:t>
            </w:r>
            <w:r w:rsidR="005B27A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в </w:t>
            </w:r>
            <w:r w:rsidR="009B3983" w:rsidRPr="003B6ADD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  <w:r w:rsidR="00757AC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B3983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в Комитет не поступала.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12" w:history="1">
              <w:r w:rsidRPr="003B6ADD">
                <w:rPr>
                  <w:rFonts w:ascii="Times New Roman" w:hAnsi="Times New Roman" w:cs="Times New Roman"/>
                  <w:sz w:val="24"/>
                  <w:szCs w:val="24"/>
                </w:rPr>
                <w:t>статьи 13.3</w:t>
              </w:r>
            </w:hyperlink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"О противодействии коррупции"</w:t>
            </w:r>
          </w:p>
        </w:tc>
        <w:tc>
          <w:tcPr>
            <w:tcW w:w="9072" w:type="dxa"/>
          </w:tcPr>
          <w:p w:rsidR="00C264F2" w:rsidRPr="00B65AF4" w:rsidRDefault="00C264F2" w:rsidP="00C264F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65AF4">
              <w:rPr>
                <w:rFonts w:ascii="Times New Roman" w:hAnsi="Times New Roman"/>
                <w:sz w:val="24"/>
                <w:szCs w:val="28"/>
              </w:rPr>
              <w:t xml:space="preserve">В целях исполнения п. 3.9. Плана Комитета и пунктом 2.4. Плана ГУ </w:t>
            </w:r>
            <w:r w:rsidRPr="00B65AF4">
              <w:rPr>
                <w:rFonts w:ascii="Times New Roman" w:hAnsi="Times New Roman"/>
                <w:sz w:val="24"/>
                <w:szCs w:val="28"/>
              </w:rPr>
              <w:br/>
              <w:t xml:space="preserve">и ГУП в подведомственных Комитету учреждениях </w:t>
            </w:r>
            <w:r w:rsidR="00B65AF4" w:rsidRPr="00B65AF4">
              <w:rPr>
                <w:rFonts w:ascii="Times New Roman" w:hAnsi="Times New Roman"/>
                <w:sz w:val="24"/>
                <w:szCs w:val="28"/>
              </w:rPr>
              <w:t xml:space="preserve">раз в полугодие </w:t>
            </w:r>
            <w:r w:rsidRPr="00B65AF4">
              <w:rPr>
                <w:rFonts w:ascii="Times New Roman" w:hAnsi="Times New Roman"/>
                <w:sz w:val="24"/>
                <w:szCs w:val="28"/>
              </w:rPr>
              <w:t>запр</w:t>
            </w:r>
            <w:r w:rsidR="00B65AF4" w:rsidRPr="00B65AF4">
              <w:rPr>
                <w:rFonts w:ascii="Times New Roman" w:hAnsi="Times New Roman"/>
                <w:sz w:val="24"/>
                <w:szCs w:val="28"/>
              </w:rPr>
              <w:t>а</w:t>
            </w:r>
            <w:r w:rsidRPr="00B65AF4">
              <w:rPr>
                <w:rFonts w:ascii="Times New Roman" w:hAnsi="Times New Roman"/>
                <w:sz w:val="24"/>
                <w:szCs w:val="28"/>
              </w:rPr>
              <w:t>ш</w:t>
            </w:r>
            <w:r w:rsidR="00B65AF4" w:rsidRPr="00B65AF4">
              <w:rPr>
                <w:rFonts w:ascii="Times New Roman" w:hAnsi="Times New Roman"/>
                <w:sz w:val="24"/>
                <w:szCs w:val="28"/>
              </w:rPr>
              <w:t>ивается</w:t>
            </w:r>
            <w:r w:rsidRPr="00B65AF4">
              <w:rPr>
                <w:rFonts w:ascii="Times New Roman" w:hAnsi="Times New Roman"/>
                <w:sz w:val="24"/>
                <w:szCs w:val="28"/>
              </w:rPr>
              <w:t xml:space="preserve"> информация о реализации положений статьи </w:t>
            </w:r>
            <w:r w:rsidRPr="00B65AF4">
              <w:rPr>
                <w:rFonts w:ascii="Times New Roman" w:hAnsi="Times New Roman"/>
                <w:color w:val="000000"/>
                <w:sz w:val="24"/>
                <w:szCs w:val="28"/>
              </w:rPr>
              <w:t>13.3 Федерального закона.</w:t>
            </w:r>
          </w:p>
          <w:p w:rsidR="00C264F2" w:rsidRPr="00B65AF4" w:rsidRDefault="00C264F2" w:rsidP="00C264F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65AF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В ходе анализа представленной </w:t>
            </w:r>
            <w:r w:rsidRPr="00B65AF4">
              <w:rPr>
                <w:rFonts w:ascii="Times New Roman" w:hAnsi="Times New Roman"/>
                <w:sz w:val="24"/>
                <w:szCs w:val="28"/>
              </w:rPr>
              <w:t xml:space="preserve">СПб ГУП «ГУИОН», </w:t>
            </w:r>
            <w:r w:rsidRPr="00B65AF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СПб ГБУ «ГУКО», </w:t>
            </w:r>
            <w:r w:rsidRPr="00B65AF4">
              <w:rPr>
                <w:rFonts w:ascii="Times New Roman" w:hAnsi="Times New Roman"/>
                <w:sz w:val="24"/>
                <w:szCs w:val="28"/>
              </w:rPr>
              <w:t xml:space="preserve">СПб ГКУ «Имущество Санкт-Петербурга», СПб ГБУ «АРИК» и АО «Фонд имущества Санкт-Петербурга» </w:t>
            </w:r>
            <w:r w:rsidRPr="00B65AF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информации </w:t>
            </w:r>
            <w:r w:rsidR="00B65AF4" w:rsidRPr="00B65AF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в 1 полугодии 2020 года </w:t>
            </w:r>
            <w:r w:rsidRPr="00B65AF4">
              <w:rPr>
                <w:rFonts w:ascii="Times New Roman" w:hAnsi="Times New Roman"/>
                <w:color w:val="000000"/>
                <w:sz w:val="24"/>
                <w:szCs w:val="28"/>
              </w:rPr>
              <w:t>установлено, что:</w:t>
            </w:r>
          </w:p>
          <w:p w:rsidR="00C264F2" w:rsidRPr="00B65AF4" w:rsidRDefault="00C264F2" w:rsidP="00C264F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65AF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1. </w:t>
            </w:r>
            <w:r w:rsidRPr="00B65AF4">
              <w:rPr>
                <w:rFonts w:ascii="Times New Roman" w:hAnsi="Times New Roman"/>
                <w:sz w:val="24"/>
                <w:szCs w:val="28"/>
              </w:rPr>
              <w:t xml:space="preserve">СПб ГУП «ГУИОН», </w:t>
            </w:r>
            <w:r w:rsidRPr="00B65AF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СПб ГБУ «ГУКО», </w:t>
            </w:r>
            <w:r w:rsidRPr="00B65AF4">
              <w:rPr>
                <w:rFonts w:ascii="Times New Roman" w:hAnsi="Times New Roman"/>
                <w:sz w:val="24"/>
                <w:szCs w:val="28"/>
              </w:rPr>
              <w:t xml:space="preserve">СПб ГКУ «Имущество Санкт-Петербурга», СПб ГБУ «АРИК» и АО «Фонд имущества Санкт-Петербурга» </w:t>
            </w:r>
            <w:r w:rsidRPr="00B65AF4">
              <w:rPr>
                <w:rFonts w:ascii="Times New Roman" w:hAnsi="Times New Roman"/>
                <w:color w:val="000000"/>
                <w:sz w:val="24"/>
                <w:szCs w:val="28"/>
              </w:rPr>
              <w:t>введены кодексы этики работников, практикуются стандарты, направленные на обеспечение добросовестной работы сотрудниками, проводятся работы по мониторингу исполнения работниками своих обязанностей.</w:t>
            </w:r>
          </w:p>
          <w:p w:rsidR="00C264F2" w:rsidRPr="00B65AF4" w:rsidRDefault="00C264F2" w:rsidP="00C264F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65AF4">
              <w:rPr>
                <w:rFonts w:ascii="Times New Roman" w:hAnsi="Times New Roman"/>
                <w:sz w:val="24"/>
                <w:szCs w:val="28"/>
              </w:rPr>
              <w:t xml:space="preserve">В СПб ГУП «ГУИОН», </w:t>
            </w:r>
            <w:r w:rsidRPr="00B65AF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СПб ГБУ «ГУКО», </w:t>
            </w:r>
            <w:r w:rsidRPr="00B65AF4">
              <w:rPr>
                <w:rFonts w:ascii="Times New Roman" w:hAnsi="Times New Roman"/>
                <w:sz w:val="24"/>
                <w:szCs w:val="28"/>
              </w:rPr>
              <w:t xml:space="preserve">СПб ГКУ «Имущество Санкт-Петербурга», СПб ГБУ «АРИК» и АО «Фонд имущества Санкт-Петербурга» </w:t>
            </w:r>
            <w:r w:rsidRPr="00B65AF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приказами назначены должностные лица, </w:t>
            </w:r>
            <w:r w:rsidRPr="00B65AF4">
              <w:rPr>
                <w:rFonts w:ascii="Times New Roman" w:hAnsi="Times New Roman"/>
                <w:sz w:val="24"/>
                <w:szCs w:val="28"/>
              </w:rPr>
              <w:t xml:space="preserve">ответственные за профилактику коррупционных и иных правонарушений, сформированы Комиссии по противодействию коррупции, проводятся заседания указанных Комиссий. </w:t>
            </w:r>
          </w:p>
          <w:p w:rsidR="00C264F2" w:rsidRPr="00B65AF4" w:rsidRDefault="00C264F2" w:rsidP="00C264F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65AF4">
              <w:rPr>
                <w:rFonts w:ascii="Times New Roman" w:hAnsi="Times New Roman"/>
                <w:sz w:val="24"/>
                <w:szCs w:val="28"/>
              </w:rPr>
              <w:t xml:space="preserve">2. В Агентствах имущественных отношений СПб ГКУ «Имущество </w:t>
            </w:r>
            <w:r w:rsidRPr="00B65AF4">
              <w:rPr>
                <w:rFonts w:ascii="Times New Roman" w:hAnsi="Times New Roman"/>
                <w:sz w:val="24"/>
                <w:szCs w:val="28"/>
              </w:rPr>
              <w:br/>
              <w:t>Санкт-Петербурга» установлена система видеонаблюдения, оборудованы закрытые контейнеры для обращений (анкет) граждан.</w:t>
            </w:r>
          </w:p>
          <w:p w:rsidR="00C264F2" w:rsidRPr="00B65AF4" w:rsidRDefault="00C264F2" w:rsidP="00C264F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65AF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3. </w:t>
            </w:r>
            <w:r w:rsidRPr="00B65AF4">
              <w:rPr>
                <w:rFonts w:ascii="Times New Roman" w:hAnsi="Times New Roman"/>
                <w:sz w:val="24"/>
                <w:szCs w:val="28"/>
              </w:rPr>
              <w:t xml:space="preserve">В 2020 году </w:t>
            </w:r>
            <w:r w:rsidR="00BD6946">
              <w:rPr>
                <w:rFonts w:ascii="Times New Roman" w:hAnsi="Times New Roman"/>
                <w:sz w:val="24"/>
                <w:szCs w:val="28"/>
              </w:rPr>
              <w:t xml:space="preserve">2 сотрудника </w:t>
            </w:r>
            <w:r w:rsidR="00BD6946" w:rsidRPr="00B65AF4">
              <w:rPr>
                <w:rFonts w:ascii="Times New Roman" w:hAnsi="Times New Roman"/>
                <w:sz w:val="24"/>
                <w:szCs w:val="28"/>
              </w:rPr>
              <w:t>СПб ГКУ «Имущество Санкт-Петербурга»</w:t>
            </w:r>
            <w:r w:rsidR="00BD6946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BD6946">
              <w:rPr>
                <w:rFonts w:ascii="Times New Roman" w:hAnsi="Times New Roman"/>
                <w:sz w:val="24"/>
                <w:szCs w:val="28"/>
              </w:rPr>
              <w:br/>
              <w:t>и 3 сотрудника</w:t>
            </w:r>
            <w:r w:rsidRPr="00B65AF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B65AF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СПб ГБУ «ГУКО» </w:t>
            </w:r>
            <w:r w:rsidRPr="00B65AF4">
              <w:rPr>
                <w:rFonts w:ascii="Times New Roman" w:hAnsi="Times New Roman"/>
                <w:sz w:val="24"/>
                <w:szCs w:val="28"/>
              </w:rPr>
              <w:t xml:space="preserve">в СПб МРЦ </w:t>
            </w:r>
            <w:r w:rsidR="00BD6946">
              <w:rPr>
                <w:rFonts w:ascii="Times New Roman" w:hAnsi="Times New Roman"/>
                <w:sz w:val="24"/>
                <w:szCs w:val="28"/>
              </w:rPr>
              <w:t>прошли</w:t>
            </w:r>
            <w:r w:rsidR="00BD6946" w:rsidRPr="00B65AF4">
              <w:rPr>
                <w:rFonts w:ascii="Times New Roman" w:hAnsi="Times New Roman"/>
                <w:sz w:val="24"/>
                <w:szCs w:val="28"/>
              </w:rPr>
              <w:t xml:space="preserve"> обучение </w:t>
            </w:r>
            <w:r w:rsidRPr="00B65AF4">
              <w:rPr>
                <w:rFonts w:ascii="Times New Roman" w:hAnsi="Times New Roman"/>
                <w:sz w:val="24"/>
                <w:szCs w:val="28"/>
              </w:rPr>
              <w:t>по теме: «Противодействие коррупции</w:t>
            </w:r>
            <w:r w:rsidR="00BD6946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B65AF4">
              <w:rPr>
                <w:rFonts w:ascii="Times New Roman" w:hAnsi="Times New Roman"/>
                <w:sz w:val="24"/>
                <w:szCs w:val="28"/>
              </w:rPr>
              <w:t>в государственных учреждениях и на предприятиях Санкт-Петербурга».</w:t>
            </w:r>
          </w:p>
          <w:p w:rsidR="00C264F2" w:rsidRPr="00B65AF4" w:rsidRDefault="00C264F2" w:rsidP="00C264F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65AF4">
              <w:rPr>
                <w:rFonts w:ascii="Times New Roman" w:hAnsi="Times New Roman"/>
                <w:sz w:val="24"/>
                <w:szCs w:val="28"/>
              </w:rPr>
              <w:t xml:space="preserve">4. СПб ГУП «ГУИОН», </w:t>
            </w:r>
            <w:r w:rsidRPr="00B65AF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СПб ГБУ «ГУКО», </w:t>
            </w:r>
            <w:r w:rsidRPr="00B65AF4">
              <w:rPr>
                <w:rFonts w:ascii="Times New Roman" w:hAnsi="Times New Roman"/>
                <w:sz w:val="24"/>
                <w:szCs w:val="28"/>
              </w:rPr>
              <w:t xml:space="preserve">СПб ГКУ «Имущество </w:t>
            </w:r>
            <w:r w:rsidR="00BD6946">
              <w:rPr>
                <w:rFonts w:ascii="Times New Roman" w:hAnsi="Times New Roman"/>
                <w:sz w:val="24"/>
                <w:szCs w:val="28"/>
              </w:rPr>
              <w:br/>
            </w:r>
            <w:r w:rsidRPr="00B65AF4">
              <w:rPr>
                <w:rFonts w:ascii="Times New Roman" w:hAnsi="Times New Roman"/>
                <w:sz w:val="24"/>
                <w:szCs w:val="28"/>
              </w:rPr>
              <w:t>Санкт-Петербурга», СПб ГБУ «АРИК» и АО «Фонд имущества Санкт-Петербурга»</w:t>
            </w:r>
            <w:r w:rsidRPr="00B65AF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 w:rsidR="00BD6946">
              <w:rPr>
                <w:rFonts w:ascii="Times New Roman" w:hAnsi="Times New Roman"/>
                <w:color w:val="000000"/>
                <w:sz w:val="24"/>
                <w:szCs w:val="28"/>
              </w:rPr>
              <w:br/>
            </w:r>
            <w:r w:rsidRPr="00B65AF4">
              <w:rPr>
                <w:rFonts w:ascii="Times New Roman" w:hAnsi="Times New Roman"/>
                <w:color w:val="000000"/>
                <w:sz w:val="24"/>
                <w:szCs w:val="28"/>
              </w:rPr>
              <w:t>в рамках компетенции, организовано рабочее взаимодействие с правоохранительными органами;</w:t>
            </w:r>
          </w:p>
          <w:p w:rsidR="00C264F2" w:rsidRPr="00B65AF4" w:rsidRDefault="00C264F2" w:rsidP="00C264F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B65AF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5. В </w:t>
            </w:r>
            <w:r w:rsidRPr="00B65AF4">
              <w:rPr>
                <w:rFonts w:ascii="Times New Roman" w:hAnsi="Times New Roman"/>
                <w:sz w:val="24"/>
                <w:szCs w:val="28"/>
              </w:rPr>
              <w:t xml:space="preserve">СПб ГУП «ГУИОН» 10.03.2020 проведено обучающее мероприятие </w:t>
            </w:r>
            <w:r w:rsidRPr="00B65AF4">
              <w:rPr>
                <w:rFonts w:ascii="Times New Roman" w:hAnsi="Times New Roman"/>
                <w:sz w:val="24"/>
                <w:szCs w:val="28"/>
              </w:rPr>
              <w:br/>
              <w:t xml:space="preserve">о неукоснительном соблюдении Кодекса этики и служебного поведения работников. Кроме того, Предприятием проводится выборочный анализ качества оказанных сотрудниками услуг путем анкетирования. Наличие нарушений и жалоб выявлено </w:t>
            </w:r>
            <w:r w:rsidRPr="00B65AF4">
              <w:rPr>
                <w:rFonts w:ascii="Times New Roman" w:hAnsi="Times New Roman"/>
                <w:sz w:val="24"/>
                <w:szCs w:val="28"/>
              </w:rPr>
              <w:br/>
              <w:t>не было.</w:t>
            </w:r>
            <w:r w:rsidRPr="00B65AF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</w:p>
          <w:p w:rsidR="00B65AF4" w:rsidRPr="00B65AF4" w:rsidRDefault="00C264F2" w:rsidP="00BD6946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5AF4">
              <w:rPr>
                <w:rFonts w:ascii="Times New Roman" w:hAnsi="Times New Roman"/>
                <w:sz w:val="24"/>
                <w:szCs w:val="28"/>
              </w:rPr>
              <w:t xml:space="preserve">6. В СПб ГКУ «Имущество Санкт-Петербурга» до сотрудников доведены </w:t>
            </w:r>
            <w:r w:rsidRPr="00B65AF4">
              <w:rPr>
                <w:rFonts w:ascii="Times New Roman" w:hAnsi="Times New Roman"/>
                <w:sz w:val="24"/>
                <w:szCs w:val="28"/>
              </w:rPr>
              <w:lastRenderedPageBreak/>
              <w:t>методические материалы, разработанные Министерством труда и социальной защиты в части касающейся противодействия коррупции.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9072" w:type="dxa"/>
          </w:tcPr>
          <w:p w:rsidR="009E3AE5" w:rsidRPr="00757AC3" w:rsidRDefault="00012D22" w:rsidP="009E3AE5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02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Комитет курирует три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государственных учреждения: СПб ГБУ «</w:t>
            </w:r>
            <w:r w:rsidR="00780EA0" w:rsidRPr="00502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Кадастровая оценка</w:t>
            </w:r>
            <w:r w:rsidRPr="00502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СПб ГКУ «Имущество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Санкт-Петербурга»</w:t>
            </w:r>
            <w:r w:rsidR="009E3AE5" w:rsidRPr="00502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780EA0" w:rsidRPr="00502923">
              <w:rPr>
                <w:rFonts w:ascii="Times New Roman" w:eastAsia="Calibri" w:hAnsi="Times New Roman" w:cs="Times New Roman"/>
                <w:sz w:val="24"/>
                <w:szCs w:val="24"/>
              </w:rPr>
              <w:t>СПб ГБУ «АРИК»</w:t>
            </w:r>
            <w:r w:rsidRPr="00502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 ГБУ «</w:t>
            </w:r>
            <w:r w:rsidR="00780EA0" w:rsidRPr="00502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Кадастровая оценка</w:t>
            </w:r>
            <w:r w:rsidRPr="00502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и СПб ГКУ «Имущество Санкт-Петербурга» платные услуги не предоставляют. </w:t>
            </w:r>
            <w:r w:rsidR="00780EA0" w:rsidRPr="00502923">
              <w:rPr>
                <w:rFonts w:ascii="Times New Roman" w:eastAsia="Calibri" w:hAnsi="Times New Roman" w:cs="Times New Roman"/>
                <w:sz w:val="24"/>
                <w:szCs w:val="24"/>
              </w:rPr>
              <w:t>СПб ГБУ «АРИК»</w:t>
            </w:r>
            <w:r w:rsidRPr="00502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оказывает платные услуги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предоставлению торговых мест на территории Кузнечного рынка. В рамках контроля проводится анализ представляемых </w:t>
            </w:r>
            <w:r w:rsidR="00780EA0" w:rsidRPr="00502923">
              <w:rPr>
                <w:rFonts w:ascii="Times New Roman" w:eastAsia="Calibri" w:hAnsi="Times New Roman" w:cs="Times New Roman"/>
                <w:sz w:val="24"/>
                <w:szCs w:val="24"/>
              </w:rPr>
              <w:t>СПб ГБУ «АРИК»</w:t>
            </w:r>
            <w:r w:rsidR="00780EA0" w:rsidRPr="00502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Комитет документов об объемах оказанных платных услуг и о расходовании денежных средств, полученных от указанных услуг. Вопрос качества услуг,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полученной от их оказания выручки и ее расходования, в том числе, является предметом проверок,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проводимых Комитетом в соответствии с п. 2.1. протокола заседания Комиссии по координации работы по противодействию коррупции в Санкт-Петербурге от 22.03.2018 № 1/2018.</w:t>
            </w:r>
          </w:p>
          <w:p w:rsidR="009E3AE5" w:rsidRPr="00502923" w:rsidRDefault="00B65AF4" w:rsidP="00C53185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рассмотрения обращения </w:t>
            </w:r>
            <w:r w:rsidR="00BD6946"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, Комитетом (приказ от 02.09.2020 № 130-п) принято решение о проведении проверки предпринимательской деятельности СПб</w:t>
            </w:r>
            <w:r w:rsid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029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У «Агентство по развитию имущественного комплекса Санкт-Петербурга» (далее–Учреждение) за период с 01.01.2020 по 30.06.2020 (платные услуги по представлению торговых мест). Проверка проведена в период с 07.09.2020 по 25.09.2020. По результатам</w:t>
            </w:r>
            <w:r w:rsidR="00502923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="00502923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Комитетом</w:t>
            </w:r>
            <w:r w:rsidR="00502923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составлен</w:t>
            </w:r>
            <w:r w:rsidR="00502923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 w:rsidR="00502923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502923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25.09.2020.</w:t>
            </w:r>
            <w:r w:rsidR="00502923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  <w:r w:rsidR="00502923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проводятся</w:t>
            </w:r>
            <w:r w:rsidR="00502923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="00502923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502923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устранению</w:t>
            </w:r>
            <w:r w:rsidR="00502923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r w:rsidR="00502923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02923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 w:rsidR="00502923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="00502923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  <w:r w:rsidR="00502923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02923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02923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утвержденным</w:t>
            </w:r>
            <w:r w:rsidR="00502923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Планом</w:t>
            </w:r>
            <w:r w:rsidR="00502923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устранения</w:t>
            </w:r>
            <w:r w:rsidR="00502923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r w:rsidR="00502923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нарушений.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9072" w:type="dxa"/>
          </w:tcPr>
          <w:p w:rsidR="002B1E24" w:rsidRPr="003B6ADD" w:rsidRDefault="00012D22" w:rsidP="00526813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9E3AE5" w:rsidRPr="00502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  <w:r w:rsidR="00502923" w:rsidRPr="00502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5029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Комитетом не проводился анализ представляемых подведомственными ГУ и ГУП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актов, устанавливающих систему доплат и надбавок стимулирующего характера и систему премирования, а </w:t>
            </w:r>
            <w:r w:rsidR="008F37A1" w:rsidRPr="00502923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вносимы</w:t>
            </w:r>
            <w:r w:rsidR="008F37A1" w:rsidRPr="005029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в данные документы изменени</w:t>
            </w:r>
            <w:r w:rsidR="008F37A1" w:rsidRPr="005029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9072" w:type="dxa"/>
          </w:tcPr>
          <w:p w:rsidR="000039EA" w:rsidRPr="00303E02" w:rsidRDefault="009E3AE5" w:rsidP="00B65AF4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5AF4">
              <w:rPr>
                <w:rFonts w:ascii="Times New Roman" w:hAnsi="Times New Roman" w:cs="Times New Roman"/>
                <w:sz w:val="24"/>
                <w:szCs w:val="24"/>
              </w:rPr>
              <w:t>В связи со сложной эпидемиологической обстановкой</w:t>
            </w:r>
            <w:r w:rsidR="00303E02" w:rsidRPr="00B65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AF4">
              <w:rPr>
                <w:rFonts w:ascii="Times New Roman" w:hAnsi="Times New Roman" w:cs="Times New Roman"/>
                <w:sz w:val="24"/>
                <w:szCs w:val="24"/>
              </w:rPr>
              <w:t>и введенными ограничениями</w:t>
            </w:r>
            <w:r w:rsidR="00303E02" w:rsidRPr="00B65AF4">
              <w:rPr>
                <w:rFonts w:ascii="Times New Roman" w:hAnsi="Times New Roman" w:cs="Times New Roman"/>
                <w:sz w:val="24"/>
                <w:szCs w:val="24"/>
              </w:rPr>
              <w:t xml:space="preserve"> в целях предупреждения распространения новой коронавирусной </w:t>
            </w:r>
            <w:r w:rsidR="00303E02" w:rsidRPr="00B65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инфекцией (</w:t>
            </w:r>
            <w:r w:rsidR="00303E02" w:rsidRPr="00B65A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="00303E02" w:rsidRPr="00B65AF4">
              <w:rPr>
                <w:rFonts w:ascii="Times New Roman" w:hAnsi="Times New Roman" w:cs="Times New Roman"/>
                <w:sz w:val="24"/>
                <w:szCs w:val="24"/>
              </w:rPr>
              <w:t>-19) г</w:t>
            </w:r>
            <w:r w:rsidR="00012D22" w:rsidRPr="00B65AF4">
              <w:rPr>
                <w:rFonts w:ascii="Times New Roman" w:hAnsi="Times New Roman" w:cs="Times New Roman"/>
                <w:sz w:val="24"/>
                <w:szCs w:val="24"/>
              </w:rPr>
              <w:t xml:space="preserve">ражданские служащие Комитета </w:t>
            </w:r>
            <w:r w:rsidR="00303E02" w:rsidRPr="00B65AF4">
              <w:rPr>
                <w:rFonts w:ascii="Times New Roman" w:hAnsi="Times New Roman" w:cs="Times New Roman"/>
                <w:sz w:val="24"/>
                <w:szCs w:val="24"/>
              </w:rPr>
              <w:t>в 2020 год</w:t>
            </w:r>
            <w:r w:rsidR="00B65AF4" w:rsidRPr="00B65AF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03E02" w:rsidRPr="00B65AF4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r w:rsidRPr="00B65AF4">
              <w:rPr>
                <w:rFonts w:ascii="Times New Roman" w:hAnsi="Times New Roman" w:cs="Times New Roman"/>
                <w:sz w:val="24"/>
                <w:szCs w:val="24"/>
              </w:rPr>
              <w:t>прин</w:t>
            </w:r>
            <w:r w:rsidR="00303E02" w:rsidRPr="00B65AF4">
              <w:rPr>
                <w:rFonts w:ascii="Times New Roman" w:hAnsi="Times New Roman" w:cs="Times New Roman"/>
                <w:sz w:val="24"/>
                <w:szCs w:val="24"/>
              </w:rPr>
              <w:t>има</w:t>
            </w:r>
            <w:r w:rsidRPr="00B65AF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012D22" w:rsidRPr="00B65AF4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заседани</w:t>
            </w:r>
            <w:r w:rsidR="00360EFA" w:rsidRPr="00B65AF4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012D22" w:rsidRPr="00B65AF4">
              <w:rPr>
                <w:rFonts w:ascii="Times New Roman" w:hAnsi="Times New Roman" w:cs="Times New Roman"/>
                <w:sz w:val="24"/>
                <w:szCs w:val="24"/>
              </w:rPr>
              <w:t xml:space="preserve"> комисси</w:t>
            </w:r>
            <w:r w:rsidR="00360EFA" w:rsidRPr="00B65AF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12D22" w:rsidRPr="00B65AF4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  <w:r w:rsidR="00360EFA" w:rsidRPr="00B65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E02" w:rsidRPr="00B65AF4">
              <w:rPr>
                <w:rFonts w:ascii="Times New Roman" w:hAnsi="Times New Roman" w:cs="Times New Roman"/>
                <w:sz w:val="24"/>
                <w:szCs w:val="24"/>
              </w:rPr>
              <w:t>в ГУ и ГУП.</w:t>
            </w:r>
          </w:p>
        </w:tc>
      </w:tr>
      <w:tr w:rsidR="000039EA" w:rsidRPr="003B6ADD" w:rsidTr="009332DA">
        <w:tc>
          <w:tcPr>
            <w:tcW w:w="14879" w:type="dxa"/>
            <w:gridSpan w:val="4"/>
          </w:tcPr>
          <w:p w:rsidR="000039EA" w:rsidRPr="003B6ADD" w:rsidRDefault="000039E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9072" w:type="dxa"/>
          </w:tcPr>
          <w:p w:rsidR="00896F8C" w:rsidRPr="006A536A" w:rsidRDefault="00896F8C" w:rsidP="00896F8C">
            <w:pPr>
              <w:pStyle w:val="ConsPlusNormal"/>
              <w:ind w:firstLine="365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A53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 </w:t>
            </w:r>
            <w:r w:rsidR="006A763B" w:rsidRPr="006A536A">
              <w:rPr>
                <w:rFonts w:ascii="Times New Roman" w:hAnsi="Times New Roman" w:cs="Times New Roman"/>
                <w:sz w:val="24"/>
                <w:szCs w:val="24"/>
              </w:rPr>
              <w:t>2020 году</w:t>
            </w:r>
            <w:r w:rsidR="00365E6B" w:rsidRPr="006A5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53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Комитетом подготовлено </w:t>
            </w:r>
            <w:r w:rsidR="00C531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94</w:t>
            </w:r>
            <w:r w:rsidRPr="006A53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проект</w:t>
            </w:r>
            <w:r w:rsidR="006A763B" w:rsidRPr="006A53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ов</w:t>
            </w:r>
            <w:r w:rsidRPr="006A53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нормативных правовых актов, из них Комитетом проведена антикоррупционная экспертиза </w:t>
            </w:r>
            <w:r w:rsidR="006A763B" w:rsidRPr="00831F3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85</w:t>
            </w:r>
            <w:r w:rsidRPr="006A53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проектов нормативных правовых актов, подготовку которых осуществлял Комитет.</w:t>
            </w:r>
          </w:p>
          <w:p w:rsidR="000039EA" w:rsidRPr="006A536A" w:rsidRDefault="00896F8C" w:rsidP="00896F8C">
            <w:pPr>
              <w:pStyle w:val="ConsPlusNormal"/>
              <w:ind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3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соответствии с пунктом 4.1 постановления Правительства Санкт-Петербурга от 23.06.2009 № 681 «О порядке проведения антикоррупционной экспертизы нормативных правовых актов и проектов нормативных правовых актов» антикоррупционная экспертиза правовых актов проводится при мониторинге их применения.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9072" w:type="dxa"/>
          </w:tcPr>
          <w:p w:rsidR="00896F8C" w:rsidRPr="006A536A" w:rsidRDefault="00896F8C" w:rsidP="00896F8C">
            <w:pPr>
              <w:pStyle w:val="ConsPlusNormal"/>
              <w:ind w:firstLine="3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A536A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 соответствии с распоряжением Правительства Санкт-Петербурга от 17.08.2012 № 48-рп, а также постановлением Губернатора Санкт-Петербурга от 19.10.2017 № 115-пг Комитет обеспечивается проведение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(исполнения государственных функций), разрабатываемых Комитетом.</w:t>
            </w:r>
          </w:p>
          <w:p w:rsidR="000039EA" w:rsidRPr="006A536A" w:rsidRDefault="00896F8C" w:rsidP="00C53185">
            <w:pPr>
              <w:pStyle w:val="ConsPlusNormal"/>
              <w:ind w:firstLine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36A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В </w:t>
            </w:r>
            <w:r w:rsidR="00365E6B" w:rsidRPr="006A536A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  <w:r w:rsidR="006A763B" w:rsidRPr="006A536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65E6B" w:rsidRPr="006A5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536A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на официальном сайте Комитета в информационно-телекоммуникационной сети «Интернет» в разделе «Проекты нормативных правовых актов и административных регламентов» и на официальном портале (сайте) Администрации Санкт-</w:t>
            </w:r>
            <w:r w:rsidRPr="006A53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Петербурга (</w:t>
            </w:r>
            <w:hyperlink r:id="rId13" w:history="1">
              <w:r w:rsidRPr="006A536A">
                <w:rPr>
                  <w:rStyle w:val="a3"/>
                  <w:rFonts w:ascii="Times New Roman" w:hAnsi="Times New Roman" w:cs="Times New Roman"/>
                  <w:sz w:val="24"/>
                  <w:szCs w:val="24"/>
                  <w:lang w:bidi="en-US"/>
                </w:rPr>
                <w:t>www</w:t>
              </w:r>
              <w:r w:rsidRPr="006A536A">
                <w:rPr>
                  <w:rStyle w:val="a3"/>
                  <w:rFonts w:ascii="Times New Roman" w:hAnsi="Times New Roman" w:cs="Times New Roman"/>
                  <w:sz w:val="24"/>
                  <w:szCs w:val="24"/>
                  <w:lang w:bidi="ru-RU"/>
                </w:rPr>
                <w:t>.</w:t>
              </w:r>
              <w:r w:rsidRPr="006A536A">
                <w:rPr>
                  <w:rStyle w:val="a3"/>
                  <w:rFonts w:ascii="Times New Roman" w:hAnsi="Times New Roman" w:cs="Times New Roman"/>
                  <w:sz w:val="24"/>
                  <w:szCs w:val="24"/>
                  <w:lang w:bidi="en-US"/>
                </w:rPr>
                <w:t>gov</w:t>
              </w:r>
              <w:r w:rsidRPr="006A536A">
                <w:rPr>
                  <w:rStyle w:val="a3"/>
                  <w:rFonts w:ascii="Times New Roman" w:hAnsi="Times New Roman" w:cs="Times New Roman"/>
                  <w:sz w:val="24"/>
                  <w:szCs w:val="24"/>
                  <w:lang w:bidi="ru-RU"/>
                </w:rPr>
                <w:t>.</w:t>
              </w:r>
              <w:r w:rsidRPr="006A536A">
                <w:rPr>
                  <w:rStyle w:val="a3"/>
                  <w:rFonts w:ascii="Times New Roman" w:hAnsi="Times New Roman" w:cs="Times New Roman"/>
                  <w:sz w:val="24"/>
                  <w:szCs w:val="24"/>
                  <w:lang w:bidi="en-US"/>
                </w:rPr>
                <w:t>spb</w:t>
              </w:r>
              <w:r w:rsidRPr="006A536A">
                <w:rPr>
                  <w:rStyle w:val="a3"/>
                  <w:rFonts w:ascii="Times New Roman" w:hAnsi="Times New Roman" w:cs="Times New Roman"/>
                  <w:sz w:val="24"/>
                  <w:szCs w:val="24"/>
                  <w:lang w:bidi="ru-RU"/>
                </w:rPr>
                <w:t>.</w:t>
              </w:r>
              <w:r w:rsidRPr="006A536A">
                <w:rPr>
                  <w:rStyle w:val="a3"/>
                  <w:rFonts w:ascii="Times New Roman" w:hAnsi="Times New Roman" w:cs="Times New Roman"/>
                  <w:sz w:val="24"/>
                  <w:szCs w:val="24"/>
                  <w:lang w:bidi="en-US"/>
                </w:rPr>
                <w:t>ru</w:t>
              </w:r>
            </w:hyperlink>
            <w:r w:rsidRPr="006A53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  <w:r w:rsidRPr="006A536A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в информационно-телекоммуникационной сети «Интернет» в подразделе «Антикоррупционная экспертиза проектов нормативных правовых актов» в целях публичного обсуждения проектов были размещены </w:t>
            </w:r>
            <w:r w:rsidR="00C5318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94</w:t>
            </w:r>
            <w:r w:rsidRPr="006A536A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проектов нормативных правовых актов, подготовку которых осуществлял Комите</w:t>
            </w:r>
            <w:r w:rsidR="00BA63A5" w:rsidRPr="006A536A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</w:t>
            </w:r>
            <w:r w:rsidRPr="006A536A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</w:p>
        </w:tc>
      </w:tr>
      <w:tr w:rsidR="000039EA" w:rsidRPr="003B6ADD" w:rsidTr="009332DA">
        <w:tc>
          <w:tcPr>
            <w:tcW w:w="14879" w:type="dxa"/>
            <w:gridSpan w:val="4"/>
          </w:tcPr>
          <w:p w:rsidR="000039EA" w:rsidRPr="003B6ADD" w:rsidRDefault="000039E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14" w:history="1">
              <w:r w:rsidRPr="003B6ADD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</w:p>
        </w:tc>
        <w:tc>
          <w:tcPr>
            <w:tcW w:w="9072" w:type="dxa"/>
          </w:tcPr>
          <w:p w:rsidR="000039EA" w:rsidRPr="003B6ADD" w:rsidRDefault="00896F8C" w:rsidP="0062727A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2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Комитет обеспечивает возможность </w:t>
            </w:r>
            <w:r w:rsidR="0062727A" w:rsidRPr="0062727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осуществления гражданами, общественными объединениями и объединениями юридических лиц общественного контроля за </w:t>
            </w:r>
            <w:r w:rsidR="0062727A" w:rsidRPr="006272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соблюдением законодательства Российской Федерации и иных нормативных правовых актов в сфере закупок путем размещения на официальном сайте Комитета информации о планах-графиках закупок Комитета и подведомственных учреждений, размещения проектов нормативных правовых актов о нормировании в сфере закупок, а также </w:t>
            </w:r>
            <w:r w:rsidRPr="0062727A">
              <w:rPr>
                <w:rFonts w:ascii="Times New Roman" w:hAnsi="Times New Roman" w:cs="Times New Roman"/>
                <w:sz w:val="24"/>
                <w:szCs w:val="24"/>
              </w:rPr>
              <w:t>путем размещения в открытом доступе в Единой информационной системе в сфере закупок информации и документов, размещение которых является обязательным в соответствии</w:t>
            </w:r>
            <w:r w:rsidR="00D34E1B" w:rsidRPr="00627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27A">
              <w:rPr>
                <w:rFonts w:ascii="Times New Roman" w:hAnsi="Times New Roman" w:cs="Times New Roman"/>
                <w:sz w:val="24"/>
                <w:szCs w:val="24"/>
              </w:rPr>
              <w:t>с требованиями Федерального закона</w:t>
            </w:r>
            <w:r w:rsidR="0062727A" w:rsidRPr="0062727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62727A">
              <w:rPr>
                <w:rFonts w:ascii="Times New Roman" w:hAnsi="Times New Roman" w:cs="Times New Roman"/>
                <w:sz w:val="24"/>
                <w:szCs w:val="24"/>
              </w:rPr>
              <w:t xml:space="preserve"> 44-ФЗ.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9072" w:type="dxa"/>
          </w:tcPr>
          <w:p w:rsidR="000039EA" w:rsidRPr="003B6ADD" w:rsidRDefault="00896F8C" w:rsidP="00D34E1B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Наряду с официальным сайтом Единой информационной системы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сфере закупок (http://zakupki.gov.ru), актуальный План-график закупок товаров, работ, услуг для обеспечения государственных нужд (далее – План-график) Комитета </w:t>
            </w:r>
            <w:r w:rsidR="00303E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и Планы-графики его подведомственных учреждений опубликованы на официальном сайте Комитета (http://www.commim.spb.ru) в разделе «О Комитете/Деятельность»,</w:t>
            </w:r>
            <w:r w:rsidR="00D34E1B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E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а также на официальной странице Комитета на сайте Администрации </w:t>
            </w:r>
            <w:r w:rsidR="00303E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Санкт-Петербурга (https://www.gov.spb.ru/) в разделе «Текущая деятельность».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5" w:history="1">
              <w:r w:rsidRPr="003B6ADD">
                <w:rPr>
                  <w:rFonts w:ascii="Times New Roman" w:hAnsi="Times New Roman" w:cs="Times New Roman"/>
                  <w:sz w:val="24"/>
                  <w:szCs w:val="24"/>
                </w:rPr>
                <w:t>Указом</w:t>
              </w:r>
            </w:hyperlink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9072" w:type="dxa"/>
          </w:tcPr>
          <w:p w:rsidR="00896F8C" w:rsidRDefault="00896F8C" w:rsidP="00502923">
            <w:pPr>
              <w:spacing w:after="0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При выявлении Комитетом нарушений в сфере экономики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с Указом Президента Российской Федерации от 03.03.1998 № 224 </w:t>
            </w:r>
            <w:r w:rsidR="00303E02" w:rsidRPr="005029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«Об обеспечении взаимодействия государственных органов в борьбе</w:t>
            </w:r>
            <w:r w:rsidR="00303E02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E02" w:rsidRPr="005029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с правонарушениями в сфере экономики» информация направляется</w:t>
            </w:r>
            <w:r w:rsidR="00303E02" w:rsidRPr="00502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в прокуратуру Санкт-Петербурга.</w:t>
            </w:r>
          </w:p>
          <w:p w:rsidR="000039EA" w:rsidRPr="003B6ADD" w:rsidRDefault="00502923" w:rsidP="00502923">
            <w:pPr>
              <w:spacing w:after="0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923">
              <w:rPr>
                <w:rFonts w:ascii="Times New Roman" w:hAnsi="Times New Roman" w:cs="Times New Roman"/>
                <w:sz w:val="24"/>
                <w:szCs w:val="24"/>
              </w:rPr>
              <w:t>По состоянию на 30.11.2020, Отделом экономической безопасности Комитета подготовлены и направлены в органы прокуратуры 34 материала о выявленных нарушениях в сфере экономики.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6" w:history="1">
              <w:r w:rsidRPr="003B6ADD">
                <w:rPr>
                  <w:rFonts w:ascii="Times New Roman" w:hAnsi="Times New Roman" w:cs="Times New Roman"/>
                  <w:sz w:val="24"/>
                  <w:szCs w:val="24"/>
                </w:rPr>
                <w:t>пункте 9 части 1 статьи 31</w:t>
              </w:r>
            </w:hyperlink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</w:t>
            </w:r>
          </w:p>
        </w:tc>
        <w:tc>
          <w:tcPr>
            <w:tcW w:w="9072" w:type="dxa"/>
          </w:tcPr>
          <w:p w:rsidR="00D34E1B" w:rsidRPr="003B6ADD" w:rsidRDefault="00D34E1B" w:rsidP="00D34E1B">
            <w:pPr>
              <w:spacing w:after="0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В целях недопущения конфликта интересов при осуществлении закупок для обеспечения государственных нужд в соответствии</w:t>
            </w:r>
            <w:r w:rsidR="00303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с требованиями Федерального закона от 05.04.2013 № 44-ФЗ</w:t>
            </w:r>
            <w:r w:rsidR="00303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(далее – Закон)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Комитете, при осуществлении закупок конкурентными способами, определения поставщиков (подрядчиков, исполнителей), устанавливаются обязательные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участникам закупки, в том числе по пункту 9 части 1 статьи 31 Закона.</w:t>
            </w:r>
          </w:p>
          <w:p w:rsidR="00D34E1B" w:rsidRPr="003B6ADD" w:rsidRDefault="00D34E1B" w:rsidP="00D34E1B">
            <w:pPr>
              <w:spacing w:after="0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Соответствие данным требованиям подтверждается участниками закупки в форме декларации в составе заявки для участия в процедурах определения поставщиков (подрядчиков, исполнителей).</w:t>
            </w:r>
          </w:p>
          <w:p w:rsidR="00D34E1B" w:rsidRPr="003B6ADD" w:rsidRDefault="00D34E1B" w:rsidP="00D34E1B">
            <w:pPr>
              <w:spacing w:after="0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Комиссия по осуществлению закупок Комитета (далее – Комиссия)</w:t>
            </w:r>
            <w:r w:rsidR="00303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при рассмотрении поступивших заявок от участников закупки проверяет наличие в составе заявки участника такой декларации.</w:t>
            </w:r>
          </w:p>
          <w:p w:rsidR="00D34E1B" w:rsidRPr="003B6ADD" w:rsidRDefault="00D34E1B" w:rsidP="00D34E1B">
            <w:pPr>
              <w:spacing w:after="0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В случае отсутствия декларации, заявка признается Комиссией</w:t>
            </w:r>
            <w:r w:rsidR="00303E02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есоответствующей требованиям документации и не допускается</w:t>
            </w:r>
            <w:r w:rsidR="00303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к участию </w:t>
            </w:r>
            <w:r w:rsidR="00303E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в определении поставщика (подрядчика, исполнителя).</w:t>
            </w:r>
          </w:p>
          <w:p w:rsidR="000039EA" w:rsidRPr="003B6ADD" w:rsidRDefault="00D34E1B" w:rsidP="009B3983">
            <w:pPr>
              <w:spacing w:after="0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на заседаниях </w:t>
            </w:r>
            <w:r w:rsidR="009B3983" w:rsidRPr="003B6ADD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9B3983" w:rsidRPr="003B6A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B3983" w:rsidRPr="003B6ADD">
              <w:rPr>
                <w:rFonts w:ascii="Times New Roman" w:hAnsi="Times New Roman" w:cs="Times New Roman"/>
                <w:sz w:val="24"/>
                <w:szCs w:val="24"/>
              </w:rPr>
              <w:t>16.06.2020</w:t>
            </w:r>
            <w:r w:rsidR="006272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2727A" w:rsidRPr="0062727A">
              <w:rPr>
                <w:rFonts w:ascii="Times New Roman" w:eastAsia="Calibri" w:hAnsi="Times New Roman" w:cs="Times New Roman"/>
                <w:sz w:val="24"/>
                <w:szCs w:val="24"/>
              </w:rPr>
              <w:t>16.09.2020</w:t>
            </w:r>
            <w:r w:rsidR="006272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27.11.2020</w:t>
            </w:r>
            <w:r w:rsidR="009B3983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были дополнительно проинформированы о мерах по предотвращению или урегулированию конфликта интересов, предусмотренных статьей 11 Федерального закона от 25.12.2008 № 279-ФЗ «О противодействии коррупции» и необходимости соблюдения части 6 статьи 39 Закона.</w:t>
            </w:r>
          </w:p>
        </w:tc>
      </w:tr>
      <w:tr w:rsidR="000039EA" w:rsidRPr="003B6ADD" w:rsidTr="009332DA">
        <w:tblPrEx>
          <w:tblBorders>
            <w:insideH w:val="nil"/>
          </w:tblBorders>
        </w:tblPrEx>
        <w:tc>
          <w:tcPr>
            <w:tcW w:w="737" w:type="dxa"/>
            <w:gridSpan w:val="2"/>
            <w:tcBorders>
              <w:bottom w:val="nil"/>
            </w:tcBorders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5.9</w:t>
            </w:r>
          </w:p>
        </w:tc>
        <w:tc>
          <w:tcPr>
            <w:tcW w:w="5070" w:type="dxa"/>
            <w:tcBorders>
              <w:bottom w:val="nil"/>
            </w:tcBorders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9072" w:type="dxa"/>
            <w:tcBorders>
              <w:bottom w:val="nil"/>
            </w:tcBorders>
          </w:tcPr>
          <w:p w:rsidR="000039EA" w:rsidRPr="003B6ADD" w:rsidRDefault="00D34E1B" w:rsidP="000677B5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со стороны гражданских служащих Комитета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в </w:t>
            </w:r>
            <w:r w:rsidR="009B3983" w:rsidRPr="003B6ADD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  <w:r w:rsidR="000677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B3983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отсутствуют.</w:t>
            </w:r>
          </w:p>
        </w:tc>
      </w:tr>
      <w:tr w:rsidR="000039EA" w:rsidRPr="003B6ADD" w:rsidTr="009332DA">
        <w:tc>
          <w:tcPr>
            <w:tcW w:w="14879" w:type="dxa"/>
            <w:gridSpan w:val="4"/>
          </w:tcPr>
          <w:p w:rsidR="000039EA" w:rsidRPr="003B6ADD" w:rsidRDefault="000039EA" w:rsidP="00D34E1B">
            <w:pPr>
              <w:pStyle w:val="ConsPlusNormal"/>
              <w:ind w:firstLine="505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7. Антикоррупционный мониторинг в Санкт-Петербурге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9072" w:type="dxa"/>
          </w:tcPr>
          <w:p w:rsidR="000039EA" w:rsidRPr="003B6ADD" w:rsidRDefault="00D34E1B" w:rsidP="00D34E1B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Сведения по показателям и информационные материалы антикоррупционного мониторинга в Санкт-Петербурге ежеквартально направляются в Комитет государственной службы и кадровой политики Администрации Губернатора Санкт-Петербурга и в ответственные исполнительные органы государственной власти Санкт-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Петербурга.</w:t>
            </w:r>
          </w:p>
        </w:tc>
      </w:tr>
      <w:tr w:rsidR="000039EA" w:rsidRPr="003B6ADD" w:rsidTr="009332DA">
        <w:tc>
          <w:tcPr>
            <w:tcW w:w="14879" w:type="dxa"/>
            <w:gridSpan w:val="4"/>
          </w:tcPr>
          <w:p w:rsidR="000039EA" w:rsidRPr="003B6ADD" w:rsidRDefault="000039EA" w:rsidP="00D34E1B">
            <w:pPr>
              <w:pStyle w:val="ConsPlusNormal"/>
              <w:ind w:firstLine="505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0039EA" w:rsidRPr="003B6ADD" w:rsidTr="009332DA">
        <w:tc>
          <w:tcPr>
            <w:tcW w:w="737" w:type="dxa"/>
            <w:gridSpan w:val="2"/>
          </w:tcPr>
          <w:p w:rsidR="000039EA" w:rsidRPr="003B6ADD" w:rsidRDefault="00003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5070" w:type="dxa"/>
          </w:tcPr>
          <w:p w:rsidR="000039EA" w:rsidRPr="003B6ADD" w:rsidRDefault="00003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9072" w:type="dxa"/>
          </w:tcPr>
          <w:p w:rsidR="000039EA" w:rsidRPr="001B04D5" w:rsidRDefault="001B04D5" w:rsidP="001B04D5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отчётном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периоде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организовано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заочное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рассмотрение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членами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Общественного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Комитете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Совет)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отчёта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противодействию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первом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полугодии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(исх.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КИО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30.06.2020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 xml:space="preserve"> 05-11-18367/20-0-0).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Замечаний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представленному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отчёту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4D5">
              <w:rPr>
                <w:rFonts w:ascii="Times New Roman" w:hAnsi="Times New Roman" w:cs="Times New Roman"/>
                <w:sz w:val="24"/>
                <w:szCs w:val="24"/>
              </w:rPr>
              <w:t>от членов Совета не поступало.</w:t>
            </w:r>
          </w:p>
        </w:tc>
      </w:tr>
      <w:tr w:rsidR="000039EA" w:rsidRPr="003B6ADD" w:rsidTr="009332DA">
        <w:tc>
          <w:tcPr>
            <w:tcW w:w="14879" w:type="dxa"/>
            <w:gridSpan w:val="4"/>
          </w:tcPr>
          <w:p w:rsidR="000039EA" w:rsidRPr="003B6ADD" w:rsidRDefault="000039E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D34E1B" w:rsidRPr="003B6ADD" w:rsidTr="009332DA">
        <w:tc>
          <w:tcPr>
            <w:tcW w:w="737" w:type="dxa"/>
            <w:gridSpan w:val="2"/>
          </w:tcPr>
          <w:p w:rsidR="00D34E1B" w:rsidRPr="003B6ADD" w:rsidRDefault="00D34E1B" w:rsidP="00D3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5070" w:type="dxa"/>
          </w:tcPr>
          <w:p w:rsidR="00D34E1B" w:rsidRPr="003B6ADD" w:rsidRDefault="00D34E1B" w:rsidP="00D3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9072" w:type="dxa"/>
            <w:vMerge w:val="restart"/>
          </w:tcPr>
          <w:p w:rsidR="00D34E1B" w:rsidRPr="003B6ADD" w:rsidRDefault="00D34E1B" w:rsidP="00D34E1B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Санкт-Петербурга о ходе реализации</w:t>
            </w:r>
            <w:r w:rsidR="00303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антикоррупционной политики осуществляется в соответствии</w:t>
            </w:r>
            <w:r w:rsidR="00303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с распоряжением Администрации Губернатора Санкт-Петербурга</w:t>
            </w:r>
            <w:r w:rsidR="00303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от 20.04.2018 № 9-ра «О мерах по совершенствованию информирования населения Санкт-Петербурга о ходе реализации антикоррупционной политики» на официальном сайте Комитета в информационно-телекоммуникационной сети Интернет (www.commim.spb.ru). Информация об изменениях в антикоррупционном законодательстве, об изменениях в нормативных правовых актах Комитета, изданных в целях противодействия коррупции, своевременно размещается на официальном сайте Комитета. </w:t>
            </w:r>
          </w:p>
          <w:p w:rsidR="00D34E1B" w:rsidRPr="003B6ADD" w:rsidRDefault="00D34E1B" w:rsidP="008F37A1">
            <w:pPr>
              <w:spacing w:after="0" w:line="240" w:lineRule="auto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официальном сайте Комитета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в информационно-телекоммуникационной сети «Интернет» в разделе «Противодействие коррупции» размещены:</w:t>
            </w:r>
          </w:p>
          <w:p w:rsidR="00D34E1B" w:rsidRPr="003B6ADD" w:rsidRDefault="00D34E1B" w:rsidP="00D34E1B">
            <w:pPr>
              <w:spacing w:after="0" w:line="240" w:lineRule="auto"/>
              <w:ind w:firstLine="5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B6A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Методические материалы Комитета имущественных отношений </w:t>
            </w:r>
            <w:r w:rsidRPr="003B6AD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Санкт-Петербурга по профилактике коррупционных проявлений.</w:t>
            </w:r>
          </w:p>
          <w:p w:rsidR="00D34E1B" w:rsidRPr="003B6ADD" w:rsidRDefault="00D34E1B" w:rsidP="00D34E1B">
            <w:pPr>
              <w:spacing w:after="0" w:line="240" w:lineRule="auto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2. Методические рекомендации (материалы)</w:t>
            </w:r>
            <w:r w:rsidRPr="003B6A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профилактике коррупционных проявлений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Федерации, Комитета государственной службы и кадровой политики Администрации Губернатора Санкт-Петербурга.</w:t>
            </w:r>
          </w:p>
          <w:p w:rsidR="00D34E1B" w:rsidRPr="003B6ADD" w:rsidRDefault="00D34E1B" w:rsidP="00D34E1B">
            <w:pPr>
              <w:adjustRightInd w:val="0"/>
              <w:spacing w:after="0" w:line="240" w:lineRule="auto"/>
              <w:ind w:firstLine="5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Информационные материалы Генеральной Прокуратуры Российской Федерации по профилактике коррупционных проявлений: </w:t>
            </w:r>
          </w:p>
          <w:p w:rsidR="00D34E1B" w:rsidRPr="003B6ADD" w:rsidRDefault="00D34E1B" w:rsidP="00D34E1B">
            <w:pPr>
              <w:spacing w:after="0" w:line="240" w:lineRule="auto"/>
              <w:ind w:firstLine="50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A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3B6ADD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Памятки «Что нужно знать о коррупции»;</w:t>
            </w:r>
            <w:r w:rsidRPr="003B6A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34E1B" w:rsidRPr="003B6ADD" w:rsidRDefault="00D34E1B" w:rsidP="00D34E1B">
            <w:pPr>
              <w:spacing w:after="0" w:line="240" w:lineRule="auto"/>
              <w:ind w:firstLine="507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3B6AD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3B6ADD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Памятка для служащих «Контроль за соответствием расходов государственных и муниципальных служащих их доходам»; </w:t>
            </w:r>
          </w:p>
          <w:p w:rsidR="00D34E1B" w:rsidRPr="003B6ADD" w:rsidRDefault="00D34E1B" w:rsidP="00D34E1B">
            <w:pPr>
              <w:spacing w:after="0" w:line="240" w:lineRule="auto"/>
              <w:ind w:firstLine="507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3B6ADD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- Памятка для служащих «Конфликт интересов на государственной </w:t>
            </w:r>
            <w:r w:rsidR="009B3983" w:rsidRPr="003B6ADD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br/>
            </w:r>
            <w:r w:rsidRPr="003B6ADD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и муниципальной службе»;</w:t>
            </w:r>
          </w:p>
          <w:p w:rsidR="00D34E1B" w:rsidRPr="003B6ADD" w:rsidRDefault="00D34E1B" w:rsidP="00D34E1B">
            <w:pPr>
              <w:spacing w:after="0" w:line="240" w:lineRule="auto"/>
              <w:ind w:firstLine="507"/>
              <w:jc w:val="both"/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</w:pPr>
            <w:r w:rsidRPr="003B6ADD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- Памятка для предпринимателей</w:t>
            </w:r>
            <w:r w:rsidRPr="003B6AD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3B6ADD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</w:p>
          <w:p w:rsidR="00D34E1B" w:rsidRPr="003B6ADD" w:rsidRDefault="00D34E1B" w:rsidP="00D34E1B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eastAsia="Calibri" w:hAnsi="Times New Roman" w:cs="Times New Roman"/>
                <w:spacing w:val="4"/>
                <w:sz w:val="24"/>
                <w:szCs w:val="24"/>
                <w:lang w:eastAsia="en-US"/>
              </w:rPr>
              <w:t>- Методические рекомендации «Организация антикоррупционного обучения федеральных государственных служащих».</w:t>
            </w:r>
          </w:p>
          <w:p w:rsidR="00D34E1B" w:rsidRPr="003B6ADD" w:rsidRDefault="00D34E1B" w:rsidP="00D34E1B">
            <w:pPr>
              <w:pStyle w:val="ConsPlusNormal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На информационных стендах в помещениях занимаемых Комитетом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br/>
              <w:t>и подведомственными Комитету организациями размещены мини-плакаты социальной рекламы, направленные на профилактику коррупционных проявлений со стороны граждан и предупреждения коррупционного поведения гражданских служащих.</w:t>
            </w:r>
          </w:p>
        </w:tc>
      </w:tr>
      <w:tr w:rsidR="00D34E1B" w:rsidRPr="003B6ADD" w:rsidTr="009332DA">
        <w:tc>
          <w:tcPr>
            <w:tcW w:w="737" w:type="dxa"/>
            <w:gridSpan w:val="2"/>
          </w:tcPr>
          <w:p w:rsidR="00D34E1B" w:rsidRPr="003B6ADD" w:rsidRDefault="00D34E1B" w:rsidP="00D3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5070" w:type="dxa"/>
          </w:tcPr>
          <w:p w:rsidR="00D34E1B" w:rsidRPr="003B6ADD" w:rsidRDefault="00D34E1B" w:rsidP="00D3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9072" w:type="dxa"/>
            <w:vMerge/>
          </w:tcPr>
          <w:p w:rsidR="00D34E1B" w:rsidRPr="003B6ADD" w:rsidRDefault="00D34E1B" w:rsidP="00D3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E1B" w:rsidRPr="003B6ADD" w:rsidTr="009332DA">
        <w:tc>
          <w:tcPr>
            <w:tcW w:w="737" w:type="dxa"/>
            <w:gridSpan w:val="2"/>
          </w:tcPr>
          <w:p w:rsidR="00D34E1B" w:rsidRPr="003B6ADD" w:rsidRDefault="00D34E1B" w:rsidP="00D3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5070" w:type="dxa"/>
          </w:tcPr>
          <w:p w:rsidR="00D34E1B" w:rsidRPr="003B6ADD" w:rsidRDefault="00D34E1B" w:rsidP="00D3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D34E1B" w:rsidRPr="003B6ADD" w:rsidRDefault="00D34E1B" w:rsidP="00D3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мини-плакатов социальной рекламы, 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D34E1B" w:rsidRPr="003B6ADD" w:rsidRDefault="00D34E1B" w:rsidP="00D3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9072" w:type="dxa"/>
            <w:vMerge/>
          </w:tcPr>
          <w:p w:rsidR="00D34E1B" w:rsidRPr="003B6ADD" w:rsidRDefault="00D34E1B" w:rsidP="00D3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E1B" w:rsidRPr="003B6ADD" w:rsidTr="009332DA">
        <w:tc>
          <w:tcPr>
            <w:tcW w:w="14879" w:type="dxa"/>
            <w:gridSpan w:val="4"/>
          </w:tcPr>
          <w:p w:rsidR="00D34E1B" w:rsidRPr="003B6ADD" w:rsidRDefault="00D34E1B" w:rsidP="00D34E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10. Антикоррупционное образование</w:t>
            </w:r>
          </w:p>
        </w:tc>
      </w:tr>
      <w:tr w:rsidR="00D34E1B" w:rsidRPr="003B6ADD" w:rsidTr="009332DA">
        <w:tc>
          <w:tcPr>
            <w:tcW w:w="704" w:type="dxa"/>
          </w:tcPr>
          <w:p w:rsidR="00D34E1B" w:rsidRPr="003B6ADD" w:rsidRDefault="00D34E1B" w:rsidP="00D34E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:rsidR="00D34E1B" w:rsidRPr="003B6ADD" w:rsidRDefault="00D34E1B" w:rsidP="00D3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47472C" w:rsidRPr="003B6ADD" w:rsidRDefault="00D34E1B" w:rsidP="00D34E1B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B3983" w:rsidRPr="003B6ADD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  <w:r w:rsidR="005029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B3983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77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гражданских служащих Комитета, в соответствии </w:t>
            </w:r>
            <w:r w:rsidR="009B3983" w:rsidRPr="003B6A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>с программой утвержденной Комитетом государственной службы и кадровой политики Администрации Губернатора Санкт-Петербурга, прошли обучение по тем</w:t>
            </w:r>
            <w:r w:rsidR="0047472C" w:rsidRPr="003B6ADD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«Основы противодействия коррупции на государственной гражданской службе Российской Федерации»</w:t>
            </w:r>
            <w:r w:rsidR="0047472C" w:rsidRPr="003B6ADD">
              <w:rPr>
                <w:rFonts w:ascii="Times New Roman" w:hAnsi="Times New Roman" w:cs="Times New Roman"/>
                <w:sz w:val="24"/>
                <w:szCs w:val="24"/>
              </w:rPr>
              <w:t xml:space="preserve"> и «Противодействие</w:t>
            </w:r>
            <w:r w:rsidR="0047472C" w:rsidRPr="003B6AD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7472C" w:rsidRPr="003B6ADD">
              <w:rPr>
                <w:rFonts w:ascii="Times New Roman" w:hAnsi="Times New Roman" w:cs="Times New Roman"/>
                <w:sz w:val="24"/>
                <w:szCs w:val="24"/>
              </w:rPr>
              <w:t>коррупции на государственной гражданской службе Санкт-Петербурга».</w:t>
            </w:r>
          </w:p>
          <w:p w:rsidR="00D34E1B" w:rsidRPr="003B6ADD" w:rsidRDefault="00D34E1B" w:rsidP="00D3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9EA" w:rsidRDefault="000039EA">
      <w:pPr>
        <w:pStyle w:val="ConsPlusNormal"/>
        <w:ind w:firstLine="540"/>
        <w:jc w:val="both"/>
      </w:pPr>
    </w:p>
    <w:p w:rsidR="00416B3B" w:rsidRDefault="00416B3B"/>
    <w:sectPr w:rsidR="00416B3B" w:rsidSect="00DB6953">
      <w:headerReference w:type="default" r:id="rId17"/>
      <w:headerReference w:type="first" r:id="rId18"/>
      <w:pgSz w:w="16838" w:h="11906" w:orient="landscape"/>
      <w:pgMar w:top="1560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6CF" w:rsidRDefault="00D216CF" w:rsidP="0062269F">
      <w:pPr>
        <w:spacing w:after="0" w:line="240" w:lineRule="auto"/>
      </w:pPr>
      <w:r>
        <w:separator/>
      </w:r>
    </w:p>
  </w:endnote>
  <w:endnote w:type="continuationSeparator" w:id="0">
    <w:p w:rsidR="00D216CF" w:rsidRDefault="00D216CF" w:rsidP="00622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6CF" w:rsidRDefault="00D216CF" w:rsidP="0062269F">
      <w:pPr>
        <w:spacing w:after="0" w:line="240" w:lineRule="auto"/>
      </w:pPr>
      <w:r>
        <w:separator/>
      </w:r>
    </w:p>
  </w:footnote>
  <w:footnote w:type="continuationSeparator" w:id="0">
    <w:p w:rsidR="00D216CF" w:rsidRDefault="00D216CF" w:rsidP="00622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8445675"/>
      <w:docPartObj>
        <w:docPartGallery w:val="Page Numbers (Top of Page)"/>
        <w:docPartUnique/>
      </w:docPartObj>
    </w:sdtPr>
    <w:sdtEndPr/>
    <w:sdtContent>
      <w:p w:rsidR="00502923" w:rsidRDefault="0050292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EC1">
          <w:rPr>
            <w:noProof/>
          </w:rPr>
          <w:t>2</w:t>
        </w:r>
        <w:r>
          <w:fldChar w:fldCharType="end"/>
        </w:r>
      </w:p>
    </w:sdtContent>
  </w:sdt>
  <w:p w:rsidR="00502923" w:rsidRDefault="0050292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4613168"/>
      <w:docPartObj>
        <w:docPartGallery w:val="Page Numbers (Top of Page)"/>
        <w:docPartUnique/>
      </w:docPartObj>
    </w:sdtPr>
    <w:sdtEndPr/>
    <w:sdtContent>
      <w:p w:rsidR="00502923" w:rsidRDefault="0050292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EC1">
          <w:rPr>
            <w:noProof/>
          </w:rPr>
          <w:t>1</w:t>
        </w:r>
        <w:r>
          <w:fldChar w:fldCharType="end"/>
        </w:r>
      </w:p>
    </w:sdtContent>
  </w:sdt>
  <w:p w:rsidR="00502923" w:rsidRDefault="0050292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9EA"/>
    <w:rsid w:val="000039EA"/>
    <w:rsid w:val="00007C47"/>
    <w:rsid w:val="00012D22"/>
    <w:rsid w:val="00024151"/>
    <w:rsid w:val="00061DBB"/>
    <w:rsid w:val="000677B5"/>
    <w:rsid w:val="00071FF0"/>
    <w:rsid w:val="00075F33"/>
    <w:rsid w:val="00092F4D"/>
    <w:rsid w:val="000A6230"/>
    <w:rsid w:val="000C271F"/>
    <w:rsid w:val="000D0B7A"/>
    <w:rsid w:val="00130C71"/>
    <w:rsid w:val="00152F28"/>
    <w:rsid w:val="00157AD3"/>
    <w:rsid w:val="00162368"/>
    <w:rsid w:val="001920BE"/>
    <w:rsid w:val="001B04D5"/>
    <w:rsid w:val="002134B2"/>
    <w:rsid w:val="002635CD"/>
    <w:rsid w:val="002B1E24"/>
    <w:rsid w:val="002E4EFF"/>
    <w:rsid w:val="0030316A"/>
    <w:rsid w:val="00303E02"/>
    <w:rsid w:val="00360EFA"/>
    <w:rsid w:val="00365E6B"/>
    <w:rsid w:val="003722E8"/>
    <w:rsid w:val="00383935"/>
    <w:rsid w:val="003B6ADD"/>
    <w:rsid w:val="003C1B61"/>
    <w:rsid w:val="00407971"/>
    <w:rsid w:val="00416B3B"/>
    <w:rsid w:val="00436661"/>
    <w:rsid w:val="0047472C"/>
    <w:rsid w:val="004C5195"/>
    <w:rsid w:val="004E6FA6"/>
    <w:rsid w:val="00502923"/>
    <w:rsid w:val="00526813"/>
    <w:rsid w:val="00532BBF"/>
    <w:rsid w:val="005349A4"/>
    <w:rsid w:val="00565024"/>
    <w:rsid w:val="00595CFA"/>
    <w:rsid w:val="005B27A6"/>
    <w:rsid w:val="005C13CF"/>
    <w:rsid w:val="0062269F"/>
    <w:rsid w:val="0062727A"/>
    <w:rsid w:val="006556C6"/>
    <w:rsid w:val="00667C0A"/>
    <w:rsid w:val="00676892"/>
    <w:rsid w:val="006A536A"/>
    <w:rsid w:val="006A763B"/>
    <w:rsid w:val="006B1C31"/>
    <w:rsid w:val="0070708D"/>
    <w:rsid w:val="00735DA6"/>
    <w:rsid w:val="00737CF4"/>
    <w:rsid w:val="00757AC3"/>
    <w:rsid w:val="00780EA0"/>
    <w:rsid w:val="007D45EF"/>
    <w:rsid w:val="0083146A"/>
    <w:rsid w:val="00831F3A"/>
    <w:rsid w:val="00861A01"/>
    <w:rsid w:val="00896F8C"/>
    <w:rsid w:val="008F37A1"/>
    <w:rsid w:val="00922418"/>
    <w:rsid w:val="009332DA"/>
    <w:rsid w:val="009532E9"/>
    <w:rsid w:val="00961BCB"/>
    <w:rsid w:val="00962BDB"/>
    <w:rsid w:val="009B3983"/>
    <w:rsid w:val="009E3AE5"/>
    <w:rsid w:val="00A12A71"/>
    <w:rsid w:val="00AD6AF4"/>
    <w:rsid w:val="00AE005B"/>
    <w:rsid w:val="00AE49F8"/>
    <w:rsid w:val="00B65AF4"/>
    <w:rsid w:val="00BA63A5"/>
    <w:rsid w:val="00BC75B5"/>
    <w:rsid w:val="00BD6946"/>
    <w:rsid w:val="00BE44E2"/>
    <w:rsid w:val="00BF3C19"/>
    <w:rsid w:val="00BF4563"/>
    <w:rsid w:val="00C15928"/>
    <w:rsid w:val="00C264F2"/>
    <w:rsid w:val="00C47D33"/>
    <w:rsid w:val="00C53185"/>
    <w:rsid w:val="00C87B9F"/>
    <w:rsid w:val="00D216CF"/>
    <w:rsid w:val="00D34E1B"/>
    <w:rsid w:val="00DA68DF"/>
    <w:rsid w:val="00DB6953"/>
    <w:rsid w:val="00E2007B"/>
    <w:rsid w:val="00E61D83"/>
    <w:rsid w:val="00F119CC"/>
    <w:rsid w:val="00F421E7"/>
    <w:rsid w:val="00F70FE5"/>
    <w:rsid w:val="00FD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C5F1D3B-E945-4A17-AEE1-04C0182E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39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039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039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667C0A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22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269F"/>
  </w:style>
  <w:style w:type="paragraph" w:styleId="a6">
    <w:name w:val="footer"/>
    <w:basedOn w:val="a"/>
    <w:link w:val="a7"/>
    <w:uiPriority w:val="99"/>
    <w:unhideWhenUsed/>
    <w:rsid w:val="006226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269F"/>
  </w:style>
  <w:style w:type="paragraph" w:styleId="a8">
    <w:name w:val="Balloon Text"/>
    <w:basedOn w:val="a"/>
    <w:link w:val="a9"/>
    <w:uiPriority w:val="99"/>
    <w:semiHidden/>
    <w:unhideWhenUsed/>
    <w:rsid w:val="00622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269F"/>
    <w:rPr>
      <w:rFonts w:ascii="Segoe UI" w:hAnsi="Segoe UI" w:cs="Segoe UI"/>
      <w:sz w:val="18"/>
      <w:szCs w:val="18"/>
    </w:rPr>
  </w:style>
  <w:style w:type="paragraph" w:styleId="3">
    <w:name w:val="Body Text 3"/>
    <w:basedOn w:val="a"/>
    <w:link w:val="30"/>
    <w:unhideWhenUsed/>
    <w:rsid w:val="00735DA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35DA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D3C04A0ED03FCD3B7B970725D4945F3B0EFF9291478CEDFB511F2C50B72D2C6D380370BDFC2FFE8AAE91A2613626217762D2DBC03B9ED7y3z5K" TargetMode="External"/><Relationship Id="rId13" Type="http://schemas.openxmlformats.org/officeDocument/2006/relationships/hyperlink" Target="http://www.gov.spb.ru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commim.spb.ru" TargetMode="External"/><Relationship Id="rId12" Type="http://schemas.openxmlformats.org/officeDocument/2006/relationships/hyperlink" Target="consultantplus://offline/ref=DED3C04A0ED03FCD3B7B970725D4945F3A07F29595478CEDFB511F2C50B72D2C6D380378BDF77AADCCF0C8F2207D2A216C7ED3DByDz7K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ED3C04A0ED03FCD3B7B970725D4945F3B0EFF9196428CEDFB511F2C50B72D2C6D380370BDFD29FC81AE91A2613626217762D2DBC03B9ED7y3z5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ED3C04A0ED03FCD3B7B970725D4945F3B0EFF9196428CEDFB511F2C50B72D2C7F385B7CBCF930FD89BBC7F324y6zAK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ED3C04A0ED03FCD3B7B970725D4945F3A06FB939449D1E7F308132E57B872296A290370B8E22FFD96A7C5F2y2zCK" TargetMode="External"/><Relationship Id="rId10" Type="http://schemas.openxmlformats.org/officeDocument/2006/relationships/hyperlink" Target="consultantplus://offline/ref=4E10F13B1BFDAA86D9EED3A2B632447AF602ECA7FDEFB2857171785219w1N2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ED3C04A0ED03FCD3B7B970725D4945F3A07F29595478CEDFB511F2C50B72D2C6D380373B5F77AADCCF0C8F2207D2A216C7ED3DByDz7K" TargetMode="External"/><Relationship Id="rId14" Type="http://schemas.openxmlformats.org/officeDocument/2006/relationships/hyperlink" Target="consultantplus://offline/ref=DED3C04A0ED03FCD3B7B970725D4945F3B0EFF9196428CEDFB511F2C50B72D2C7F385B7CBCF930FD89BBC7F324y6z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7D3F6-3322-4935-B3BD-794E24FB3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6528</Words>
  <Characters>37216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Ремнякова Екатерина Юрьевна</dc:creator>
  <cp:lastModifiedBy>Дёмин Антон Юрьевич</cp:lastModifiedBy>
  <cp:revision>2</cp:revision>
  <cp:lastPrinted>2020-12-30T07:42:00Z</cp:lastPrinted>
  <dcterms:created xsi:type="dcterms:W3CDTF">2020-12-30T09:57:00Z</dcterms:created>
  <dcterms:modified xsi:type="dcterms:W3CDTF">2020-12-30T09:57:00Z</dcterms:modified>
</cp:coreProperties>
</file>