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E39ED" w:rsidRPr="00132067" w:rsidRDefault="009E39ED" w:rsidP="00616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b/>
          <w:noProof/>
          <w:color w:val="000000" w:themeColor="text1"/>
          <w:sz w:val="24"/>
          <w:szCs w:val="24"/>
          <w:lang w:eastAsia="ru-RU"/>
        </w:rPr>
        <w:drawing>
          <wp:inline distT="0" distB="0" distL="0" distR="0">
            <wp:extent cx="540385" cy="596265"/>
            <wp:effectExtent l="0" t="0" r="0" b="0"/>
            <wp:docPr id="1" name="Рисунок 1" descr="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New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0385" cy="5962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39ED" w:rsidRPr="00132067" w:rsidRDefault="009E39ED" w:rsidP="00616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132067" w:rsidRDefault="009E39ED" w:rsidP="00616AC2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ПРАВИТЕЛЬСТВО САНКТ-ПЕТЕРБУРГА</w:t>
      </w:r>
    </w:p>
    <w:p w:rsidR="009E39ED" w:rsidRPr="00132067" w:rsidRDefault="009E39ED" w:rsidP="00616A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</w:p>
    <w:p w:rsidR="009E39ED" w:rsidRPr="00132067" w:rsidRDefault="009E39ED" w:rsidP="00616AC2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b/>
          <w:bCs/>
          <w:color w:val="000000" w:themeColor="text1"/>
          <w:sz w:val="24"/>
          <w:szCs w:val="24"/>
          <w:lang w:eastAsia="ru-RU"/>
        </w:rPr>
        <w:t>ПОСТАНОВЛЕНИЕ</w:t>
      </w:r>
    </w:p>
    <w:p w:rsidR="009E39ED" w:rsidRPr="0049613C" w:rsidRDefault="009E39ED" w:rsidP="00616A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9E39ED" w:rsidRPr="00132067" w:rsidRDefault="009E39ED" w:rsidP="00616A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9E39ED" w:rsidRPr="00132067" w:rsidRDefault="009E39ED" w:rsidP="00616AC2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_________________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ab/>
        <w:t>№ ______________</w:t>
      </w:r>
    </w:p>
    <w:p w:rsidR="009E39ED" w:rsidRPr="00132067" w:rsidRDefault="009E39ED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:rsidR="00F14F9B" w:rsidRDefault="00F14F9B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:rsidR="0089186E" w:rsidRPr="00132067" w:rsidRDefault="0089186E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p w:rsidR="006C4D6B" w:rsidRPr="00132067" w:rsidRDefault="006C4D6B" w:rsidP="00616AC2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color w:val="000000" w:themeColor="text1"/>
          <w:sz w:val="16"/>
          <w:szCs w:val="16"/>
          <w:lang w:eastAsia="ru-RU"/>
        </w:rPr>
      </w:pPr>
    </w:p>
    <w:tbl>
      <w:tblPr>
        <w:tblStyle w:val="a3"/>
        <w:tblW w:w="0" w:type="auto"/>
        <w:tblInd w:w="0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6379"/>
      </w:tblGrid>
      <w:tr w:rsidR="0049613C" w:rsidRPr="00132067" w:rsidTr="009F597C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5558"/>
            </w:tblGrid>
            <w:tr w:rsidR="0049613C" w:rsidRPr="00132067" w:rsidTr="009F597C">
              <w:tc>
                <w:tcPr>
                  <w:tcW w:w="5558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D12F0D" w:rsidRPr="00D12F0D" w:rsidRDefault="00D12F0D" w:rsidP="00616AC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12F0D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О Порядке предоставления в 202</w:t>
                  </w:r>
                  <w:r w:rsidR="00B16D84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1</w:t>
                  </w:r>
                  <w:r w:rsidRPr="00D12F0D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 году </w:t>
                  </w:r>
                </w:p>
                <w:p w:rsidR="00D12F0D" w:rsidRPr="00D12F0D" w:rsidRDefault="00D12F0D" w:rsidP="00616AC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12F0D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субсидии </w:t>
                  </w:r>
                  <w:r w:rsidRPr="00D12F0D">
                    <w:rPr>
                      <w:rFonts w:ascii="Times New Roman" w:eastAsia="Times New Roman" w:hAnsi="Times New Roman" w:cs="Calibri"/>
                      <w:b/>
                      <w:color w:val="000000"/>
                      <w:spacing w:val="-8"/>
                      <w:sz w:val="24"/>
                      <w:szCs w:val="24"/>
                      <w:lang w:eastAsia="ru-RU"/>
                    </w:rPr>
                    <w:t>Санкт-Петербургскому многопрофильному природоохранному государственному унитарному предприятию «</w:t>
                  </w:r>
                  <w:proofErr w:type="spellStart"/>
                  <w:r w:rsidRPr="00D12F0D">
                    <w:rPr>
                      <w:rFonts w:ascii="Times New Roman" w:eastAsia="Times New Roman" w:hAnsi="Times New Roman" w:cs="Calibri"/>
                      <w:b/>
                      <w:color w:val="000000"/>
                      <w:spacing w:val="-8"/>
                      <w:sz w:val="24"/>
                      <w:szCs w:val="24"/>
                      <w:lang w:eastAsia="ru-RU"/>
                    </w:rPr>
                    <w:t>Экострой</w:t>
                  </w:r>
                  <w:proofErr w:type="spellEnd"/>
                  <w:r w:rsidRPr="00D12F0D">
                    <w:rPr>
                      <w:rFonts w:ascii="Times New Roman" w:eastAsia="Times New Roman" w:hAnsi="Times New Roman" w:cs="Calibri"/>
                      <w:b/>
                      <w:color w:val="000000"/>
                      <w:spacing w:val="-8"/>
                      <w:sz w:val="24"/>
                      <w:szCs w:val="24"/>
                      <w:lang w:eastAsia="ru-RU"/>
                    </w:rPr>
                    <w:t xml:space="preserve">» </w:t>
                  </w:r>
                  <w:r w:rsidRPr="00D12F0D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на возмещение затрат </w:t>
                  </w:r>
                </w:p>
                <w:p w:rsidR="00D12F0D" w:rsidRDefault="00D12F0D" w:rsidP="00616AC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12F0D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по содержанию, эксплуатации </w:t>
                  </w:r>
                </w:p>
                <w:p w:rsidR="0049613C" w:rsidRPr="00132067" w:rsidRDefault="00D12F0D" w:rsidP="00616AC2">
                  <w:pPr>
                    <w:widowControl w:val="0"/>
                    <w:autoSpaceDE w:val="0"/>
                    <w:autoSpaceDN w:val="0"/>
                    <w:spacing w:line="240" w:lineRule="auto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  <w:r w:rsidRPr="00D12F0D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и капитальному ремонту имущества, находящегося в собственности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D12F0D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 xml:space="preserve">Санкт-Петербурга и закрепленного </w:t>
                  </w:r>
                  <w:r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br/>
                  </w:r>
                  <w:r w:rsidRPr="00D12F0D"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  <w:t>за ним на праве хозяйственного ведения</w:t>
                  </w:r>
                </w:p>
              </w:tc>
            </w:tr>
          </w:tbl>
          <w:p w:rsidR="0049613C" w:rsidRPr="00132067" w:rsidRDefault="0049613C" w:rsidP="00616A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  <w:tr w:rsidR="00132067" w:rsidRPr="00132067" w:rsidTr="009E39ED">
        <w:tc>
          <w:tcPr>
            <w:tcW w:w="6379" w:type="dxa"/>
            <w:hideMark/>
          </w:tcPr>
          <w:tbl>
            <w:tblPr>
              <w:tblStyle w:val="a3"/>
              <w:tblW w:w="0" w:type="auto"/>
              <w:tblInd w:w="0" w:type="dxa"/>
              <w:tblLook w:val="04A0" w:firstRow="1" w:lastRow="0" w:firstColumn="1" w:lastColumn="0" w:noHBand="0" w:noVBand="1"/>
            </w:tblPr>
            <w:tblGrid>
              <w:gridCol w:w="4570"/>
            </w:tblGrid>
            <w:tr w:rsidR="00132067" w:rsidRPr="00132067" w:rsidTr="005F42A7">
              <w:tc>
                <w:tcPr>
                  <w:tcW w:w="4570" w:type="dxa"/>
                  <w:tcBorders>
                    <w:top w:val="nil"/>
                    <w:left w:val="nil"/>
                    <w:bottom w:val="nil"/>
                    <w:right w:val="nil"/>
                  </w:tcBorders>
                  <w:hideMark/>
                </w:tcPr>
                <w:p w:rsidR="00F14F9B" w:rsidRPr="00132067" w:rsidRDefault="00F14F9B" w:rsidP="00616AC2">
                  <w:pPr>
                    <w:autoSpaceDE w:val="0"/>
                    <w:autoSpaceDN w:val="0"/>
                    <w:adjustRightInd w:val="0"/>
                    <w:spacing w:line="240" w:lineRule="auto"/>
                    <w:ind w:left="-84"/>
                    <w:rPr>
                      <w:rFonts w:ascii="Times New Roman" w:eastAsia="Times New Roman" w:hAnsi="Times New Roman" w:cs="Times New Roman"/>
                      <w:b/>
                      <w:bCs/>
                      <w:color w:val="000000" w:themeColor="text1"/>
                      <w:sz w:val="24"/>
                      <w:szCs w:val="24"/>
                      <w:lang w:eastAsia="ru-RU"/>
                    </w:rPr>
                  </w:pPr>
                </w:p>
              </w:tc>
            </w:tr>
          </w:tbl>
          <w:p w:rsidR="009E39ED" w:rsidRPr="00132067" w:rsidRDefault="009E39ED" w:rsidP="00616AC2">
            <w:pPr>
              <w:autoSpaceDE w:val="0"/>
              <w:autoSpaceDN w:val="0"/>
              <w:adjustRightInd w:val="0"/>
              <w:spacing w:line="240" w:lineRule="auto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24"/>
                <w:szCs w:val="24"/>
                <w:lang w:eastAsia="ru-RU"/>
              </w:rPr>
            </w:pPr>
          </w:p>
        </w:tc>
      </w:tr>
    </w:tbl>
    <w:p w:rsidR="00E5655F" w:rsidRDefault="00E5655F" w:rsidP="00616AC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89186E" w:rsidRPr="00132067" w:rsidRDefault="0089186E" w:rsidP="00616AC2">
      <w:pPr>
        <w:pStyle w:val="ConsPlusNormal"/>
        <w:ind w:firstLine="540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:rsidR="00B16D84" w:rsidRPr="001C5A53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 xml:space="preserve">В соответствии с Бюджетным кодексом Российской Федерации, Законом </w:t>
      </w:r>
      <w:r w:rsidRPr="001C5A53">
        <w:rPr>
          <w:rFonts w:ascii="Times New Roman" w:hAnsi="Times New Roman" w:cs="Times New Roman"/>
          <w:sz w:val="24"/>
          <w:szCs w:val="24"/>
        </w:rPr>
        <w:br/>
        <w:t>Санкт-Петербурга от 2</w:t>
      </w:r>
      <w:r w:rsidR="004C1355">
        <w:rPr>
          <w:rFonts w:ascii="Times New Roman" w:hAnsi="Times New Roman" w:cs="Times New Roman"/>
          <w:sz w:val="24"/>
          <w:szCs w:val="24"/>
        </w:rPr>
        <w:t>5</w:t>
      </w:r>
      <w:r w:rsidRPr="001C5A53">
        <w:rPr>
          <w:rFonts w:ascii="Times New Roman" w:hAnsi="Times New Roman" w:cs="Times New Roman"/>
          <w:sz w:val="24"/>
          <w:szCs w:val="24"/>
        </w:rPr>
        <w:t xml:space="preserve">.11.2020 № 549-114 «О бюджете Санкт-Петербурга на 2021 год </w:t>
      </w:r>
      <w:r w:rsidRPr="001C5A53">
        <w:rPr>
          <w:rFonts w:ascii="Times New Roman" w:hAnsi="Times New Roman" w:cs="Times New Roman"/>
          <w:sz w:val="24"/>
          <w:szCs w:val="24"/>
        </w:rPr>
        <w:br/>
        <w:t xml:space="preserve">и на плановый период 2022 и 2023 годов», Законом Санкт-Петербурга от 26.04.2006 </w:t>
      </w:r>
      <w:r>
        <w:rPr>
          <w:rFonts w:ascii="Times New Roman" w:hAnsi="Times New Roman" w:cs="Times New Roman"/>
          <w:sz w:val="24"/>
          <w:szCs w:val="24"/>
        </w:rPr>
        <w:br/>
        <w:t>№</w:t>
      </w:r>
      <w:r w:rsidRPr="001C5A53">
        <w:rPr>
          <w:rFonts w:ascii="Times New Roman" w:hAnsi="Times New Roman" w:cs="Times New Roman"/>
          <w:sz w:val="24"/>
          <w:szCs w:val="24"/>
        </w:rPr>
        <w:t xml:space="preserve"> 223-35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C5A53">
        <w:rPr>
          <w:rFonts w:ascii="Times New Roman" w:hAnsi="Times New Roman" w:cs="Times New Roman"/>
          <w:sz w:val="24"/>
          <w:szCs w:val="24"/>
        </w:rPr>
        <w:t xml:space="preserve">О государственных унитарных предприятиях Санкт-Петербурга, государственных учреждениях Санкт-Петербурга и иных коммерческих и некоммерческих организациях, учредителем (участником, акционером, членом) которых является </w:t>
      </w:r>
      <w:r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>Санкт-Петербург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C5A53">
        <w:rPr>
          <w:rFonts w:ascii="Times New Roman" w:hAnsi="Times New Roman" w:cs="Times New Roman"/>
          <w:sz w:val="24"/>
          <w:szCs w:val="24"/>
        </w:rPr>
        <w:t xml:space="preserve"> и постановлением Правительства Санкт-Петербурга от 17.06.2014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5A53">
        <w:rPr>
          <w:rFonts w:ascii="Times New Roman" w:hAnsi="Times New Roman" w:cs="Times New Roman"/>
          <w:sz w:val="24"/>
          <w:szCs w:val="24"/>
        </w:rPr>
        <w:t xml:space="preserve"> 487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C5A53">
        <w:rPr>
          <w:rFonts w:ascii="Times New Roman" w:hAnsi="Times New Roman" w:cs="Times New Roman"/>
          <w:sz w:val="24"/>
          <w:szCs w:val="24"/>
        </w:rPr>
        <w:t xml:space="preserve">О государственной программе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C5A53">
        <w:rPr>
          <w:rFonts w:ascii="Times New Roman" w:hAnsi="Times New Roman" w:cs="Times New Roman"/>
          <w:sz w:val="24"/>
          <w:szCs w:val="24"/>
        </w:rPr>
        <w:t>Благоустройство и охрана окружающей среды в Санкт-Петербурге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C5A53">
        <w:rPr>
          <w:rFonts w:ascii="Times New Roman" w:hAnsi="Times New Roman" w:cs="Times New Roman"/>
          <w:sz w:val="24"/>
          <w:szCs w:val="24"/>
        </w:rPr>
        <w:t xml:space="preserve"> Правительство Санкт-Петербурга постановляет:</w:t>
      </w:r>
    </w:p>
    <w:p w:rsidR="00B16D84" w:rsidRPr="001C5A53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6D84" w:rsidRPr="001C5A53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1. Утвердить Порядок предоставления в 202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1C5A53">
        <w:rPr>
          <w:rFonts w:ascii="Times New Roman" w:hAnsi="Times New Roman" w:cs="Times New Roman"/>
          <w:sz w:val="24"/>
          <w:szCs w:val="24"/>
        </w:rPr>
        <w:t xml:space="preserve"> году субсидии Санкт-Петербургскому многопрофильному природоохранному государственному унитарному предприятию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C5A53">
        <w:rPr>
          <w:rFonts w:ascii="Times New Roman" w:hAnsi="Times New Roman" w:cs="Times New Roman"/>
          <w:sz w:val="24"/>
          <w:szCs w:val="24"/>
        </w:rPr>
        <w:t>Экострой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1C5A53">
        <w:rPr>
          <w:rFonts w:ascii="Times New Roman" w:hAnsi="Times New Roman" w:cs="Times New Roman"/>
          <w:sz w:val="24"/>
          <w:szCs w:val="24"/>
        </w:rPr>
        <w:t xml:space="preserve"> на возмещение затрат по содержанию, эксплуатации и капитальному ремонту имущества, находящегося в собственности Санкт-Петербурга и закрепленного за ним </w:t>
      </w:r>
      <w:r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>на праве хозяйственного ведения (далее - Порядок), согласно приложению.</w:t>
      </w:r>
    </w:p>
    <w:p w:rsidR="00B16D84" w:rsidRPr="001C5A53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2. Комитету по природопользованию, охране окружающей среды и обеспечению экологической безопасности (далее - Комитет) в месячный срок в целях реализации Порядка утвердить:</w:t>
      </w:r>
    </w:p>
    <w:p w:rsidR="00B16D84" w:rsidRPr="001C5A53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 xml:space="preserve">форму заявления на предоставление субсидии в соответствии с Порядком </w:t>
      </w:r>
      <w:r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>(далее - субсидия);</w:t>
      </w:r>
    </w:p>
    <w:p w:rsidR="00B16D84" w:rsidRPr="001C5A53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перечень документов, представляемых в Комитет для предоставления субсидии, перечень документов, подтверждающих фактически понесенные затраты получателя субсидии, и требования к ним;</w:t>
      </w:r>
    </w:p>
    <w:p w:rsidR="00B16D84" w:rsidRPr="001C5A53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порядок, сроки и форму представления отчетных документов;</w:t>
      </w:r>
    </w:p>
    <w:p w:rsidR="00B16D84" w:rsidRPr="001C5A53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сроки и период проведения Комитетом обязательных проверок соблюдения получателем субсидии условий, целей и порядка предоставления субсидии.</w:t>
      </w:r>
    </w:p>
    <w:p w:rsidR="00B16D84" w:rsidRPr="001C5A53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lastRenderedPageBreak/>
        <w:t xml:space="preserve">3. Контроль за выполнением постановления возложить на вице-губернатора </w:t>
      </w:r>
      <w:r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>Санкт-Петербурга Кириллова В.В.</w:t>
      </w:r>
    </w:p>
    <w:p w:rsidR="00B16D84" w:rsidRDefault="00B16D84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816EE9" w:rsidRPr="001C5A53" w:rsidRDefault="00816EE9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</w:p>
    <w:p w:rsidR="00B16D84" w:rsidRDefault="00B16D84" w:rsidP="00616AC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Pr="00BC1042">
        <w:rPr>
          <w:rFonts w:ascii="Times New Roman" w:hAnsi="Times New Roman" w:cs="Times New Roman"/>
          <w:b/>
          <w:sz w:val="24"/>
          <w:szCs w:val="24"/>
        </w:rPr>
        <w:t xml:space="preserve">Губернатор </w:t>
      </w:r>
    </w:p>
    <w:p w:rsidR="00B16D84" w:rsidRPr="00BC1042" w:rsidRDefault="00B16D84" w:rsidP="00616AC2">
      <w:pPr>
        <w:pStyle w:val="ConsPlusNormal"/>
        <w:rPr>
          <w:rFonts w:ascii="Times New Roman" w:hAnsi="Times New Roman" w:cs="Times New Roman"/>
          <w:b/>
          <w:sz w:val="24"/>
          <w:szCs w:val="24"/>
        </w:rPr>
      </w:pPr>
      <w:r w:rsidRPr="00BC1042">
        <w:rPr>
          <w:rFonts w:ascii="Times New Roman" w:hAnsi="Times New Roman" w:cs="Times New Roman"/>
          <w:b/>
          <w:sz w:val="24"/>
          <w:szCs w:val="24"/>
        </w:rPr>
        <w:t>Санкт-Петербурга</w:t>
      </w:r>
      <w:r w:rsidRPr="00BC1042">
        <w:rPr>
          <w:rFonts w:ascii="Times New Roman" w:hAnsi="Times New Roman" w:cs="Times New Roman"/>
          <w:b/>
          <w:sz w:val="24"/>
          <w:szCs w:val="24"/>
        </w:rPr>
        <w:tab/>
      </w:r>
      <w:r w:rsidRPr="00BC1042">
        <w:rPr>
          <w:rFonts w:ascii="Times New Roman" w:hAnsi="Times New Roman" w:cs="Times New Roman"/>
          <w:b/>
          <w:sz w:val="24"/>
          <w:szCs w:val="24"/>
        </w:rPr>
        <w:tab/>
      </w:r>
      <w:r w:rsidRPr="00BC1042">
        <w:rPr>
          <w:rFonts w:ascii="Times New Roman" w:hAnsi="Times New Roman" w:cs="Times New Roman"/>
          <w:b/>
          <w:sz w:val="24"/>
          <w:szCs w:val="24"/>
        </w:rPr>
        <w:tab/>
      </w:r>
      <w:r w:rsidRPr="00BC1042">
        <w:rPr>
          <w:rFonts w:ascii="Times New Roman" w:hAnsi="Times New Roman" w:cs="Times New Roman"/>
          <w:b/>
          <w:sz w:val="24"/>
          <w:szCs w:val="24"/>
        </w:rPr>
        <w:tab/>
      </w:r>
      <w:r w:rsidRPr="00BC1042">
        <w:rPr>
          <w:rFonts w:ascii="Times New Roman" w:hAnsi="Times New Roman" w:cs="Times New Roman"/>
          <w:b/>
          <w:sz w:val="24"/>
          <w:szCs w:val="24"/>
        </w:rPr>
        <w:tab/>
      </w:r>
      <w:r w:rsidRPr="00BC1042">
        <w:rPr>
          <w:rFonts w:ascii="Times New Roman" w:hAnsi="Times New Roman" w:cs="Times New Roman"/>
          <w:b/>
          <w:sz w:val="24"/>
          <w:szCs w:val="24"/>
        </w:rPr>
        <w:tab/>
        <w:t xml:space="preserve">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</w:t>
      </w:r>
      <w:r w:rsidRPr="00BC1042">
        <w:rPr>
          <w:rFonts w:ascii="Times New Roman" w:hAnsi="Times New Roman" w:cs="Times New Roman"/>
          <w:b/>
          <w:sz w:val="24"/>
          <w:szCs w:val="24"/>
        </w:rPr>
        <w:t xml:space="preserve">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</w:t>
      </w:r>
      <w:proofErr w:type="spellStart"/>
      <w:r w:rsidRPr="00BC1042">
        <w:rPr>
          <w:rFonts w:ascii="Times New Roman" w:hAnsi="Times New Roman" w:cs="Times New Roman"/>
          <w:b/>
          <w:sz w:val="24"/>
          <w:szCs w:val="24"/>
        </w:rPr>
        <w:t>А.Д.Беглов</w:t>
      </w:r>
      <w:proofErr w:type="spellEnd"/>
    </w:p>
    <w:p w:rsidR="00601AF9" w:rsidRPr="00132067" w:rsidRDefault="00601AF9" w:rsidP="00616A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132067" w:rsidRDefault="00601AF9" w:rsidP="00616A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132067" w:rsidRDefault="00601AF9" w:rsidP="00616A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132067" w:rsidRDefault="00601AF9" w:rsidP="00616A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132067" w:rsidRDefault="00601AF9" w:rsidP="00616A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132067" w:rsidRDefault="00601AF9" w:rsidP="00616A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601AF9" w:rsidRPr="00132067" w:rsidRDefault="00601AF9" w:rsidP="00616A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0E11FF" w:rsidRDefault="000E11FF" w:rsidP="00616A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0E11FF" w:rsidSect="0049613C">
          <w:headerReference w:type="default" r:id="rId9"/>
          <w:headerReference w:type="first" r:id="rId10"/>
          <w:pgSz w:w="11906" w:h="16838"/>
          <w:pgMar w:top="1276" w:right="850" w:bottom="1276" w:left="1701" w:header="708" w:footer="708" w:gutter="0"/>
          <w:pgNumType w:start="1"/>
          <w:cols w:space="708"/>
          <w:titlePg/>
          <w:docGrid w:linePitch="360"/>
        </w:sectPr>
      </w:pPr>
    </w:p>
    <w:tbl>
      <w:tblPr>
        <w:tblStyle w:val="a3"/>
        <w:tblW w:w="0" w:type="auto"/>
        <w:tblInd w:w="5665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680"/>
      </w:tblGrid>
      <w:tr w:rsidR="00132067" w:rsidRPr="00132067" w:rsidTr="00153DC0">
        <w:tc>
          <w:tcPr>
            <w:tcW w:w="3680" w:type="dxa"/>
          </w:tcPr>
          <w:p w:rsidR="00EA2F63" w:rsidRPr="00132067" w:rsidRDefault="00EA2F63" w:rsidP="00616AC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outlineLvl w:val="0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Приложение</w:t>
            </w:r>
          </w:p>
          <w:p w:rsidR="00EA2F63" w:rsidRPr="00132067" w:rsidRDefault="00EA2F63" w:rsidP="00616AC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к постановлению</w:t>
            </w:r>
          </w:p>
          <w:p w:rsidR="00EA2F63" w:rsidRPr="00132067" w:rsidRDefault="00EA2F63" w:rsidP="00616AC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Правительства Санкт-Петербурга</w:t>
            </w:r>
          </w:p>
          <w:p w:rsidR="00EA2F63" w:rsidRPr="00132067" w:rsidRDefault="00EA2F63" w:rsidP="00616AC2">
            <w:pPr>
              <w:widowControl w:val="0"/>
              <w:tabs>
                <w:tab w:val="center" w:pos="4677"/>
                <w:tab w:val="right" w:pos="9355"/>
              </w:tabs>
              <w:autoSpaceDE w:val="0"/>
              <w:autoSpaceDN w:val="0"/>
              <w:spacing w:line="240" w:lineRule="auto"/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</w:pP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от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_____________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№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16"/>
                <w:szCs w:val="16"/>
                <w:lang w:eastAsia="ru-RU"/>
              </w:rPr>
              <w:t xml:space="preserve"> </w:t>
            </w:r>
            <w:r w:rsidRPr="00132067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________</w:t>
            </w:r>
          </w:p>
        </w:tc>
      </w:tr>
    </w:tbl>
    <w:p w:rsidR="00EA2F63" w:rsidRPr="00132067" w:rsidRDefault="00EA2F63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"/>
          <w:szCs w:val="2"/>
        </w:rPr>
      </w:pPr>
      <w:bookmarkStart w:id="0" w:name="P36"/>
      <w:bookmarkEnd w:id="0"/>
    </w:p>
    <w:p w:rsidR="006E4073" w:rsidRPr="006E4073" w:rsidRDefault="00EA2F63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ПОРЯДОК                                                                                                                             </w:t>
      </w:r>
      <w:r w:rsidR="006E4073" w:rsidRPr="006E40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 предоставления в 2021 году </w:t>
      </w:r>
    </w:p>
    <w:p w:rsidR="006E4073" w:rsidRPr="006E4073" w:rsidRDefault="006E4073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E40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субсидии Санкт-Петербургскому многопрофильному природоохранному государственному унитарному предприятию «</w:t>
      </w:r>
      <w:proofErr w:type="spellStart"/>
      <w:r w:rsidRPr="006E40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>Экострой</w:t>
      </w:r>
      <w:proofErr w:type="spellEnd"/>
      <w:r w:rsidRPr="006E40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» на возмещение затрат </w:t>
      </w:r>
    </w:p>
    <w:p w:rsidR="00EA2F63" w:rsidRDefault="006E4073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6E40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по содержанию, эксплуатации и капитальному ремонту имущества, находящегося </w:t>
      </w:r>
      <w:r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</w:r>
      <w:r w:rsidRPr="006E40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t xml:space="preserve">в собственности Санкт-Петербурга и закрепленного </w:t>
      </w:r>
      <w:r w:rsidRPr="006E4073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br/>
        <w:t>за ним на праве хозяйственного ведения</w:t>
      </w:r>
    </w:p>
    <w:p w:rsidR="00CD335C" w:rsidRPr="00132067" w:rsidRDefault="00CD335C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</w:p>
    <w:p w:rsidR="00EA2F63" w:rsidRPr="00A80893" w:rsidRDefault="00EA2F63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16"/>
          <w:szCs w:val="16"/>
        </w:rPr>
      </w:pPr>
    </w:p>
    <w:p w:rsidR="00EA2F63" w:rsidRPr="00132067" w:rsidRDefault="00EA2F63" w:rsidP="00616AC2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 w:themeColor="text1"/>
          <w:sz w:val="4"/>
          <w:szCs w:val="4"/>
        </w:rPr>
      </w:pPr>
    </w:p>
    <w:p w:rsidR="00EA2F63" w:rsidRPr="00132067" w:rsidRDefault="00EA2F63" w:rsidP="00616AC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bookmarkStart w:id="1" w:name="P44"/>
      <w:bookmarkEnd w:id="1"/>
      <w:r w:rsidRPr="001320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Общие положения </w:t>
      </w:r>
    </w:p>
    <w:p w:rsidR="002E0657" w:rsidRPr="00A80893" w:rsidRDefault="002E0657" w:rsidP="00616AC2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:rsidR="00456490" w:rsidRPr="001C5A53" w:rsidRDefault="00456490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1.1. Настоящий Порядок устанавливает правила предоставления в 202</w:t>
      </w:r>
      <w:r w:rsidR="004C1355">
        <w:rPr>
          <w:rFonts w:ascii="Times New Roman" w:hAnsi="Times New Roman" w:cs="Times New Roman"/>
          <w:sz w:val="24"/>
          <w:szCs w:val="24"/>
        </w:rPr>
        <w:t>1</w:t>
      </w:r>
      <w:r w:rsidRPr="001C5A53">
        <w:rPr>
          <w:rFonts w:ascii="Times New Roman" w:hAnsi="Times New Roman" w:cs="Times New Roman"/>
          <w:sz w:val="24"/>
          <w:szCs w:val="24"/>
        </w:rPr>
        <w:t xml:space="preserve"> году субсидии, предусмотренной Комитету по природопользованию, охране окружающей среды </w:t>
      </w:r>
      <w:r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 xml:space="preserve">и обеспечению экологической безопасности (далее </w:t>
      </w:r>
      <w:r w:rsidR="004C1355">
        <w:rPr>
          <w:rFonts w:ascii="Times New Roman" w:hAnsi="Times New Roman" w:cs="Times New Roman"/>
          <w:sz w:val="24"/>
          <w:szCs w:val="24"/>
        </w:rPr>
        <w:t>–</w:t>
      </w:r>
      <w:r w:rsidRPr="001C5A53">
        <w:rPr>
          <w:rFonts w:ascii="Times New Roman" w:hAnsi="Times New Roman" w:cs="Times New Roman"/>
          <w:sz w:val="24"/>
          <w:szCs w:val="24"/>
        </w:rPr>
        <w:t xml:space="preserve"> Комитет) по </w:t>
      </w:r>
      <w:r w:rsidRPr="002F48C4">
        <w:rPr>
          <w:rFonts w:ascii="Times New Roman" w:hAnsi="Times New Roman" w:cs="Times New Roman"/>
          <w:sz w:val="24"/>
          <w:szCs w:val="24"/>
        </w:rPr>
        <w:t>статье расходов</w:t>
      </w:r>
      <w:r w:rsidRPr="001C5A53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C5A53">
        <w:rPr>
          <w:rFonts w:ascii="Times New Roman" w:hAnsi="Times New Roman" w:cs="Times New Roman"/>
          <w:sz w:val="24"/>
          <w:szCs w:val="24"/>
        </w:rPr>
        <w:t xml:space="preserve">Субсидии СПб ГУП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C5A53">
        <w:rPr>
          <w:rFonts w:ascii="Times New Roman" w:hAnsi="Times New Roman" w:cs="Times New Roman"/>
          <w:sz w:val="24"/>
          <w:szCs w:val="24"/>
        </w:rPr>
        <w:t>Экострой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Pr="001C5A53">
        <w:rPr>
          <w:rFonts w:ascii="Times New Roman" w:hAnsi="Times New Roman" w:cs="Times New Roman"/>
          <w:sz w:val="24"/>
          <w:szCs w:val="24"/>
        </w:rPr>
        <w:t xml:space="preserve"> на возмещение затрат по содержанию, эксплуатации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 xml:space="preserve">и капитальному ремонту имущества, находящегося в собственности Санкт-Петербурга </w:t>
      </w:r>
      <w:r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 xml:space="preserve">и закрепленного за ним </w:t>
      </w:r>
      <w:r w:rsidR="00F95774">
        <w:rPr>
          <w:rFonts w:ascii="Times New Roman" w:hAnsi="Times New Roman" w:cs="Times New Roman"/>
          <w:sz w:val="24"/>
          <w:szCs w:val="24"/>
        </w:rPr>
        <w:t>на праве хозяйственного ведения»</w:t>
      </w:r>
      <w:r w:rsidRPr="001C5A53">
        <w:rPr>
          <w:rFonts w:ascii="Times New Roman" w:hAnsi="Times New Roman" w:cs="Times New Roman"/>
          <w:sz w:val="24"/>
          <w:szCs w:val="24"/>
        </w:rPr>
        <w:t xml:space="preserve"> (код целевой статьи 1010087670) в приложении 2 к Закону Санкт-Петербурга от 2</w:t>
      </w:r>
      <w:r w:rsidR="004C1355">
        <w:rPr>
          <w:rFonts w:ascii="Times New Roman" w:hAnsi="Times New Roman" w:cs="Times New Roman"/>
          <w:sz w:val="24"/>
          <w:szCs w:val="24"/>
        </w:rPr>
        <w:t>5</w:t>
      </w:r>
      <w:r w:rsidRPr="001C5A53">
        <w:rPr>
          <w:rFonts w:ascii="Times New Roman" w:hAnsi="Times New Roman" w:cs="Times New Roman"/>
          <w:sz w:val="24"/>
          <w:szCs w:val="24"/>
        </w:rPr>
        <w:t xml:space="preserve">.11.2020 № 549-114 «О бюджете </w:t>
      </w:r>
      <w:r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 xml:space="preserve">Санкт-Петербурга на 2021 год и на плановый период 2022 и 2023 годов»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 xml:space="preserve">с </w:t>
      </w:r>
      <w:r w:rsidRPr="002F48C4">
        <w:rPr>
          <w:rFonts w:ascii="Times New Roman" w:hAnsi="Times New Roman" w:cs="Times New Roman"/>
          <w:sz w:val="24"/>
          <w:szCs w:val="24"/>
        </w:rPr>
        <w:t xml:space="preserve">подпрограммой 1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C5A53">
        <w:rPr>
          <w:rFonts w:ascii="Times New Roman" w:hAnsi="Times New Roman" w:cs="Times New Roman"/>
          <w:sz w:val="24"/>
          <w:szCs w:val="24"/>
        </w:rPr>
        <w:t>Охрана окружающей среды и обеспечение экологической безопасности</w:t>
      </w:r>
      <w:r>
        <w:rPr>
          <w:rFonts w:ascii="Times New Roman" w:hAnsi="Times New Roman" w:cs="Times New Roman"/>
          <w:sz w:val="24"/>
          <w:szCs w:val="24"/>
        </w:rPr>
        <w:t>»</w:t>
      </w:r>
      <w:r w:rsidRPr="001C5A53">
        <w:rPr>
          <w:rFonts w:ascii="Times New Roman" w:hAnsi="Times New Roman" w:cs="Times New Roman"/>
          <w:sz w:val="24"/>
          <w:szCs w:val="24"/>
        </w:rPr>
        <w:t xml:space="preserve"> государственной программы Санкт-Петербурга </w:t>
      </w:r>
      <w:r>
        <w:rPr>
          <w:rFonts w:ascii="Times New Roman" w:hAnsi="Times New Roman" w:cs="Times New Roman"/>
          <w:sz w:val="24"/>
          <w:szCs w:val="24"/>
        </w:rPr>
        <w:t>«</w:t>
      </w:r>
      <w:r w:rsidRPr="001C5A53">
        <w:rPr>
          <w:rFonts w:ascii="Times New Roman" w:hAnsi="Times New Roman" w:cs="Times New Roman"/>
          <w:sz w:val="24"/>
          <w:szCs w:val="24"/>
        </w:rPr>
        <w:t>Благоустройство и охрана окружающей среды</w:t>
      </w:r>
      <w:r w:rsidR="004C1355">
        <w:rPr>
          <w:rFonts w:ascii="Times New Roman" w:hAnsi="Times New Roman" w:cs="Times New Roman"/>
          <w:sz w:val="24"/>
          <w:szCs w:val="24"/>
        </w:rPr>
        <w:t xml:space="preserve"> в Санкт-Петербурге»</w:t>
      </w:r>
      <w:r w:rsidRPr="001C5A53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Санкт-Петербурга от 17.06.2014 </w:t>
      </w:r>
      <w:r>
        <w:rPr>
          <w:rFonts w:ascii="Times New Roman" w:hAnsi="Times New Roman" w:cs="Times New Roman"/>
          <w:sz w:val="24"/>
          <w:szCs w:val="24"/>
        </w:rPr>
        <w:t>№</w:t>
      </w:r>
      <w:r w:rsidRPr="001C5A53">
        <w:rPr>
          <w:rFonts w:ascii="Times New Roman" w:hAnsi="Times New Roman" w:cs="Times New Roman"/>
          <w:sz w:val="24"/>
          <w:szCs w:val="24"/>
        </w:rPr>
        <w:t xml:space="preserve"> 487 (далее </w:t>
      </w:r>
      <w:r w:rsidR="004C1355">
        <w:rPr>
          <w:rFonts w:ascii="Times New Roman" w:hAnsi="Times New Roman" w:cs="Times New Roman"/>
          <w:sz w:val="24"/>
          <w:szCs w:val="24"/>
        </w:rPr>
        <w:t>–</w:t>
      </w:r>
      <w:r w:rsidRPr="001C5A53">
        <w:rPr>
          <w:rFonts w:ascii="Times New Roman" w:hAnsi="Times New Roman" w:cs="Times New Roman"/>
          <w:sz w:val="24"/>
          <w:szCs w:val="24"/>
        </w:rPr>
        <w:t xml:space="preserve"> субсидия).</w:t>
      </w:r>
    </w:p>
    <w:p w:rsidR="00456490" w:rsidRPr="001C5A53" w:rsidRDefault="00456490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1.2. В настоящем Порядке для целей его использования применяются следующие термины и принятые сокращения:</w:t>
      </w:r>
    </w:p>
    <w:p w:rsidR="00456490" w:rsidRPr="001C5A53" w:rsidRDefault="00456490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 xml:space="preserve">содержание и эксплуатация имущества </w:t>
      </w:r>
      <w:r w:rsidR="004C1355">
        <w:rPr>
          <w:rFonts w:ascii="Times New Roman" w:hAnsi="Times New Roman" w:cs="Times New Roman"/>
          <w:sz w:val="24"/>
          <w:szCs w:val="24"/>
        </w:rPr>
        <w:t>–</w:t>
      </w:r>
      <w:r w:rsidRPr="001C5A53">
        <w:rPr>
          <w:rFonts w:ascii="Times New Roman" w:hAnsi="Times New Roman" w:cs="Times New Roman"/>
          <w:sz w:val="24"/>
          <w:szCs w:val="24"/>
        </w:rPr>
        <w:t xml:space="preserve"> комплекс мероприятий, необходимых </w:t>
      </w:r>
      <w:r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>и достаточных для поддержания суд</w:t>
      </w:r>
      <w:r w:rsidR="005C6BD4">
        <w:rPr>
          <w:rFonts w:ascii="Times New Roman" w:hAnsi="Times New Roman" w:cs="Times New Roman"/>
          <w:sz w:val="24"/>
          <w:szCs w:val="24"/>
        </w:rPr>
        <w:t>на</w:t>
      </w:r>
      <w:r w:rsidRPr="001C5A53">
        <w:rPr>
          <w:rFonts w:ascii="Times New Roman" w:hAnsi="Times New Roman" w:cs="Times New Roman"/>
          <w:sz w:val="24"/>
          <w:szCs w:val="24"/>
        </w:rPr>
        <w:t>, указанн</w:t>
      </w:r>
      <w:r w:rsidR="005C6BD4">
        <w:rPr>
          <w:rFonts w:ascii="Times New Roman" w:hAnsi="Times New Roman" w:cs="Times New Roman"/>
          <w:sz w:val="24"/>
          <w:szCs w:val="24"/>
        </w:rPr>
        <w:t>ого</w:t>
      </w:r>
      <w:r w:rsidRPr="001C5A53">
        <w:rPr>
          <w:rFonts w:ascii="Times New Roman" w:hAnsi="Times New Roman" w:cs="Times New Roman"/>
          <w:sz w:val="24"/>
          <w:szCs w:val="24"/>
        </w:rPr>
        <w:t xml:space="preserve"> в </w:t>
      </w:r>
      <w:r w:rsidRPr="002F48C4">
        <w:rPr>
          <w:rFonts w:ascii="Times New Roman" w:hAnsi="Times New Roman" w:cs="Times New Roman"/>
          <w:sz w:val="24"/>
          <w:szCs w:val="24"/>
        </w:rPr>
        <w:t>пункте 2.1</w:t>
      </w:r>
      <w:r w:rsidRPr="001C5A53">
        <w:rPr>
          <w:rFonts w:ascii="Times New Roman" w:hAnsi="Times New Roman" w:cs="Times New Roman"/>
          <w:sz w:val="24"/>
          <w:szCs w:val="24"/>
        </w:rPr>
        <w:t xml:space="preserve"> настоящего Порядка </w:t>
      </w:r>
      <w:r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>(далее - суд</w:t>
      </w:r>
      <w:r w:rsidR="004C1355">
        <w:rPr>
          <w:rFonts w:ascii="Times New Roman" w:hAnsi="Times New Roman" w:cs="Times New Roman"/>
          <w:sz w:val="24"/>
          <w:szCs w:val="24"/>
        </w:rPr>
        <w:t>но</w:t>
      </w:r>
      <w:r w:rsidRPr="001C5A53">
        <w:rPr>
          <w:rFonts w:ascii="Times New Roman" w:hAnsi="Times New Roman" w:cs="Times New Roman"/>
          <w:sz w:val="24"/>
          <w:szCs w:val="24"/>
        </w:rPr>
        <w:t xml:space="preserve">), в исправном, безопасном и пригодном для эксплуатации в соответствии </w:t>
      </w:r>
      <w:r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>с назначением состоянии, и текущий ремонт суд</w:t>
      </w:r>
      <w:r w:rsidR="005C6BD4">
        <w:rPr>
          <w:rFonts w:ascii="Times New Roman" w:hAnsi="Times New Roman" w:cs="Times New Roman"/>
          <w:sz w:val="24"/>
          <w:szCs w:val="24"/>
        </w:rPr>
        <w:t>на</w:t>
      </w:r>
      <w:r w:rsidRPr="001C5A53">
        <w:rPr>
          <w:rFonts w:ascii="Times New Roman" w:hAnsi="Times New Roman" w:cs="Times New Roman"/>
          <w:sz w:val="24"/>
          <w:szCs w:val="24"/>
        </w:rPr>
        <w:t>;</w:t>
      </w:r>
    </w:p>
    <w:p w:rsidR="00456490" w:rsidRPr="001C5A53" w:rsidRDefault="00456490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 xml:space="preserve">текущий ремонт </w:t>
      </w:r>
      <w:r w:rsidR="004C1355">
        <w:rPr>
          <w:rFonts w:ascii="Times New Roman" w:hAnsi="Times New Roman" w:cs="Times New Roman"/>
          <w:sz w:val="24"/>
          <w:szCs w:val="24"/>
        </w:rPr>
        <w:t>–</w:t>
      </w:r>
      <w:r w:rsidRPr="001C5A53">
        <w:rPr>
          <w:rFonts w:ascii="Times New Roman" w:hAnsi="Times New Roman" w:cs="Times New Roman"/>
          <w:sz w:val="24"/>
          <w:szCs w:val="24"/>
        </w:rPr>
        <w:t xml:space="preserve"> плановый ремонт, выполняемый для обеспечения или восстановления работоспособности суд</w:t>
      </w:r>
      <w:r w:rsidR="005C6BD4">
        <w:rPr>
          <w:rFonts w:ascii="Times New Roman" w:hAnsi="Times New Roman" w:cs="Times New Roman"/>
          <w:sz w:val="24"/>
          <w:szCs w:val="24"/>
        </w:rPr>
        <w:t>на</w:t>
      </w:r>
      <w:r w:rsidRPr="001C5A53">
        <w:rPr>
          <w:rFonts w:ascii="Times New Roman" w:hAnsi="Times New Roman" w:cs="Times New Roman"/>
          <w:sz w:val="24"/>
          <w:szCs w:val="24"/>
        </w:rPr>
        <w:t xml:space="preserve"> и состоящий в замене и(или) восстановлении </w:t>
      </w:r>
      <w:r w:rsidR="005C6BD4">
        <w:rPr>
          <w:rFonts w:ascii="Times New Roman" w:hAnsi="Times New Roman" w:cs="Times New Roman"/>
          <w:sz w:val="24"/>
          <w:szCs w:val="24"/>
        </w:rPr>
        <w:t xml:space="preserve">его </w:t>
      </w:r>
      <w:r w:rsidRPr="001C5A53">
        <w:rPr>
          <w:rFonts w:ascii="Times New Roman" w:hAnsi="Times New Roman" w:cs="Times New Roman"/>
          <w:sz w:val="24"/>
          <w:szCs w:val="24"/>
        </w:rPr>
        <w:t>отдельных легкодоступных частей;</w:t>
      </w:r>
    </w:p>
    <w:p w:rsidR="00456490" w:rsidRPr="001C5A53" w:rsidRDefault="00456490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 xml:space="preserve">капитальный ремонт </w:t>
      </w:r>
      <w:r w:rsidR="004C1355">
        <w:rPr>
          <w:rFonts w:ascii="Times New Roman" w:hAnsi="Times New Roman" w:cs="Times New Roman"/>
          <w:sz w:val="24"/>
          <w:szCs w:val="24"/>
        </w:rPr>
        <w:t>–</w:t>
      </w:r>
      <w:r w:rsidRPr="001C5A53">
        <w:rPr>
          <w:rFonts w:ascii="Times New Roman" w:hAnsi="Times New Roman" w:cs="Times New Roman"/>
          <w:sz w:val="24"/>
          <w:szCs w:val="24"/>
        </w:rPr>
        <w:t xml:space="preserve"> ремонт, выполняемый для восстановления технических </w:t>
      </w:r>
      <w:r w:rsidR="00F95774"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>и экономических характеристик суд</w:t>
      </w:r>
      <w:r w:rsidR="005C6BD4">
        <w:rPr>
          <w:rFonts w:ascii="Times New Roman" w:hAnsi="Times New Roman" w:cs="Times New Roman"/>
          <w:sz w:val="24"/>
          <w:szCs w:val="24"/>
        </w:rPr>
        <w:t>на</w:t>
      </w:r>
      <w:r w:rsidRPr="001C5A53">
        <w:rPr>
          <w:rFonts w:ascii="Times New Roman" w:hAnsi="Times New Roman" w:cs="Times New Roman"/>
          <w:sz w:val="24"/>
          <w:szCs w:val="24"/>
        </w:rPr>
        <w:t xml:space="preserve"> до значений, близких к проектным, с заменой или восстановлением любых составных частей суд</w:t>
      </w:r>
      <w:r w:rsidR="005C6BD4">
        <w:rPr>
          <w:rFonts w:ascii="Times New Roman" w:hAnsi="Times New Roman" w:cs="Times New Roman"/>
          <w:sz w:val="24"/>
          <w:szCs w:val="24"/>
        </w:rPr>
        <w:t>на</w:t>
      </w:r>
      <w:r w:rsidRPr="001C5A53">
        <w:rPr>
          <w:rFonts w:ascii="Times New Roman" w:hAnsi="Times New Roman" w:cs="Times New Roman"/>
          <w:sz w:val="24"/>
          <w:szCs w:val="24"/>
        </w:rPr>
        <w:t>;</w:t>
      </w:r>
    </w:p>
    <w:p w:rsidR="00456490" w:rsidRPr="001C5A53" w:rsidRDefault="00456490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работы по ремонту суд</w:t>
      </w:r>
      <w:r w:rsidR="005C6BD4">
        <w:rPr>
          <w:rFonts w:ascii="Times New Roman" w:hAnsi="Times New Roman" w:cs="Times New Roman"/>
          <w:sz w:val="24"/>
          <w:szCs w:val="24"/>
        </w:rPr>
        <w:t>на</w:t>
      </w:r>
      <w:r w:rsidRPr="001C5A53">
        <w:rPr>
          <w:rFonts w:ascii="Times New Roman" w:hAnsi="Times New Roman" w:cs="Times New Roman"/>
          <w:sz w:val="24"/>
          <w:szCs w:val="24"/>
        </w:rPr>
        <w:t xml:space="preserve"> </w:t>
      </w:r>
      <w:r w:rsidR="004C1355">
        <w:rPr>
          <w:rFonts w:ascii="Times New Roman" w:hAnsi="Times New Roman" w:cs="Times New Roman"/>
          <w:sz w:val="24"/>
          <w:szCs w:val="24"/>
        </w:rPr>
        <w:t>–</w:t>
      </w:r>
      <w:r w:rsidRPr="001C5A53">
        <w:rPr>
          <w:rFonts w:ascii="Times New Roman" w:hAnsi="Times New Roman" w:cs="Times New Roman"/>
          <w:sz w:val="24"/>
          <w:szCs w:val="24"/>
        </w:rPr>
        <w:t xml:space="preserve"> работы по осуществлению текущего ремонта </w:t>
      </w:r>
      <w:r w:rsidR="00F95774"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>и капитального ремонта;</w:t>
      </w:r>
    </w:p>
    <w:p w:rsidR="00456490" w:rsidRPr="001C5A53" w:rsidRDefault="00456490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 xml:space="preserve">КГФК </w:t>
      </w:r>
      <w:r w:rsidR="004C1355">
        <w:rPr>
          <w:rFonts w:ascii="Times New Roman" w:hAnsi="Times New Roman" w:cs="Times New Roman"/>
          <w:sz w:val="24"/>
          <w:szCs w:val="24"/>
        </w:rPr>
        <w:t>–</w:t>
      </w:r>
      <w:r w:rsidRPr="001C5A53">
        <w:rPr>
          <w:rFonts w:ascii="Times New Roman" w:hAnsi="Times New Roman" w:cs="Times New Roman"/>
          <w:sz w:val="24"/>
          <w:szCs w:val="24"/>
        </w:rPr>
        <w:t xml:space="preserve"> Комитет государственного финансового контроля Санкт-Петербурга.</w:t>
      </w:r>
    </w:p>
    <w:p w:rsidR="00456490" w:rsidRPr="001C5A53" w:rsidRDefault="00456490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Иные понятия, термины и определения, используемые в настоящем Порядке, применяются в значениях, определенных действующим законодательством.</w:t>
      </w:r>
    </w:p>
    <w:p w:rsidR="00456490" w:rsidRPr="001C5A53" w:rsidRDefault="00456490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2" w:name="P54"/>
      <w:bookmarkEnd w:id="2"/>
      <w:r w:rsidRPr="001C5A53">
        <w:rPr>
          <w:rFonts w:ascii="Times New Roman" w:hAnsi="Times New Roman" w:cs="Times New Roman"/>
          <w:sz w:val="24"/>
          <w:szCs w:val="24"/>
        </w:rPr>
        <w:t>1.3. Результатом предоставления субсидии является технически исправное состояние суд</w:t>
      </w:r>
      <w:r w:rsidR="005C6BD4">
        <w:rPr>
          <w:rFonts w:ascii="Times New Roman" w:hAnsi="Times New Roman" w:cs="Times New Roman"/>
          <w:sz w:val="24"/>
          <w:szCs w:val="24"/>
        </w:rPr>
        <w:t>на</w:t>
      </w:r>
      <w:r w:rsidRPr="001C5A53">
        <w:rPr>
          <w:rFonts w:ascii="Times New Roman" w:hAnsi="Times New Roman" w:cs="Times New Roman"/>
          <w:sz w:val="24"/>
          <w:szCs w:val="24"/>
        </w:rPr>
        <w:t>, находящ</w:t>
      </w:r>
      <w:r w:rsidR="005C6BD4">
        <w:rPr>
          <w:rFonts w:ascii="Times New Roman" w:hAnsi="Times New Roman" w:cs="Times New Roman"/>
          <w:sz w:val="24"/>
          <w:szCs w:val="24"/>
        </w:rPr>
        <w:t>егося</w:t>
      </w:r>
      <w:r w:rsidRPr="001C5A53">
        <w:rPr>
          <w:rFonts w:ascii="Times New Roman" w:hAnsi="Times New Roman" w:cs="Times New Roman"/>
          <w:sz w:val="24"/>
          <w:szCs w:val="24"/>
        </w:rPr>
        <w:t xml:space="preserve"> в собственности Санкт-Петербурга и закрепленн</w:t>
      </w:r>
      <w:r w:rsidR="005C6BD4">
        <w:rPr>
          <w:rFonts w:ascii="Times New Roman" w:hAnsi="Times New Roman" w:cs="Times New Roman"/>
          <w:sz w:val="24"/>
          <w:szCs w:val="24"/>
        </w:rPr>
        <w:t>ого</w:t>
      </w:r>
      <w:r w:rsidRPr="001C5A53">
        <w:rPr>
          <w:rFonts w:ascii="Times New Roman" w:hAnsi="Times New Roman" w:cs="Times New Roman"/>
          <w:sz w:val="24"/>
          <w:szCs w:val="24"/>
        </w:rPr>
        <w:t xml:space="preserve"> на праве хозяйственного ведения за Санкт-Петербургским многопрофильным природоохранным государственным унитарным предприятием </w:t>
      </w:r>
      <w:r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Pr="001C5A53">
        <w:rPr>
          <w:rFonts w:ascii="Times New Roman" w:hAnsi="Times New Roman" w:cs="Times New Roman"/>
          <w:sz w:val="24"/>
          <w:szCs w:val="24"/>
        </w:rPr>
        <w:t>Экострой</w:t>
      </w:r>
      <w:proofErr w:type="spellEnd"/>
      <w:r>
        <w:rPr>
          <w:rFonts w:ascii="Times New Roman" w:hAnsi="Times New Roman" w:cs="Times New Roman"/>
          <w:sz w:val="24"/>
          <w:szCs w:val="24"/>
        </w:rPr>
        <w:t>»</w:t>
      </w:r>
      <w:r w:rsidR="005C6BD4">
        <w:rPr>
          <w:rFonts w:ascii="Times New Roman" w:hAnsi="Times New Roman" w:cs="Times New Roman"/>
          <w:sz w:val="24"/>
          <w:szCs w:val="24"/>
        </w:rPr>
        <w:t xml:space="preserve"> (далее – получатель субсидии, СПб ГУП «</w:t>
      </w:r>
      <w:proofErr w:type="spellStart"/>
      <w:r w:rsidR="005C6BD4">
        <w:rPr>
          <w:rFonts w:ascii="Times New Roman" w:hAnsi="Times New Roman" w:cs="Times New Roman"/>
          <w:sz w:val="24"/>
          <w:szCs w:val="24"/>
        </w:rPr>
        <w:t>Экострой</w:t>
      </w:r>
      <w:proofErr w:type="spellEnd"/>
      <w:r w:rsidR="005C6BD4">
        <w:rPr>
          <w:rFonts w:ascii="Times New Roman" w:hAnsi="Times New Roman" w:cs="Times New Roman"/>
          <w:sz w:val="24"/>
          <w:szCs w:val="24"/>
        </w:rPr>
        <w:t>»)</w:t>
      </w:r>
      <w:r w:rsidRPr="001C5A53">
        <w:rPr>
          <w:rFonts w:ascii="Times New Roman" w:hAnsi="Times New Roman" w:cs="Times New Roman"/>
          <w:sz w:val="24"/>
          <w:szCs w:val="24"/>
        </w:rPr>
        <w:t>.</w:t>
      </w:r>
    </w:p>
    <w:p w:rsidR="004C1355" w:rsidRDefault="00456490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2F48C4">
        <w:rPr>
          <w:rFonts w:ascii="Times New Roman" w:hAnsi="Times New Roman" w:cs="Times New Roman"/>
          <w:sz w:val="24"/>
          <w:szCs w:val="24"/>
        </w:rPr>
        <w:t xml:space="preserve">Показателем, необходимым для достижения результатов предоставления субсидии, является проведение ремонтных работ в соответствии с требованиями Российского Речного </w:t>
      </w:r>
      <w:r w:rsidRPr="002F48C4">
        <w:rPr>
          <w:rFonts w:ascii="Times New Roman" w:hAnsi="Times New Roman" w:cs="Times New Roman"/>
          <w:sz w:val="24"/>
          <w:szCs w:val="24"/>
        </w:rPr>
        <w:lastRenderedPageBreak/>
        <w:t>Регистра судоходства</w:t>
      </w:r>
      <w:r w:rsidR="004C1355">
        <w:rPr>
          <w:rFonts w:ascii="Times New Roman" w:hAnsi="Times New Roman" w:cs="Times New Roman"/>
          <w:sz w:val="24"/>
          <w:szCs w:val="24"/>
        </w:rPr>
        <w:t xml:space="preserve"> (далее – Регистр)</w:t>
      </w:r>
      <w:r w:rsidRPr="002F48C4">
        <w:rPr>
          <w:rFonts w:ascii="Times New Roman" w:hAnsi="Times New Roman" w:cs="Times New Roman"/>
          <w:sz w:val="24"/>
          <w:szCs w:val="24"/>
        </w:rPr>
        <w:t xml:space="preserve"> и освидетельствование Регистре. </w:t>
      </w:r>
    </w:p>
    <w:p w:rsidR="00456490" w:rsidRPr="001C5A53" w:rsidRDefault="00456490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 xml:space="preserve">Значение показателя устанавливаются соглашением о предоставлении субсидии (далее </w:t>
      </w:r>
      <w:r w:rsidR="004C1355">
        <w:rPr>
          <w:rFonts w:ascii="Times New Roman" w:hAnsi="Times New Roman" w:cs="Times New Roman"/>
          <w:sz w:val="24"/>
          <w:szCs w:val="24"/>
        </w:rPr>
        <w:t>–</w:t>
      </w:r>
      <w:r w:rsidRPr="001C5A53">
        <w:rPr>
          <w:rFonts w:ascii="Times New Roman" w:hAnsi="Times New Roman" w:cs="Times New Roman"/>
          <w:sz w:val="24"/>
          <w:szCs w:val="24"/>
        </w:rPr>
        <w:t xml:space="preserve"> соглашение).</w:t>
      </w:r>
    </w:p>
    <w:p w:rsidR="00C03BA0" w:rsidRPr="00A80893" w:rsidRDefault="00C03BA0" w:rsidP="00616AC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EA2F63" w:rsidRPr="00132067" w:rsidRDefault="00EA2F63" w:rsidP="00616AC2">
      <w:pPr>
        <w:widowControl w:val="0"/>
        <w:autoSpaceDE w:val="0"/>
        <w:autoSpaceDN w:val="0"/>
        <w:spacing w:after="0" w:line="240" w:lineRule="auto"/>
        <w:ind w:firstLine="539"/>
        <w:jc w:val="both"/>
        <w:rPr>
          <w:rFonts w:ascii="Times New Roman" w:eastAsia="Times New Roman" w:hAnsi="Times New Roman" w:cs="Times New Roman"/>
          <w:color w:val="000000" w:themeColor="text1"/>
          <w:sz w:val="6"/>
          <w:szCs w:val="6"/>
          <w:lang w:eastAsia="ru-RU"/>
        </w:rPr>
      </w:pPr>
    </w:p>
    <w:p w:rsidR="00EA2F63" w:rsidRPr="00132067" w:rsidRDefault="00EA2F63" w:rsidP="00616AC2">
      <w:pPr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Цели, условия предоставления субсидии и требования </w:t>
      </w:r>
      <w:r w:rsidR="00C03BA0" w:rsidRPr="001320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br/>
      </w:r>
      <w:r w:rsidRPr="001320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к получателю субсидии</w:t>
      </w:r>
    </w:p>
    <w:p w:rsidR="00C03BA0" w:rsidRPr="00A80893" w:rsidRDefault="00C03BA0" w:rsidP="00616AC2">
      <w:pPr>
        <w:widowControl w:val="0"/>
        <w:autoSpaceDE w:val="0"/>
        <w:autoSpaceDN w:val="0"/>
        <w:spacing w:after="0" w:line="240" w:lineRule="auto"/>
        <w:ind w:left="720"/>
        <w:outlineLvl w:val="1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:rsidR="00090834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3" w:name="P50"/>
      <w:bookmarkEnd w:id="3"/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2.1. Субсидия предоставляется на безвозмездной и безвозвратной основе </w:t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="005C6BD4">
        <w:rPr>
          <w:rFonts w:ascii="Times New Roman" w:eastAsia="Times New Roman" w:hAnsi="Times New Roman" w:cs="Times New Roman"/>
          <w:sz w:val="24"/>
          <w:szCs w:val="24"/>
          <w:lang w:eastAsia="ru-RU"/>
        </w:rPr>
        <w:t>СПб ГУП «</w:t>
      </w:r>
      <w:proofErr w:type="spellStart"/>
      <w:r w:rsidR="005C6BD4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Экострой</w:t>
      </w:r>
      <w:proofErr w:type="spellEnd"/>
      <w:r w:rsidR="005C6BD4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целях возмещения затрат, возникших в период с 21.12.2020 </w:t>
      </w:r>
      <w:r w:rsidR="005C6BD4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20.12.2021, в связи с содержанием, эксплуатацией и капитальным ремонтом находящ</w:t>
      </w:r>
      <w:r w:rsidR="005C6BD4">
        <w:rPr>
          <w:rFonts w:ascii="Times New Roman" w:eastAsia="Times New Roman" w:hAnsi="Times New Roman" w:cs="Times New Roman"/>
          <w:sz w:val="24"/>
          <w:szCs w:val="24"/>
          <w:lang w:eastAsia="ru-RU"/>
        </w:rPr>
        <w:t>егося</w:t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собственности Санкт-Петербурга и закрепленн</w:t>
      </w:r>
      <w:r w:rsidR="005C6BD4">
        <w:rPr>
          <w:rFonts w:ascii="Times New Roman" w:eastAsia="Times New Roman" w:hAnsi="Times New Roman" w:cs="Times New Roman"/>
          <w:sz w:val="24"/>
          <w:szCs w:val="24"/>
          <w:lang w:eastAsia="ru-RU"/>
        </w:rPr>
        <w:t>ого</w:t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праве хозяйственного ведения за получателем субсидии</w:t>
      </w:r>
      <w:r w:rsidR="005C6BD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90834">
        <w:rPr>
          <w:rFonts w:ascii="Times New Roman" w:eastAsia="Times New Roman" w:hAnsi="Times New Roman" w:cs="Times New Roman"/>
          <w:sz w:val="24"/>
          <w:szCs w:val="24"/>
          <w:lang w:eastAsia="ru-RU"/>
        </w:rPr>
        <w:t>имущества:</w:t>
      </w:r>
    </w:p>
    <w:p w:rsidR="001B2B46" w:rsidRP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ледокольно-буксирн</w:t>
      </w:r>
      <w:r w:rsidR="000908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ый</w:t>
      </w:r>
      <w:r w:rsidRPr="001B2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теплоход «Александр </w:t>
      </w:r>
      <w:proofErr w:type="spellStart"/>
      <w:r w:rsidRPr="001B2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Фетюлин</w:t>
      </w:r>
      <w:proofErr w:type="spellEnd"/>
      <w:r w:rsidRPr="001B2B46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»</w:t>
      </w:r>
      <w:r w:rsidR="005C6BD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(реестровый номер в Реестре собственности Санкт-Петербурга </w:t>
      </w:r>
      <w:r w:rsidR="005C6BD4" w:rsidRPr="00C83FD3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№</w:t>
      </w:r>
      <w:r w:rsidR="00D00D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0448В00350000</w:t>
      </w:r>
      <w:r w:rsidR="00F67D03">
        <w:rPr>
          <w:rFonts w:ascii="Times New Roman" w:eastAsia="Times New Roman" w:hAnsi="Times New Roman" w:cs="Times New Roman"/>
          <w:sz w:val="24"/>
          <w:szCs w:val="24"/>
          <w:lang w:eastAsia="ru-RU"/>
        </w:rPr>
        <w:t>0</w:t>
      </w:r>
      <w:r w:rsidR="005C6BD4" w:rsidRPr="00C83FD3">
        <w:rPr>
          <w:rFonts w:ascii="Times New Roman" w:eastAsia="Times New Roman" w:hAnsi="Times New Roman" w:cs="Times New Roman"/>
          <w:sz w:val="24"/>
          <w:szCs w:val="24"/>
          <w:lang w:eastAsia="ru-RU"/>
        </w:rPr>
        <w:t>).</w:t>
      </w:r>
    </w:p>
    <w:p w:rsidR="001B2B46" w:rsidRP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2.2. Условиями предоставления субсидии являются:</w:t>
      </w:r>
    </w:p>
    <w:p w:rsidR="001B2B46" w:rsidRP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осуществление деятельности по выполнению работ, оказанию услуг по содержанию, эксплуатации и капитальному ремонту имущества, указанного в пункте 2.1 настоящего Порядка, в том числе обеспечение его безопасного эксплуатационного состояния в период с 21.12.2020 по 20.12.2021;</w:t>
      </w:r>
    </w:p>
    <w:p w:rsidR="001B2B46" w:rsidRP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ведение получателем субсидии раздельного учета затрат, осуществляемых за счет средств субсидии;</w:t>
      </w:r>
    </w:p>
    <w:p w:rsidR="001B2B46" w:rsidRP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достижение получателем субсидии результата предоставления субсидии, указанного в пункте 1.3 настоящего Порядка;</w:t>
      </w:r>
    </w:p>
    <w:p w:rsidR="001B2B46" w:rsidRP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наличие согласия получателя субсидии на осуществление Комитетом и КГФК обязательных проверок соблюдения получателем субсидии условий, целей и порядка предоставления субсидии (далее </w:t>
      </w:r>
      <w:r w:rsidR="004C1355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проверки);</w:t>
      </w:r>
    </w:p>
    <w:p w:rsidR="001B2B46" w:rsidRP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иных бюджетных ассигнований на финансовое обеспечение (возмещение) затрат;</w:t>
      </w:r>
    </w:p>
    <w:p w:rsidR="001B2B46" w:rsidRP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соответствие получателя субсидии на 1 число месяца, предшествующего месяцу, </w:t>
      </w:r>
      <w:r w:rsidR="001D47DC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котором планируется принятие решения о предоставлении субсидии, следующим требованиям:</w:t>
      </w:r>
    </w:p>
    <w:p w:rsidR="001B2B46" w:rsidRP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у получателя субсидии неисполненной обязанности по уплате налогов, сборов, страховых взносов, пеней, штрафов, процентов, подлежащих уплате в соответствии с законодательством Российской Федерации о налогах и сборах, и иным обязательным платежам в бюджеты бюджетной системы Российской Федерации, срок исполнения </w:t>
      </w:r>
      <w:r w:rsidR="00ED11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 которым наступил в соответствии с законодательством Российской Федерации;</w:t>
      </w:r>
    </w:p>
    <w:p w:rsidR="001B2B46" w:rsidRP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отсутствие у получател</w:t>
      </w:r>
      <w:r w:rsidR="00ED1108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</w:t>
      </w:r>
      <w:r w:rsidR="00ED1108"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просроченной задолженности по возврату </w:t>
      </w:r>
      <w:r w:rsidR="00ED1108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в бюджет Санкт-Петербурга субсидий, бюджетных инвестиций, предоставленных в том числе в соответствии с иными правовыми актами;</w:t>
      </w:r>
    </w:p>
    <w:p w:rsidR="001B2B46" w:rsidRP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должен находиться в процессе ликвидации, в отношении </w:t>
      </w:r>
      <w:r w:rsidR="004C1355">
        <w:rPr>
          <w:rFonts w:ascii="Times New Roman" w:eastAsia="Times New Roman" w:hAnsi="Times New Roman" w:cs="Times New Roman"/>
          <w:sz w:val="24"/>
          <w:szCs w:val="24"/>
          <w:lang w:eastAsia="ru-RU"/>
        </w:rPr>
        <w:t>н</w:t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его не должна быть введена процедура банкротства, деятельность получателя субсидии </w:t>
      </w:r>
      <w:r w:rsidR="004C1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не должна быть приостановлена в порядке, предусмотренном законодательством Российской Федерации;</w:t>
      </w:r>
    </w:p>
    <w:p w:rsidR="001B2B46" w:rsidRP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получатель субсидии не должен являться иностранным юридическим лицом, а также российским юридическим лицом, в уставном (складочном) капитале которого доля участия иностранных юридических лиц, местом регистрации которых является государство </w:t>
      </w:r>
      <w:r w:rsidR="004C1355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или территория, включенные в утверждаемый Министерством финансов Российской Федерации перечень государств и территорий, предоставляющих льготный налоговый режим налогообложения и(или) не предусматривающих раскрытия и предоставления информации при проведении финансовых операций (офшорные зоны) в отношении таких юридических лиц, в совокупности превышает 50 процентов;</w:t>
      </w:r>
    </w:p>
    <w:p w:rsidR="001B2B46" w:rsidRPr="001B2B46" w:rsidRDefault="004C1355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отсутствие у получателя</w:t>
      </w:r>
      <w:r w:rsidR="001B2B46"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1B2B46"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нарушений бюджетного законодательства Российской Федерации, иных нормативных правовых актов, регулирующих бюджетные правоотношения, и договоров (соглашений), на основании которых предоставляются средства из бюджета Санкт-Петербурга, при использовании денежных средств, предоставляемых из бюджета Санкт-Петербурга, за период не менее одного календарного года, предшествующего году получения субсидии;</w:t>
      </w:r>
    </w:p>
    <w:p w:rsidR="001B2B46" w:rsidRP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информации о получателе субсидии в реестре недобросовестных поставщиков (подрядчиков, исполнителей), ведение которого осуществляется </w:t>
      </w:r>
      <w:r w:rsidR="00C60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соответствии с Федеральным законом </w:t>
      </w:r>
      <w:r w:rsidR="00C60C3E"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О контрактной системе в сфере закупок товаров, работ, услуг для обеспечения государственных и муниципальных нужд</w:t>
      </w:r>
      <w:r w:rsidR="00C60C3E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1B2B46" w:rsidRDefault="001B2B46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1B2B4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получатель субсидии не должен получать средства из бюджетов бюджетной системы Российской Федерации на цель, указанную в пункте 2.1 настоящего Порядка, н</w:t>
      </w:r>
      <w:r w:rsidR="00C60C3E">
        <w:rPr>
          <w:rFonts w:ascii="Times New Roman" w:eastAsia="Times New Roman" w:hAnsi="Times New Roman" w:cs="Times New Roman"/>
          <w:sz w:val="24"/>
          <w:szCs w:val="24"/>
          <w:lang w:eastAsia="ru-RU"/>
        </w:rPr>
        <w:t>а основании иных правовых актов;</w:t>
      </w:r>
    </w:p>
    <w:p w:rsidR="00C60C3E" w:rsidRPr="00C60C3E" w:rsidRDefault="00C60C3E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60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отсутствие в реестре дисквалифицированных лиц сведений </w:t>
      </w:r>
      <w:r w:rsidRPr="00C60C3E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о дисквалифицированных руководителе, членах коллегиального исполнительного органа, лице, исполняющем функцию единоличного исполнительного органа, или главном бухгалтере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получателя субсидии,</w:t>
      </w:r>
      <w:r w:rsidRPr="00C60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субсидий в целях возмещения недополученных доходов, субсидий в целях финансового обеспечения или возмещения затрат, связанных с поставкой товаров (выполнением работ, оказанием услуг) получателями субсидий физическим лицам)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Pr="00C60C3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C60C3E" w:rsidRPr="001B2B46" w:rsidRDefault="00C60C3E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3BA0" w:rsidRPr="00A80893" w:rsidRDefault="00C03BA0" w:rsidP="00616AC2">
      <w:pPr>
        <w:pStyle w:val="ConsPlusNormal"/>
        <w:rPr>
          <w:rFonts w:ascii="Times New Roman" w:hAnsi="Times New Roman" w:cs="Times New Roman"/>
          <w:color w:val="000000" w:themeColor="text1"/>
          <w:sz w:val="16"/>
          <w:szCs w:val="16"/>
        </w:rPr>
      </w:pPr>
    </w:p>
    <w:p w:rsidR="00B177F2" w:rsidRPr="00CD335C" w:rsidRDefault="00EA2F63" w:rsidP="00CD335C">
      <w:pPr>
        <w:pStyle w:val="a9"/>
        <w:widowControl w:val="0"/>
        <w:numPr>
          <w:ilvl w:val="0"/>
          <w:numId w:val="1"/>
        </w:numPr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  <w:r w:rsidRPr="00CD335C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>Порядок предоставления субсидии</w:t>
      </w:r>
    </w:p>
    <w:p w:rsidR="00CD335C" w:rsidRPr="00CD335C" w:rsidRDefault="00CD335C" w:rsidP="00CD335C">
      <w:pPr>
        <w:pStyle w:val="a9"/>
        <w:widowControl w:val="0"/>
        <w:autoSpaceDE w:val="0"/>
        <w:autoSpaceDN w:val="0"/>
        <w:spacing w:after="0" w:line="240" w:lineRule="auto"/>
        <w:outlineLvl w:val="1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</w:pPr>
    </w:p>
    <w:p w:rsidR="00B177F2" w:rsidRPr="0043149A" w:rsidRDefault="00B177F2" w:rsidP="00616AC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eastAsia="ru-RU"/>
        </w:rPr>
      </w:pPr>
    </w:p>
    <w:p w:rsidR="00EA2F63" w:rsidRPr="00132067" w:rsidRDefault="00EA2F63" w:rsidP="00616AC2">
      <w:pPr>
        <w:widowControl w:val="0"/>
        <w:autoSpaceDE w:val="0"/>
        <w:autoSpaceDN w:val="0"/>
        <w:spacing w:after="0" w:line="240" w:lineRule="auto"/>
        <w:jc w:val="center"/>
        <w:outlineLvl w:val="1"/>
        <w:rPr>
          <w:rFonts w:ascii="Times New Roman" w:eastAsia="Times New Roman" w:hAnsi="Times New Roman" w:cs="Times New Roman"/>
          <w:b/>
          <w:color w:val="000000" w:themeColor="text1"/>
          <w:sz w:val="2"/>
          <w:szCs w:val="2"/>
          <w:lang w:eastAsia="ru-RU"/>
        </w:rPr>
      </w:pPr>
      <w:r w:rsidRPr="00132067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ru-RU"/>
        </w:rPr>
        <w:t xml:space="preserve">  </w:t>
      </w:r>
    </w:p>
    <w:p w:rsidR="00235F9D" w:rsidRPr="00B177F2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4" w:name="P82"/>
      <w:bookmarkStart w:id="5" w:name="P97"/>
      <w:bookmarkEnd w:id="4"/>
      <w:bookmarkEnd w:id="5"/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3.1. Для получения субсидии получатель субсидии представляет в Комитет заявление на предоставление субсидии (далее </w:t>
      </w:r>
      <w:r w:rsidR="004C13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заявление) и документы, указанные в перечне документов, представляемых в Комитет для предоставления субсидии (далее </w:t>
      </w:r>
      <w:r w:rsidR="004C13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документы для предоставления субсидии).</w:t>
      </w:r>
    </w:p>
    <w:p w:rsidR="00235F9D" w:rsidRPr="00B177F2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Форма заявления, перечень документов для предоставления субсидии, перечень документов, подтверждающих фактически понесенные затраты (далее - документы, подтверждающие затраты), и требования к ним утверждаются Комитетом.</w:t>
      </w:r>
    </w:p>
    <w:p w:rsidR="00235F9D" w:rsidRPr="00B177F2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3.2. Ответственность за достоверность и полноту сведений, указанных в заявлении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документах для предоставления субсидии, возлагается на получателя субсидии.</w:t>
      </w:r>
    </w:p>
    <w:p w:rsidR="00235F9D" w:rsidRPr="0049613C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3.3. Комитет рассматривает представленные получателем субсидии заявление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 документы для предоставления субсидии в срок, не превышающий 15 рабочих дней после их представления в Комитет.</w:t>
      </w:r>
    </w:p>
    <w:p w:rsidR="00235F9D" w:rsidRPr="00B177F2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3.4. По результатам проверки заявления и документов для предоставления субсидии Комитет принимает решение о предоставлении субсидии либо отказывает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предоставлении субсидии.</w:t>
      </w:r>
    </w:p>
    <w:p w:rsidR="00235F9D" w:rsidRPr="00B177F2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3.5. Основаниями для отказа получателю субсидии в предоставлении субсидии являются:</w:t>
      </w:r>
    </w:p>
    <w:p w:rsidR="00235F9D" w:rsidRPr="00B177F2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несоответствие представленных получателем субсидии документов, указанных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</w:t>
      </w:r>
      <w:hyperlink w:anchor="P83" w:history="1">
        <w:r w:rsidRPr="00B177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3.1</w:t>
        </w:r>
      </w:hyperlink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требованиям, утвержденным Комитетом,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или непредставление (представление не в полном объеме) указанных документов;</w:t>
      </w:r>
    </w:p>
    <w:p w:rsidR="00235F9D" w:rsidRPr="00B177F2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несоответствие получателя субсидии условиям предоставления субсидии;</w:t>
      </w:r>
    </w:p>
    <w:p w:rsidR="00235F9D" w:rsidRPr="00B177F2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недостоверность представленной получателем субсидии информации и(или) расчета затрат для определения годового размера субсидии.</w:t>
      </w:r>
    </w:p>
    <w:p w:rsidR="00235F9D" w:rsidRPr="00B177F2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Отказ не препятствует повторной подаче заявления и документов, указанных в </w:t>
      </w:r>
      <w:hyperlink w:anchor="P83" w:history="1">
        <w:r w:rsidRPr="00B177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 xml:space="preserve">пункте </w:t>
        </w:r>
        <w:r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3</w:t>
        </w:r>
        <w:r w:rsidRPr="00B177F2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.1</w:t>
        </w:r>
      </w:hyperlink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после устранения причины отказа.</w:t>
      </w:r>
    </w:p>
    <w:p w:rsidR="00235F9D" w:rsidRPr="00B177F2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6" w:name="P93"/>
      <w:bookmarkEnd w:id="6"/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3.6. Решение о предоставлении субсидии оформляется распоряжением Комитета,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B177F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>в котором указываются получатель субсидии и предельный годовой размер субсидии.</w:t>
      </w:r>
    </w:p>
    <w:p w:rsidR="00235F9D" w:rsidRDefault="00235F9D" w:rsidP="00616AC2">
      <w:pPr>
        <w:pStyle w:val="ConsPlusNormal"/>
        <w:ind w:firstLine="539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445BE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Предельный годовой размер субсидии составляет – </w:t>
      </w:r>
      <w:r w:rsidR="00616AC2" w:rsidRPr="00616AC2">
        <w:rPr>
          <w:rFonts w:ascii="Times New Roman" w:hAnsi="Times New Roman" w:cs="Times New Roman"/>
          <w:color w:val="000000" w:themeColor="text1"/>
          <w:sz w:val="24"/>
          <w:szCs w:val="24"/>
        </w:rPr>
        <w:t>11 761,8</w:t>
      </w:r>
      <w:r w:rsidR="00616AC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445BE9">
        <w:rPr>
          <w:rFonts w:ascii="Times New Roman" w:hAnsi="Times New Roman" w:cs="Times New Roman"/>
          <w:color w:val="000000" w:themeColor="text1"/>
          <w:sz w:val="24"/>
          <w:szCs w:val="24"/>
        </w:rPr>
        <w:t>тыс. руб.</w:t>
      </w:r>
    </w:p>
    <w:p w:rsidR="00235F9D" w:rsidRPr="00ED51C7" w:rsidRDefault="00235F9D" w:rsidP="00616A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D5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3.7. </w:t>
      </w:r>
      <w:r w:rsidRPr="00ED51C7">
        <w:rPr>
          <w:rFonts w:ascii="Times New Roman" w:hAnsi="Times New Roman" w:cs="Times New Roman"/>
          <w:sz w:val="24"/>
          <w:szCs w:val="24"/>
        </w:rPr>
        <w:t>Соглашение заключается в соответствии с типовой формой, утвержденной распоряжением Комитета финансов Санкт-Петербурга.</w:t>
      </w:r>
    </w:p>
    <w:p w:rsidR="00235F9D" w:rsidRPr="00ED51C7" w:rsidRDefault="00235F9D" w:rsidP="00616AC2">
      <w:pPr>
        <w:pStyle w:val="ConsPlusNormal"/>
        <w:ind w:firstLine="539"/>
        <w:jc w:val="both"/>
        <w:rPr>
          <w:rFonts w:ascii="Times New Roman" w:hAnsi="Times New Roman" w:cs="Times New Roman"/>
          <w:sz w:val="24"/>
          <w:szCs w:val="24"/>
        </w:rPr>
      </w:pPr>
      <w:r w:rsidRPr="00ED51C7">
        <w:rPr>
          <w:rFonts w:ascii="Times New Roman" w:hAnsi="Times New Roman" w:cs="Times New Roman"/>
          <w:sz w:val="24"/>
          <w:szCs w:val="24"/>
        </w:rPr>
        <w:t xml:space="preserve">Комитет в течение десяти рабочих дней со дня издания распоряжения, указанного </w:t>
      </w:r>
      <w:r>
        <w:rPr>
          <w:rFonts w:ascii="Times New Roman" w:hAnsi="Times New Roman" w:cs="Times New Roman"/>
          <w:sz w:val="24"/>
          <w:szCs w:val="24"/>
        </w:rPr>
        <w:br/>
      </w:r>
      <w:r w:rsidRPr="00ED51C7">
        <w:rPr>
          <w:rFonts w:ascii="Times New Roman" w:hAnsi="Times New Roman" w:cs="Times New Roman"/>
          <w:sz w:val="24"/>
          <w:szCs w:val="24"/>
        </w:rPr>
        <w:t xml:space="preserve">в </w:t>
      </w:r>
      <w:hyperlink w:anchor="P93" w:history="1">
        <w:r w:rsidRPr="00ED51C7">
          <w:rPr>
            <w:rFonts w:ascii="Times New Roman" w:hAnsi="Times New Roman" w:cs="Times New Roman"/>
            <w:color w:val="000000" w:themeColor="text1"/>
            <w:sz w:val="24"/>
            <w:szCs w:val="24"/>
          </w:rPr>
          <w:t>пункте 3.6</w:t>
        </w:r>
      </w:hyperlink>
      <w:r w:rsidRPr="00ED51C7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ED51C7">
        <w:rPr>
          <w:rFonts w:ascii="Times New Roman" w:hAnsi="Times New Roman" w:cs="Times New Roman"/>
          <w:sz w:val="24"/>
          <w:szCs w:val="24"/>
        </w:rPr>
        <w:t>настоящего Порядка, направляет получателю субсидии проект соглашения. Получатель субсидии в течение десяти рабочих дней со дня получения проекта соглашения подписывает его и направляет в Комитет.</w:t>
      </w:r>
    </w:p>
    <w:p w:rsidR="00235F9D" w:rsidRPr="00A23B7B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3.8</w:t>
      </w:r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. В случае уменьшения лимитов бюджетных обязательств, ранее доведенных Комитету на предоставление субсидии, приводящего к невозможности предоставления субсидии в размере, определенном в соглашении, Комитет в течение пяти рабочих дней после уменьшения указанных лимитов бюджетных обязательств направляет получателю субсидии проект дополнительного соглашения к </w:t>
      </w:r>
      <w:r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соглашению</w:t>
      </w:r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об уменьшении размера субсидии (далее </w:t>
      </w:r>
      <w:r w:rsidR="004C13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дополнительное соглашение).</w:t>
      </w:r>
    </w:p>
    <w:p w:rsidR="00235F9D" w:rsidRPr="00A23B7B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Получатель субсидии в течение пяти рабочих дней со дня получения проекта дополнительного соглашения подписывает его и направляет в Комитет.</w:t>
      </w:r>
    </w:p>
    <w:p w:rsidR="00235F9D" w:rsidRPr="00F85E87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В случае </w:t>
      </w:r>
      <w:proofErr w:type="spellStart"/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неподписания</w:t>
      </w:r>
      <w:proofErr w:type="spellEnd"/>
      <w:r w:rsidRPr="00A23B7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получателем субсидии проекта дополнительного соглашения в срок, указанный в абзаце втором настоящего пункта, соглашение подлежит расторжению.</w:t>
      </w:r>
    </w:p>
    <w:p w:rsidR="00235F9D" w:rsidRPr="001C5A53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C5A53">
        <w:rPr>
          <w:rFonts w:ascii="Times New Roman" w:hAnsi="Times New Roman" w:cs="Times New Roman"/>
          <w:sz w:val="24"/>
          <w:szCs w:val="24"/>
        </w:rPr>
        <w:t>. Возмещению подлежат затраты получателя субсидии по следующим направлениям:</w:t>
      </w:r>
    </w:p>
    <w:p w:rsidR="00235F9D" w:rsidRPr="001C5A53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оплата труда и страховых взносов работников получателя субсидии, задействованных в содержании, эксплуатации и капитальном ремонте судов;</w:t>
      </w:r>
    </w:p>
    <w:p w:rsidR="00235F9D" w:rsidRPr="001C5A53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закупка и монтаж материалов и оборудования, необходимых для содержания, эксплуатации и капитального ремонта судов;</w:t>
      </w:r>
    </w:p>
    <w:p w:rsidR="00235F9D" w:rsidRPr="001C5A53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закупка услуг и работ, связанных с содержанием, эксплуатацией и капитальным ремонтом судов;</w:t>
      </w:r>
    </w:p>
    <w:p w:rsidR="00235F9D" w:rsidRPr="001C5A53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сумма налога на добавленную стоимость, предъявленная поставщиком товаров, исполнителем работ, услуг получателю субсидии в связи с реализацией товаров, работ, услуг по вышеуказанным направлениям затрат.</w:t>
      </w:r>
    </w:p>
    <w:p w:rsidR="00235F9D" w:rsidRPr="0018523C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bookmarkStart w:id="7" w:name="P102"/>
      <w:bookmarkEnd w:id="7"/>
      <w:r w:rsidRPr="001C5A53">
        <w:rPr>
          <w:rFonts w:ascii="Times New Roman" w:hAnsi="Times New Roman" w:cs="Times New Roman"/>
          <w:sz w:val="24"/>
          <w:szCs w:val="24"/>
        </w:rPr>
        <w:t xml:space="preserve">3.10. Субсидия перечисляется получателю субсидии частями ежемесячно по мере представления получателем субсидии отчета с приложением документов, подтверждающих затраты, в соответствии с направлениями затрат, указанными в </w:t>
      </w:r>
      <w:r w:rsidRPr="0018523C">
        <w:rPr>
          <w:rFonts w:ascii="Times New Roman" w:hAnsi="Times New Roman" w:cs="Times New Roman"/>
          <w:sz w:val="24"/>
          <w:szCs w:val="24"/>
        </w:rPr>
        <w:t>пункте 3.</w:t>
      </w:r>
      <w:r>
        <w:rPr>
          <w:rFonts w:ascii="Times New Roman" w:hAnsi="Times New Roman" w:cs="Times New Roman"/>
          <w:sz w:val="24"/>
          <w:szCs w:val="24"/>
        </w:rPr>
        <w:t>9</w:t>
      </w:r>
      <w:r w:rsidRPr="0018523C">
        <w:rPr>
          <w:rFonts w:ascii="Times New Roman" w:hAnsi="Times New Roman" w:cs="Times New Roman"/>
          <w:sz w:val="24"/>
          <w:szCs w:val="24"/>
        </w:rPr>
        <w:t xml:space="preserve"> настоящего Порядка (далее </w:t>
      </w:r>
      <w:r w:rsidR="004C1355">
        <w:rPr>
          <w:rFonts w:ascii="Times New Roman" w:hAnsi="Times New Roman" w:cs="Times New Roman"/>
          <w:sz w:val="24"/>
          <w:szCs w:val="24"/>
        </w:rPr>
        <w:t>–</w:t>
      </w:r>
      <w:r w:rsidRPr="0018523C">
        <w:rPr>
          <w:rFonts w:ascii="Times New Roman" w:hAnsi="Times New Roman" w:cs="Times New Roman"/>
          <w:sz w:val="24"/>
          <w:szCs w:val="24"/>
        </w:rPr>
        <w:t xml:space="preserve"> отчетные документы).</w:t>
      </w:r>
    </w:p>
    <w:p w:rsidR="00235F9D" w:rsidRPr="0018523C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23C">
        <w:rPr>
          <w:rFonts w:ascii="Times New Roman" w:hAnsi="Times New Roman" w:cs="Times New Roman"/>
          <w:sz w:val="24"/>
          <w:szCs w:val="24"/>
        </w:rPr>
        <w:t>Общий размер предоставленной субсидии не может превышать предельный годовой размер субсидии</w:t>
      </w:r>
      <w:r w:rsidR="00D76638">
        <w:rPr>
          <w:rFonts w:ascii="Times New Roman" w:hAnsi="Times New Roman" w:cs="Times New Roman"/>
          <w:sz w:val="24"/>
          <w:szCs w:val="24"/>
        </w:rPr>
        <w:t>, указанный в пункте 3.6</w:t>
      </w:r>
      <w:r w:rsidRPr="0018523C">
        <w:rPr>
          <w:rFonts w:ascii="Times New Roman" w:hAnsi="Times New Roman" w:cs="Times New Roman"/>
          <w:sz w:val="24"/>
          <w:szCs w:val="24"/>
        </w:rPr>
        <w:t>.</w:t>
      </w:r>
    </w:p>
    <w:p w:rsidR="00235F9D" w:rsidRPr="0018523C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23C">
        <w:rPr>
          <w:rFonts w:ascii="Times New Roman" w:hAnsi="Times New Roman" w:cs="Times New Roman"/>
          <w:sz w:val="24"/>
          <w:szCs w:val="24"/>
        </w:rPr>
        <w:t>3.11. Порядок, сроки и формы представления отчетных документов утверждаются Комитетом.</w:t>
      </w:r>
    </w:p>
    <w:p w:rsidR="00235F9D" w:rsidRPr="001C5A53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8523C">
        <w:rPr>
          <w:rFonts w:ascii="Times New Roman" w:hAnsi="Times New Roman" w:cs="Times New Roman"/>
          <w:sz w:val="24"/>
          <w:szCs w:val="24"/>
        </w:rPr>
        <w:t xml:space="preserve">3.12. Размер перечисляемой части субсидии определяется как сумма затрат </w:t>
      </w:r>
      <w:r w:rsidR="00D76638">
        <w:rPr>
          <w:rFonts w:ascii="Times New Roman" w:hAnsi="Times New Roman" w:cs="Times New Roman"/>
          <w:sz w:val="24"/>
          <w:szCs w:val="24"/>
        </w:rPr>
        <w:br/>
      </w:r>
      <w:r w:rsidRPr="0018523C">
        <w:rPr>
          <w:rFonts w:ascii="Times New Roman" w:hAnsi="Times New Roman" w:cs="Times New Roman"/>
          <w:sz w:val="24"/>
          <w:szCs w:val="24"/>
        </w:rPr>
        <w:t>по направлениям затрат, указанным в пункте 3.</w:t>
      </w:r>
      <w:r w:rsidR="00D76638">
        <w:rPr>
          <w:rFonts w:ascii="Times New Roman" w:hAnsi="Times New Roman" w:cs="Times New Roman"/>
          <w:sz w:val="24"/>
          <w:szCs w:val="24"/>
        </w:rPr>
        <w:t>9</w:t>
      </w:r>
      <w:r w:rsidRPr="0018523C">
        <w:rPr>
          <w:rFonts w:ascii="Times New Roman" w:hAnsi="Times New Roman" w:cs="Times New Roman"/>
          <w:sz w:val="24"/>
          <w:szCs w:val="24"/>
        </w:rPr>
        <w:t xml:space="preserve"> настоящего Порядка, фактически понесенных получателем субсидии за отчетный период, за который предоставляется часть </w:t>
      </w:r>
      <w:r w:rsidRPr="001C5A53">
        <w:rPr>
          <w:rFonts w:ascii="Times New Roman" w:hAnsi="Times New Roman" w:cs="Times New Roman"/>
          <w:sz w:val="24"/>
          <w:szCs w:val="24"/>
        </w:rPr>
        <w:t>субсидии, определяемая в соответствии с документами, подтверждающими затраты.</w:t>
      </w:r>
    </w:p>
    <w:p w:rsidR="00235F9D" w:rsidRPr="001C5A53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3.13. Комитет в течение 15 рабочих дней с даты представления отчетных докумен</w:t>
      </w:r>
      <w:r w:rsidR="004C1355">
        <w:rPr>
          <w:rFonts w:ascii="Times New Roman" w:hAnsi="Times New Roman" w:cs="Times New Roman"/>
          <w:sz w:val="24"/>
          <w:szCs w:val="24"/>
        </w:rPr>
        <w:t>тов</w:t>
      </w:r>
      <w:r w:rsidRPr="001C5A53">
        <w:rPr>
          <w:rFonts w:ascii="Times New Roman" w:hAnsi="Times New Roman" w:cs="Times New Roman"/>
          <w:sz w:val="24"/>
          <w:szCs w:val="24"/>
        </w:rPr>
        <w:t xml:space="preserve"> осуществляет их проверку.</w:t>
      </w:r>
    </w:p>
    <w:p w:rsidR="00235F9D" w:rsidRPr="001C5A53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 xml:space="preserve">3.14. По результатам проведения проверки отчетных документов Комитет принимает решение о перечислении части субсидии получателю субсидии или об отказе </w:t>
      </w:r>
      <w:r w:rsidR="00616AC2"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>в ее перечислении.</w:t>
      </w:r>
    </w:p>
    <w:p w:rsidR="00235F9D" w:rsidRPr="001C5A53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 xml:space="preserve">В случае принятия положительного решения часть субсидии перечисляется </w:t>
      </w:r>
      <w:r w:rsidR="00616AC2"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 xml:space="preserve">на указанный в соглашении расчетный счет получателя субсидии, открытый получателем субсидии в учреждениях Центрального банка Российской Федерации или кредитной организации, не позднее десяти рабочих дней со дня принятия решения, оформленного соответствующим распоряжением Комитета с указанием размера субсидии, получателя </w:t>
      </w:r>
      <w:r w:rsidRPr="001C5A53">
        <w:rPr>
          <w:rFonts w:ascii="Times New Roman" w:hAnsi="Times New Roman" w:cs="Times New Roman"/>
          <w:sz w:val="24"/>
          <w:szCs w:val="24"/>
        </w:rPr>
        <w:lastRenderedPageBreak/>
        <w:t>субсидии и отчетного периода, за который производится ее выплата.</w:t>
      </w:r>
    </w:p>
    <w:p w:rsidR="00235F9D" w:rsidRPr="001C5A53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 xml:space="preserve">В случае принятия решения об отказе в перечислении субсидии Комитет направляет </w:t>
      </w:r>
      <w:r w:rsidR="00616AC2">
        <w:rPr>
          <w:rFonts w:ascii="Times New Roman" w:hAnsi="Times New Roman" w:cs="Times New Roman"/>
          <w:sz w:val="24"/>
          <w:szCs w:val="24"/>
        </w:rPr>
        <w:br/>
      </w:r>
      <w:r w:rsidRPr="001C5A53">
        <w:rPr>
          <w:rFonts w:ascii="Times New Roman" w:hAnsi="Times New Roman" w:cs="Times New Roman"/>
          <w:sz w:val="24"/>
          <w:szCs w:val="24"/>
        </w:rPr>
        <w:t>в адрес получателя субсидии письмо-уведомление о выявленных при проверке отчета нарушениях (недостатках).</w:t>
      </w:r>
    </w:p>
    <w:p w:rsidR="00235F9D" w:rsidRPr="001C5A53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3.15. Перечисление субсидии получателю субсидии осуществляется по казначейской системе исполнения бюджета Санкт-Петербурга.</w:t>
      </w:r>
    </w:p>
    <w:p w:rsidR="00235F9D" w:rsidRPr="001C5A53" w:rsidRDefault="00235F9D" w:rsidP="00616AC2">
      <w:pPr>
        <w:pStyle w:val="ConsPlusNormal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1C5A53">
        <w:rPr>
          <w:rFonts w:ascii="Times New Roman" w:hAnsi="Times New Roman" w:cs="Times New Roman"/>
          <w:sz w:val="24"/>
          <w:szCs w:val="24"/>
        </w:rPr>
        <w:t>3.16. В срок не позднее дня, предшествующе</w:t>
      </w:r>
      <w:r w:rsidR="004C1355">
        <w:rPr>
          <w:rFonts w:ascii="Times New Roman" w:hAnsi="Times New Roman" w:cs="Times New Roman"/>
          <w:sz w:val="24"/>
          <w:szCs w:val="24"/>
        </w:rPr>
        <w:t>го</w:t>
      </w:r>
      <w:r w:rsidRPr="001C5A53">
        <w:rPr>
          <w:rFonts w:ascii="Times New Roman" w:hAnsi="Times New Roman" w:cs="Times New Roman"/>
          <w:sz w:val="24"/>
          <w:szCs w:val="24"/>
        </w:rPr>
        <w:t xml:space="preserve"> последнему рабочему дню текущего года, получатель субсидии представляет на бумажном носителе </w:t>
      </w:r>
      <w:r w:rsidRPr="0018523C">
        <w:rPr>
          <w:rFonts w:ascii="Times New Roman" w:hAnsi="Times New Roman" w:cs="Times New Roman"/>
          <w:sz w:val="24"/>
          <w:szCs w:val="24"/>
        </w:rPr>
        <w:t xml:space="preserve">отчет </w:t>
      </w:r>
      <w:r w:rsidRPr="001C5A53">
        <w:rPr>
          <w:rFonts w:ascii="Times New Roman" w:hAnsi="Times New Roman" w:cs="Times New Roman"/>
          <w:sz w:val="24"/>
          <w:szCs w:val="24"/>
        </w:rPr>
        <w:t xml:space="preserve">о достижении показателя по форме согласно </w:t>
      </w:r>
      <w:proofErr w:type="gramStart"/>
      <w:r w:rsidRPr="001C5A53">
        <w:rPr>
          <w:rFonts w:ascii="Times New Roman" w:hAnsi="Times New Roman" w:cs="Times New Roman"/>
          <w:sz w:val="24"/>
          <w:szCs w:val="24"/>
        </w:rPr>
        <w:t>приложению</w:t>
      </w:r>
      <w:proofErr w:type="gramEnd"/>
      <w:r w:rsidRPr="001C5A53">
        <w:rPr>
          <w:rFonts w:ascii="Times New Roman" w:hAnsi="Times New Roman" w:cs="Times New Roman"/>
          <w:sz w:val="24"/>
          <w:szCs w:val="24"/>
        </w:rPr>
        <w:t xml:space="preserve"> к настоящему Порядку.</w:t>
      </w:r>
    </w:p>
    <w:p w:rsidR="00235F9D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235F9D" w:rsidRDefault="00235F9D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761383" w:rsidRDefault="00F307F0" w:rsidP="00616AC2">
      <w:pPr>
        <w:pStyle w:val="ConsPlusTitle"/>
        <w:numPr>
          <w:ilvl w:val="0"/>
          <w:numId w:val="2"/>
        </w:numPr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132067">
        <w:rPr>
          <w:rFonts w:ascii="Times New Roman" w:hAnsi="Times New Roman" w:cs="Times New Roman"/>
          <w:color w:val="000000" w:themeColor="text1"/>
          <w:sz w:val="24"/>
          <w:szCs w:val="24"/>
        </w:rPr>
        <w:t>Требования об осуществлении контроля за соблюдением</w:t>
      </w:r>
      <w:r w:rsidR="00761383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F307F0">
        <w:rPr>
          <w:rFonts w:ascii="Times New Roman" w:hAnsi="Times New Roman" w:cs="Times New Roman"/>
          <w:color w:val="000000" w:themeColor="text1"/>
          <w:sz w:val="24"/>
          <w:szCs w:val="24"/>
        </w:rPr>
        <w:t>условий,</w:t>
      </w:r>
    </w:p>
    <w:p w:rsidR="00616AC2" w:rsidRDefault="00F307F0" w:rsidP="00616AC2">
      <w:pPr>
        <w:pStyle w:val="ConsPlusTitle"/>
        <w:ind w:left="720"/>
        <w:jc w:val="center"/>
        <w:outlineLvl w:val="1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F307F0">
        <w:rPr>
          <w:rFonts w:ascii="Times New Roman" w:hAnsi="Times New Roman" w:cs="Times New Roman"/>
          <w:color w:val="000000" w:themeColor="text1"/>
          <w:sz w:val="24"/>
          <w:szCs w:val="24"/>
        </w:rPr>
        <w:t>целей и порядка предоставления субсидии</w:t>
      </w:r>
      <w:r w:rsidR="004C1355">
        <w:rPr>
          <w:rFonts w:ascii="Times New Roman" w:hAnsi="Times New Roman" w:cs="Times New Roman"/>
          <w:color w:val="000000" w:themeColor="text1"/>
          <w:sz w:val="24"/>
          <w:szCs w:val="24"/>
        </w:rPr>
        <w:t>,</w:t>
      </w:r>
      <w:r w:rsidRPr="00F307F0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ответственность</w:t>
      </w:r>
    </w:p>
    <w:p w:rsidR="00F307F0" w:rsidRPr="00F307F0" w:rsidRDefault="00F307F0" w:rsidP="00616AC2">
      <w:pPr>
        <w:pStyle w:val="ConsPlusTitle"/>
        <w:ind w:left="720"/>
        <w:jc w:val="center"/>
        <w:outlineLvl w:val="1"/>
        <w:rPr>
          <w:rFonts w:ascii="Times New Roman" w:hAnsi="Times New Roman" w:cs="Times New Roman"/>
          <w:b w:val="0"/>
          <w:color w:val="000000" w:themeColor="text1"/>
          <w:sz w:val="24"/>
          <w:szCs w:val="24"/>
        </w:rPr>
      </w:pPr>
      <w:r w:rsidRPr="00F307F0">
        <w:rPr>
          <w:rFonts w:ascii="Times New Roman" w:hAnsi="Times New Roman" w:cs="Times New Roman"/>
          <w:color w:val="000000" w:themeColor="text1"/>
          <w:sz w:val="24"/>
          <w:szCs w:val="24"/>
        </w:rPr>
        <w:t>за их нарушение</w:t>
      </w:r>
    </w:p>
    <w:p w:rsidR="00F307F0" w:rsidRPr="00A80893" w:rsidRDefault="00F307F0" w:rsidP="00616AC2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16"/>
          <w:szCs w:val="16"/>
          <w:lang w:eastAsia="ru-RU"/>
        </w:rPr>
      </w:pPr>
    </w:p>
    <w:p w:rsidR="00F307F0" w:rsidRPr="00F307F0" w:rsidRDefault="00F307F0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4.1. Комитет осуществляет проверку в сроки и за период, установленные распоряжением Комитета о проведении проверки, по результатам которой составляется акт проведения проверки (далее </w:t>
      </w:r>
      <w:r w:rsidR="00EF25C8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акт).</w:t>
      </w:r>
    </w:p>
    <w:p w:rsidR="00F307F0" w:rsidRPr="00F307F0" w:rsidRDefault="00F307F0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8" w:name="P165"/>
      <w:bookmarkEnd w:id="8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4.2. В случае выявления при проведении проверки нарушений получателем субсидии условий, целей и порядка предоставления субсидии и(или) </w:t>
      </w:r>
      <w:proofErr w:type="spellStart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недостижения</w:t>
      </w:r>
      <w:proofErr w:type="spellEnd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получателем субсидии результата предоставления субсидии Комитет одновременно с подписанием </w:t>
      </w:r>
      <w:r w:rsidR="008F094B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акта направляет получателю субсидии уведомление о нарушении условий предоставления субсидии (далее </w:t>
      </w:r>
      <w:r w:rsidR="004C13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уведомление), в котором указываются выявленные нарушения и сроки </w:t>
      </w:r>
      <w:r w:rsidR="00C90122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их устранения получателем субсидии.</w:t>
      </w:r>
    </w:p>
    <w:p w:rsidR="00F307F0" w:rsidRPr="00F307F0" w:rsidRDefault="00F307F0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Копия уведомления в течение пяти рабочих дней со дня его подписания направляется Комитетом в КГФК.</w:t>
      </w:r>
    </w:p>
    <w:p w:rsidR="00F307F0" w:rsidRPr="00F307F0" w:rsidRDefault="00F307F0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9" w:name="P167"/>
      <w:bookmarkEnd w:id="9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4.3. В случае если нарушения в установленные в уведомлении сроки не устранены, Комитет в течение трех рабочих дней со дня истечения указанных сроков принимает решение о возврате в бюджет Санкт-Петербурга субсидии, полученной получателем субсидии, в форме распоряжения</w:t>
      </w:r>
      <w:r w:rsidR="00F95EB3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 указанием суммы, подлежащей возврату,</w:t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и направляет копию указанного распоряжения получателю субсидии и в КГФК вместе с требованием, </w:t>
      </w:r>
      <w:r w:rsidR="008E788B"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котором предусматриваются:</w:t>
      </w:r>
    </w:p>
    <w:p w:rsidR="00F307F0" w:rsidRPr="00F307F0" w:rsidRDefault="00F307F0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подлежащая возврату в бюджет Санкт-Петербурга сумма денежных средств, а также сроки ее возврата;</w:t>
      </w:r>
    </w:p>
    <w:p w:rsidR="00F307F0" w:rsidRPr="00F307F0" w:rsidRDefault="00F307F0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код бюджетной классификации Российской Федерации, по которому должен быть осуществлен возврат субсидии.</w:t>
      </w:r>
    </w:p>
    <w:p w:rsidR="00F307F0" w:rsidRPr="00F307F0" w:rsidRDefault="00F307F0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bookmarkStart w:id="10" w:name="P170"/>
      <w:bookmarkEnd w:id="10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4.4. Получатель субсидии обязан осуществить возврат субсидии в бюджет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Санкт-Петербурга в течение семи рабочих дней со дня получения требования и копии распоряжения, указанных в </w:t>
      </w:r>
      <w:hyperlink w:anchor="P167" w:history="1">
        <w:r w:rsidRPr="00F307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4.3</w:t>
        </w:r>
      </w:hyperlink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F307F0" w:rsidRPr="00F307F0" w:rsidRDefault="00F307F0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4.5. Проверка и реализация ее результатов проводятся КГФК в рамках осуществления им полномочий по внутреннему государственному финансовому контролю в порядке, установленном Правительством Санкт-Петербурга.</w:t>
      </w:r>
    </w:p>
    <w:p w:rsidR="00F307F0" w:rsidRPr="00F307F0" w:rsidRDefault="00F307F0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4.6. В случае </w:t>
      </w:r>
      <w:proofErr w:type="spellStart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недостижения</w:t>
      </w:r>
      <w:proofErr w:type="spellEnd"/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значений показателей, установленных в соглашении, возврат субсидий в бюджет Санкт-Петербурга осуществляется в порядке, предусмотренном в </w:t>
      </w:r>
      <w:hyperlink w:anchor="P165" w:history="1">
        <w:r w:rsidRPr="00F307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пунктах 4.2</w:t>
        </w:r>
      </w:hyperlink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- </w:t>
      </w:r>
      <w:hyperlink w:anchor="P170" w:history="1">
        <w:r w:rsidRPr="00F307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4.4</w:t>
        </w:r>
      </w:hyperlink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Порядка.</w:t>
      </w:r>
    </w:p>
    <w:p w:rsidR="00F307F0" w:rsidRPr="00F307F0" w:rsidRDefault="00F307F0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4.7. В случае если средства субсидии не возвращены в бюджет Санкт-Петербурга получателем субсидии в сроки, установленные в пунктах 4.4 и 4.6 настоящего Порядка, Комитет в течение 15 рабочих дней со дня истечения сроков, установленных в пунктах 4.4 и 4.6 настоящего Порядка, направляет в суд исковое заявление о возврате субсидии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бюджет Санкт-Петербурга.</w:t>
      </w:r>
    </w:p>
    <w:p w:rsidR="0043149A" w:rsidRPr="00132067" w:rsidRDefault="00F307F0" w:rsidP="00616AC2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4.8. За нарушение срока возврата субсидии в бюджет Санкт-Петербурга, указанного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lastRenderedPageBreak/>
        <w:t xml:space="preserve">в </w:t>
      </w:r>
      <w:hyperlink w:anchor="P170" w:history="1">
        <w:r w:rsidRPr="00F307F0">
          <w:rPr>
            <w:rFonts w:ascii="Times New Roman" w:eastAsia="Times New Roman" w:hAnsi="Times New Roman" w:cs="Times New Roman"/>
            <w:color w:val="000000" w:themeColor="text1"/>
            <w:sz w:val="24"/>
            <w:szCs w:val="24"/>
            <w:lang w:eastAsia="ru-RU"/>
          </w:rPr>
          <w:t>пункте 4.4</w:t>
        </w:r>
      </w:hyperlink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настоящего Порядка, предусматривается уплата получателем субсидии 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br/>
      </w:r>
      <w:r w:rsidRPr="00F307F0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в бюджет Санкт-Петербурга неустойки в размере 0,1 процента от суммы, подлежащей возврату, за каждый день просрочки.</w:t>
      </w:r>
    </w:p>
    <w:p w:rsidR="000E11FF" w:rsidRDefault="000E11FF" w:rsidP="00616A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  <w:sectPr w:rsidR="000E11FF" w:rsidSect="00904621">
          <w:pgSz w:w="11906" w:h="16838"/>
          <w:pgMar w:top="1134" w:right="850" w:bottom="1418" w:left="1701" w:header="708" w:footer="708" w:gutter="0"/>
          <w:pgNumType w:start="1"/>
          <w:cols w:space="708"/>
          <w:titlePg/>
          <w:docGrid w:linePitch="360"/>
        </w:sectPr>
      </w:pPr>
    </w:p>
    <w:p w:rsidR="00DA678E" w:rsidRDefault="00DA678E" w:rsidP="00DA678E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jc w:val="right"/>
        <w:outlineLvl w:val="1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Приложение</w:t>
      </w: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к Порядку предоставления в 2021 году субсидии</w:t>
      </w: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Санкт-Петербургскому многопрофильному</w:t>
      </w: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природоохранному государственному унитарному</w:t>
      </w: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предприятию «</w:t>
      </w:r>
      <w:proofErr w:type="spellStart"/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Экострой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возмещение затрат</w:t>
      </w: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по содержанию, эксплуатации и капитальному</w:t>
      </w: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ремонту имущества, находящегося в собственности</w:t>
      </w: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Санкт-Петербурга и закрепленного за ним</w:t>
      </w: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праве хозяйственного ведения</w:t>
      </w: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(Форма)</w:t>
      </w: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9071"/>
      </w:tblGrid>
      <w:tr w:rsidR="00DA678E" w:rsidRPr="00DA678E" w:rsidTr="005B7271">
        <w:tc>
          <w:tcPr>
            <w:tcW w:w="9071" w:type="dxa"/>
            <w:tcBorders>
              <w:top w:val="nil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bookmarkStart w:id="11" w:name="P156"/>
            <w:bookmarkEnd w:id="11"/>
            <w:r w:rsidRPr="00DA6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ОТЧЕТ</w:t>
            </w:r>
          </w:p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о достижении показателя</w:t>
            </w:r>
          </w:p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по состоянию на ____________________ 20__ год</w:t>
            </w: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а</w:t>
            </w:r>
          </w:p>
        </w:tc>
      </w:tr>
    </w:tbl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4535"/>
        <w:gridCol w:w="4535"/>
      </w:tblGrid>
      <w:tr w:rsidR="00DA678E" w:rsidRPr="00DA678E" w:rsidTr="005B727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получателя субсидии</w:t>
            </w:r>
          </w:p>
        </w:tc>
        <w:tc>
          <w:tcPr>
            <w:tcW w:w="453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78E" w:rsidRPr="00DA678E" w:rsidTr="005B7271">
        <w:tc>
          <w:tcPr>
            <w:tcW w:w="4535" w:type="dxa"/>
            <w:tcBorders>
              <w:top w:val="nil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главного распорядителя бюджетных средств</w:t>
            </w:r>
          </w:p>
        </w:tc>
        <w:tc>
          <w:tcPr>
            <w:tcW w:w="4535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40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005"/>
        <w:gridCol w:w="1668"/>
        <w:gridCol w:w="2178"/>
        <w:gridCol w:w="2552"/>
      </w:tblGrid>
      <w:tr w:rsidR="00DA678E" w:rsidRPr="00DA678E" w:rsidTr="00DA678E">
        <w:tc>
          <w:tcPr>
            <w:tcW w:w="3005" w:type="dxa"/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Наименование показателя, необходимого для достижения результата предоставления субсидии</w:t>
            </w:r>
          </w:p>
        </w:tc>
        <w:tc>
          <w:tcPr>
            <w:tcW w:w="1668" w:type="dxa"/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Плановое значение &lt;*&gt;</w:t>
            </w:r>
          </w:p>
        </w:tc>
        <w:tc>
          <w:tcPr>
            <w:tcW w:w="2178" w:type="dxa"/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Дата, к которой должно быть достигнуто значение показателя</w:t>
            </w:r>
          </w:p>
        </w:tc>
        <w:tc>
          <w:tcPr>
            <w:tcW w:w="2552" w:type="dxa"/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Достигнутое значение</w:t>
            </w:r>
          </w:p>
        </w:tc>
      </w:tr>
      <w:tr w:rsidR="00DA678E" w:rsidRPr="00DA678E" w:rsidTr="00DA678E">
        <w:tc>
          <w:tcPr>
            <w:tcW w:w="3005" w:type="dxa"/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Выраженное в процентах отношение количества проведенных работ по ремонту 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подтвержденных актами освидетельствования федерального автономного учреждения 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Российский Речной Регистр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к общему количеству проведенных работ по ремонту суд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</w:t>
            </w: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%</w:t>
            </w:r>
          </w:p>
        </w:tc>
        <w:tc>
          <w:tcPr>
            <w:tcW w:w="1668" w:type="dxa"/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8" w:type="dxa"/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552" w:type="dxa"/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 w:firstRow="0" w:lastRow="0" w:firstColumn="0" w:lastColumn="0" w:noHBand="0" w:noVBand="0"/>
      </w:tblPr>
      <w:tblGrid>
        <w:gridCol w:w="3402"/>
        <w:gridCol w:w="1705"/>
        <w:gridCol w:w="420"/>
        <w:gridCol w:w="1275"/>
        <w:gridCol w:w="454"/>
        <w:gridCol w:w="1814"/>
      </w:tblGrid>
      <w:tr w:rsidR="00DA678E" w:rsidRPr="00DA678E" w:rsidTr="005B7271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Руководитель получателя субсидии</w:t>
            </w:r>
          </w:p>
        </w:tc>
      </w:tr>
      <w:tr w:rsidR="00DA678E" w:rsidRPr="00DA678E" w:rsidTr="005B72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(уполномоченное лицо)</w:t>
            </w:r>
          </w:p>
        </w:tc>
        <w:tc>
          <w:tcPr>
            <w:tcW w:w="170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DA678E" w:rsidRPr="00DA678E" w:rsidTr="005B727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420" w:type="dxa"/>
            <w:tcBorders>
              <w:top w:val="nil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454" w:type="dxa"/>
            <w:tcBorders>
              <w:top w:val="nil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1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DA678E" w:rsidRPr="00DA678E" w:rsidTr="005B7271">
        <w:tc>
          <w:tcPr>
            <w:tcW w:w="9070" w:type="dxa"/>
            <w:gridSpan w:val="6"/>
            <w:tcBorders>
              <w:top w:val="nil"/>
              <w:left w:val="nil"/>
              <w:bottom w:val="nil"/>
              <w:right w:val="nil"/>
            </w:tcBorders>
          </w:tcPr>
          <w:p w:rsidR="00DA678E" w:rsidRPr="00DA678E" w:rsidRDefault="00DA678E" w:rsidP="00DA678E">
            <w:pPr>
              <w:widowControl w:val="0"/>
              <w:autoSpaceDE w:val="0"/>
              <w:autoSpaceDN w:val="0"/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</w:t>
            </w: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___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»</w:t>
            </w:r>
            <w:r w:rsidRPr="00DA678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_______________ 20__ года</w:t>
            </w:r>
          </w:p>
        </w:tc>
      </w:tr>
    </w:tbl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--------------------------------</w:t>
      </w:r>
    </w:p>
    <w:p w:rsidR="00DA678E" w:rsidRPr="00DA678E" w:rsidRDefault="00DA678E" w:rsidP="00DA678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&lt;*&gt; Плановое значение показателя устанавливается соглашением.</w:t>
      </w: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Примечание.</w:t>
      </w:r>
    </w:p>
    <w:p w:rsidR="00DA678E" w:rsidRPr="00DA678E" w:rsidRDefault="00DA678E" w:rsidP="00DA678E">
      <w:pPr>
        <w:widowControl w:val="0"/>
        <w:autoSpaceDE w:val="0"/>
        <w:autoSpaceDN w:val="0"/>
        <w:spacing w:before="220"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678E">
        <w:rPr>
          <w:rFonts w:ascii="Times New Roman" w:eastAsia="Times New Roman" w:hAnsi="Times New Roman" w:cs="Times New Roman"/>
          <w:sz w:val="24"/>
          <w:szCs w:val="24"/>
          <w:lang w:eastAsia="ru-RU"/>
        </w:rPr>
        <w:t>К отчету о достижении показателей предоставления субсидии прилагаются документы, подтверждающие факт достижения указанных показателей.</w:t>
      </w:r>
    </w:p>
    <w:p w:rsidR="00DA678E" w:rsidRPr="00DA678E" w:rsidRDefault="00DA678E" w:rsidP="00DA678E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9036F" w:rsidRDefault="00C9036F" w:rsidP="00C903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Принятые сокращения:</w:t>
      </w:r>
    </w:p>
    <w:p w:rsidR="00C9036F" w:rsidRPr="00132067" w:rsidRDefault="00C9036F" w:rsidP="00C903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показатели </w:t>
      </w:r>
      <w:r w:rsidR="004C13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показатели, необходимые для достижения результата предоставления субсидии</w:t>
      </w:r>
    </w:p>
    <w:p w:rsidR="00C9036F" w:rsidRPr="00132067" w:rsidRDefault="00C9036F" w:rsidP="00C903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соглашение </w:t>
      </w:r>
      <w:r w:rsidR="004C13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соглашение о предоставлении субсидии</w:t>
      </w:r>
    </w:p>
    <w:p w:rsidR="00C9036F" w:rsidRPr="00132067" w:rsidRDefault="00C9036F" w:rsidP="00C9036F">
      <w:pPr>
        <w:widowControl w:val="0"/>
        <w:autoSpaceDE w:val="0"/>
        <w:autoSpaceDN w:val="0"/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субсидия </w:t>
      </w:r>
      <w:r w:rsidR="004C135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–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 субсидия, предусмотренная Комитету </w:t>
      </w:r>
      <w:r w:rsidR="00296F45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по природопользованию, охране окружающей среды и обеспечению экологической безопасности </w:t>
      </w:r>
      <w:r w:rsidR="00296F45" w:rsidRPr="001C5A53">
        <w:rPr>
          <w:rFonts w:ascii="Times New Roman" w:hAnsi="Times New Roman" w:cs="Times New Roman"/>
          <w:sz w:val="24"/>
          <w:szCs w:val="24"/>
        </w:rPr>
        <w:t xml:space="preserve">по </w:t>
      </w:r>
      <w:r w:rsidR="00296F45" w:rsidRPr="002F48C4">
        <w:rPr>
          <w:rFonts w:ascii="Times New Roman" w:hAnsi="Times New Roman" w:cs="Times New Roman"/>
          <w:sz w:val="24"/>
          <w:szCs w:val="24"/>
        </w:rPr>
        <w:t>статье расходов</w:t>
      </w:r>
      <w:r w:rsidR="00296F45" w:rsidRPr="001C5A53">
        <w:rPr>
          <w:rFonts w:ascii="Times New Roman" w:hAnsi="Times New Roman" w:cs="Times New Roman"/>
          <w:sz w:val="24"/>
          <w:szCs w:val="24"/>
        </w:rPr>
        <w:t xml:space="preserve"> </w:t>
      </w:r>
      <w:r w:rsidR="00296F45">
        <w:rPr>
          <w:rFonts w:ascii="Times New Roman" w:hAnsi="Times New Roman" w:cs="Times New Roman"/>
          <w:sz w:val="24"/>
          <w:szCs w:val="24"/>
        </w:rPr>
        <w:t>«</w:t>
      </w:r>
      <w:r w:rsidR="00296F45" w:rsidRPr="001C5A53">
        <w:rPr>
          <w:rFonts w:ascii="Times New Roman" w:hAnsi="Times New Roman" w:cs="Times New Roman"/>
          <w:sz w:val="24"/>
          <w:szCs w:val="24"/>
        </w:rPr>
        <w:t xml:space="preserve">Субсидии СПб ГУП </w:t>
      </w:r>
      <w:r w:rsidR="00296F45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296F45" w:rsidRPr="001C5A53">
        <w:rPr>
          <w:rFonts w:ascii="Times New Roman" w:hAnsi="Times New Roman" w:cs="Times New Roman"/>
          <w:sz w:val="24"/>
          <w:szCs w:val="24"/>
        </w:rPr>
        <w:t>Экострой</w:t>
      </w:r>
      <w:proofErr w:type="spellEnd"/>
      <w:r w:rsidR="00296F45">
        <w:rPr>
          <w:rFonts w:ascii="Times New Roman" w:hAnsi="Times New Roman" w:cs="Times New Roman"/>
          <w:sz w:val="24"/>
          <w:szCs w:val="24"/>
        </w:rPr>
        <w:t>»</w:t>
      </w:r>
      <w:r w:rsidR="00296F45" w:rsidRPr="001C5A53">
        <w:rPr>
          <w:rFonts w:ascii="Times New Roman" w:hAnsi="Times New Roman" w:cs="Times New Roman"/>
          <w:sz w:val="24"/>
          <w:szCs w:val="24"/>
        </w:rPr>
        <w:t xml:space="preserve"> на возмещение затрат по содержанию, эксплуатации </w:t>
      </w:r>
      <w:r w:rsidR="00296F45">
        <w:rPr>
          <w:rFonts w:ascii="Times New Roman" w:hAnsi="Times New Roman" w:cs="Times New Roman"/>
          <w:sz w:val="24"/>
          <w:szCs w:val="24"/>
        </w:rPr>
        <w:br/>
      </w:r>
      <w:r w:rsidR="00296F45" w:rsidRPr="001C5A53">
        <w:rPr>
          <w:rFonts w:ascii="Times New Roman" w:hAnsi="Times New Roman" w:cs="Times New Roman"/>
          <w:sz w:val="24"/>
          <w:szCs w:val="24"/>
        </w:rPr>
        <w:t xml:space="preserve">и капитальному ремонту имущества, находящегося в собственности Санкт-Петербурга </w:t>
      </w:r>
      <w:r w:rsidR="00296F45">
        <w:rPr>
          <w:rFonts w:ascii="Times New Roman" w:hAnsi="Times New Roman" w:cs="Times New Roman"/>
          <w:sz w:val="24"/>
          <w:szCs w:val="24"/>
        </w:rPr>
        <w:br/>
      </w:r>
      <w:r w:rsidR="00296F45" w:rsidRPr="001C5A53">
        <w:rPr>
          <w:rFonts w:ascii="Times New Roman" w:hAnsi="Times New Roman" w:cs="Times New Roman"/>
          <w:sz w:val="24"/>
          <w:szCs w:val="24"/>
        </w:rPr>
        <w:t xml:space="preserve">и закрепленного за ним </w:t>
      </w:r>
      <w:r w:rsidR="00296F45">
        <w:rPr>
          <w:rFonts w:ascii="Times New Roman" w:hAnsi="Times New Roman" w:cs="Times New Roman"/>
          <w:sz w:val="24"/>
          <w:szCs w:val="24"/>
        </w:rPr>
        <w:t>на праве хозяйственного ведения»</w:t>
      </w:r>
      <w:r w:rsidR="00296F45" w:rsidRPr="001C5A53">
        <w:rPr>
          <w:rFonts w:ascii="Times New Roman" w:hAnsi="Times New Roman" w:cs="Times New Roman"/>
          <w:sz w:val="24"/>
          <w:szCs w:val="24"/>
        </w:rPr>
        <w:t xml:space="preserve"> (код целевой статьи 1010087670) в приложении 2 к Закону Санкт-Петербурга от 2</w:t>
      </w:r>
      <w:r w:rsidR="004C1355">
        <w:rPr>
          <w:rFonts w:ascii="Times New Roman" w:hAnsi="Times New Roman" w:cs="Times New Roman"/>
          <w:sz w:val="24"/>
          <w:szCs w:val="24"/>
        </w:rPr>
        <w:t>5</w:t>
      </w:r>
      <w:r w:rsidR="00296F45" w:rsidRPr="001C5A53">
        <w:rPr>
          <w:rFonts w:ascii="Times New Roman" w:hAnsi="Times New Roman" w:cs="Times New Roman"/>
          <w:sz w:val="24"/>
          <w:szCs w:val="24"/>
        </w:rPr>
        <w:t xml:space="preserve">.11.2020 № 549-114 «О бюджете </w:t>
      </w:r>
      <w:r w:rsidR="00296F45">
        <w:rPr>
          <w:rFonts w:ascii="Times New Roman" w:hAnsi="Times New Roman" w:cs="Times New Roman"/>
          <w:sz w:val="24"/>
          <w:szCs w:val="24"/>
        </w:rPr>
        <w:br/>
      </w:r>
      <w:r w:rsidR="00296F45" w:rsidRPr="001C5A53">
        <w:rPr>
          <w:rFonts w:ascii="Times New Roman" w:hAnsi="Times New Roman" w:cs="Times New Roman"/>
          <w:sz w:val="24"/>
          <w:szCs w:val="24"/>
        </w:rPr>
        <w:t xml:space="preserve">Санкт-Петербурга на 2021 год и на плановый период 2022 и 2023 годов» в соответствии </w:t>
      </w:r>
      <w:r w:rsidR="00296F45">
        <w:rPr>
          <w:rFonts w:ascii="Times New Roman" w:hAnsi="Times New Roman" w:cs="Times New Roman"/>
          <w:sz w:val="24"/>
          <w:szCs w:val="24"/>
        </w:rPr>
        <w:br/>
      </w:r>
      <w:r w:rsidR="00296F45" w:rsidRPr="001C5A53">
        <w:rPr>
          <w:rFonts w:ascii="Times New Roman" w:hAnsi="Times New Roman" w:cs="Times New Roman"/>
          <w:sz w:val="24"/>
          <w:szCs w:val="24"/>
        </w:rPr>
        <w:t xml:space="preserve">с </w:t>
      </w:r>
      <w:r w:rsidR="00296F45" w:rsidRPr="002F48C4">
        <w:rPr>
          <w:rFonts w:ascii="Times New Roman" w:hAnsi="Times New Roman" w:cs="Times New Roman"/>
          <w:sz w:val="24"/>
          <w:szCs w:val="24"/>
        </w:rPr>
        <w:t xml:space="preserve">подпрограммой 1 </w:t>
      </w:r>
      <w:r w:rsidR="00296F45">
        <w:rPr>
          <w:rFonts w:ascii="Times New Roman" w:hAnsi="Times New Roman" w:cs="Times New Roman"/>
          <w:sz w:val="24"/>
          <w:szCs w:val="24"/>
        </w:rPr>
        <w:t>«</w:t>
      </w:r>
      <w:r w:rsidR="00296F45" w:rsidRPr="001C5A53">
        <w:rPr>
          <w:rFonts w:ascii="Times New Roman" w:hAnsi="Times New Roman" w:cs="Times New Roman"/>
          <w:sz w:val="24"/>
          <w:szCs w:val="24"/>
        </w:rPr>
        <w:t>Охрана окружающей среды и обеспечение экологической безопасности</w:t>
      </w:r>
      <w:r w:rsidR="00296F45">
        <w:rPr>
          <w:rFonts w:ascii="Times New Roman" w:hAnsi="Times New Roman" w:cs="Times New Roman"/>
          <w:sz w:val="24"/>
          <w:szCs w:val="24"/>
        </w:rPr>
        <w:t>»</w:t>
      </w:r>
      <w:r w:rsidR="00296F45" w:rsidRPr="001C5A53">
        <w:rPr>
          <w:rFonts w:ascii="Times New Roman" w:hAnsi="Times New Roman" w:cs="Times New Roman"/>
          <w:sz w:val="24"/>
          <w:szCs w:val="24"/>
        </w:rPr>
        <w:t xml:space="preserve"> государственной программы Санкт-Петербурга </w:t>
      </w:r>
      <w:r w:rsidR="00296F45">
        <w:rPr>
          <w:rFonts w:ascii="Times New Roman" w:hAnsi="Times New Roman" w:cs="Times New Roman"/>
          <w:sz w:val="24"/>
          <w:szCs w:val="24"/>
        </w:rPr>
        <w:t>«</w:t>
      </w:r>
      <w:r w:rsidR="00296F45" w:rsidRPr="001C5A53">
        <w:rPr>
          <w:rFonts w:ascii="Times New Roman" w:hAnsi="Times New Roman" w:cs="Times New Roman"/>
          <w:sz w:val="24"/>
          <w:szCs w:val="24"/>
        </w:rPr>
        <w:t>Благоустройство и охрана окружающей среды</w:t>
      </w:r>
      <w:r w:rsidR="004C1355" w:rsidRPr="004C1355">
        <w:rPr>
          <w:rFonts w:ascii="Times New Roman" w:hAnsi="Times New Roman" w:cs="Times New Roman"/>
          <w:sz w:val="24"/>
          <w:szCs w:val="24"/>
        </w:rPr>
        <w:t xml:space="preserve"> в Санкт-Петербурге»</w:t>
      </w:r>
      <w:r w:rsidR="00296F45" w:rsidRPr="001C5A53">
        <w:rPr>
          <w:rFonts w:ascii="Times New Roman" w:hAnsi="Times New Roman" w:cs="Times New Roman"/>
          <w:sz w:val="24"/>
          <w:szCs w:val="24"/>
        </w:rPr>
        <w:t xml:space="preserve">, утвержденной постановлением Правительства Санкт-Петербурга </w:t>
      </w:r>
      <w:bookmarkStart w:id="12" w:name="_GoBack"/>
      <w:bookmarkEnd w:id="12"/>
      <w:r w:rsidR="00296F45" w:rsidRPr="001C5A53">
        <w:rPr>
          <w:rFonts w:ascii="Times New Roman" w:hAnsi="Times New Roman" w:cs="Times New Roman"/>
          <w:sz w:val="24"/>
          <w:szCs w:val="24"/>
        </w:rPr>
        <w:t xml:space="preserve">от 17.06.2014 </w:t>
      </w:r>
      <w:r w:rsidR="00296F45">
        <w:rPr>
          <w:rFonts w:ascii="Times New Roman" w:hAnsi="Times New Roman" w:cs="Times New Roman"/>
          <w:sz w:val="24"/>
          <w:szCs w:val="24"/>
        </w:rPr>
        <w:t>№</w:t>
      </w:r>
      <w:r w:rsidR="00296F45" w:rsidRPr="001C5A53">
        <w:rPr>
          <w:rFonts w:ascii="Times New Roman" w:hAnsi="Times New Roman" w:cs="Times New Roman"/>
          <w:sz w:val="24"/>
          <w:szCs w:val="24"/>
        </w:rPr>
        <w:t xml:space="preserve"> 487</w:t>
      </w:r>
      <w:r w:rsidRPr="00132067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.</w:t>
      </w:r>
    </w:p>
    <w:p w:rsidR="00132067" w:rsidRPr="00132067" w:rsidRDefault="00132067" w:rsidP="00616AC2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sectPr w:rsidR="00132067" w:rsidRPr="00132067" w:rsidSect="00B92CF5">
      <w:pgSz w:w="11906" w:h="16838"/>
      <w:pgMar w:top="1134" w:right="850" w:bottom="1134" w:left="1701" w:header="708" w:footer="708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B5466" w:rsidRDefault="00CB5466" w:rsidP="009E39ED">
      <w:pPr>
        <w:spacing w:after="0" w:line="240" w:lineRule="auto"/>
      </w:pPr>
      <w:r>
        <w:separator/>
      </w:r>
    </w:p>
  </w:endnote>
  <w:endnote w:type="continuationSeparator" w:id="0">
    <w:p w:rsidR="00CB5466" w:rsidRDefault="00CB5466" w:rsidP="009E39E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B5466" w:rsidRDefault="00CB5466" w:rsidP="009E39ED">
      <w:pPr>
        <w:spacing w:after="0" w:line="240" w:lineRule="auto"/>
      </w:pPr>
      <w:r>
        <w:separator/>
      </w:r>
    </w:p>
  </w:footnote>
  <w:footnote w:type="continuationSeparator" w:id="0">
    <w:p w:rsidR="00CB5466" w:rsidRDefault="00CB5466" w:rsidP="009E39E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298716280"/>
      <w:docPartObj>
        <w:docPartGallery w:val="Page Numbers (Top of Page)"/>
        <w:docPartUnique/>
      </w:docPartObj>
    </w:sdtPr>
    <w:sdtEndPr/>
    <w:sdtContent>
      <w:p w:rsidR="00B92CF5" w:rsidRDefault="00B92CF5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4C1355">
          <w:rPr>
            <w:noProof/>
          </w:rPr>
          <w:t>6</w:t>
        </w:r>
        <w:r>
          <w:fldChar w:fldCharType="end"/>
        </w:r>
      </w:p>
    </w:sdtContent>
  </w:sdt>
  <w:p w:rsidR="00B92CF5" w:rsidRDefault="00B92CF5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1079675386"/>
      <w:docPartObj>
        <w:docPartGallery w:val="Page Numbers (Top of Page)"/>
        <w:docPartUnique/>
      </w:docPartObj>
    </w:sdtPr>
    <w:sdtEndPr/>
    <w:sdtContent>
      <w:p w:rsidR="00B92CF5" w:rsidRDefault="00CB5466">
        <w:pPr>
          <w:pStyle w:val="a5"/>
          <w:jc w:val="center"/>
        </w:pPr>
      </w:p>
    </w:sdtContent>
  </w:sdt>
  <w:p w:rsidR="00B92CF5" w:rsidRDefault="00B92CF5">
    <w:pPr>
      <w:pStyle w:val="a5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F37E7"/>
    <w:multiLevelType w:val="multilevel"/>
    <w:tmpl w:val="5B02B8EC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89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43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61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33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87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305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3592" w:hanging="1800"/>
      </w:pPr>
      <w:rPr>
        <w:rFonts w:hint="default"/>
      </w:rPr>
    </w:lvl>
  </w:abstractNum>
  <w:abstractNum w:abstractNumId="1" w15:restartNumberingAfterBreak="0">
    <w:nsid w:val="394374E2"/>
    <w:multiLevelType w:val="hybridMultilevel"/>
    <w:tmpl w:val="32EE50FA"/>
    <w:lvl w:ilvl="0" w:tplc="0419000F">
      <w:start w:val="4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1B74"/>
    <w:rsid w:val="00016DB0"/>
    <w:rsid w:val="00022560"/>
    <w:rsid w:val="0002416F"/>
    <w:rsid w:val="0003562E"/>
    <w:rsid w:val="0004142F"/>
    <w:rsid w:val="00055FC7"/>
    <w:rsid w:val="00063F2F"/>
    <w:rsid w:val="00081AA2"/>
    <w:rsid w:val="00082B34"/>
    <w:rsid w:val="00083FBA"/>
    <w:rsid w:val="000862C1"/>
    <w:rsid w:val="00090834"/>
    <w:rsid w:val="000A7005"/>
    <w:rsid w:val="000B03A8"/>
    <w:rsid w:val="000C11B9"/>
    <w:rsid w:val="000C5999"/>
    <w:rsid w:val="000C6B42"/>
    <w:rsid w:val="000D0A92"/>
    <w:rsid w:val="000D177C"/>
    <w:rsid w:val="000D4F8E"/>
    <w:rsid w:val="000E0EB3"/>
    <w:rsid w:val="000E11FF"/>
    <w:rsid w:val="000F1C58"/>
    <w:rsid w:val="001142C5"/>
    <w:rsid w:val="00127645"/>
    <w:rsid w:val="00132067"/>
    <w:rsid w:val="001411A1"/>
    <w:rsid w:val="00157591"/>
    <w:rsid w:val="00161D7C"/>
    <w:rsid w:val="00163D16"/>
    <w:rsid w:val="00166968"/>
    <w:rsid w:val="001B2B46"/>
    <w:rsid w:val="001B6AEF"/>
    <w:rsid w:val="001C0257"/>
    <w:rsid w:val="001D47DC"/>
    <w:rsid w:val="001D572E"/>
    <w:rsid w:val="00200609"/>
    <w:rsid w:val="00200660"/>
    <w:rsid w:val="002015F1"/>
    <w:rsid w:val="00205B3D"/>
    <w:rsid w:val="00221EB3"/>
    <w:rsid w:val="00233FC4"/>
    <w:rsid w:val="00235F9D"/>
    <w:rsid w:val="00237E8B"/>
    <w:rsid w:val="00247198"/>
    <w:rsid w:val="0026226B"/>
    <w:rsid w:val="00273E07"/>
    <w:rsid w:val="00296F45"/>
    <w:rsid w:val="002B427E"/>
    <w:rsid w:val="002C451B"/>
    <w:rsid w:val="002D1127"/>
    <w:rsid w:val="002D3647"/>
    <w:rsid w:val="002D585D"/>
    <w:rsid w:val="002E0657"/>
    <w:rsid w:val="00322D91"/>
    <w:rsid w:val="00326990"/>
    <w:rsid w:val="0034265A"/>
    <w:rsid w:val="003447B9"/>
    <w:rsid w:val="00363F96"/>
    <w:rsid w:val="003B40BC"/>
    <w:rsid w:val="003C0F08"/>
    <w:rsid w:val="003C5C8B"/>
    <w:rsid w:val="003F25C1"/>
    <w:rsid w:val="004031DC"/>
    <w:rsid w:val="00416FD3"/>
    <w:rsid w:val="0043149A"/>
    <w:rsid w:val="00447FD2"/>
    <w:rsid w:val="00456490"/>
    <w:rsid w:val="0046085C"/>
    <w:rsid w:val="004856F4"/>
    <w:rsid w:val="0049613C"/>
    <w:rsid w:val="004C1355"/>
    <w:rsid w:val="004D0D76"/>
    <w:rsid w:val="004E471A"/>
    <w:rsid w:val="004E4C91"/>
    <w:rsid w:val="00525F58"/>
    <w:rsid w:val="005325CF"/>
    <w:rsid w:val="00547B15"/>
    <w:rsid w:val="00563E91"/>
    <w:rsid w:val="00565EB1"/>
    <w:rsid w:val="00584624"/>
    <w:rsid w:val="005C4AA8"/>
    <w:rsid w:val="005C6BD4"/>
    <w:rsid w:val="005C7BD8"/>
    <w:rsid w:val="005E4CB2"/>
    <w:rsid w:val="005F42A7"/>
    <w:rsid w:val="00600BBC"/>
    <w:rsid w:val="00601AF9"/>
    <w:rsid w:val="0060606D"/>
    <w:rsid w:val="006135E5"/>
    <w:rsid w:val="00616AC2"/>
    <w:rsid w:val="00633EAA"/>
    <w:rsid w:val="006341F4"/>
    <w:rsid w:val="00640BD3"/>
    <w:rsid w:val="00645EE9"/>
    <w:rsid w:val="006B6512"/>
    <w:rsid w:val="006C4D6B"/>
    <w:rsid w:val="006C5722"/>
    <w:rsid w:val="006C68EC"/>
    <w:rsid w:val="006D7D9F"/>
    <w:rsid w:val="006E4073"/>
    <w:rsid w:val="006F2BD2"/>
    <w:rsid w:val="00701EC8"/>
    <w:rsid w:val="00711646"/>
    <w:rsid w:val="00712617"/>
    <w:rsid w:val="007318F2"/>
    <w:rsid w:val="00744C00"/>
    <w:rsid w:val="00754FB4"/>
    <w:rsid w:val="00761383"/>
    <w:rsid w:val="00766D17"/>
    <w:rsid w:val="007A25E1"/>
    <w:rsid w:val="007B481E"/>
    <w:rsid w:val="007D2427"/>
    <w:rsid w:val="007D3525"/>
    <w:rsid w:val="007E2D28"/>
    <w:rsid w:val="007E4E0C"/>
    <w:rsid w:val="00816EE9"/>
    <w:rsid w:val="008219AA"/>
    <w:rsid w:val="0084508B"/>
    <w:rsid w:val="00862855"/>
    <w:rsid w:val="00862B5E"/>
    <w:rsid w:val="00873D32"/>
    <w:rsid w:val="00877F50"/>
    <w:rsid w:val="008820FC"/>
    <w:rsid w:val="0089186E"/>
    <w:rsid w:val="00892CE2"/>
    <w:rsid w:val="00895634"/>
    <w:rsid w:val="008B691E"/>
    <w:rsid w:val="008C77FB"/>
    <w:rsid w:val="008D4BD1"/>
    <w:rsid w:val="008D7300"/>
    <w:rsid w:val="008E788B"/>
    <w:rsid w:val="008F094B"/>
    <w:rsid w:val="0090060C"/>
    <w:rsid w:val="00904621"/>
    <w:rsid w:val="009147F8"/>
    <w:rsid w:val="0092026B"/>
    <w:rsid w:val="00925868"/>
    <w:rsid w:val="00947149"/>
    <w:rsid w:val="009703D0"/>
    <w:rsid w:val="00981BCC"/>
    <w:rsid w:val="009829DD"/>
    <w:rsid w:val="009A1C17"/>
    <w:rsid w:val="009A7551"/>
    <w:rsid w:val="009B48F8"/>
    <w:rsid w:val="009D69A3"/>
    <w:rsid w:val="009E01F9"/>
    <w:rsid w:val="009E39ED"/>
    <w:rsid w:val="009F751F"/>
    <w:rsid w:val="00A00A62"/>
    <w:rsid w:val="00A23B7B"/>
    <w:rsid w:val="00A30FA9"/>
    <w:rsid w:val="00A5142B"/>
    <w:rsid w:val="00A61339"/>
    <w:rsid w:val="00A80893"/>
    <w:rsid w:val="00AA092D"/>
    <w:rsid w:val="00AA307F"/>
    <w:rsid w:val="00AA335D"/>
    <w:rsid w:val="00AB1E0A"/>
    <w:rsid w:val="00AC4FF2"/>
    <w:rsid w:val="00AF430D"/>
    <w:rsid w:val="00B03624"/>
    <w:rsid w:val="00B07551"/>
    <w:rsid w:val="00B15475"/>
    <w:rsid w:val="00B16D84"/>
    <w:rsid w:val="00B177F2"/>
    <w:rsid w:val="00B20E82"/>
    <w:rsid w:val="00B3240D"/>
    <w:rsid w:val="00B52EC3"/>
    <w:rsid w:val="00B643FF"/>
    <w:rsid w:val="00B92C3E"/>
    <w:rsid w:val="00B92CF5"/>
    <w:rsid w:val="00BB2268"/>
    <w:rsid w:val="00BD1DA0"/>
    <w:rsid w:val="00BD5E0A"/>
    <w:rsid w:val="00BE6179"/>
    <w:rsid w:val="00BF090D"/>
    <w:rsid w:val="00C03BA0"/>
    <w:rsid w:val="00C27E9A"/>
    <w:rsid w:val="00C30541"/>
    <w:rsid w:val="00C320B6"/>
    <w:rsid w:val="00C3248F"/>
    <w:rsid w:val="00C417FC"/>
    <w:rsid w:val="00C50801"/>
    <w:rsid w:val="00C60C3E"/>
    <w:rsid w:val="00C71B74"/>
    <w:rsid w:val="00C7405E"/>
    <w:rsid w:val="00C808D1"/>
    <w:rsid w:val="00C83FD3"/>
    <w:rsid w:val="00C87A52"/>
    <w:rsid w:val="00C90122"/>
    <w:rsid w:val="00C9036F"/>
    <w:rsid w:val="00CA63BC"/>
    <w:rsid w:val="00CB5466"/>
    <w:rsid w:val="00CD335C"/>
    <w:rsid w:val="00CE4E60"/>
    <w:rsid w:val="00CE7347"/>
    <w:rsid w:val="00CF112B"/>
    <w:rsid w:val="00D00D53"/>
    <w:rsid w:val="00D06642"/>
    <w:rsid w:val="00D12F0D"/>
    <w:rsid w:val="00D15FE2"/>
    <w:rsid w:val="00D230DB"/>
    <w:rsid w:val="00D23B29"/>
    <w:rsid w:val="00D26335"/>
    <w:rsid w:val="00D76638"/>
    <w:rsid w:val="00D84571"/>
    <w:rsid w:val="00DA678E"/>
    <w:rsid w:val="00DB2EC5"/>
    <w:rsid w:val="00DC19A6"/>
    <w:rsid w:val="00DC776A"/>
    <w:rsid w:val="00E02EAA"/>
    <w:rsid w:val="00E2127A"/>
    <w:rsid w:val="00E21E81"/>
    <w:rsid w:val="00E24CFD"/>
    <w:rsid w:val="00E41D00"/>
    <w:rsid w:val="00E44B09"/>
    <w:rsid w:val="00E46BF8"/>
    <w:rsid w:val="00E526F4"/>
    <w:rsid w:val="00E5655F"/>
    <w:rsid w:val="00E5665C"/>
    <w:rsid w:val="00E57C6B"/>
    <w:rsid w:val="00E60D8B"/>
    <w:rsid w:val="00E833B1"/>
    <w:rsid w:val="00E87E3D"/>
    <w:rsid w:val="00EA2F63"/>
    <w:rsid w:val="00EA5E0A"/>
    <w:rsid w:val="00ED1108"/>
    <w:rsid w:val="00ED4EAE"/>
    <w:rsid w:val="00ED51C7"/>
    <w:rsid w:val="00EE6D05"/>
    <w:rsid w:val="00EF1C0F"/>
    <w:rsid w:val="00EF25C8"/>
    <w:rsid w:val="00F14F9B"/>
    <w:rsid w:val="00F272F7"/>
    <w:rsid w:val="00F307F0"/>
    <w:rsid w:val="00F366E4"/>
    <w:rsid w:val="00F4723D"/>
    <w:rsid w:val="00F67D03"/>
    <w:rsid w:val="00F7248D"/>
    <w:rsid w:val="00F85E87"/>
    <w:rsid w:val="00F90C67"/>
    <w:rsid w:val="00F95774"/>
    <w:rsid w:val="00F95EB3"/>
    <w:rsid w:val="00FE2168"/>
    <w:rsid w:val="00FF7B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0F6E359"/>
  <w15:chartTrackingRefBased/>
  <w15:docId w15:val="{12879781-EE10-4F6E-8145-4324506D16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E4073"/>
    <w:pPr>
      <w:spacing w:line="256" w:lineRule="auto"/>
    </w:pPr>
  </w:style>
  <w:style w:type="paragraph" w:styleId="1">
    <w:name w:val="heading 1"/>
    <w:basedOn w:val="a"/>
    <w:next w:val="a"/>
    <w:link w:val="10"/>
    <w:uiPriority w:val="9"/>
    <w:qFormat/>
    <w:rsid w:val="006C5722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2">
    <w:name w:val="heading 2"/>
    <w:basedOn w:val="a"/>
    <w:link w:val="20"/>
    <w:uiPriority w:val="9"/>
    <w:qFormat/>
    <w:rsid w:val="0092026B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E39E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formattext">
    <w:name w:val="formattext"/>
    <w:basedOn w:val="a"/>
    <w:rsid w:val="009E39E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styleId="a3">
    <w:name w:val="Table Grid"/>
    <w:basedOn w:val="a1"/>
    <w:uiPriority w:val="39"/>
    <w:rsid w:val="009E39ED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4">
    <w:name w:val="Hyperlink"/>
    <w:basedOn w:val="a0"/>
    <w:uiPriority w:val="99"/>
    <w:semiHidden/>
    <w:unhideWhenUsed/>
    <w:rsid w:val="009E39ED"/>
    <w:rPr>
      <w:color w:val="0000FF"/>
      <w:u w:val="single"/>
    </w:rPr>
  </w:style>
  <w:style w:type="paragraph" w:styleId="a5">
    <w:name w:val="header"/>
    <w:basedOn w:val="a"/>
    <w:link w:val="a6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9E39ED"/>
  </w:style>
  <w:style w:type="paragraph" w:styleId="a7">
    <w:name w:val="footer"/>
    <w:basedOn w:val="a"/>
    <w:link w:val="a8"/>
    <w:uiPriority w:val="99"/>
    <w:unhideWhenUsed/>
    <w:rsid w:val="009E39E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9E39ED"/>
  </w:style>
  <w:style w:type="paragraph" w:styleId="a9">
    <w:name w:val="List Paragraph"/>
    <w:basedOn w:val="a"/>
    <w:uiPriority w:val="34"/>
    <w:qFormat/>
    <w:rsid w:val="00AF430D"/>
    <w:pPr>
      <w:ind w:left="720"/>
      <w:contextualSpacing/>
    </w:pPr>
  </w:style>
  <w:style w:type="paragraph" w:customStyle="1" w:styleId="ConsPlusTitle">
    <w:name w:val="ConsPlusTitle"/>
    <w:rsid w:val="00F307F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2026B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6C572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w">
    <w:name w:val="w"/>
    <w:basedOn w:val="a0"/>
    <w:rsid w:val="009703D0"/>
  </w:style>
  <w:style w:type="paragraph" w:styleId="aa">
    <w:name w:val="Balloon Text"/>
    <w:basedOn w:val="a"/>
    <w:link w:val="ab"/>
    <w:uiPriority w:val="99"/>
    <w:semiHidden/>
    <w:unhideWhenUsed/>
    <w:rsid w:val="00862B5E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62B5E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03141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20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958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C81646D-2ECA-45AE-9287-F89A954BBD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10</Pages>
  <Words>3144</Words>
  <Characters>17925</Characters>
  <Application>Microsoft Office Word</Application>
  <DocSecurity>0</DocSecurity>
  <Lines>149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kpoos</Company>
  <LinksUpToDate>false</LinksUpToDate>
  <CharactersWithSpaces>21027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Павлова Татьяна Александровна</dc:creator>
  <cp:keywords/>
  <dc:description/>
  <cp:lastModifiedBy>Лёвкина Светлана Александровна</cp:lastModifiedBy>
  <cp:revision>4</cp:revision>
  <cp:lastPrinted>2020-12-26T07:39:00Z</cp:lastPrinted>
  <dcterms:created xsi:type="dcterms:W3CDTF">2020-12-26T09:51:00Z</dcterms:created>
  <dcterms:modified xsi:type="dcterms:W3CDTF">2020-12-28T05:21:00Z</dcterms:modified>
</cp:coreProperties>
</file>