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25" w:rsidRDefault="00CE0325" w:rsidP="00CE0325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E0325">
        <w:rPr>
          <w:rFonts w:ascii="Times New Roman" w:hAnsi="Times New Roman"/>
          <w:sz w:val="24"/>
          <w:szCs w:val="24"/>
        </w:rPr>
        <w:t xml:space="preserve">18.09.2020 на заседании Общественного совета по малому предпринимательству при администрации Петродворцового района Санкт-Петербурга рассмотрены вопросы реализации антикоррупционной политики в администрации Петродворцового района Санкт-Петербурга. </w:t>
      </w:r>
      <w:r>
        <w:rPr>
          <w:rFonts w:ascii="Times New Roman" w:hAnsi="Times New Roman"/>
          <w:sz w:val="24"/>
          <w:szCs w:val="24"/>
        </w:rPr>
        <w:t xml:space="preserve">На заседании затронуты вопросы </w:t>
      </w:r>
      <w:r w:rsidRPr="00CE0325">
        <w:rPr>
          <w:rFonts w:ascii="Times New Roman" w:hAnsi="Times New Roman"/>
          <w:sz w:val="24"/>
          <w:szCs w:val="24"/>
        </w:rPr>
        <w:t>создани</w:t>
      </w:r>
      <w:r w:rsidRPr="00CE0325">
        <w:rPr>
          <w:rFonts w:ascii="Times New Roman" w:hAnsi="Times New Roman"/>
          <w:sz w:val="24"/>
          <w:szCs w:val="24"/>
        </w:rPr>
        <w:t>я</w:t>
      </w:r>
      <w:r w:rsidRPr="00CE0325">
        <w:rPr>
          <w:rFonts w:ascii="Times New Roman" w:hAnsi="Times New Roman"/>
          <w:sz w:val="24"/>
          <w:szCs w:val="24"/>
        </w:rPr>
        <w:t xml:space="preserve"> необходимых условий для укрепления в общественном менталитете, в особенности у подрастающего поколения, нетерпимости к любым коррупционным проявлениям</w:t>
      </w:r>
      <w:r w:rsidRPr="00CE0325">
        <w:rPr>
          <w:rFonts w:ascii="Times New Roman" w:hAnsi="Times New Roman"/>
          <w:sz w:val="24"/>
          <w:szCs w:val="24"/>
        </w:rPr>
        <w:t>.</w:t>
      </w:r>
    </w:p>
    <w:p w:rsidR="00CE0325" w:rsidRPr="00CE0325" w:rsidRDefault="00CE0325" w:rsidP="00CE0325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325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до представителей бизнеса</w:t>
      </w:r>
      <w:r w:rsidRPr="00CE0325">
        <w:rPr>
          <w:rFonts w:ascii="Times New Roman" w:hAnsi="Times New Roman"/>
          <w:sz w:val="24"/>
          <w:szCs w:val="24"/>
        </w:rPr>
        <w:t xml:space="preserve"> доведена информация о ежегодном независимом исследовании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  <w:sectPr w:rsidR="00CE0325" w:rsidRPr="00CE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E0E8F"/>
    <w:multiLevelType w:val="hybridMultilevel"/>
    <w:tmpl w:val="A2562996"/>
    <w:lvl w:ilvl="0" w:tplc="85FA35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25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3474"/>
    <w:rsid w:val="007B1DD5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CE0325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D7896-DACE-431C-A6DC-3B3001C2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2020-12-28T08:43:00Z</dcterms:created>
  <dcterms:modified xsi:type="dcterms:W3CDTF">2020-12-28T08:51:00Z</dcterms:modified>
</cp:coreProperties>
</file>