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CF00D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20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F00D6" w:rsidRPr="00CF00D6">
        <w:rPr>
          <w:rFonts w:ascii="Times New Roman" w:hAnsi="Times New Roman" w:cs="Times New Roman"/>
          <w:bCs/>
          <w:sz w:val="24"/>
          <w:szCs w:val="24"/>
        </w:rPr>
        <w:t xml:space="preserve">Об эффективности разработанного и реализованного во </w:t>
      </w:r>
      <w:r w:rsidR="00CF00D6" w:rsidRPr="00CF00D6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CF00D6" w:rsidRPr="00CF00D6">
        <w:rPr>
          <w:rFonts w:ascii="Times New Roman" w:hAnsi="Times New Roman" w:cs="Times New Roman"/>
          <w:bCs/>
          <w:sz w:val="24"/>
          <w:szCs w:val="24"/>
        </w:rPr>
        <w:t xml:space="preserve"> полугодии 2020 года  комплекса дополнительных мер по предупреждению возможных коррупционных проявлений в  государственных учреждениях культуры, подведомственных администрации Кронштадтского района Санкт-Петербурга</w:t>
      </w:r>
      <w:r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F00D6" w:rsidRPr="00CF00D6">
        <w:rPr>
          <w:rFonts w:ascii="Times New Roman" w:hAnsi="Times New Roman" w:cs="Times New Roman"/>
          <w:sz w:val="24"/>
          <w:szCs w:val="24"/>
        </w:rPr>
        <w:tab/>
        <w:t>О реализации Плана работы по противодействию коррупции                                         в Санкт-Петербургском государственном бюджетном учреждении «Централизованная библиотечная система Кронштадтского района  Санкт-Петербурга»</w:t>
      </w:r>
      <w:r w:rsidR="00162D94" w:rsidRPr="00162D94">
        <w:rPr>
          <w:rFonts w:ascii="Times New Roman" w:hAnsi="Times New Roman" w:cs="Times New Roman"/>
          <w:sz w:val="24"/>
          <w:szCs w:val="24"/>
        </w:rPr>
        <w:t>.</w:t>
      </w:r>
    </w:p>
    <w:p w:rsidR="00866B7A" w:rsidRPr="00162D94" w:rsidRDefault="00866B7A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F00D6" w:rsidRPr="00CF00D6">
        <w:rPr>
          <w:rFonts w:ascii="Times New Roman" w:hAnsi="Times New Roman" w:cs="Times New Roman"/>
          <w:sz w:val="24"/>
          <w:szCs w:val="24"/>
        </w:rPr>
        <w:t>О результатах проведенного анализа представленных руководителями государственных учреждений свед</w:t>
      </w:r>
      <w:r w:rsidR="00497CB6">
        <w:rPr>
          <w:rFonts w:ascii="Times New Roman" w:hAnsi="Times New Roman" w:cs="Times New Roman"/>
          <w:sz w:val="24"/>
          <w:szCs w:val="24"/>
        </w:rPr>
        <w:t xml:space="preserve">ений о своих доходах, </w:t>
      </w:r>
      <w:r w:rsidR="00CF00D6" w:rsidRPr="00CF00D6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="00497CB6">
        <w:rPr>
          <w:rFonts w:ascii="Times New Roman" w:hAnsi="Times New Roman" w:cs="Times New Roman"/>
          <w:sz w:val="24"/>
          <w:szCs w:val="24"/>
        </w:rPr>
        <w:t xml:space="preserve">, а также о  доходах, </w:t>
      </w:r>
      <w:bookmarkStart w:id="0" w:name="_GoBack"/>
      <w:bookmarkEnd w:id="0"/>
      <w:r w:rsidR="00CF00D6" w:rsidRPr="00CF00D6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своих супруги (супруга) и несовершеннолетних детей за 2019 год и два года предшествующих</w:t>
      </w:r>
      <w:r w:rsidRPr="00866B7A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97CB6"/>
    <w:rsid w:val="004B5906"/>
    <w:rsid w:val="00866B7A"/>
    <w:rsid w:val="00987C54"/>
    <w:rsid w:val="009F6911"/>
    <w:rsid w:val="00A97073"/>
    <w:rsid w:val="00AF0E76"/>
    <w:rsid w:val="00CF00D6"/>
    <w:rsid w:val="00DA0EC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3</cp:revision>
  <cp:lastPrinted>2020-06-01T07:07:00Z</cp:lastPrinted>
  <dcterms:created xsi:type="dcterms:W3CDTF">2020-12-03T07:32:00Z</dcterms:created>
  <dcterms:modified xsi:type="dcterms:W3CDTF">2020-12-03T07:32:00Z</dcterms:modified>
</cp:coreProperties>
</file>