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7C03DA" w:rsidRPr="005836F1" w:rsidRDefault="007C03DA" w:rsidP="007C0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6F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1pt" o:ole="" fillcolor="window">
            <v:imagedata r:id="rId8" o:title="" gain="74473f" blacklevel="-1966f"/>
          </v:shape>
          <o:OLEObject Type="Embed" ProgID="Word.Picture.8" ShapeID="_x0000_i1025" DrawAspect="Content" ObjectID="_1665484313" r:id="rId9"/>
        </w:object>
      </w:r>
    </w:p>
    <w:p w:rsidR="007C03DA" w:rsidRPr="005836F1" w:rsidRDefault="007C03DA" w:rsidP="007C03DA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03DA" w:rsidRPr="005836F1" w:rsidRDefault="007C03DA" w:rsidP="007C0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7C03DA" w:rsidRPr="005836F1" w:rsidRDefault="007C03DA" w:rsidP="007C03DA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03DA" w:rsidRPr="005836F1" w:rsidRDefault="007C03DA" w:rsidP="007C0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7C03DA" w:rsidRPr="005836F1" w:rsidRDefault="007C03DA" w:rsidP="007C03DA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03DA" w:rsidRPr="005836F1" w:rsidRDefault="007C03DA" w:rsidP="007C03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 </w:t>
      </w:r>
      <w:r w:rsidRPr="00583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83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83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83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83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83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83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83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</w:t>
      </w:r>
      <w:r w:rsidRPr="00583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5836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:rsidR="007C03DA" w:rsidRPr="005836F1" w:rsidRDefault="007C03DA" w:rsidP="007C0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55C" w:rsidRPr="005836F1" w:rsidRDefault="008A655C" w:rsidP="007C0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3C0" w:rsidRPr="005836F1" w:rsidRDefault="004803C0" w:rsidP="007C0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3DA" w:rsidRPr="005836F1" w:rsidRDefault="007C03DA" w:rsidP="007C0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36F1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</w:t>
      </w:r>
      <w:r w:rsidRPr="005836F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Правительства Санкт-Петербурга </w:t>
      </w:r>
    </w:p>
    <w:p w:rsidR="007C03DA" w:rsidRPr="005836F1" w:rsidRDefault="007C03DA" w:rsidP="007C0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36F1">
        <w:rPr>
          <w:rFonts w:ascii="Times New Roman" w:hAnsi="Times New Roman" w:cs="Times New Roman"/>
          <w:b/>
          <w:bCs/>
          <w:sz w:val="24"/>
          <w:szCs w:val="24"/>
        </w:rPr>
        <w:t>от 23.06.2014 № 494</w:t>
      </w:r>
    </w:p>
    <w:p w:rsidR="00972750" w:rsidRPr="005836F1" w:rsidRDefault="00972750" w:rsidP="007C0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71AD9" w:rsidRPr="005836F1" w:rsidRDefault="00271AD9" w:rsidP="007C0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A655C" w:rsidRPr="005836F1" w:rsidRDefault="008A655C" w:rsidP="007C0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C03DA" w:rsidRPr="005836F1" w:rsidRDefault="007C03DA" w:rsidP="007C03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6F1">
        <w:rPr>
          <w:rFonts w:ascii="Times New Roman" w:eastAsia="Calibri" w:hAnsi="Times New Roman" w:cs="Times New Roman"/>
          <w:sz w:val="24"/>
          <w:szCs w:val="24"/>
        </w:rPr>
        <w:t>В соответствии с постановлением Правительства Санкт-Петербурга от 25.12.2013</w:t>
      </w:r>
      <w:r w:rsidRPr="005836F1">
        <w:rPr>
          <w:rFonts w:ascii="Times New Roman" w:eastAsia="Calibri" w:hAnsi="Times New Roman" w:cs="Times New Roman"/>
          <w:sz w:val="24"/>
          <w:szCs w:val="24"/>
        </w:rPr>
        <w:br/>
        <w:t>№ 1039 «О порядке принятия решений о разработке государственных программ</w:t>
      </w:r>
      <w:r w:rsidRPr="005836F1">
        <w:rPr>
          <w:rFonts w:ascii="Times New Roman" w:eastAsia="Calibri" w:hAnsi="Times New Roman" w:cs="Times New Roman"/>
          <w:sz w:val="24"/>
          <w:szCs w:val="24"/>
        </w:rPr>
        <w:br/>
        <w:t>Санкт-Петербурга, формирования, реализации и проведения оценки эффективности</w:t>
      </w:r>
      <w:r w:rsidRPr="005836F1">
        <w:rPr>
          <w:rFonts w:ascii="Times New Roman" w:eastAsia="Calibri" w:hAnsi="Times New Roman" w:cs="Times New Roman"/>
          <w:sz w:val="24"/>
          <w:szCs w:val="24"/>
        </w:rPr>
        <w:br/>
        <w:t>их реализации» Правительство Санкт-Петербурга</w:t>
      </w:r>
    </w:p>
    <w:p w:rsidR="007C03DA" w:rsidRPr="005836F1" w:rsidRDefault="007C03DA" w:rsidP="007C03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AD9" w:rsidRPr="005836F1" w:rsidRDefault="00271AD9" w:rsidP="007C03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03DA" w:rsidRPr="005836F1" w:rsidRDefault="007C03DA" w:rsidP="007C03DA">
      <w:pPr>
        <w:pStyle w:val="2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</w:pPr>
      <w:bookmarkStart w:id="1" w:name="_GoBack"/>
      <w:bookmarkEnd w:id="1"/>
      <w:r w:rsidRPr="005836F1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П О С Т А Н О В Л Я Е Т:</w:t>
      </w:r>
    </w:p>
    <w:p w:rsidR="008A655C" w:rsidRPr="005836F1" w:rsidRDefault="008A655C" w:rsidP="007C0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71AD9" w:rsidRPr="005836F1" w:rsidRDefault="00271AD9" w:rsidP="007C0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F5D37" w:rsidRPr="005836F1" w:rsidRDefault="007C03DA" w:rsidP="005F5D37">
      <w:pPr>
        <w:pStyle w:val="ConsPlusNormal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cs="Times New Roman"/>
          <w:szCs w:val="24"/>
        </w:rPr>
      </w:pPr>
      <w:r w:rsidRPr="005836F1">
        <w:rPr>
          <w:rFonts w:cs="Times New Roman"/>
          <w:szCs w:val="24"/>
        </w:rPr>
        <w:t>Внести в постановление Правительства Санкт-Петербурга от 23.06.2014 № 494</w:t>
      </w:r>
      <w:r w:rsidRPr="005836F1">
        <w:rPr>
          <w:rFonts w:cs="Times New Roman"/>
          <w:szCs w:val="24"/>
        </w:rPr>
        <w:br/>
        <w:t>«О государственной программе Санкт-Петербурга «Повышение эффективности</w:t>
      </w:r>
      <w:r w:rsidRPr="005836F1">
        <w:rPr>
          <w:rFonts w:cs="Times New Roman"/>
          <w:szCs w:val="24"/>
        </w:rPr>
        <w:br/>
        <w:t>государственного управления в Санкт-Петербурге» следующие изменения:</w:t>
      </w:r>
    </w:p>
    <w:p w:rsidR="005F5D37" w:rsidRPr="005836F1" w:rsidRDefault="00400B2F" w:rsidP="00400B2F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 w:rsidRPr="005836F1">
        <w:rPr>
          <w:rFonts w:cs="Times New Roman"/>
          <w:szCs w:val="24"/>
        </w:rPr>
        <w:t>1.1. Пункт 4</w:t>
      </w:r>
      <w:r w:rsidR="005F5D37" w:rsidRPr="005836F1">
        <w:rPr>
          <w:rFonts w:cs="Times New Roman"/>
          <w:szCs w:val="24"/>
        </w:rPr>
        <w:t xml:space="preserve"> </w:t>
      </w:r>
      <w:r w:rsidRPr="005836F1">
        <w:rPr>
          <w:rFonts w:cs="Times New Roman"/>
          <w:szCs w:val="24"/>
        </w:rPr>
        <w:t>таблицы подраздела 2.4.1 раздела 2</w:t>
      </w:r>
      <w:r w:rsidR="005F5D37" w:rsidRPr="005836F1">
        <w:rPr>
          <w:rFonts w:cs="Times New Roman"/>
          <w:szCs w:val="24"/>
        </w:rPr>
        <w:t xml:space="preserve"> приложения к постановлению изложить в следующей редакции:</w:t>
      </w:r>
    </w:p>
    <w:tbl>
      <w:tblPr>
        <w:tblStyle w:val="af1"/>
        <w:tblW w:w="10017" w:type="dxa"/>
        <w:tblLook w:val="04A0" w:firstRow="1" w:lastRow="0" w:firstColumn="1" w:lastColumn="0" w:noHBand="0" w:noVBand="1"/>
      </w:tblPr>
      <w:tblGrid>
        <w:gridCol w:w="574"/>
        <w:gridCol w:w="565"/>
        <w:gridCol w:w="2371"/>
        <w:gridCol w:w="594"/>
        <w:gridCol w:w="718"/>
        <w:gridCol w:w="674"/>
        <w:gridCol w:w="674"/>
        <w:gridCol w:w="674"/>
        <w:gridCol w:w="674"/>
        <w:gridCol w:w="674"/>
        <w:gridCol w:w="701"/>
        <w:gridCol w:w="550"/>
        <w:gridCol w:w="574"/>
      </w:tblGrid>
      <w:tr w:rsidR="00972750" w:rsidRPr="005836F1" w:rsidTr="000509F7"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B2F" w:rsidRPr="005836F1" w:rsidRDefault="00400B2F" w:rsidP="00400B2F">
            <w:pPr>
              <w:pStyle w:val="ConsPlusNormal"/>
              <w:tabs>
                <w:tab w:val="left" w:pos="1134"/>
              </w:tabs>
              <w:jc w:val="both"/>
              <w:rPr>
                <w:rFonts w:cs="Times New Roman"/>
                <w:szCs w:val="24"/>
              </w:rPr>
            </w:pPr>
            <w:r w:rsidRPr="005836F1">
              <w:rPr>
                <w:rFonts w:cs="Times New Roman"/>
                <w:szCs w:val="24"/>
              </w:rPr>
              <w:t>«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400B2F" w:rsidRPr="005836F1" w:rsidRDefault="00400B2F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71" w:type="dxa"/>
          </w:tcPr>
          <w:p w:rsidR="00400B2F" w:rsidRPr="005836F1" w:rsidRDefault="00400B2F" w:rsidP="000509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граждан, имеющих доступ к получению государственных услуг </w:t>
            </w: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принципу одного окна по месту пребывания, в том числе</w:t>
            </w: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многофункциональных центрах предоставления государственных услуг (далее – Целевой показатель 4)</w:t>
            </w:r>
          </w:p>
        </w:tc>
        <w:tc>
          <w:tcPr>
            <w:tcW w:w="594" w:type="dxa"/>
          </w:tcPr>
          <w:p w:rsidR="00400B2F" w:rsidRPr="005836F1" w:rsidRDefault="00400B2F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18" w:type="dxa"/>
          </w:tcPr>
          <w:p w:rsidR="00400B2F" w:rsidRPr="005836F1" w:rsidRDefault="00400B2F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92,61</w:t>
            </w:r>
          </w:p>
        </w:tc>
        <w:tc>
          <w:tcPr>
            <w:tcW w:w="674" w:type="dxa"/>
          </w:tcPr>
          <w:p w:rsidR="00400B2F" w:rsidRPr="005836F1" w:rsidRDefault="00400B2F" w:rsidP="003F6445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93,2</w:t>
            </w:r>
          </w:p>
        </w:tc>
        <w:tc>
          <w:tcPr>
            <w:tcW w:w="674" w:type="dxa"/>
          </w:tcPr>
          <w:p w:rsidR="00400B2F" w:rsidRPr="005836F1" w:rsidRDefault="00400B2F" w:rsidP="003F6445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94,8</w:t>
            </w:r>
          </w:p>
        </w:tc>
        <w:tc>
          <w:tcPr>
            <w:tcW w:w="674" w:type="dxa"/>
          </w:tcPr>
          <w:p w:rsidR="00400B2F" w:rsidRPr="005836F1" w:rsidRDefault="00400B2F" w:rsidP="003F6445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95,8</w:t>
            </w:r>
          </w:p>
        </w:tc>
        <w:tc>
          <w:tcPr>
            <w:tcW w:w="674" w:type="dxa"/>
          </w:tcPr>
          <w:p w:rsidR="00400B2F" w:rsidRPr="005836F1" w:rsidRDefault="00400B2F" w:rsidP="003F6445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97,1</w:t>
            </w:r>
          </w:p>
        </w:tc>
        <w:tc>
          <w:tcPr>
            <w:tcW w:w="674" w:type="dxa"/>
          </w:tcPr>
          <w:p w:rsidR="00400B2F" w:rsidRPr="005836F1" w:rsidRDefault="00400B2F" w:rsidP="003F6445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97,7</w:t>
            </w:r>
          </w:p>
        </w:tc>
        <w:tc>
          <w:tcPr>
            <w:tcW w:w="701" w:type="dxa"/>
          </w:tcPr>
          <w:p w:rsidR="00400B2F" w:rsidRPr="005836F1" w:rsidRDefault="00400B2F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</w:t>
            </w:r>
          </w:p>
        </w:tc>
        <w:tc>
          <w:tcPr>
            <w:tcW w:w="550" w:type="dxa"/>
            <w:tcBorders>
              <w:right w:val="single" w:sz="4" w:space="0" w:color="auto"/>
            </w:tcBorders>
          </w:tcPr>
          <w:p w:rsidR="00400B2F" w:rsidRPr="005836F1" w:rsidRDefault="00400B2F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00B2F" w:rsidRPr="005836F1" w:rsidRDefault="00400B2F" w:rsidP="00400B2F">
            <w:pPr>
              <w:pStyle w:val="ConsPlusNormal"/>
              <w:tabs>
                <w:tab w:val="left" w:pos="1134"/>
              </w:tabs>
              <w:jc w:val="right"/>
              <w:rPr>
                <w:rFonts w:cs="Times New Roman"/>
                <w:szCs w:val="24"/>
              </w:rPr>
            </w:pPr>
            <w:r w:rsidRPr="005836F1">
              <w:rPr>
                <w:rFonts w:cs="Times New Roman"/>
                <w:szCs w:val="24"/>
              </w:rPr>
              <w:t>»</w:t>
            </w:r>
            <w:r w:rsidR="000307F0" w:rsidRPr="005836F1">
              <w:rPr>
                <w:rFonts w:cs="Times New Roman"/>
                <w:szCs w:val="24"/>
              </w:rPr>
              <w:t>.</w:t>
            </w:r>
          </w:p>
        </w:tc>
      </w:tr>
    </w:tbl>
    <w:p w:rsidR="00400B2F" w:rsidRPr="005836F1" w:rsidRDefault="00400B2F" w:rsidP="00400B2F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 w:rsidRPr="005836F1">
        <w:rPr>
          <w:rFonts w:cs="Times New Roman"/>
          <w:szCs w:val="24"/>
        </w:rPr>
        <w:t>1.</w:t>
      </w:r>
      <w:r w:rsidR="000509F7" w:rsidRPr="005836F1">
        <w:rPr>
          <w:rFonts w:cs="Times New Roman"/>
          <w:szCs w:val="24"/>
        </w:rPr>
        <w:t>2</w:t>
      </w:r>
      <w:r w:rsidRPr="005836F1">
        <w:rPr>
          <w:rFonts w:cs="Times New Roman"/>
          <w:szCs w:val="24"/>
        </w:rPr>
        <w:t>. Пункт 7 таблицы подраздела 2.4.1 раздела 2 приложения к постановлению изложить в следующей редакции:</w:t>
      </w:r>
    </w:p>
    <w:tbl>
      <w:tblPr>
        <w:tblStyle w:val="af1"/>
        <w:tblW w:w="10017" w:type="dxa"/>
        <w:tblLook w:val="04A0" w:firstRow="1" w:lastRow="0" w:firstColumn="1" w:lastColumn="0" w:noHBand="0" w:noVBand="1"/>
      </w:tblPr>
      <w:tblGrid>
        <w:gridCol w:w="574"/>
        <w:gridCol w:w="565"/>
        <w:gridCol w:w="2371"/>
        <w:gridCol w:w="594"/>
        <w:gridCol w:w="718"/>
        <w:gridCol w:w="674"/>
        <w:gridCol w:w="674"/>
        <w:gridCol w:w="674"/>
        <w:gridCol w:w="674"/>
        <w:gridCol w:w="674"/>
        <w:gridCol w:w="701"/>
        <w:gridCol w:w="550"/>
        <w:gridCol w:w="574"/>
      </w:tblGrid>
      <w:tr w:rsidR="00400B2F" w:rsidRPr="005836F1" w:rsidTr="000509F7"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0B2F" w:rsidRPr="005836F1" w:rsidRDefault="00400B2F" w:rsidP="003F6445">
            <w:pPr>
              <w:pStyle w:val="ConsPlusNormal"/>
              <w:tabs>
                <w:tab w:val="left" w:pos="1134"/>
              </w:tabs>
              <w:jc w:val="both"/>
              <w:rPr>
                <w:rFonts w:cs="Times New Roman"/>
                <w:szCs w:val="24"/>
              </w:rPr>
            </w:pPr>
            <w:r w:rsidRPr="005836F1">
              <w:rPr>
                <w:rFonts w:cs="Times New Roman"/>
                <w:szCs w:val="24"/>
              </w:rPr>
              <w:t>«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400B2F" w:rsidRPr="005836F1" w:rsidRDefault="00400B2F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71" w:type="dxa"/>
          </w:tcPr>
          <w:p w:rsidR="00400B2F" w:rsidRPr="005836F1" w:rsidRDefault="00400B2F" w:rsidP="008A65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закупок товаров, работ, услуг для обеспечения нужд </w:t>
            </w: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Санкт-Петербурга, осуществленных конкурентными способами, в общей сумме осуществленных закупок (далее – Целевой показатель 7)</w:t>
            </w:r>
          </w:p>
        </w:tc>
        <w:tc>
          <w:tcPr>
            <w:tcW w:w="594" w:type="dxa"/>
          </w:tcPr>
          <w:p w:rsidR="00400B2F" w:rsidRPr="005836F1" w:rsidRDefault="00400B2F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18" w:type="dxa"/>
          </w:tcPr>
          <w:p w:rsidR="00400B2F" w:rsidRPr="005836F1" w:rsidRDefault="00400B2F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74" w:type="dxa"/>
          </w:tcPr>
          <w:p w:rsidR="00400B2F" w:rsidRPr="005836F1" w:rsidRDefault="00400B2F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74" w:type="dxa"/>
          </w:tcPr>
          <w:p w:rsidR="00400B2F" w:rsidRPr="005836F1" w:rsidRDefault="00400B2F">
            <w:pPr>
              <w:rPr>
                <w:rFonts w:ascii="Times New Roman" w:hAnsi="Times New Roman" w:cs="Times New Roman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74" w:type="dxa"/>
          </w:tcPr>
          <w:p w:rsidR="00400B2F" w:rsidRPr="005836F1" w:rsidRDefault="00400B2F">
            <w:pPr>
              <w:rPr>
                <w:rFonts w:ascii="Times New Roman" w:hAnsi="Times New Roman" w:cs="Times New Roman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74" w:type="dxa"/>
          </w:tcPr>
          <w:p w:rsidR="00400B2F" w:rsidRPr="005836F1" w:rsidRDefault="00400B2F">
            <w:pPr>
              <w:rPr>
                <w:rFonts w:ascii="Times New Roman" w:hAnsi="Times New Roman" w:cs="Times New Roman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74" w:type="dxa"/>
          </w:tcPr>
          <w:p w:rsidR="00400B2F" w:rsidRPr="005836F1" w:rsidRDefault="00400B2F">
            <w:pPr>
              <w:rPr>
                <w:rFonts w:ascii="Times New Roman" w:hAnsi="Times New Roman" w:cs="Times New Roman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01" w:type="dxa"/>
          </w:tcPr>
          <w:p w:rsidR="00400B2F" w:rsidRPr="005836F1" w:rsidRDefault="00400B2F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КГЗ</w:t>
            </w:r>
          </w:p>
        </w:tc>
        <w:tc>
          <w:tcPr>
            <w:tcW w:w="550" w:type="dxa"/>
            <w:tcBorders>
              <w:right w:val="single" w:sz="4" w:space="0" w:color="auto"/>
            </w:tcBorders>
          </w:tcPr>
          <w:p w:rsidR="00400B2F" w:rsidRPr="005836F1" w:rsidRDefault="00400B2F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00B2F" w:rsidRPr="005836F1" w:rsidRDefault="00400B2F" w:rsidP="003F6445">
            <w:pPr>
              <w:pStyle w:val="ConsPlusNormal"/>
              <w:tabs>
                <w:tab w:val="left" w:pos="1134"/>
              </w:tabs>
              <w:jc w:val="right"/>
              <w:rPr>
                <w:rFonts w:cs="Times New Roman"/>
                <w:szCs w:val="24"/>
              </w:rPr>
            </w:pPr>
            <w:r w:rsidRPr="005836F1">
              <w:rPr>
                <w:rFonts w:cs="Times New Roman"/>
                <w:szCs w:val="24"/>
              </w:rPr>
              <w:t>»</w:t>
            </w:r>
            <w:r w:rsidR="000307F0" w:rsidRPr="005836F1">
              <w:rPr>
                <w:rFonts w:cs="Times New Roman"/>
                <w:szCs w:val="24"/>
              </w:rPr>
              <w:t>.</w:t>
            </w:r>
          </w:p>
        </w:tc>
      </w:tr>
    </w:tbl>
    <w:p w:rsidR="004803C0" w:rsidRPr="005836F1" w:rsidRDefault="004803C0" w:rsidP="000509F7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 w:rsidRPr="005836F1">
        <w:rPr>
          <w:rFonts w:cs="Times New Roman"/>
          <w:szCs w:val="24"/>
        </w:rPr>
        <w:lastRenderedPageBreak/>
        <w:t xml:space="preserve">1.3. В наименовании графы 2 таблицы подраздела 2.4.2 </w:t>
      </w:r>
      <w:r w:rsidR="003C1BA5" w:rsidRPr="005836F1">
        <w:rPr>
          <w:rFonts w:cs="Times New Roman"/>
          <w:szCs w:val="24"/>
        </w:rPr>
        <w:t xml:space="preserve">раздела 2 </w:t>
      </w:r>
      <w:r w:rsidRPr="005836F1">
        <w:rPr>
          <w:rFonts w:cs="Times New Roman"/>
          <w:szCs w:val="24"/>
        </w:rPr>
        <w:t xml:space="preserve">приложения </w:t>
      </w:r>
      <w:r w:rsidRPr="005836F1">
        <w:rPr>
          <w:rFonts w:cs="Times New Roman"/>
          <w:szCs w:val="24"/>
        </w:rPr>
        <w:br/>
        <w:t>к постановлению слова «Наименование целевого показателя» заменить словами «Наименование индикатора».</w:t>
      </w:r>
    </w:p>
    <w:p w:rsidR="004803C0" w:rsidRPr="005836F1" w:rsidRDefault="004803C0" w:rsidP="000509F7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 w:rsidRPr="005836F1">
        <w:rPr>
          <w:rFonts w:cs="Times New Roman"/>
          <w:szCs w:val="24"/>
        </w:rPr>
        <w:t xml:space="preserve">1.4. В наименовании граф 4-9 таблицы подраздела 2.4.2 </w:t>
      </w:r>
      <w:r w:rsidR="003C1BA5" w:rsidRPr="005836F1">
        <w:rPr>
          <w:rFonts w:cs="Times New Roman"/>
          <w:szCs w:val="24"/>
        </w:rPr>
        <w:t xml:space="preserve">раздела 2 </w:t>
      </w:r>
      <w:r w:rsidRPr="005836F1">
        <w:rPr>
          <w:rFonts w:cs="Times New Roman"/>
          <w:szCs w:val="24"/>
        </w:rPr>
        <w:t xml:space="preserve">приложения </w:t>
      </w:r>
      <w:r w:rsidRPr="005836F1">
        <w:rPr>
          <w:rFonts w:cs="Times New Roman"/>
          <w:szCs w:val="24"/>
        </w:rPr>
        <w:br/>
        <w:t>к постановлению слова «Значение целевого показателя по годам» заменить словами «Значение индикатора по годам».</w:t>
      </w:r>
    </w:p>
    <w:p w:rsidR="000509F7" w:rsidRPr="005836F1" w:rsidRDefault="004803C0" w:rsidP="000509F7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 w:rsidRPr="005836F1">
        <w:rPr>
          <w:rFonts w:cs="Times New Roman"/>
          <w:szCs w:val="24"/>
        </w:rPr>
        <w:t>1.5</w:t>
      </w:r>
      <w:r w:rsidR="000509F7" w:rsidRPr="005836F1">
        <w:rPr>
          <w:rFonts w:cs="Times New Roman"/>
          <w:szCs w:val="24"/>
        </w:rPr>
        <w:t>. Пункт 1.2.2 таблицы подраздела 2.4.2 раздела 2 приложения к постановлению изложить в следующей редакции:</w:t>
      </w:r>
    </w:p>
    <w:tbl>
      <w:tblPr>
        <w:tblStyle w:val="af1"/>
        <w:tblW w:w="9889" w:type="dxa"/>
        <w:tblLayout w:type="fixed"/>
        <w:tblLook w:val="04A0" w:firstRow="1" w:lastRow="0" w:firstColumn="1" w:lastColumn="0" w:noHBand="0" w:noVBand="1"/>
      </w:tblPr>
      <w:tblGrid>
        <w:gridCol w:w="250"/>
        <w:gridCol w:w="709"/>
        <w:gridCol w:w="1701"/>
        <w:gridCol w:w="622"/>
        <w:gridCol w:w="623"/>
        <w:gridCol w:w="622"/>
        <w:gridCol w:w="623"/>
        <w:gridCol w:w="622"/>
        <w:gridCol w:w="623"/>
        <w:gridCol w:w="623"/>
        <w:gridCol w:w="667"/>
        <w:gridCol w:w="1495"/>
        <w:gridCol w:w="284"/>
        <w:gridCol w:w="425"/>
      </w:tblGrid>
      <w:tr w:rsidR="00972750" w:rsidRPr="005836F1" w:rsidTr="000307F0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2750" w:rsidRPr="005836F1" w:rsidRDefault="00972750" w:rsidP="003F6445">
            <w:pPr>
              <w:pStyle w:val="ConsPlusNormal"/>
              <w:tabs>
                <w:tab w:val="left" w:pos="1134"/>
              </w:tabs>
              <w:jc w:val="both"/>
              <w:rPr>
                <w:rFonts w:cs="Times New Roman"/>
                <w:szCs w:val="24"/>
              </w:rPr>
            </w:pPr>
            <w:r w:rsidRPr="005836F1">
              <w:rPr>
                <w:rFonts w:cs="Times New Roman"/>
                <w:szCs w:val="24"/>
              </w:rPr>
              <w:t>«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72750" w:rsidRPr="005836F1" w:rsidRDefault="0097275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1701" w:type="dxa"/>
          </w:tcPr>
          <w:p w:rsidR="00972750" w:rsidRPr="005836F1" w:rsidRDefault="00972750" w:rsidP="003F64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окон приема заявителей </w:t>
            </w: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ГКУ «МФЦ» (далее – Индикатор 1.2.2)</w:t>
            </w:r>
          </w:p>
        </w:tc>
        <w:tc>
          <w:tcPr>
            <w:tcW w:w="622" w:type="dxa"/>
          </w:tcPr>
          <w:p w:rsidR="00972750" w:rsidRPr="005836F1" w:rsidRDefault="0097275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623" w:type="dxa"/>
          </w:tcPr>
          <w:p w:rsidR="00972750" w:rsidRPr="005836F1" w:rsidRDefault="0097275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622" w:type="dxa"/>
          </w:tcPr>
          <w:p w:rsidR="00972750" w:rsidRPr="005836F1" w:rsidRDefault="00972750" w:rsidP="003F6445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1103</w:t>
            </w:r>
          </w:p>
        </w:tc>
        <w:tc>
          <w:tcPr>
            <w:tcW w:w="623" w:type="dxa"/>
          </w:tcPr>
          <w:p w:rsidR="00972750" w:rsidRPr="005836F1" w:rsidRDefault="00972750" w:rsidP="003F6445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1178</w:t>
            </w:r>
          </w:p>
        </w:tc>
        <w:tc>
          <w:tcPr>
            <w:tcW w:w="622" w:type="dxa"/>
          </w:tcPr>
          <w:p w:rsidR="00972750" w:rsidRPr="005836F1" w:rsidRDefault="00972750" w:rsidP="003F6445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1231</w:t>
            </w:r>
          </w:p>
        </w:tc>
        <w:tc>
          <w:tcPr>
            <w:tcW w:w="623" w:type="dxa"/>
          </w:tcPr>
          <w:p w:rsidR="00972750" w:rsidRPr="005836F1" w:rsidRDefault="00972750" w:rsidP="003F6445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1276</w:t>
            </w:r>
          </w:p>
        </w:tc>
        <w:tc>
          <w:tcPr>
            <w:tcW w:w="623" w:type="dxa"/>
          </w:tcPr>
          <w:p w:rsidR="00972750" w:rsidRPr="005836F1" w:rsidRDefault="00972750" w:rsidP="003F6445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1360</w:t>
            </w:r>
          </w:p>
        </w:tc>
        <w:tc>
          <w:tcPr>
            <w:tcW w:w="667" w:type="dxa"/>
          </w:tcPr>
          <w:p w:rsidR="00972750" w:rsidRPr="005836F1" w:rsidRDefault="0097275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</w:t>
            </w:r>
          </w:p>
        </w:tc>
        <w:tc>
          <w:tcPr>
            <w:tcW w:w="1495" w:type="dxa"/>
          </w:tcPr>
          <w:p w:rsidR="00972750" w:rsidRPr="005836F1" w:rsidRDefault="0097275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4</w:t>
            </w:r>
          </w:p>
          <w:p w:rsidR="00972750" w:rsidRPr="005836F1" w:rsidRDefault="0097275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5</w:t>
            </w:r>
          </w:p>
          <w:p w:rsidR="00972750" w:rsidRPr="005836F1" w:rsidRDefault="0097275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6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972750" w:rsidRPr="005836F1" w:rsidRDefault="0097275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72750" w:rsidRPr="005836F1" w:rsidRDefault="00972750" w:rsidP="009727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6F1">
              <w:rPr>
                <w:rFonts w:ascii="Times New Roman" w:hAnsi="Times New Roman" w:cs="Times New Roman"/>
                <w:szCs w:val="24"/>
              </w:rPr>
              <w:t>»</w:t>
            </w:r>
            <w:r w:rsidR="000307F0" w:rsidRPr="005836F1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271AD9" w:rsidRPr="005836F1" w:rsidRDefault="00271AD9" w:rsidP="00E862A0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 w:rsidRPr="005836F1">
        <w:rPr>
          <w:rFonts w:cs="Times New Roman"/>
          <w:szCs w:val="24"/>
        </w:rPr>
        <w:t>1.6. Дополнить таблицу подраздела 2.4.2 раздела 2 приложения к постановлению пунктом 1.4.2 следующего содержания:</w:t>
      </w:r>
    </w:p>
    <w:tbl>
      <w:tblPr>
        <w:tblStyle w:val="af1"/>
        <w:tblW w:w="9889" w:type="dxa"/>
        <w:tblLayout w:type="fixed"/>
        <w:tblLook w:val="04A0" w:firstRow="1" w:lastRow="0" w:firstColumn="1" w:lastColumn="0" w:noHBand="0" w:noVBand="1"/>
      </w:tblPr>
      <w:tblGrid>
        <w:gridCol w:w="250"/>
        <w:gridCol w:w="709"/>
        <w:gridCol w:w="1701"/>
        <w:gridCol w:w="622"/>
        <w:gridCol w:w="623"/>
        <w:gridCol w:w="622"/>
        <w:gridCol w:w="623"/>
        <w:gridCol w:w="622"/>
        <w:gridCol w:w="623"/>
        <w:gridCol w:w="623"/>
        <w:gridCol w:w="667"/>
        <w:gridCol w:w="1495"/>
        <w:gridCol w:w="284"/>
        <w:gridCol w:w="425"/>
      </w:tblGrid>
      <w:tr w:rsidR="00271AD9" w:rsidRPr="005836F1" w:rsidTr="000307F0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1AD9" w:rsidRPr="005836F1" w:rsidRDefault="00271AD9" w:rsidP="001727AA">
            <w:pPr>
              <w:pStyle w:val="ConsPlusNormal"/>
              <w:tabs>
                <w:tab w:val="left" w:pos="1134"/>
              </w:tabs>
              <w:jc w:val="both"/>
              <w:rPr>
                <w:rFonts w:cs="Times New Roman"/>
                <w:szCs w:val="24"/>
              </w:rPr>
            </w:pPr>
            <w:r w:rsidRPr="005836F1">
              <w:rPr>
                <w:rFonts w:cs="Times New Roman"/>
                <w:szCs w:val="24"/>
              </w:rPr>
              <w:t>«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71AD9" w:rsidRPr="005836F1" w:rsidRDefault="00271AD9" w:rsidP="00271A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1701" w:type="dxa"/>
          </w:tcPr>
          <w:p w:rsidR="00271AD9" w:rsidRPr="005836F1" w:rsidRDefault="00271AD9" w:rsidP="00271AD9">
            <w:pPr>
              <w:pStyle w:val="ConsPlusNormal"/>
              <w:tabs>
                <w:tab w:val="left" w:pos="1134"/>
              </w:tabs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 xml:space="preserve">Уровень удовлетворен-ности граждан открытостью государствен-ного управления </w:t>
            </w:r>
            <w:r w:rsidRPr="005836F1">
              <w:rPr>
                <w:rFonts w:cs="Times New Roman"/>
                <w:sz w:val="20"/>
              </w:rPr>
              <w:br/>
              <w:t>в Санкт-Петербурге</w:t>
            </w:r>
          </w:p>
          <w:p w:rsidR="00271AD9" w:rsidRPr="005836F1" w:rsidRDefault="00271AD9" w:rsidP="00271AD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(далее – Индикатор 1.4.2)</w:t>
            </w:r>
          </w:p>
        </w:tc>
        <w:tc>
          <w:tcPr>
            <w:tcW w:w="622" w:type="dxa"/>
          </w:tcPr>
          <w:p w:rsidR="00271AD9" w:rsidRPr="005836F1" w:rsidRDefault="00271AD9" w:rsidP="001727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23" w:type="dxa"/>
          </w:tcPr>
          <w:p w:rsidR="00271AD9" w:rsidRPr="005836F1" w:rsidRDefault="00271AD9" w:rsidP="00271A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2" w:type="dxa"/>
          </w:tcPr>
          <w:p w:rsidR="00271AD9" w:rsidRPr="005836F1" w:rsidRDefault="00271AD9" w:rsidP="001727AA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-</w:t>
            </w:r>
          </w:p>
        </w:tc>
        <w:tc>
          <w:tcPr>
            <w:tcW w:w="623" w:type="dxa"/>
          </w:tcPr>
          <w:p w:rsidR="00271AD9" w:rsidRPr="005836F1" w:rsidRDefault="00271AD9" w:rsidP="001727AA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62</w:t>
            </w:r>
          </w:p>
        </w:tc>
        <w:tc>
          <w:tcPr>
            <w:tcW w:w="622" w:type="dxa"/>
          </w:tcPr>
          <w:p w:rsidR="00271AD9" w:rsidRPr="005836F1" w:rsidRDefault="00271AD9" w:rsidP="001727AA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63</w:t>
            </w:r>
          </w:p>
        </w:tc>
        <w:tc>
          <w:tcPr>
            <w:tcW w:w="623" w:type="dxa"/>
          </w:tcPr>
          <w:p w:rsidR="00271AD9" w:rsidRPr="005836F1" w:rsidRDefault="00271AD9" w:rsidP="001727AA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64</w:t>
            </w:r>
          </w:p>
        </w:tc>
        <w:tc>
          <w:tcPr>
            <w:tcW w:w="623" w:type="dxa"/>
          </w:tcPr>
          <w:p w:rsidR="00271AD9" w:rsidRPr="005836F1" w:rsidRDefault="00271AD9" w:rsidP="001727AA">
            <w:pPr>
              <w:pStyle w:val="ConsPlusNormal"/>
              <w:jc w:val="center"/>
              <w:rPr>
                <w:rFonts w:cs="Times New Roman"/>
                <w:sz w:val="20"/>
              </w:rPr>
            </w:pPr>
            <w:r w:rsidRPr="005836F1">
              <w:rPr>
                <w:rFonts w:cs="Times New Roman"/>
                <w:sz w:val="20"/>
              </w:rPr>
              <w:t>65</w:t>
            </w:r>
          </w:p>
        </w:tc>
        <w:tc>
          <w:tcPr>
            <w:tcW w:w="667" w:type="dxa"/>
          </w:tcPr>
          <w:p w:rsidR="00271AD9" w:rsidRPr="005836F1" w:rsidRDefault="00271AD9" w:rsidP="001727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 (ПУ-ПО)</w:t>
            </w:r>
          </w:p>
        </w:tc>
        <w:tc>
          <w:tcPr>
            <w:tcW w:w="1495" w:type="dxa"/>
          </w:tcPr>
          <w:p w:rsidR="00271AD9" w:rsidRPr="005836F1" w:rsidRDefault="00271AD9" w:rsidP="00271A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1</w:t>
            </w:r>
          </w:p>
          <w:p w:rsidR="00271AD9" w:rsidRPr="005836F1" w:rsidRDefault="00271AD9" w:rsidP="00271A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2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271AD9" w:rsidRPr="005836F1" w:rsidRDefault="00271AD9" w:rsidP="001727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71AD9" w:rsidRPr="005836F1" w:rsidRDefault="00271AD9" w:rsidP="001727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6F1">
              <w:rPr>
                <w:rFonts w:ascii="Times New Roman" w:hAnsi="Times New Roman" w:cs="Times New Roman"/>
                <w:szCs w:val="24"/>
              </w:rPr>
              <w:t>»</w:t>
            </w:r>
            <w:r w:rsidR="000307F0" w:rsidRPr="005836F1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E862A0" w:rsidRPr="005836F1" w:rsidRDefault="004803C0" w:rsidP="00E862A0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 w:rsidRPr="005836F1">
        <w:rPr>
          <w:rFonts w:cs="Times New Roman"/>
          <w:szCs w:val="24"/>
        </w:rPr>
        <w:t>1.</w:t>
      </w:r>
      <w:r w:rsidR="00271AD9" w:rsidRPr="005836F1">
        <w:rPr>
          <w:rFonts w:cs="Times New Roman"/>
          <w:szCs w:val="24"/>
        </w:rPr>
        <w:t>7</w:t>
      </w:r>
      <w:r w:rsidR="00E862A0" w:rsidRPr="005836F1">
        <w:rPr>
          <w:rFonts w:cs="Times New Roman"/>
          <w:szCs w:val="24"/>
        </w:rPr>
        <w:t>. Пункт 3.4 таблицы подраздела 2.4.2 раздела 2 приложения к постановлению изложить в следующей редакции:</w:t>
      </w:r>
    </w:p>
    <w:tbl>
      <w:tblPr>
        <w:tblStyle w:val="af1"/>
        <w:tblW w:w="10031" w:type="dxa"/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1843"/>
        <w:gridCol w:w="622"/>
        <w:gridCol w:w="623"/>
        <w:gridCol w:w="622"/>
        <w:gridCol w:w="623"/>
        <w:gridCol w:w="622"/>
        <w:gridCol w:w="623"/>
        <w:gridCol w:w="623"/>
        <w:gridCol w:w="1028"/>
        <w:gridCol w:w="1276"/>
        <w:gridCol w:w="284"/>
        <w:gridCol w:w="425"/>
      </w:tblGrid>
      <w:tr w:rsidR="00E862A0" w:rsidRPr="005836F1" w:rsidTr="000307F0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2A0" w:rsidRPr="005836F1" w:rsidRDefault="00E862A0" w:rsidP="003F6445">
            <w:pPr>
              <w:pStyle w:val="ConsPlusNormal"/>
              <w:tabs>
                <w:tab w:val="left" w:pos="1134"/>
              </w:tabs>
              <w:jc w:val="both"/>
              <w:rPr>
                <w:rFonts w:cs="Times New Roman"/>
                <w:szCs w:val="24"/>
              </w:rPr>
            </w:pPr>
            <w:r w:rsidRPr="005836F1">
              <w:rPr>
                <w:rFonts w:cs="Times New Roman"/>
                <w:szCs w:val="24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2A0" w:rsidRPr="005836F1" w:rsidRDefault="00E862A0" w:rsidP="003F6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программ дополнительного профессионального образования государственных гражданских служащих ИОГВ, реализованных </w:t>
            </w:r>
            <w:r w:rsidRPr="005836F1">
              <w:rPr>
                <w:rFonts w:ascii="Times New Roman" w:hAnsi="Times New Roman" w:cs="Times New Roman"/>
                <w:sz w:val="20"/>
                <w:szCs w:val="20"/>
              </w:rPr>
              <w:br/>
              <w:t>в очной форме (далее – Индикатор 3.4)</w:t>
            </w:r>
          </w:p>
        </w:tc>
        <w:tc>
          <w:tcPr>
            <w:tcW w:w="622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623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2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23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22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23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23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28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АГ (КГСКП)</w:t>
            </w:r>
          </w:p>
        </w:tc>
        <w:tc>
          <w:tcPr>
            <w:tcW w:w="1276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9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862A0" w:rsidRPr="005836F1" w:rsidRDefault="00E862A0" w:rsidP="003F6445">
            <w:pPr>
              <w:jc w:val="right"/>
              <w:rPr>
                <w:rFonts w:ascii="Times New Roman" w:hAnsi="Times New Roman" w:cs="Times New Roman"/>
              </w:rPr>
            </w:pPr>
            <w:r w:rsidRPr="005836F1">
              <w:rPr>
                <w:rFonts w:ascii="Times New Roman" w:hAnsi="Times New Roman" w:cs="Times New Roman"/>
              </w:rPr>
              <w:t>»</w:t>
            </w:r>
            <w:r w:rsidR="000307F0" w:rsidRPr="005836F1">
              <w:rPr>
                <w:rFonts w:ascii="Times New Roman" w:hAnsi="Times New Roman" w:cs="Times New Roman"/>
              </w:rPr>
              <w:t>.</w:t>
            </w:r>
          </w:p>
        </w:tc>
      </w:tr>
    </w:tbl>
    <w:p w:rsidR="00E862A0" w:rsidRPr="005836F1" w:rsidRDefault="00271AD9" w:rsidP="00E862A0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 w:rsidRPr="005836F1">
        <w:rPr>
          <w:rFonts w:cs="Times New Roman"/>
          <w:szCs w:val="24"/>
        </w:rPr>
        <w:t>1.8</w:t>
      </w:r>
      <w:r w:rsidR="00E862A0" w:rsidRPr="005836F1">
        <w:rPr>
          <w:rFonts w:cs="Times New Roman"/>
          <w:szCs w:val="24"/>
        </w:rPr>
        <w:t>. Пункт 3.5 таблицы подраздела 2.4.2 раздела 2 приложения к постановлению изложить в следующей редакции:</w:t>
      </w:r>
    </w:p>
    <w:tbl>
      <w:tblPr>
        <w:tblStyle w:val="af1"/>
        <w:tblW w:w="10031" w:type="dxa"/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1843"/>
        <w:gridCol w:w="622"/>
        <w:gridCol w:w="623"/>
        <w:gridCol w:w="622"/>
        <w:gridCol w:w="623"/>
        <w:gridCol w:w="622"/>
        <w:gridCol w:w="623"/>
        <w:gridCol w:w="623"/>
        <w:gridCol w:w="1028"/>
        <w:gridCol w:w="1276"/>
        <w:gridCol w:w="284"/>
        <w:gridCol w:w="425"/>
      </w:tblGrid>
      <w:tr w:rsidR="00E862A0" w:rsidRPr="005836F1" w:rsidTr="000307F0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2A0" w:rsidRPr="005836F1" w:rsidRDefault="00E862A0" w:rsidP="003F6445">
            <w:pPr>
              <w:pStyle w:val="ConsPlusNormal"/>
              <w:tabs>
                <w:tab w:val="left" w:pos="1134"/>
              </w:tabs>
              <w:jc w:val="both"/>
              <w:rPr>
                <w:rFonts w:cs="Times New Roman"/>
                <w:szCs w:val="24"/>
              </w:rPr>
            </w:pPr>
            <w:r w:rsidRPr="005836F1">
              <w:rPr>
                <w:rFonts w:cs="Times New Roman"/>
                <w:szCs w:val="24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2A0" w:rsidRPr="005836F1" w:rsidRDefault="00E862A0" w:rsidP="003F6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программ дополнительного профессионального образования государственных гражданских служащих ИОГВ, реализованных </w:t>
            </w:r>
            <w:r w:rsidRPr="005836F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использованием дистанционных образовательных технологий </w:t>
            </w:r>
            <w:r w:rsidRPr="005836F1">
              <w:rPr>
                <w:rFonts w:ascii="Times New Roman" w:hAnsi="Times New Roman" w:cs="Times New Roman"/>
                <w:sz w:val="20"/>
                <w:szCs w:val="20"/>
              </w:rPr>
              <w:br/>
              <w:t>(далее – Индикатор 3.5)</w:t>
            </w:r>
          </w:p>
        </w:tc>
        <w:tc>
          <w:tcPr>
            <w:tcW w:w="622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623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2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3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2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3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3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8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АГ (КГСКП)</w:t>
            </w:r>
          </w:p>
        </w:tc>
        <w:tc>
          <w:tcPr>
            <w:tcW w:w="1276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9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862A0" w:rsidRPr="005836F1" w:rsidRDefault="00E862A0" w:rsidP="003F64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6F1">
              <w:rPr>
                <w:rFonts w:ascii="Times New Roman" w:hAnsi="Times New Roman" w:cs="Times New Roman"/>
                <w:szCs w:val="24"/>
              </w:rPr>
              <w:t>»</w:t>
            </w:r>
            <w:r w:rsidR="000307F0" w:rsidRPr="005836F1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271AD9" w:rsidRPr="005836F1" w:rsidRDefault="00271AD9" w:rsidP="00E862A0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</w:p>
    <w:p w:rsidR="00271AD9" w:rsidRPr="005836F1" w:rsidRDefault="00271AD9" w:rsidP="00E862A0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</w:p>
    <w:p w:rsidR="00E862A0" w:rsidRPr="005836F1" w:rsidRDefault="00E862A0" w:rsidP="00E862A0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 w:rsidRPr="005836F1">
        <w:rPr>
          <w:rFonts w:cs="Times New Roman"/>
          <w:szCs w:val="24"/>
        </w:rPr>
        <w:lastRenderedPageBreak/>
        <w:t>1.</w:t>
      </w:r>
      <w:r w:rsidR="00271AD9" w:rsidRPr="005836F1">
        <w:rPr>
          <w:rFonts w:cs="Times New Roman"/>
          <w:szCs w:val="24"/>
        </w:rPr>
        <w:t>9</w:t>
      </w:r>
      <w:r w:rsidRPr="005836F1">
        <w:rPr>
          <w:rFonts w:cs="Times New Roman"/>
          <w:szCs w:val="24"/>
        </w:rPr>
        <w:t>. Пункт 3.7 таблицы подраздела 2.4.2 раздела 2 приложения к постановлению изложить в следующей редакции:</w:t>
      </w:r>
    </w:p>
    <w:tbl>
      <w:tblPr>
        <w:tblStyle w:val="af1"/>
        <w:tblW w:w="10031" w:type="dxa"/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1843"/>
        <w:gridCol w:w="622"/>
        <w:gridCol w:w="623"/>
        <w:gridCol w:w="622"/>
        <w:gridCol w:w="623"/>
        <w:gridCol w:w="622"/>
        <w:gridCol w:w="623"/>
        <w:gridCol w:w="623"/>
        <w:gridCol w:w="1028"/>
        <w:gridCol w:w="1276"/>
        <w:gridCol w:w="284"/>
        <w:gridCol w:w="425"/>
      </w:tblGrid>
      <w:tr w:rsidR="00E862A0" w:rsidRPr="005836F1" w:rsidTr="000307F0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62A0" w:rsidRPr="005836F1" w:rsidRDefault="00E862A0" w:rsidP="003F6445">
            <w:pPr>
              <w:pStyle w:val="ConsPlusNormal"/>
              <w:tabs>
                <w:tab w:val="left" w:pos="1134"/>
              </w:tabs>
              <w:jc w:val="both"/>
              <w:rPr>
                <w:rFonts w:cs="Times New Roman"/>
                <w:szCs w:val="24"/>
              </w:rPr>
            </w:pPr>
            <w:r w:rsidRPr="005836F1">
              <w:rPr>
                <w:rFonts w:cs="Times New Roman"/>
                <w:szCs w:val="24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1790" w:rsidRPr="005836F1" w:rsidRDefault="00E862A0" w:rsidP="00E86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Количество управленческих кадров, подготовленных</w:t>
            </w:r>
            <w:r w:rsidRPr="005836F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рамках реализации Государственного плана подготовки управленческих кадров, по всем видам образовательных программ (нарастающим итогом) (далее – </w:t>
            </w:r>
          </w:p>
          <w:p w:rsidR="00E862A0" w:rsidRPr="005836F1" w:rsidRDefault="00E862A0" w:rsidP="00E862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Индикатор 3.7)</w:t>
            </w:r>
          </w:p>
        </w:tc>
        <w:tc>
          <w:tcPr>
            <w:tcW w:w="622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623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2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5832</w:t>
            </w:r>
          </w:p>
        </w:tc>
        <w:tc>
          <w:tcPr>
            <w:tcW w:w="623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5948</w:t>
            </w:r>
          </w:p>
        </w:tc>
        <w:tc>
          <w:tcPr>
            <w:tcW w:w="622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6063</w:t>
            </w:r>
          </w:p>
        </w:tc>
        <w:tc>
          <w:tcPr>
            <w:tcW w:w="623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3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8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6F1">
              <w:rPr>
                <w:rFonts w:ascii="Times New Roman" w:hAnsi="Times New Roman" w:cs="Times New Roman"/>
                <w:sz w:val="20"/>
                <w:szCs w:val="20"/>
              </w:rPr>
              <w:t>АГ (КГСКП)</w:t>
            </w:r>
          </w:p>
        </w:tc>
        <w:tc>
          <w:tcPr>
            <w:tcW w:w="1276" w:type="dxa"/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Целевой показатель 9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E862A0" w:rsidRPr="005836F1" w:rsidRDefault="00E862A0" w:rsidP="003F644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6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862A0" w:rsidRPr="005836F1" w:rsidRDefault="00E862A0" w:rsidP="003F64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6F1">
              <w:rPr>
                <w:rFonts w:ascii="Times New Roman" w:hAnsi="Times New Roman" w:cs="Times New Roman"/>
                <w:szCs w:val="24"/>
              </w:rPr>
              <w:t>»</w:t>
            </w:r>
            <w:r w:rsidR="000307F0" w:rsidRPr="005836F1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271AD9" w:rsidRPr="005836F1" w:rsidRDefault="00271AD9" w:rsidP="00321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F1">
        <w:rPr>
          <w:rFonts w:ascii="Times New Roman" w:hAnsi="Times New Roman" w:cs="Times New Roman"/>
          <w:sz w:val="24"/>
          <w:szCs w:val="24"/>
        </w:rPr>
        <w:t>1.10.</w:t>
      </w:r>
      <w:r w:rsidRPr="005836F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836F1">
        <w:rPr>
          <w:rFonts w:ascii="Times New Roman" w:hAnsi="Times New Roman" w:cs="Times New Roman"/>
          <w:sz w:val="24"/>
          <w:szCs w:val="24"/>
        </w:rPr>
        <w:t>Пункты 4.1 – 4.4 в графе 12 процессной части таблицы подраздела 3.4. раздела 3 приложения к постановлению после слов «Индикатор 1.4.1» дополнить словами «Индикатор 1.4.2».</w:t>
      </w:r>
    </w:p>
    <w:p w:rsidR="00AA1790" w:rsidRPr="005836F1" w:rsidRDefault="000307F0" w:rsidP="00321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F1">
        <w:rPr>
          <w:rFonts w:ascii="Times New Roman" w:hAnsi="Times New Roman" w:cs="Times New Roman"/>
          <w:sz w:val="24"/>
          <w:szCs w:val="24"/>
        </w:rPr>
        <w:t>1.11</w:t>
      </w:r>
      <w:r w:rsidR="004803C0" w:rsidRPr="005836F1">
        <w:rPr>
          <w:rFonts w:ascii="Times New Roman" w:hAnsi="Times New Roman" w:cs="Times New Roman"/>
          <w:sz w:val="24"/>
          <w:szCs w:val="24"/>
        </w:rPr>
        <w:t>.</w:t>
      </w:r>
      <w:r w:rsidR="00AA1790" w:rsidRPr="005836F1">
        <w:rPr>
          <w:rFonts w:ascii="Times New Roman" w:hAnsi="Times New Roman" w:cs="Times New Roman"/>
          <w:sz w:val="24"/>
          <w:szCs w:val="24"/>
        </w:rPr>
        <w:t xml:space="preserve"> В графе 2 пункта 4.6 процессной части таблицы подраздела 3.4 раздела 3 приложения </w:t>
      </w:r>
      <w:r w:rsidR="0020602A" w:rsidRPr="005836F1">
        <w:rPr>
          <w:rFonts w:ascii="Times New Roman" w:hAnsi="Times New Roman" w:cs="Times New Roman"/>
          <w:sz w:val="24"/>
          <w:szCs w:val="24"/>
        </w:rPr>
        <w:t>к постановлению слова «Интернет/</w:t>
      </w:r>
      <w:r w:rsidR="00AA1790" w:rsidRPr="005836F1">
        <w:rPr>
          <w:rFonts w:ascii="Times New Roman" w:hAnsi="Times New Roman" w:cs="Times New Roman"/>
          <w:sz w:val="24"/>
          <w:szCs w:val="24"/>
        </w:rPr>
        <w:t>интернет» заменить словами «Интернет/интранет».</w:t>
      </w:r>
    </w:p>
    <w:p w:rsidR="00321B12" w:rsidRPr="005836F1" w:rsidRDefault="00321B12" w:rsidP="00321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F1">
        <w:rPr>
          <w:rFonts w:ascii="Times New Roman" w:hAnsi="Times New Roman" w:cs="Times New Roman"/>
          <w:sz w:val="24"/>
          <w:szCs w:val="24"/>
        </w:rPr>
        <w:t>2. Контроль за выполнением постановления возл</w:t>
      </w:r>
      <w:r w:rsidR="00513339" w:rsidRPr="005836F1">
        <w:rPr>
          <w:rFonts w:ascii="Times New Roman" w:hAnsi="Times New Roman" w:cs="Times New Roman"/>
          <w:sz w:val="24"/>
          <w:szCs w:val="24"/>
        </w:rPr>
        <w:t>ожить на вице-губернатора</w:t>
      </w:r>
      <w:r w:rsidR="00513339" w:rsidRPr="005836F1">
        <w:rPr>
          <w:rFonts w:ascii="Times New Roman" w:hAnsi="Times New Roman" w:cs="Times New Roman"/>
          <w:sz w:val="24"/>
          <w:szCs w:val="24"/>
        </w:rPr>
        <w:br/>
        <w:t>Санкт-</w:t>
      </w:r>
      <w:r w:rsidRPr="005836F1">
        <w:rPr>
          <w:rFonts w:ascii="Times New Roman" w:hAnsi="Times New Roman" w:cs="Times New Roman"/>
          <w:sz w:val="24"/>
          <w:szCs w:val="24"/>
        </w:rPr>
        <w:t>Петербурга – руководителя Администрации Губернатора Санкт-Петербурга Пикалёва В.И.</w:t>
      </w:r>
    </w:p>
    <w:p w:rsidR="00CF4703" w:rsidRPr="005836F1" w:rsidRDefault="00CF4703" w:rsidP="00CF4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703" w:rsidRPr="005836F1" w:rsidRDefault="00CF4703" w:rsidP="00CF4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3339" w:rsidRPr="005836F1" w:rsidRDefault="00513339" w:rsidP="00CF4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26B1" w:rsidRPr="005836F1" w:rsidRDefault="00BB4F2B" w:rsidP="00BB4F2B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5836F1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6867BC" w:rsidRPr="005836F1" w:rsidRDefault="00BB4F2B" w:rsidP="00BB4F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36F1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Pr="005836F1">
        <w:rPr>
          <w:rFonts w:ascii="Times New Roman" w:hAnsi="Times New Roman" w:cs="Times New Roman"/>
          <w:b/>
          <w:sz w:val="24"/>
          <w:szCs w:val="24"/>
        </w:rPr>
        <w:tab/>
      </w:r>
      <w:r w:rsidRPr="005836F1">
        <w:rPr>
          <w:rFonts w:ascii="Times New Roman" w:hAnsi="Times New Roman" w:cs="Times New Roman"/>
          <w:b/>
          <w:sz w:val="24"/>
          <w:szCs w:val="24"/>
        </w:rPr>
        <w:tab/>
      </w:r>
      <w:r w:rsidRPr="005836F1">
        <w:rPr>
          <w:rFonts w:ascii="Times New Roman" w:hAnsi="Times New Roman" w:cs="Times New Roman"/>
          <w:b/>
          <w:sz w:val="24"/>
          <w:szCs w:val="24"/>
        </w:rPr>
        <w:tab/>
      </w:r>
      <w:r w:rsidRPr="005836F1">
        <w:rPr>
          <w:rFonts w:ascii="Times New Roman" w:hAnsi="Times New Roman" w:cs="Times New Roman"/>
          <w:b/>
          <w:sz w:val="24"/>
          <w:szCs w:val="24"/>
        </w:rPr>
        <w:tab/>
      </w:r>
      <w:r w:rsidRPr="005836F1">
        <w:rPr>
          <w:rFonts w:ascii="Times New Roman" w:hAnsi="Times New Roman" w:cs="Times New Roman"/>
          <w:b/>
          <w:sz w:val="24"/>
          <w:szCs w:val="24"/>
        </w:rPr>
        <w:tab/>
      </w:r>
      <w:r w:rsidRPr="005836F1">
        <w:rPr>
          <w:rFonts w:ascii="Times New Roman" w:hAnsi="Times New Roman" w:cs="Times New Roman"/>
          <w:b/>
          <w:sz w:val="24"/>
          <w:szCs w:val="24"/>
        </w:rPr>
        <w:tab/>
      </w:r>
      <w:r w:rsidRPr="005836F1">
        <w:rPr>
          <w:rFonts w:ascii="Times New Roman" w:hAnsi="Times New Roman" w:cs="Times New Roman"/>
          <w:b/>
          <w:sz w:val="24"/>
          <w:szCs w:val="24"/>
        </w:rPr>
        <w:tab/>
      </w:r>
      <w:r w:rsidRPr="005836F1">
        <w:rPr>
          <w:rFonts w:ascii="Times New Roman" w:hAnsi="Times New Roman" w:cs="Times New Roman"/>
          <w:b/>
          <w:sz w:val="24"/>
          <w:szCs w:val="24"/>
        </w:rPr>
        <w:tab/>
      </w:r>
      <w:r w:rsidRPr="005836F1">
        <w:rPr>
          <w:rFonts w:ascii="Times New Roman" w:hAnsi="Times New Roman" w:cs="Times New Roman"/>
          <w:b/>
          <w:sz w:val="24"/>
          <w:szCs w:val="24"/>
        </w:rPr>
        <w:tab/>
      </w:r>
      <w:r w:rsidR="008A655C" w:rsidRPr="005836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7F7" w:rsidRPr="005836F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836F1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32387D" w:rsidRPr="005836F1" w:rsidRDefault="0032387D" w:rsidP="00972750">
      <w:pPr>
        <w:pStyle w:val="1"/>
        <w:rPr>
          <w:rFonts w:ascii="Times New Roman" w:hAnsi="Times New Roman" w:cs="Times New Roman"/>
          <w:color w:val="auto"/>
        </w:rPr>
      </w:pPr>
    </w:p>
    <w:sectPr w:rsidR="0032387D" w:rsidRPr="005836F1" w:rsidSect="00972750">
      <w:headerReference w:type="default" r:id="rId10"/>
      <w:pgSz w:w="11907" w:h="16839" w:code="9"/>
      <w:pgMar w:top="1134" w:right="993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AA4" w:rsidRDefault="00CA4AA4" w:rsidP="00416C0B">
      <w:pPr>
        <w:spacing w:after="0" w:line="240" w:lineRule="auto"/>
      </w:pPr>
      <w:r>
        <w:separator/>
      </w:r>
    </w:p>
  </w:endnote>
  <w:endnote w:type="continuationSeparator" w:id="0">
    <w:p w:rsidR="00CA4AA4" w:rsidRDefault="00CA4AA4" w:rsidP="00416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AA4" w:rsidRDefault="00CA4AA4" w:rsidP="00416C0B">
      <w:pPr>
        <w:spacing w:after="0" w:line="240" w:lineRule="auto"/>
      </w:pPr>
      <w:r>
        <w:separator/>
      </w:r>
    </w:p>
  </w:footnote>
  <w:footnote w:type="continuationSeparator" w:id="0">
    <w:p w:rsidR="00CA4AA4" w:rsidRDefault="00CA4AA4" w:rsidP="00416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7860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32387D" w:rsidRPr="00EB02F6" w:rsidRDefault="00A5733A">
        <w:pPr>
          <w:pStyle w:val="a4"/>
          <w:jc w:val="center"/>
          <w:rPr>
            <w:rFonts w:ascii="Times New Roman" w:hAnsi="Times New Roman"/>
            <w:sz w:val="20"/>
            <w:szCs w:val="20"/>
          </w:rPr>
        </w:pPr>
        <w:r w:rsidRPr="00EB02F6">
          <w:rPr>
            <w:rFonts w:ascii="Times New Roman" w:hAnsi="Times New Roman"/>
            <w:sz w:val="20"/>
            <w:szCs w:val="20"/>
          </w:rPr>
          <w:fldChar w:fldCharType="begin"/>
        </w:r>
        <w:r w:rsidR="0032387D" w:rsidRPr="00EB02F6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EB02F6">
          <w:rPr>
            <w:rFonts w:ascii="Times New Roman" w:hAnsi="Times New Roman"/>
            <w:sz w:val="20"/>
            <w:szCs w:val="20"/>
          </w:rPr>
          <w:fldChar w:fldCharType="separate"/>
        </w:r>
        <w:r w:rsidR="004C7B29">
          <w:rPr>
            <w:rFonts w:ascii="Times New Roman" w:hAnsi="Times New Roman"/>
            <w:noProof/>
            <w:sz w:val="20"/>
            <w:szCs w:val="20"/>
          </w:rPr>
          <w:t>2</w:t>
        </w:r>
        <w:r w:rsidRPr="00EB02F6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32387D" w:rsidRDefault="0032387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F89"/>
    <w:multiLevelType w:val="hybridMultilevel"/>
    <w:tmpl w:val="BEA2D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802FD"/>
    <w:multiLevelType w:val="hybridMultilevel"/>
    <w:tmpl w:val="0AFA8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828F5"/>
    <w:multiLevelType w:val="multilevel"/>
    <w:tmpl w:val="04E891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79CC5BEA"/>
    <w:multiLevelType w:val="multilevel"/>
    <w:tmpl w:val="D9C29C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B9E35BF"/>
    <w:multiLevelType w:val="multilevel"/>
    <w:tmpl w:val="1B9805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CBF073A"/>
    <w:multiLevelType w:val="multilevel"/>
    <w:tmpl w:val="E542BC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DA"/>
    <w:rsid w:val="0002286B"/>
    <w:rsid w:val="000307F0"/>
    <w:rsid w:val="000509F7"/>
    <w:rsid w:val="00065895"/>
    <w:rsid w:val="000A10E9"/>
    <w:rsid w:val="000B4A39"/>
    <w:rsid w:val="000B556B"/>
    <w:rsid w:val="000C2F0B"/>
    <w:rsid w:val="000C7CC7"/>
    <w:rsid w:val="000E1D85"/>
    <w:rsid w:val="000E2840"/>
    <w:rsid w:val="000E3092"/>
    <w:rsid w:val="00101C5F"/>
    <w:rsid w:val="00103A78"/>
    <w:rsid w:val="00106013"/>
    <w:rsid w:val="00106051"/>
    <w:rsid w:val="001160C6"/>
    <w:rsid w:val="0013556D"/>
    <w:rsid w:val="00155B3C"/>
    <w:rsid w:val="001766A5"/>
    <w:rsid w:val="001A0C98"/>
    <w:rsid w:val="001A24DA"/>
    <w:rsid w:val="001C766F"/>
    <w:rsid w:val="001D5AB6"/>
    <w:rsid w:val="001E6B17"/>
    <w:rsid w:val="001F177B"/>
    <w:rsid w:val="001F4AA8"/>
    <w:rsid w:val="0020602A"/>
    <w:rsid w:val="00213F3C"/>
    <w:rsid w:val="00215803"/>
    <w:rsid w:val="00235235"/>
    <w:rsid w:val="00236C05"/>
    <w:rsid w:val="002423C3"/>
    <w:rsid w:val="00260BBC"/>
    <w:rsid w:val="002666D2"/>
    <w:rsid w:val="00271AD9"/>
    <w:rsid w:val="00277ED8"/>
    <w:rsid w:val="0028266A"/>
    <w:rsid w:val="002A733B"/>
    <w:rsid w:val="002B1813"/>
    <w:rsid w:val="002B679D"/>
    <w:rsid w:val="002E0495"/>
    <w:rsid w:val="002E1031"/>
    <w:rsid w:val="002E401D"/>
    <w:rsid w:val="002E68B2"/>
    <w:rsid w:val="00306831"/>
    <w:rsid w:val="003164F7"/>
    <w:rsid w:val="00321B12"/>
    <w:rsid w:val="0032387D"/>
    <w:rsid w:val="0032441E"/>
    <w:rsid w:val="003309EE"/>
    <w:rsid w:val="0033121A"/>
    <w:rsid w:val="0039107E"/>
    <w:rsid w:val="003A7102"/>
    <w:rsid w:val="003C1BA5"/>
    <w:rsid w:val="003C387A"/>
    <w:rsid w:val="003D65F4"/>
    <w:rsid w:val="003F4B2E"/>
    <w:rsid w:val="00400B2F"/>
    <w:rsid w:val="00416C0B"/>
    <w:rsid w:val="00431507"/>
    <w:rsid w:val="00445786"/>
    <w:rsid w:val="00451B33"/>
    <w:rsid w:val="00457DFE"/>
    <w:rsid w:val="00466CCD"/>
    <w:rsid w:val="004678FC"/>
    <w:rsid w:val="00474781"/>
    <w:rsid w:val="004803C0"/>
    <w:rsid w:val="004C7B29"/>
    <w:rsid w:val="004E5F9A"/>
    <w:rsid w:val="004E7BE7"/>
    <w:rsid w:val="00500198"/>
    <w:rsid w:val="005003B2"/>
    <w:rsid w:val="00501859"/>
    <w:rsid w:val="00502D8C"/>
    <w:rsid w:val="00513339"/>
    <w:rsid w:val="0051359D"/>
    <w:rsid w:val="0051560C"/>
    <w:rsid w:val="00517283"/>
    <w:rsid w:val="0053086C"/>
    <w:rsid w:val="005360D7"/>
    <w:rsid w:val="0054283C"/>
    <w:rsid w:val="0056232A"/>
    <w:rsid w:val="005655C2"/>
    <w:rsid w:val="005836F1"/>
    <w:rsid w:val="0058592C"/>
    <w:rsid w:val="00590A7D"/>
    <w:rsid w:val="005A24DE"/>
    <w:rsid w:val="005B1FD2"/>
    <w:rsid w:val="005B6718"/>
    <w:rsid w:val="005D4480"/>
    <w:rsid w:val="005D6597"/>
    <w:rsid w:val="005E5708"/>
    <w:rsid w:val="005E57A2"/>
    <w:rsid w:val="005E7B2D"/>
    <w:rsid w:val="005F2FA7"/>
    <w:rsid w:val="005F5D37"/>
    <w:rsid w:val="005F79B5"/>
    <w:rsid w:val="00607A52"/>
    <w:rsid w:val="006330ED"/>
    <w:rsid w:val="0064276D"/>
    <w:rsid w:val="0064462C"/>
    <w:rsid w:val="006474FA"/>
    <w:rsid w:val="0065344D"/>
    <w:rsid w:val="00662A2B"/>
    <w:rsid w:val="006867BC"/>
    <w:rsid w:val="006B4A26"/>
    <w:rsid w:val="006E17B6"/>
    <w:rsid w:val="006F0F3E"/>
    <w:rsid w:val="00714C6A"/>
    <w:rsid w:val="00724081"/>
    <w:rsid w:val="007453FA"/>
    <w:rsid w:val="007473A7"/>
    <w:rsid w:val="00764F60"/>
    <w:rsid w:val="00765A3D"/>
    <w:rsid w:val="00766CD4"/>
    <w:rsid w:val="0077136C"/>
    <w:rsid w:val="0077403C"/>
    <w:rsid w:val="00793576"/>
    <w:rsid w:val="007A6621"/>
    <w:rsid w:val="007B4D2C"/>
    <w:rsid w:val="007B50ED"/>
    <w:rsid w:val="007C03DA"/>
    <w:rsid w:val="007C294D"/>
    <w:rsid w:val="007C3786"/>
    <w:rsid w:val="007D3AC1"/>
    <w:rsid w:val="007E6CFC"/>
    <w:rsid w:val="007F03BF"/>
    <w:rsid w:val="008032A5"/>
    <w:rsid w:val="00805823"/>
    <w:rsid w:val="00817360"/>
    <w:rsid w:val="00817CF1"/>
    <w:rsid w:val="00825DA8"/>
    <w:rsid w:val="00837966"/>
    <w:rsid w:val="008847F2"/>
    <w:rsid w:val="00886828"/>
    <w:rsid w:val="008A655C"/>
    <w:rsid w:val="008B0B07"/>
    <w:rsid w:val="008C7B9D"/>
    <w:rsid w:val="008D5478"/>
    <w:rsid w:val="008D5B82"/>
    <w:rsid w:val="00904CD2"/>
    <w:rsid w:val="009126A0"/>
    <w:rsid w:val="009247E9"/>
    <w:rsid w:val="00932625"/>
    <w:rsid w:val="00963CB8"/>
    <w:rsid w:val="00972750"/>
    <w:rsid w:val="00984721"/>
    <w:rsid w:val="00990991"/>
    <w:rsid w:val="009A34CF"/>
    <w:rsid w:val="009F5D15"/>
    <w:rsid w:val="00A263D6"/>
    <w:rsid w:val="00A31AAD"/>
    <w:rsid w:val="00A36EF1"/>
    <w:rsid w:val="00A5368E"/>
    <w:rsid w:val="00A56F80"/>
    <w:rsid w:val="00A5733A"/>
    <w:rsid w:val="00A633CE"/>
    <w:rsid w:val="00A66F94"/>
    <w:rsid w:val="00A704F4"/>
    <w:rsid w:val="00A73C51"/>
    <w:rsid w:val="00A82229"/>
    <w:rsid w:val="00A871E0"/>
    <w:rsid w:val="00A9654E"/>
    <w:rsid w:val="00AA1790"/>
    <w:rsid w:val="00AA5279"/>
    <w:rsid w:val="00AB03DD"/>
    <w:rsid w:val="00AB1A4F"/>
    <w:rsid w:val="00AD64FB"/>
    <w:rsid w:val="00AE257B"/>
    <w:rsid w:val="00AE73C8"/>
    <w:rsid w:val="00B026B1"/>
    <w:rsid w:val="00B03C5B"/>
    <w:rsid w:val="00B11457"/>
    <w:rsid w:val="00B20569"/>
    <w:rsid w:val="00B2484E"/>
    <w:rsid w:val="00B41D98"/>
    <w:rsid w:val="00B86AF7"/>
    <w:rsid w:val="00B95BEE"/>
    <w:rsid w:val="00BB4F2B"/>
    <w:rsid w:val="00BC0476"/>
    <w:rsid w:val="00BE39FD"/>
    <w:rsid w:val="00BF621E"/>
    <w:rsid w:val="00C12B89"/>
    <w:rsid w:val="00C155E2"/>
    <w:rsid w:val="00C255DB"/>
    <w:rsid w:val="00C530A4"/>
    <w:rsid w:val="00C666DA"/>
    <w:rsid w:val="00C91F6F"/>
    <w:rsid w:val="00CA2436"/>
    <w:rsid w:val="00CA4AA4"/>
    <w:rsid w:val="00CF4703"/>
    <w:rsid w:val="00D0202F"/>
    <w:rsid w:val="00D03DAA"/>
    <w:rsid w:val="00D06634"/>
    <w:rsid w:val="00D1684E"/>
    <w:rsid w:val="00D22EC2"/>
    <w:rsid w:val="00D47B06"/>
    <w:rsid w:val="00D63517"/>
    <w:rsid w:val="00D65493"/>
    <w:rsid w:val="00DA7441"/>
    <w:rsid w:val="00DB7D1C"/>
    <w:rsid w:val="00DD6101"/>
    <w:rsid w:val="00DE5903"/>
    <w:rsid w:val="00DE6F1B"/>
    <w:rsid w:val="00DE7D37"/>
    <w:rsid w:val="00DF45A2"/>
    <w:rsid w:val="00E23A7D"/>
    <w:rsid w:val="00E34C5B"/>
    <w:rsid w:val="00E458E5"/>
    <w:rsid w:val="00E56453"/>
    <w:rsid w:val="00E57C81"/>
    <w:rsid w:val="00E6158A"/>
    <w:rsid w:val="00E67FFE"/>
    <w:rsid w:val="00E7187F"/>
    <w:rsid w:val="00E86086"/>
    <w:rsid w:val="00E862A0"/>
    <w:rsid w:val="00E91F5A"/>
    <w:rsid w:val="00EA1093"/>
    <w:rsid w:val="00EB7671"/>
    <w:rsid w:val="00ED243A"/>
    <w:rsid w:val="00EE21FF"/>
    <w:rsid w:val="00EE77E2"/>
    <w:rsid w:val="00EE78BD"/>
    <w:rsid w:val="00F070FA"/>
    <w:rsid w:val="00F15014"/>
    <w:rsid w:val="00F34FE6"/>
    <w:rsid w:val="00F41F27"/>
    <w:rsid w:val="00F50B29"/>
    <w:rsid w:val="00F830B3"/>
    <w:rsid w:val="00F910C5"/>
    <w:rsid w:val="00F91A97"/>
    <w:rsid w:val="00F92A7C"/>
    <w:rsid w:val="00F97A88"/>
    <w:rsid w:val="00FA1184"/>
    <w:rsid w:val="00FC17F7"/>
    <w:rsid w:val="00FC3DEC"/>
    <w:rsid w:val="00FE5B8C"/>
    <w:rsid w:val="00FE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2638F91-0E44-4FA6-949F-7361E0BA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3DA"/>
  </w:style>
  <w:style w:type="paragraph" w:styleId="1">
    <w:name w:val="heading 1"/>
    <w:basedOn w:val="a"/>
    <w:next w:val="a"/>
    <w:link w:val="10"/>
    <w:uiPriority w:val="9"/>
    <w:qFormat/>
    <w:rsid w:val="005A24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03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4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03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rsid w:val="007C03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026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6C0B"/>
  </w:style>
  <w:style w:type="paragraph" w:styleId="a6">
    <w:name w:val="footer"/>
    <w:basedOn w:val="a"/>
    <w:link w:val="a7"/>
    <w:uiPriority w:val="99"/>
    <w:unhideWhenUsed/>
    <w:rsid w:val="00416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6C0B"/>
  </w:style>
  <w:style w:type="paragraph" w:styleId="a8">
    <w:name w:val="Balloon Text"/>
    <w:basedOn w:val="a"/>
    <w:link w:val="a9"/>
    <w:uiPriority w:val="99"/>
    <w:semiHidden/>
    <w:unhideWhenUsed/>
    <w:rsid w:val="00A96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654E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867B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867B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867B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867B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867BC"/>
    <w:rPr>
      <w:b/>
      <w:bCs/>
      <w:sz w:val="20"/>
      <w:szCs w:val="20"/>
    </w:rPr>
  </w:style>
  <w:style w:type="paragraph" w:customStyle="1" w:styleId="ConsPlusTitle">
    <w:name w:val="ConsPlusTitle"/>
    <w:rsid w:val="00686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">
    <w:name w:val="Стиль1"/>
    <w:basedOn w:val="a"/>
    <w:link w:val="12"/>
    <w:rsid w:val="005A24DE"/>
    <w:pPr>
      <w:spacing w:after="0" w:line="240" w:lineRule="auto"/>
      <w:ind w:left="5670"/>
    </w:pPr>
    <w:rPr>
      <w:rFonts w:ascii="Times New Roman" w:hAnsi="Times New Roman" w:cs="Times New Roman"/>
    </w:rPr>
  </w:style>
  <w:style w:type="character" w:customStyle="1" w:styleId="12">
    <w:name w:val="Стиль1 Знак"/>
    <w:basedOn w:val="a0"/>
    <w:link w:val="11"/>
    <w:rsid w:val="005A24DE"/>
    <w:rPr>
      <w:rFonts w:ascii="Times New Roman" w:hAnsi="Times New Roman" w:cs="Times New Roman"/>
    </w:rPr>
  </w:style>
  <w:style w:type="character" w:styleId="af">
    <w:name w:val="Hyperlink"/>
    <w:basedOn w:val="a0"/>
    <w:uiPriority w:val="99"/>
    <w:semiHidden/>
    <w:unhideWhenUsed/>
    <w:rsid w:val="00215803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215803"/>
    <w:rPr>
      <w:color w:val="954F72"/>
      <w:u w:val="single"/>
    </w:rPr>
  </w:style>
  <w:style w:type="paragraph" w:customStyle="1" w:styleId="xl65">
    <w:name w:val="xl65"/>
    <w:basedOn w:val="a"/>
    <w:rsid w:val="00215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15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15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15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15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15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15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15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215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215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15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215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984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9847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847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F92A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95">
    <w:name w:val="xl95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F92A7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00">
    <w:name w:val="xl100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101">
    <w:name w:val="xl101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F92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F92A7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F92A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F92A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F92A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121">
    <w:name w:val="xl121"/>
    <w:basedOn w:val="a"/>
    <w:rsid w:val="00F92A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F92A7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400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B4687-1A82-4442-984B-17B459CB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3471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Мишкинь Анна Леонидовна</dc:creator>
  <cp:lastModifiedBy>Воловик Игорь Валерьевич</cp:lastModifiedBy>
  <cp:revision>2</cp:revision>
  <cp:lastPrinted>2020-10-29T09:58:00Z</cp:lastPrinted>
  <dcterms:created xsi:type="dcterms:W3CDTF">2020-10-29T10:45:00Z</dcterms:created>
  <dcterms:modified xsi:type="dcterms:W3CDTF">2020-10-29T10:45:00Z</dcterms:modified>
</cp:coreProperties>
</file>