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65910403" r:id="rId9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2F33A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41A81" w:rsidRDefault="008F3172" w:rsidP="008F3172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F3172">
        <w:rPr>
          <w:rFonts w:ascii="Times New Roman" w:hAnsi="Times New Roman" w:cs="Times New Roman"/>
          <w:sz w:val="24"/>
          <w:szCs w:val="24"/>
        </w:rPr>
        <w:t xml:space="preserve">б </w:t>
      </w:r>
      <w:r w:rsidR="00641A81">
        <w:rPr>
          <w:rFonts w:ascii="Times New Roman" w:hAnsi="Times New Roman" w:cs="Times New Roman"/>
          <w:sz w:val="24"/>
          <w:szCs w:val="24"/>
        </w:rPr>
        <w:t xml:space="preserve">одобрении проекта соглашения </w:t>
      </w:r>
      <w:r w:rsidR="00641A81">
        <w:rPr>
          <w:rFonts w:ascii="Times New Roman" w:hAnsi="Times New Roman" w:cs="Times New Roman"/>
          <w:sz w:val="24"/>
          <w:szCs w:val="24"/>
        </w:rPr>
        <w:br/>
        <w:t xml:space="preserve">о взаимодействии между Министерством цифрового развития, связи и массовых коммуникаций Российской Федерации </w:t>
      </w:r>
      <w:r w:rsidR="00641A81">
        <w:rPr>
          <w:rFonts w:ascii="Times New Roman" w:hAnsi="Times New Roman" w:cs="Times New Roman"/>
          <w:sz w:val="24"/>
          <w:szCs w:val="24"/>
        </w:rPr>
        <w:br/>
        <w:t xml:space="preserve">и Правительством Санкт-Петербурга </w:t>
      </w:r>
      <w:r w:rsidR="00641A81">
        <w:rPr>
          <w:rFonts w:ascii="Times New Roman" w:hAnsi="Times New Roman" w:cs="Times New Roman"/>
          <w:sz w:val="24"/>
          <w:szCs w:val="24"/>
        </w:rPr>
        <w:br/>
        <w:t>об апробации технологических решений, реализованных на базе «Единого портала государственных и муниципальных услуг (функций)»</w:t>
      </w:r>
    </w:p>
    <w:p w:rsidR="00641A81" w:rsidRDefault="00641A81" w:rsidP="008F3172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8F3172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72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1A81" w:rsidRDefault="00641A81" w:rsidP="00641A81">
      <w:pPr>
        <w:pStyle w:val="formattext"/>
        <w:ind w:firstLine="709"/>
        <w:jc w:val="both"/>
      </w:pPr>
      <w:r>
        <w:t xml:space="preserve">1. Одобрить проект соглашения о взаимодействии между Министерством цифрового развития, связи и массовых коммуникаций Российской Федерации и Правительством Санкт-Петербурга об апробации технологических решений, реализованных на базе «Единого портала государственных и муниципальных услуг (функций)» </w:t>
      </w:r>
      <w:r>
        <w:br/>
        <w:t xml:space="preserve">(далее - Соглашение) согласно приложению. </w:t>
      </w:r>
    </w:p>
    <w:p w:rsidR="00641A81" w:rsidRDefault="00641A81" w:rsidP="00615602">
      <w:pPr>
        <w:pStyle w:val="formattext"/>
        <w:ind w:firstLine="709"/>
        <w:jc w:val="both"/>
      </w:pPr>
      <w:r>
        <w:t>2. Установить, что</w:t>
      </w:r>
      <w:r w:rsidR="00615602">
        <w:t xml:space="preserve"> </w:t>
      </w:r>
      <w:r w:rsidR="001D44BC">
        <w:t xml:space="preserve">исполнительным </w:t>
      </w:r>
      <w:r w:rsidR="00615602">
        <w:t xml:space="preserve">органом государственной власти </w:t>
      </w:r>
      <w:r w:rsidR="001D44BC">
        <w:br/>
      </w:r>
      <w:r w:rsidR="00615602">
        <w:t xml:space="preserve">Санкт-Петербурга, ответственным за координацию деятельности органов и организаций при апробации технологических решений в соответствии с Соглашением, является </w:t>
      </w:r>
      <w:r>
        <w:t>Комитет территориального развития Санкт-Петербурга.</w:t>
      </w:r>
    </w:p>
    <w:p w:rsidR="00641A81" w:rsidRDefault="00641A81" w:rsidP="00EB2EC2">
      <w:pPr>
        <w:pStyle w:val="formattext"/>
        <w:ind w:firstLine="709"/>
        <w:jc w:val="both"/>
      </w:pPr>
      <w:r>
        <w:t xml:space="preserve">3. Контроль за выполнением постановления возложить на вице-губернатора </w:t>
      </w:r>
      <w:r w:rsidR="006D5949">
        <w:br/>
      </w:r>
      <w:r>
        <w:t xml:space="preserve">Санкт-Петербурга </w:t>
      </w:r>
      <w:r w:rsidR="006D5949">
        <w:t>Бельского А</w:t>
      </w:r>
      <w:r>
        <w:t>.</w:t>
      </w:r>
      <w:r w:rsidR="006D5949">
        <w:t>Н</w:t>
      </w:r>
      <w:r>
        <w:t>.</w:t>
      </w:r>
    </w:p>
    <w:p w:rsidR="00641A81" w:rsidRDefault="00641A81" w:rsidP="00641A81">
      <w:pPr>
        <w:autoSpaceDE w:val="0"/>
        <w:autoSpaceDN w:val="0"/>
        <w:adjustRightInd w:val="0"/>
        <w:ind w:firstLine="709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B92F3D" w:rsidRDefault="00B92F3D" w:rsidP="00E26635">
      <w:pPr>
        <w:autoSpaceDE w:val="0"/>
        <w:autoSpaceDN w:val="0"/>
        <w:adjustRightInd w:val="0"/>
        <w:jc w:val="both"/>
      </w:pPr>
    </w:p>
    <w:p w:rsidR="00B92F3D" w:rsidRDefault="00B92F3D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025CCB" w:rsidRDefault="00FD1B4A" w:rsidP="00FD1B4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Губернатор</w:t>
      </w:r>
    </w:p>
    <w:p w:rsidR="00036E0F" w:rsidRDefault="00FD1B4A" w:rsidP="00036E0F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</w:t>
      </w:r>
      <w:r w:rsidR="00B92F3D">
        <w:rPr>
          <w:b/>
        </w:rPr>
        <w:t xml:space="preserve">  </w:t>
      </w:r>
      <w:r>
        <w:rPr>
          <w:b/>
        </w:rPr>
        <w:t xml:space="preserve">                                                                </w:t>
      </w:r>
      <w:r w:rsidR="00025CCB">
        <w:rPr>
          <w:b/>
        </w:rPr>
        <w:t xml:space="preserve">                            </w:t>
      </w:r>
      <w:r>
        <w:rPr>
          <w:b/>
        </w:rPr>
        <w:t>А.Д.Беглов</w:t>
      </w: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Default="00615602" w:rsidP="00036E0F">
      <w:pPr>
        <w:autoSpaceDE w:val="0"/>
        <w:autoSpaceDN w:val="0"/>
        <w:adjustRightInd w:val="0"/>
        <w:rPr>
          <w:b/>
        </w:rPr>
      </w:pPr>
    </w:p>
    <w:p w:rsidR="00615602" w:rsidRPr="00D10D5D" w:rsidRDefault="00615602" w:rsidP="00615602">
      <w:pPr>
        <w:shd w:val="clear" w:color="auto" w:fill="FFFFFF"/>
        <w:spacing w:line="360" w:lineRule="exact"/>
        <w:ind w:right="1"/>
        <w:jc w:val="center"/>
        <w:rPr>
          <w:b/>
          <w:spacing w:val="-6"/>
          <w:szCs w:val="28"/>
        </w:rPr>
      </w:pPr>
      <w:bookmarkStart w:id="1" w:name="_Toc296602881"/>
      <w:r w:rsidRPr="00D10D5D">
        <w:rPr>
          <w:b/>
          <w:spacing w:val="-6"/>
          <w:szCs w:val="28"/>
        </w:rPr>
        <w:lastRenderedPageBreak/>
        <w:t xml:space="preserve">СОГЛАШЕНИЕ О ВЗАИМОДЕЙСТВИИ </w:t>
      </w:r>
    </w:p>
    <w:p w:rsidR="00615602" w:rsidRPr="00D10D5D" w:rsidRDefault="00615602" w:rsidP="00615602">
      <w:pPr>
        <w:shd w:val="clear" w:color="auto" w:fill="FFFFFF"/>
        <w:spacing w:line="360" w:lineRule="exact"/>
        <w:ind w:right="1"/>
        <w:jc w:val="center"/>
        <w:rPr>
          <w:b/>
          <w:spacing w:val="-6"/>
          <w:szCs w:val="28"/>
        </w:rPr>
      </w:pPr>
      <w:r w:rsidRPr="00D10D5D">
        <w:rPr>
          <w:b/>
          <w:spacing w:val="-6"/>
          <w:szCs w:val="28"/>
        </w:rPr>
        <w:t xml:space="preserve">МЕЖДУ МИНИСТЕРСТВОМ ЦИФРОВОГО РАЗВИТИЯ, СВЯЗИ И МАССОВЫХ КОММУНИКАЦИЙ РОССИЙСКОЙ ФЕДЕРАЦИИ И </w:t>
      </w:r>
      <w:r w:rsidR="0035249A" w:rsidRPr="007B0233">
        <w:rPr>
          <w:b/>
          <w:spacing w:val="-6"/>
          <w:szCs w:val="28"/>
        </w:rPr>
        <w:t>ПРАВИТЕЛЬСТВО</w:t>
      </w:r>
      <w:r w:rsidR="0035249A">
        <w:rPr>
          <w:b/>
          <w:spacing w:val="-6"/>
          <w:szCs w:val="28"/>
        </w:rPr>
        <w:t>М</w:t>
      </w:r>
      <w:r w:rsidR="0035249A" w:rsidRPr="007B0233">
        <w:rPr>
          <w:b/>
          <w:spacing w:val="-6"/>
          <w:szCs w:val="28"/>
        </w:rPr>
        <w:t xml:space="preserve"> </w:t>
      </w:r>
      <w:r w:rsidR="0035249A">
        <w:rPr>
          <w:b/>
          <w:spacing w:val="-6"/>
          <w:szCs w:val="28"/>
        </w:rPr>
        <w:br/>
      </w:r>
      <w:r w:rsidR="0035249A" w:rsidRPr="007B0233">
        <w:rPr>
          <w:b/>
          <w:spacing w:val="-6"/>
          <w:szCs w:val="28"/>
        </w:rPr>
        <w:t>САНКТ-ПЕТЕРБУРГА</w:t>
      </w:r>
      <w:r w:rsidR="0035249A">
        <w:rPr>
          <w:b/>
          <w:spacing w:val="-6"/>
          <w:szCs w:val="28"/>
        </w:rPr>
        <w:t xml:space="preserve"> </w:t>
      </w:r>
      <w:r>
        <w:rPr>
          <w:b/>
          <w:spacing w:val="-6"/>
          <w:szCs w:val="28"/>
        </w:rPr>
        <w:t>ПО</w:t>
      </w:r>
      <w:r w:rsidRPr="00D10D5D">
        <w:rPr>
          <w:b/>
          <w:spacing w:val="-6"/>
          <w:szCs w:val="28"/>
        </w:rPr>
        <w:t xml:space="preserve"> АПРОБАЦИИ ТЕХНОЛОГИЧЕСКИХ РЕШЕНИЙ, РЕАЛИЗОВАННЫХ НА БАЗЕ «ЕДИНОГО ПОРТАЛА ГОСУДАРСТВЕННЫХ </w:t>
      </w:r>
      <w:r w:rsidR="0035249A">
        <w:rPr>
          <w:b/>
          <w:spacing w:val="-6"/>
          <w:szCs w:val="28"/>
        </w:rPr>
        <w:br/>
      </w:r>
      <w:r w:rsidRPr="00D10D5D">
        <w:rPr>
          <w:b/>
          <w:spacing w:val="-6"/>
          <w:szCs w:val="28"/>
        </w:rPr>
        <w:t>И МУНИЦИПАЛЬНЫХ УСЛУГ (ФУНКЦИЙ)»</w:t>
      </w:r>
    </w:p>
    <w:p w:rsidR="00615602" w:rsidRPr="00D10D5D" w:rsidRDefault="00615602" w:rsidP="00615602">
      <w:pPr>
        <w:shd w:val="clear" w:color="auto" w:fill="FFFFFF"/>
        <w:spacing w:line="360" w:lineRule="exact"/>
        <w:ind w:right="1"/>
        <w:jc w:val="center"/>
        <w:rPr>
          <w:b/>
          <w:spacing w:val="-6"/>
          <w:szCs w:val="28"/>
        </w:rPr>
      </w:pP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4379"/>
        <w:gridCol w:w="4831"/>
      </w:tblGrid>
      <w:tr w:rsidR="00615602" w:rsidRPr="00D10D5D" w:rsidTr="00036668">
        <w:tc>
          <w:tcPr>
            <w:tcW w:w="4710" w:type="dxa"/>
          </w:tcPr>
          <w:p w:rsidR="00615602" w:rsidRPr="00D10D5D" w:rsidRDefault="00615602" w:rsidP="00036668">
            <w:pPr>
              <w:shd w:val="clear" w:color="auto" w:fill="FFFFFF"/>
              <w:tabs>
                <w:tab w:val="left" w:pos="3920"/>
              </w:tabs>
              <w:spacing w:line="360" w:lineRule="exact"/>
              <w:ind w:left="-2" w:right="1"/>
              <w:rPr>
                <w:spacing w:val="-6"/>
                <w:szCs w:val="28"/>
              </w:rPr>
            </w:pPr>
            <w:r w:rsidRPr="00D10D5D">
              <w:rPr>
                <w:spacing w:val="-6"/>
                <w:szCs w:val="28"/>
              </w:rPr>
              <w:t>г. Москва</w:t>
            </w:r>
          </w:p>
          <w:p w:rsidR="00615602" w:rsidRPr="00D10D5D" w:rsidRDefault="00615602" w:rsidP="00036668">
            <w:pPr>
              <w:tabs>
                <w:tab w:val="left" w:pos="6922"/>
              </w:tabs>
              <w:spacing w:line="360" w:lineRule="exact"/>
              <w:ind w:right="1"/>
              <w:rPr>
                <w:spacing w:val="-6"/>
                <w:szCs w:val="28"/>
              </w:rPr>
            </w:pPr>
          </w:p>
        </w:tc>
        <w:tc>
          <w:tcPr>
            <w:tcW w:w="5177" w:type="dxa"/>
          </w:tcPr>
          <w:p w:rsidR="00615602" w:rsidRPr="00D10D5D" w:rsidRDefault="00615602" w:rsidP="00036668">
            <w:pPr>
              <w:jc w:val="right"/>
              <w:rPr>
                <w:spacing w:val="-6"/>
                <w:szCs w:val="28"/>
              </w:rPr>
            </w:pPr>
            <w:r w:rsidRPr="00D10D5D">
              <w:rPr>
                <w:spacing w:val="-6"/>
                <w:szCs w:val="28"/>
              </w:rPr>
              <w:t>«__» _________ 20</w:t>
            </w:r>
            <w:r w:rsidRPr="00D10D5D">
              <w:rPr>
                <w:spacing w:val="-6"/>
                <w:szCs w:val="28"/>
                <w:lang w:val="en-US"/>
              </w:rPr>
              <w:t>20</w:t>
            </w:r>
            <w:r w:rsidRPr="00D10D5D">
              <w:rPr>
                <w:spacing w:val="-6"/>
                <w:szCs w:val="28"/>
              </w:rPr>
              <w:t xml:space="preserve"> г.             </w:t>
            </w:r>
          </w:p>
        </w:tc>
      </w:tr>
    </w:tbl>
    <w:p w:rsidR="00615602" w:rsidRPr="00D10D5D" w:rsidRDefault="00615602" w:rsidP="00615602">
      <w:pPr>
        <w:spacing w:line="360" w:lineRule="exact"/>
        <w:ind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Министерство цифрового развития, связи и массовых коммуникаций Российской Федерации, именуемое в дальнейшем «Минкомсвязь России», в лице заместителя </w:t>
      </w:r>
      <w:r w:rsidRPr="00D10D5D">
        <w:rPr>
          <w:szCs w:val="28"/>
        </w:rPr>
        <w:t>Министра цифрового развития, связи и массовых коммуникаций Российской Федерации Качанова Олега Юрьевича, действующего на основании доверенности от  21 апреля 2020 года № 44</w:t>
      </w:r>
      <w:r w:rsidRPr="00D10D5D">
        <w:rPr>
          <w:spacing w:val="-6"/>
          <w:szCs w:val="28"/>
        </w:rPr>
        <w:t xml:space="preserve">, с одной стороны, и </w:t>
      </w:r>
      <w:r w:rsidR="0035249A" w:rsidRPr="0035249A">
        <w:rPr>
          <w:spacing w:val="-6"/>
          <w:szCs w:val="28"/>
        </w:rPr>
        <w:t>Правительство Санкт-Петербурга</w:t>
      </w:r>
      <w:r w:rsidRPr="00D10D5D">
        <w:rPr>
          <w:spacing w:val="-6"/>
          <w:szCs w:val="28"/>
        </w:rPr>
        <w:t xml:space="preserve">, именуемое в дальнейшем «Правительство», в лице </w:t>
      </w:r>
      <w:r w:rsidR="0035249A">
        <w:rPr>
          <w:spacing w:val="-6"/>
          <w:szCs w:val="28"/>
        </w:rPr>
        <w:t>Губернатора Санкт-Петербурга Беглова Александра Дмитриевича</w:t>
      </w:r>
      <w:r w:rsidRPr="00D10D5D">
        <w:rPr>
          <w:spacing w:val="-6"/>
          <w:szCs w:val="28"/>
        </w:rPr>
        <w:t xml:space="preserve">, действующего на основании </w:t>
      </w:r>
      <w:r w:rsidR="0035249A">
        <w:rPr>
          <w:spacing w:val="-6"/>
          <w:szCs w:val="28"/>
        </w:rPr>
        <w:t>Устава Санкт-Петербурга</w:t>
      </w:r>
      <w:r w:rsidRPr="00D10D5D">
        <w:rPr>
          <w:spacing w:val="-6"/>
          <w:szCs w:val="28"/>
        </w:rPr>
        <w:t xml:space="preserve">, с другой стороны, совместно </w:t>
      </w:r>
      <w:r w:rsidR="0035249A">
        <w:rPr>
          <w:spacing w:val="-6"/>
          <w:szCs w:val="28"/>
        </w:rPr>
        <w:br/>
      </w:r>
      <w:r w:rsidRPr="00D10D5D">
        <w:rPr>
          <w:spacing w:val="-6"/>
          <w:szCs w:val="28"/>
        </w:rPr>
        <w:t xml:space="preserve">и по отдельности именуемые в дальнейшем «Стороны» и «Сторона», в соответствии </w:t>
      </w:r>
      <w:r w:rsidR="0035249A">
        <w:rPr>
          <w:spacing w:val="-6"/>
          <w:szCs w:val="28"/>
        </w:rPr>
        <w:br/>
      </w:r>
      <w:r w:rsidRPr="00D10D5D">
        <w:rPr>
          <w:spacing w:val="-6"/>
          <w:szCs w:val="28"/>
        </w:rPr>
        <w:t xml:space="preserve">с Федеральным законом от 27 июля 2006 г. № 149-ФЗ «Об информации, информационных технологиях и о защите информации», в соответствии с пунктом 7(1)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</w:t>
      </w:r>
      <w:r w:rsidR="0035249A">
        <w:rPr>
          <w:spacing w:val="-6"/>
          <w:szCs w:val="28"/>
        </w:rPr>
        <w:br/>
      </w:r>
      <w:r w:rsidRPr="00D10D5D">
        <w:rPr>
          <w:spacing w:val="-6"/>
          <w:szCs w:val="28"/>
        </w:rPr>
        <w:t>от 24 октября 2011 г. № 861, в рамках исполнения  пункта 1.16 Федерального проекта «Цифровое государственное управление» Национальной программы «Цифровая экономика Российской Федерации», заключили настоящее Соглашение о нижеследующем.</w:t>
      </w:r>
    </w:p>
    <w:p w:rsidR="00615602" w:rsidRPr="00D10D5D" w:rsidRDefault="00615602" w:rsidP="00615602">
      <w:pPr>
        <w:pStyle w:val="1"/>
        <w:numPr>
          <w:ilvl w:val="0"/>
          <w:numId w:val="2"/>
        </w:numPr>
        <w:rPr>
          <w:rFonts w:ascii="Times New Roman" w:hAnsi="Times New Roman" w:cs="Times New Roman"/>
          <w:spacing w:val="-6"/>
          <w:sz w:val="24"/>
          <w:szCs w:val="28"/>
        </w:rPr>
      </w:pPr>
      <w:r w:rsidRPr="00D10D5D">
        <w:rPr>
          <w:rFonts w:ascii="Times New Roman" w:hAnsi="Times New Roman" w:cs="Times New Roman"/>
          <w:spacing w:val="-6"/>
          <w:sz w:val="24"/>
          <w:szCs w:val="28"/>
        </w:rPr>
        <w:t>ПРЕДМЕТ СОГЛАШЕНИЯ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1.1. Предметом настоящего Соглашения является организация на основе взаимных интересов информационного и технологического взаимодействия между Сторонами, в рамках которого Стороны обеспечивают апробацию в </w:t>
      </w:r>
      <w:r w:rsidR="0035249A">
        <w:rPr>
          <w:spacing w:val="-6"/>
          <w:szCs w:val="28"/>
        </w:rPr>
        <w:t>Санкт-Петербурге</w:t>
      </w:r>
      <w:r w:rsidRPr="00D10D5D">
        <w:rPr>
          <w:spacing w:val="-6"/>
          <w:szCs w:val="28"/>
        </w:rPr>
        <w:t xml:space="preserve"> (далее – субъект Российской Федерации) технологических решений, реализованных на базе </w:t>
      </w:r>
      <w:r w:rsidRPr="00F905FF">
        <w:rPr>
          <w:spacing w:val="-6"/>
          <w:szCs w:val="28"/>
        </w:rPr>
        <w:t>федеральной госуда</w:t>
      </w:r>
      <w:r>
        <w:rPr>
          <w:spacing w:val="-6"/>
          <w:szCs w:val="28"/>
        </w:rPr>
        <w:t>рственной информационной системы</w:t>
      </w:r>
      <w:r w:rsidRPr="00F905FF">
        <w:rPr>
          <w:spacing w:val="-6"/>
          <w:szCs w:val="28"/>
        </w:rPr>
        <w:t xml:space="preserve"> «Единый портал государственных и муниципальных услуг (функций)»</w:t>
      </w:r>
      <w:r w:rsidRPr="00D10D5D">
        <w:rPr>
          <w:spacing w:val="-6"/>
          <w:szCs w:val="28"/>
        </w:rPr>
        <w:t xml:space="preserve"> </w:t>
      </w:r>
      <w:r>
        <w:rPr>
          <w:spacing w:val="-6"/>
          <w:szCs w:val="28"/>
        </w:rPr>
        <w:t xml:space="preserve">(далее – Единый портал) </w:t>
      </w:r>
      <w:r w:rsidRPr="00D10D5D">
        <w:rPr>
          <w:spacing w:val="-6"/>
          <w:szCs w:val="28"/>
        </w:rPr>
        <w:t>и направленных на</w:t>
      </w:r>
      <w:r w:rsidRPr="00D10D5D">
        <w:rPr>
          <w:spacing w:val="-1"/>
          <w:szCs w:val="28"/>
        </w:rPr>
        <w:t xml:space="preserve"> обеспечение </w:t>
      </w:r>
      <w:r w:rsidRPr="00D10D5D">
        <w:rPr>
          <w:spacing w:val="-6"/>
          <w:szCs w:val="28"/>
        </w:rPr>
        <w:t>следующих возможностей: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- подачи физическими</w:t>
      </w:r>
      <w:r>
        <w:rPr>
          <w:spacing w:val="-6"/>
          <w:szCs w:val="28"/>
        </w:rPr>
        <w:t xml:space="preserve"> лицами</w:t>
      </w:r>
      <w:r w:rsidRPr="00D10D5D">
        <w:rPr>
          <w:spacing w:val="-6"/>
          <w:szCs w:val="28"/>
        </w:rPr>
        <w:t xml:space="preserve"> (далее – заявители) </w:t>
      </w:r>
      <w:r w:rsidRPr="00D10D5D">
        <w:rPr>
          <w:spacing w:val="-6"/>
        </w:rPr>
        <w:t xml:space="preserve">сообщений </w:t>
      </w:r>
      <w:r w:rsidRPr="00D10D5D">
        <w:rPr>
          <w:spacing w:val="-1"/>
          <w:szCs w:val="28"/>
        </w:rPr>
        <w:t>с использованием электронной формы</w:t>
      </w:r>
      <w:r w:rsidRPr="00D10D5D">
        <w:rPr>
          <w:rStyle w:val="ad"/>
        </w:rPr>
        <w:t xml:space="preserve"> Единого портала, размещаемой на Едином портале и официальных сайтах </w:t>
      </w:r>
      <w:r w:rsidRPr="00D10D5D">
        <w:rPr>
          <w:spacing w:val="-6"/>
          <w:szCs w:val="28"/>
        </w:rPr>
        <w:t xml:space="preserve">государственных органов, органов местного самоуправления, государственных </w:t>
      </w:r>
      <w:r w:rsidR="00A85247">
        <w:rPr>
          <w:spacing w:val="-6"/>
          <w:szCs w:val="28"/>
        </w:rPr>
        <w:br/>
      </w:r>
      <w:r w:rsidRPr="00D10D5D">
        <w:rPr>
          <w:spacing w:val="-6"/>
          <w:szCs w:val="28"/>
        </w:rPr>
        <w:t xml:space="preserve">и муниципальных учреждений, иных организаций, осуществляющих публично значимые функции (далее соответственно – </w:t>
      </w:r>
      <w:r w:rsidRPr="00D10D5D">
        <w:rPr>
          <w:rStyle w:val="ad"/>
        </w:rPr>
        <w:t>электронная форма</w:t>
      </w:r>
      <w:r w:rsidRPr="00D10D5D">
        <w:rPr>
          <w:spacing w:val="-6"/>
          <w:szCs w:val="28"/>
        </w:rPr>
        <w:t>, органы и организации);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- приема, маршрутизации и обработки, направляемых в органы и организации </w:t>
      </w:r>
      <w:r w:rsidRPr="00D10D5D">
        <w:rPr>
          <w:spacing w:val="-6"/>
        </w:rPr>
        <w:t xml:space="preserve">сообщений, поданных </w:t>
      </w:r>
      <w:r w:rsidRPr="00D10D5D">
        <w:rPr>
          <w:spacing w:val="-1"/>
          <w:szCs w:val="28"/>
        </w:rPr>
        <w:t>с использованием электронной формы</w:t>
      </w:r>
      <w:r w:rsidRPr="00D10D5D">
        <w:rPr>
          <w:spacing w:val="-6"/>
          <w:szCs w:val="28"/>
        </w:rPr>
        <w:t xml:space="preserve">; 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- получения заявителями на Едином портале уведомлений о статусах обработки сообщений, поданных с использованием электронной формы, а также ответов на такие сообщения;</w:t>
      </w:r>
    </w:p>
    <w:p w:rsidR="0035249A" w:rsidRDefault="0035249A" w:rsidP="00615602">
      <w:pPr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</w:p>
    <w:p w:rsidR="0035249A" w:rsidRDefault="0035249A" w:rsidP="00615602">
      <w:pPr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</w:p>
    <w:p w:rsidR="00615602" w:rsidRPr="00D10D5D" w:rsidRDefault="0035249A" w:rsidP="00615602">
      <w:pPr>
        <w:tabs>
          <w:tab w:val="left" w:pos="9356"/>
        </w:tabs>
        <w:spacing w:line="340" w:lineRule="exact"/>
        <w:ind w:right="1" w:firstLine="709"/>
        <w:jc w:val="both"/>
        <w:rPr>
          <w:spacing w:val="-6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2793A" wp14:editId="34C18E85">
                <wp:simplePos x="0" y="0"/>
                <wp:positionH relativeFrom="margin">
                  <wp:align>center</wp:align>
                </wp:positionH>
                <wp:positionV relativeFrom="paragraph">
                  <wp:posOffset>-314960</wp:posOffset>
                </wp:positionV>
                <wp:extent cx="323850" cy="3619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49A" w:rsidRPr="0035249A" w:rsidRDefault="0035249A" w:rsidP="0035249A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2793A" id="Прямоугольник 1" o:spid="_x0000_s1026" style="position:absolute;left:0;text-align:left;margin-left:0;margin-top:-24.8pt;width:25.5pt;height:2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" filled="f" stroked="f" strokeweight="1pt">
                <v:textbox>
                  <w:txbxContent>
                    <w:p w:rsidR="0035249A" w:rsidRPr="0035249A" w:rsidRDefault="0035249A" w:rsidP="0035249A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5602" w:rsidRPr="00D10D5D">
        <w:rPr>
          <w:spacing w:val="-6"/>
          <w:szCs w:val="28"/>
        </w:rPr>
        <w:t xml:space="preserve">- оценки удовлетворенности заявителей ответами на сообщения, поданные </w:t>
      </w:r>
      <w:r>
        <w:rPr>
          <w:spacing w:val="-6"/>
          <w:szCs w:val="28"/>
        </w:rPr>
        <w:br/>
      </w:r>
      <w:r w:rsidR="00615602" w:rsidRPr="00D10D5D">
        <w:rPr>
          <w:spacing w:val="-1"/>
          <w:szCs w:val="28"/>
        </w:rPr>
        <w:t>с использованием электронной формы</w:t>
      </w:r>
      <w:r w:rsidR="00615602" w:rsidRPr="00D10D5D">
        <w:rPr>
          <w:spacing w:val="-6"/>
          <w:szCs w:val="28"/>
        </w:rPr>
        <w:t>;</w:t>
      </w:r>
    </w:p>
    <w:p w:rsidR="00615602" w:rsidRPr="00D10D5D" w:rsidRDefault="00615602" w:rsidP="00615602">
      <w:pPr>
        <w:tabs>
          <w:tab w:val="left" w:pos="9356"/>
        </w:tabs>
        <w:spacing w:line="340" w:lineRule="exact"/>
        <w:ind w:right="1" w:firstLine="709"/>
        <w:jc w:val="both"/>
        <w:rPr>
          <w:spacing w:val="-1"/>
          <w:szCs w:val="28"/>
        </w:rPr>
      </w:pPr>
      <w:r w:rsidRPr="00D10D5D">
        <w:rPr>
          <w:spacing w:val="-6"/>
          <w:szCs w:val="28"/>
        </w:rPr>
        <w:t xml:space="preserve">- </w:t>
      </w:r>
      <w:r w:rsidRPr="00D10D5D">
        <w:rPr>
          <w:szCs w:val="28"/>
        </w:rPr>
        <w:t xml:space="preserve">реагирования на сообщения физических лиц, </w:t>
      </w:r>
      <w:r w:rsidRPr="00D10D5D">
        <w:rPr>
          <w:spacing w:val="-1"/>
          <w:szCs w:val="28"/>
        </w:rPr>
        <w:t xml:space="preserve">выявленные среди общедоступной информации в </w:t>
      </w:r>
      <w:r w:rsidRPr="00D10D5D">
        <w:rPr>
          <w:szCs w:val="28"/>
        </w:rPr>
        <w:t xml:space="preserve">информационно-телекоммуникационной сети «Интернет», в том числе </w:t>
      </w:r>
      <w:r w:rsidR="0035249A">
        <w:rPr>
          <w:szCs w:val="28"/>
        </w:rPr>
        <w:br/>
      </w:r>
      <w:r w:rsidRPr="00D10D5D">
        <w:rPr>
          <w:szCs w:val="28"/>
        </w:rPr>
        <w:t>в социальных сетях</w:t>
      </w:r>
      <w:r w:rsidRPr="00D10D5D">
        <w:rPr>
          <w:spacing w:val="-1"/>
          <w:szCs w:val="28"/>
        </w:rPr>
        <w:t xml:space="preserve">; 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40" w:lineRule="exact"/>
        <w:ind w:right="1" w:firstLine="709"/>
        <w:jc w:val="both"/>
        <w:rPr>
          <w:color w:val="FF0000"/>
          <w:szCs w:val="28"/>
        </w:rPr>
      </w:pPr>
      <w:r w:rsidRPr="00D10D5D">
        <w:rPr>
          <w:szCs w:val="28"/>
        </w:rPr>
        <w:t>- выявления мнения граждан, в том числе посредством проведения обсуждений проектов документов органов местного самоуправления по решению вопросов местного значения, голосований по проектам распределения части регионального или местного бюджета и опросов граждан (далее – обсуждения, голосования и опросы);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40" w:lineRule="exact"/>
        <w:ind w:right="1" w:firstLine="709"/>
        <w:jc w:val="both"/>
        <w:rPr>
          <w:szCs w:val="28"/>
        </w:rPr>
      </w:pPr>
      <w:r w:rsidRPr="00D10D5D">
        <w:rPr>
          <w:spacing w:val="-6"/>
          <w:szCs w:val="28"/>
        </w:rPr>
        <w:t>- мониторинга и анализа данных о сообщениях, обсуждениях, голосованиях и опросах</w:t>
      </w:r>
      <w:r w:rsidRPr="00D10D5D">
        <w:rPr>
          <w:szCs w:val="28"/>
        </w:rPr>
        <w:t>.</w:t>
      </w:r>
    </w:p>
    <w:p w:rsidR="00615602" w:rsidRPr="00D10D5D" w:rsidRDefault="00615602" w:rsidP="00615602">
      <w:pPr>
        <w:pStyle w:val="1"/>
        <w:numPr>
          <w:ilvl w:val="0"/>
          <w:numId w:val="2"/>
        </w:numPr>
        <w:rPr>
          <w:rFonts w:ascii="Times New Roman" w:hAnsi="Times New Roman" w:cs="Times New Roman"/>
          <w:spacing w:val="-6"/>
          <w:sz w:val="24"/>
          <w:szCs w:val="28"/>
        </w:rPr>
      </w:pPr>
      <w:r w:rsidRPr="00D10D5D">
        <w:rPr>
          <w:rFonts w:ascii="Times New Roman" w:hAnsi="Times New Roman" w:cs="Times New Roman"/>
          <w:spacing w:val="-6"/>
          <w:sz w:val="24"/>
          <w:szCs w:val="28"/>
        </w:rPr>
        <w:t>ОРГАНИЗАЦИЯ ВЗАИМОДЕЙСТВИЯ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2.1.  В целях реализации настоящего Соглашения Стороны вправе: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2.1.1. Обмениваться информацией в рамках предмета настоящего Соглашения.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2.1.2. Разрабатывать и подписывать протоколы, планы и иные документы, определяющие, в том числе, порядок и требования к взаимодействию Сторон, состав мероприятий в целях реализации настоящего Соглашения, интеграции информационных систем и сервисов. 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2.1.3. Проводить консультации, совместные рабочие встречи и другие мероприятия </w:t>
      </w:r>
      <w:r w:rsidR="0035249A">
        <w:rPr>
          <w:spacing w:val="-6"/>
          <w:szCs w:val="28"/>
        </w:rPr>
        <w:br/>
      </w:r>
      <w:r w:rsidRPr="00D10D5D">
        <w:rPr>
          <w:spacing w:val="-6"/>
          <w:szCs w:val="28"/>
        </w:rPr>
        <w:t xml:space="preserve">в целях выработки предложений по вопросам, представляющим взаимный интерес для Сторон </w:t>
      </w:r>
      <w:r w:rsidR="0035249A">
        <w:rPr>
          <w:spacing w:val="-6"/>
          <w:szCs w:val="28"/>
        </w:rPr>
        <w:br/>
      </w:r>
      <w:r w:rsidRPr="00D10D5D">
        <w:rPr>
          <w:spacing w:val="-6"/>
          <w:szCs w:val="28"/>
        </w:rPr>
        <w:t>в рамках настоящего Соглашения.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2.1.4. Создавать совместные координационные и совещательные рабочие органы, рабочие и экспертные группы.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2.1.5. В рамках настоящего Соглашения органом, уполномоченным на осуществление функций по реализации настоящего Соглашения со стороны </w:t>
      </w:r>
      <w:r w:rsidR="0035249A">
        <w:rPr>
          <w:spacing w:val="-6"/>
          <w:szCs w:val="28"/>
        </w:rPr>
        <w:t>Санкт-Петербурга</w:t>
      </w:r>
      <w:r w:rsidRPr="00D10D5D">
        <w:rPr>
          <w:spacing w:val="-6"/>
          <w:szCs w:val="28"/>
        </w:rPr>
        <w:t xml:space="preserve">, в том числе </w:t>
      </w:r>
      <w:r w:rsidR="0035249A">
        <w:rPr>
          <w:spacing w:val="-6"/>
          <w:szCs w:val="28"/>
        </w:rPr>
        <w:br/>
      </w:r>
      <w:r w:rsidRPr="00D10D5D">
        <w:rPr>
          <w:spacing w:val="-6"/>
          <w:szCs w:val="28"/>
        </w:rPr>
        <w:t>в части реализации пункта 2.1.2 настоящего Соглашения, является</w:t>
      </w:r>
      <w:r w:rsidR="0035249A">
        <w:rPr>
          <w:spacing w:val="-6"/>
          <w:szCs w:val="28"/>
        </w:rPr>
        <w:t xml:space="preserve"> Правительство</w:t>
      </w:r>
      <w:r w:rsidRPr="00D10D5D">
        <w:rPr>
          <w:spacing w:val="-6"/>
          <w:szCs w:val="28"/>
        </w:rPr>
        <w:t>.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851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Подписание </w:t>
      </w:r>
      <w:r>
        <w:rPr>
          <w:spacing w:val="-6"/>
          <w:szCs w:val="28"/>
        </w:rPr>
        <w:t>протоколов</w:t>
      </w:r>
      <w:r w:rsidRPr="00A34A07">
        <w:rPr>
          <w:spacing w:val="-6"/>
          <w:szCs w:val="28"/>
        </w:rPr>
        <w:t>, план</w:t>
      </w:r>
      <w:r>
        <w:rPr>
          <w:spacing w:val="-6"/>
          <w:szCs w:val="28"/>
        </w:rPr>
        <w:t>ов</w:t>
      </w:r>
      <w:r w:rsidRPr="00A34A07">
        <w:rPr>
          <w:spacing w:val="-6"/>
          <w:szCs w:val="28"/>
        </w:rPr>
        <w:t xml:space="preserve"> и ины</w:t>
      </w:r>
      <w:r>
        <w:rPr>
          <w:spacing w:val="-6"/>
          <w:szCs w:val="28"/>
        </w:rPr>
        <w:t>х</w:t>
      </w:r>
      <w:r w:rsidRPr="00A34A07">
        <w:rPr>
          <w:spacing w:val="-6"/>
          <w:szCs w:val="28"/>
        </w:rPr>
        <w:t xml:space="preserve"> документ</w:t>
      </w:r>
      <w:r>
        <w:rPr>
          <w:spacing w:val="-6"/>
          <w:szCs w:val="28"/>
        </w:rPr>
        <w:t>ов,</w:t>
      </w:r>
      <w:r w:rsidRPr="00A34A07"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>указанных в пункте 2.1.2 настоящего Соглашения, осуществляется: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со стороны Минкомсвязи России – заместителем </w:t>
      </w:r>
      <w:r w:rsidRPr="00D10D5D">
        <w:rPr>
          <w:szCs w:val="28"/>
        </w:rPr>
        <w:t>Министра цифрового развития, связи и массовых коммуникаций</w:t>
      </w:r>
      <w:r w:rsidRPr="00094F65">
        <w:rPr>
          <w:szCs w:val="28"/>
        </w:rPr>
        <w:t xml:space="preserve"> </w:t>
      </w:r>
      <w:r>
        <w:rPr>
          <w:szCs w:val="28"/>
        </w:rPr>
        <w:t>Российской Федерации</w:t>
      </w:r>
      <w:r w:rsidRPr="00D10D5D">
        <w:rPr>
          <w:spacing w:val="-6"/>
          <w:szCs w:val="28"/>
        </w:rPr>
        <w:t>;</w:t>
      </w:r>
    </w:p>
    <w:p w:rsidR="00615602" w:rsidRPr="00D10D5D" w:rsidRDefault="00615602" w:rsidP="00615602">
      <w:pPr>
        <w:shd w:val="clear" w:color="auto" w:fill="FFFFFF"/>
        <w:tabs>
          <w:tab w:val="left" w:pos="9356"/>
        </w:tabs>
        <w:spacing w:line="360" w:lineRule="exact"/>
        <w:ind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со стороны Правительства – </w:t>
      </w:r>
      <w:r w:rsidR="0035249A">
        <w:rPr>
          <w:spacing w:val="-6"/>
          <w:szCs w:val="28"/>
        </w:rPr>
        <w:t xml:space="preserve">вице-губернатором Санкт-Петербурга, координирующим </w:t>
      </w:r>
      <w:r w:rsidR="0035249A">
        <w:rPr>
          <w:spacing w:val="-6"/>
          <w:szCs w:val="28"/>
        </w:rPr>
        <w:br/>
        <w:t>и контролирующим деятельность Комитета территориального развития Санкт-Петербурга</w:t>
      </w:r>
      <w:r w:rsidRPr="00D10D5D">
        <w:rPr>
          <w:spacing w:val="-6"/>
          <w:szCs w:val="28"/>
        </w:rPr>
        <w:t>.</w:t>
      </w:r>
    </w:p>
    <w:p w:rsidR="00615602" w:rsidRPr="00D10D5D" w:rsidRDefault="00615602" w:rsidP="00615602">
      <w:pPr>
        <w:pStyle w:val="1"/>
        <w:numPr>
          <w:ilvl w:val="0"/>
          <w:numId w:val="2"/>
        </w:numPr>
        <w:rPr>
          <w:rFonts w:ascii="Times New Roman" w:hAnsi="Times New Roman" w:cs="Times New Roman"/>
          <w:spacing w:val="-6"/>
          <w:sz w:val="24"/>
          <w:szCs w:val="28"/>
        </w:rPr>
      </w:pPr>
      <w:r w:rsidRPr="00D10D5D">
        <w:rPr>
          <w:rFonts w:ascii="Times New Roman" w:hAnsi="Times New Roman" w:cs="Times New Roman"/>
          <w:spacing w:val="-6"/>
          <w:sz w:val="24"/>
          <w:szCs w:val="28"/>
        </w:rPr>
        <w:t>ПРАВА И ОБЯЗАННОСТИ СТОРОН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Минкомсвязь России обязуется: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rStyle w:val="ad"/>
        </w:rPr>
      </w:pPr>
      <w:r w:rsidRPr="00D10D5D">
        <w:rPr>
          <w:spacing w:val="-6"/>
          <w:szCs w:val="28"/>
        </w:rPr>
        <w:t>3.1.1.</w:t>
      </w:r>
      <w:r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 xml:space="preserve">Обеспечить предоставление доступа к технологическим решениям ответственным лицам Правительства; </w:t>
      </w:r>
      <w:r w:rsidRPr="00D10D5D" w:rsidDel="00190D2A">
        <w:rPr>
          <w:spacing w:val="-6"/>
          <w:szCs w:val="28"/>
        </w:rPr>
        <w:t xml:space="preserve"> 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rStyle w:val="ad"/>
        </w:rPr>
      </w:pPr>
      <w:r w:rsidRPr="00D10D5D">
        <w:rPr>
          <w:rStyle w:val="ad"/>
        </w:rPr>
        <w:t>3.1.2.</w:t>
      </w:r>
      <w:r>
        <w:rPr>
          <w:rStyle w:val="ad"/>
        </w:rPr>
        <w:t xml:space="preserve"> </w:t>
      </w:r>
      <w:r w:rsidRPr="00D10D5D">
        <w:rPr>
          <w:rStyle w:val="ad"/>
        </w:rPr>
        <w:t xml:space="preserve">Обеспечить </w:t>
      </w:r>
      <w:r w:rsidRPr="00D10D5D">
        <w:rPr>
          <w:szCs w:val="28"/>
        </w:rPr>
        <w:t xml:space="preserve">подготовку сотрудников Правительства, органов и организаций </w:t>
      </w:r>
      <w:r w:rsidR="00A85247">
        <w:rPr>
          <w:szCs w:val="28"/>
        </w:rPr>
        <w:br/>
      </w:r>
      <w:r w:rsidRPr="00D10D5D">
        <w:rPr>
          <w:szCs w:val="28"/>
        </w:rPr>
        <w:t>к работе с технологическими решениями, в том числе посредством представления необходимых материалов;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Cs w:val="28"/>
        </w:rPr>
      </w:pPr>
      <w:r w:rsidRPr="00D10D5D">
        <w:rPr>
          <w:rStyle w:val="ad"/>
        </w:rPr>
        <w:t>3.1.3</w:t>
      </w:r>
      <w:r>
        <w:rPr>
          <w:rStyle w:val="ad"/>
        </w:rPr>
        <w:t xml:space="preserve">. </w:t>
      </w:r>
      <w:r>
        <w:rPr>
          <w:rStyle w:val="ad"/>
        </w:rPr>
        <w:tab/>
      </w:r>
      <w:r w:rsidRPr="00D10D5D">
        <w:rPr>
          <w:spacing w:val="-6"/>
          <w:szCs w:val="28"/>
        </w:rPr>
        <w:t xml:space="preserve">Обеспечить </w:t>
      </w:r>
      <w:r w:rsidRPr="00D10D5D">
        <w:rPr>
          <w:rStyle w:val="ad"/>
        </w:rPr>
        <w:t xml:space="preserve">предоставление информации, необходимой для апробации </w:t>
      </w:r>
      <w:r w:rsidRPr="00D10D5D">
        <w:rPr>
          <w:spacing w:val="-6"/>
          <w:szCs w:val="28"/>
        </w:rPr>
        <w:t>технологических решений, а также иной запрашиваемой Правительством информации, необходимой для реализации предмета Соглашения.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3.1.4.</w:t>
      </w:r>
      <w:r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 xml:space="preserve">Обеспечить </w:t>
      </w:r>
      <w:r w:rsidRPr="00D10D5D">
        <w:rPr>
          <w:rStyle w:val="ad"/>
        </w:rPr>
        <w:t xml:space="preserve">техническую поддержку в части функционирования Единого портала при апробации органами и организациями </w:t>
      </w:r>
      <w:r w:rsidRPr="00D10D5D">
        <w:rPr>
          <w:spacing w:val="-6"/>
          <w:szCs w:val="28"/>
        </w:rPr>
        <w:t xml:space="preserve">технологических решений, настройку </w:t>
      </w:r>
      <w:r w:rsidR="0035249A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C949A" wp14:editId="329DCEDC">
                <wp:simplePos x="0" y="0"/>
                <wp:positionH relativeFrom="page">
                  <wp:posOffset>3789680</wp:posOffset>
                </wp:positionH>
                <wp:positionV relativeFrom="paragraph">
                  <wp:posOffset>-343535</wp:posOffset>
                </wp:positionV>
                <wp:extent cx="323850" cy="3619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49A" w:rsidRPr="0035249A" w:rsidRDefault="0035249A" w:rsidP="0035249A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C949A" id="Прямоугольник 2" o:spid="_x0000_s1027" style="position:absolute;left:0;text-align:left;margin-left:298.4pt;margin-top:-27.05pt;width:25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" filled="f" stroked="f" strokeweight="1pt">
                <v:textbox>
                  <w:txbxContent>
                    <w:p w:rsidR="0035249A" w:rsidRPr="0035249A" w:rsidRDefault="0035249A" w:rsidP="0035249A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10D5D">
        <w:rPr>
          <w:spacing w:val="-6"/>
          <w:szCs w:val="28"/>
        </w:rPr>
        <w:t>программного обеспечения Единого портала и(или) иного программного обеспечения, необходимого для функционирования Единого портала.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</w:pPr>
      <w:r w:rsidRPr="00D10D5D">
        <w:t xml:space="preserve">3.2. </w:t>
      </w:r>
      <w:r>
        <w:t xml:space="preserve"> </w:t>
      </w:r>
      <w:r w:rsidRPr="00D10D5D">
        <w:t>Минкомсвязь России имеет право: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rStyle w:val="ad"/>
        </w:rPr>
      </w:pPr>
      <w:r w:rsidRPr="00D10D5D">
        <w:rPr>
          <w:spacing w:val="-6"/>
          <w:szCs w:val="28"/>
        </w:rPr>
        <w:t>3.2.1.</w:t>
      </w:r>
      <w:r>
        <w:rPr>
          <w:spacing w:val="-6"/>
          <w:szCs w:val="28"/>
        </w:rPr>
        <w:t xml:space="preserve"> </w:t>
      </w:r>
      <w:r w:rsidRPr="00D10D5D">
        <w:rPr>
          <w:rStyle w:val="ad"/>
        </w:rPr>
        <w:t>Организовывать осуществление работ (услуг), необходимых для реализации настоящего Соглашения;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rStyle w:val="ad"/>
        </w:rPr>
      </w:pPr>
      <w:r w:rsidRPr="00D10D5D">
        <w:rPr>
          <w:rStyle w:val="ad"/>
        </w:rPr>
        <w:t>3.2.2.</w:t>
      </w:r>
      <w:r>
        <w:rPr>
          <w:rStyle w:val="ad"/>
        </w:rPr>
        <w:t xml:space="preserve"> </w:t>
      </w:r>
      <w:r w:rsidRPr="00D10D5D">
        <w:rPr>
          <w:rStyle w:val="ad"/>
        </w:rPr>
        <w:t>Разрабатывать методические рекомендации, регламенты, пользовательскую документацию и(или) иные документы, обеспечивающие реализацию предмета настоящего Соглашения.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3.2.3.</w:t>
      </w:r>
      <w:r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>Запрашивать у Правительства необходимую для реализации предмета настоящего Соглашения информацию.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709" w:right="1"/>
        <w:jc w:val="both"/>
        <w:rPr>
          <w:spacing w:val="-6"/>
          <w:szCs w:val="28"/>
          <w:lang w:val="ru"/>
        </w:rPr>
      </w:pPr>
      <w:r w:rsidRPr="00D10D5D">
        <w:rPr>
          <w:spacing w:val="-6"/>
          <w:szCs w:val="28"/>
          <w:lang w:val="ru"/>
        </w:rPr>
        <w:t>3.3. Правительство обязуется:</w:t>
      </w:r>
    </w:p>
    <w:p w:rsidR="00615602" w:rsidRPr="00D10D5D" w:rsidRDefault="00615602" w:rsidP="00615602">
      <w:pPr>
        <w:pStyle w:val="aa"/>
        <w:shd w:val="clear" w:color="auto" w:fill="FFFFFF"/>
        <w:spacing w:line="340" w:lineRule="exact"/>
        <w:ind w:left="0" w:right="1" w:firstLine="709"/>
        <w:jc w:val="both"/>
        <w:rPr>
          <w:spacing w:val="-6"/>
          <w:szCs w:val="28"/>
          <w:lang w:val="ru"/>
        </w:rPr>
      </w:pPr>
      <w:r w:rsidRPr="00D10D5D">
        <w:rPr>
          <w:spacing w:val="-6"/>
          <w:szCs w:val="28"/>
          <w:lang w:val="ru"/>
        </w:rPr>
        <w:t xml:space="preserve">3.3.1. Обеспечить возможность реализации предмета настоящего Соглашения </w:t>
      </w:r>
      <w:r w:rsidRPr="00D10D5D">
        <w:t xml:space="preserve">в части апробации технологических решений, в том числе посредством обеспечения участия </w:t>
      </w:r>
      <w:r w:rsidR="00A85247">
        <w:br/>
      </w:r>
      <w:r w:rsidRPr="00D10D5D">
        <w:t xml:space="preserve">в </w:t>
      </w:r>
      <w:r>
        <w:t>апробации</w:t>
      </w:r>
      <w:r w:rsidRPr="00D10D5D">
        <w:t xml:space="preserve"> органов и организаций</w:t>
      </w:r>
      <w:r w:rsidRPr="00D10D5D">
        <w:rPr>
          <w:spacing w:val="-6"/>
          <w:szCs w:val="28"/>
          <w:lang w:val="ru"/>
        </w:rPr>
        <w:t>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  <w:lang w:val="ru"/>
        </w:rPr>
      </w:pPr>
      <w:r w:rsidRPr="00D10D5D">
        <w:rPr>
          <w:spacing w:val="-6"/>
          <w:szCs w:val="28"/>
          <w:lang w:val="ru"/>
        </w:rPr>
        <w:t>3.3.2. Не позднее 15 дней с даты заключения Соглашения обеспечить принятие правовых актов, предусматривающих: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  <w:lang w:val="ru"/>
        </w:rPr>
      </w:pPr>
      <w:r w:rsidRPr="00D10D5D">
        <w:rPr>
          <w:spacing w:val="-6"/>
          <w:szCs w:val="28"/>
          <w:lang w:val="ru"/>
        </w:rPr>
        <w:t>- определение плана мероприятий («дорожн</w:t>
      </w:r>
      <w:r>
        <w:rPr>
          <w:spacing w:val="-6"/>
          <w:szCs w:val="28"/>
          <w:lang w:val="ru"/>
        </w:rPr>
        <w:t>ой карты</w:t>
      </w:r>
      <w:r w:rsidRPr="00D10D5D">
        <w:rPr>
          <w:spacing w:val="-6"/>
          <w:szCs w:val="28"/>
          <w:lang w:val="ru"/>
        </w:rPr>
        <w:t>») по проведению апробации технологических решений в субъекте Российской Федерации: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zCs w:val="28"/>
        </w:rPr>
      </w:pPr>
      <w:r w:rsidRPr="00D10D5D">
        <w:rPr>
          <w:spacing w:val="-6"/>
          <w:szCs w:val="28"/>
        </w:rPr>
        <w:t xml:space="preserve">- </w:t>
      </w:r>
      <w:r w:rsidRPr="00D10D5D">
        <w:rPr>
          <w:spacing w:val="-6"/>
          <w:szCs w:val="28"/>
          <w:lang w:val="ru"/>
        </w:rPr>
        <w:t>определение</w:t>
      </w:r>
      <w:r w:rsidRPr="00D10D5D">
        <w:rPr>
          <w:szCs w:val="28"/>
        </w:rPr>
        <w:t xml:space="preserve"> перечня органов и организаций, осуществляющих апробацию технологических решений</w:t>
      </w:r>
      <w:r w:rsidRPr="00D10D5D">
        <w:rPr>
          <w:spacing w:val="-1"/>
          <w:szCs w:val="28"/>
        </w:rPr>
        <w:t>, включающ</w:t>
      </w:r>
      <w:r>
        <w:rPr>
          <w:spacing w:val="-1"/>
          <w:szCs w:val="28"/>
        </w:rPr>
        <w:t>его</w:t>
      </w:r>
      <w:r w:rsidRPr="00D10D5D">
        <w:rPr>
          <w:spacing w:val="-1"/>
          <w:szCs w:val="28"/>
        </w:rPr>
        <w:t xml:space="preserve"> </w:t>
      </w:r>
      <w:r w:rsidRPr="00D10D5D">
        <w:rPr>
          <w:szCs w:val="28"/>
        </w:rPr>
        <w:t>информацию об официальном наименовании органа и организации,</w:t>
      </w:r>
      <w:r>
        <w:rPr>
          <w:szCs w:val="28"/>
        </w:rPr>
        <w:t xml:space="preserve"> а также</w:t>
      </w:r>
      <w:r w:rsidRPr="00D10D5D">
        <w:rPr>
          <w:szCs w:val="28"/>
        </w:rPr>
        <w:t xml:space="preserve"> об ответственных за </w:t>
      </w:r>
      <w:r w:rsidRPr="00D10D5D">
        <w:rPr>
          <w:spacing w:val="-1"/>
          <w:szCs w:val="28"/>
        </w:rPr>
        <w:t>апробацию</w:t>
      </w:r>
      <w:r w:rsidRPr="00D10D5D">
        <w:rPr>
          <w:szCs w:val="28"/>
        </w:rPr>
        <w:t xml:space="preserve"> </w:t>
      </w:r>
      <w:r w:rsidRPr="00D10D5D">
        <w:rPr>
          <w:spacing w:val="-1"/>
          <w:szCs w:val="28"/>
        </w:rPr>
        <w:t>технологических решений</w:t>
      </w:r>
      <w:r w:rsidRPr="00D10D5D">
        <w:rPr>
          <w:szCs w:val="28"/>
        </w:rPr>
        <w:t xml:space="preserve"> должностных лицах каждого органа и организации;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1"/>
          <w:szCs w:val="28"/>
        </w:rPr>
      </w:pPr>
      <w:r w:rsidRPr="00D10D5D">
        <w:rPr>
          <w:szCs w:val="28"/>
        </w:rPr>
        <w:t xml:space="preserve">- </w:t>
      </w:r>
      <w:r w:rsidRPr="00D10D5D">
        <w:rPr>
          <w:spacing w:val="-6"/>
          <w:szCs w:val="28"/>
          <w:lang w:val="ru"/>
        </w:rPr>
        <w:t>определение</w:t>
      </w:r>
      <w:r w:rsidRPr="00D10D5D" w:rsidDel="00EF6545">
        <w:rPr>
          <w:szCs w:val="28"/>
        </w:rPr>
        <w:t xml:space="preserve"> </w:t>
      </w:r>
      <w:r w:rsidRPr="00D10D5D">
        <w:rPr>
          <w:szCs w:val="28"/>
        </w:rPr>
        <w:t>органа государственной власти субъекта Российской Федерации, ответственного за координацию</w:t>
      </w:r>
      <w:r w:rsidRPr="00D10D5D">
        <w:rPr>
          <w:spacing w:val="-1"/>
          <w:szCs w:val="28"/>
        </w:rPr>
        <w:t xml:space="preserve"> деятельности органов и организаций при апробации технологических решений;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- </w:t>
      </w:r>
      <w:r w:rsidRPr="00D10D5D">
        <w:rPr>
          <w:spacing w:val="-6"/>
          <w:szCs w:val="28"/>
          <w:lang w:val="ru"/>
        </w:rPr>
        <w:t>определение</w:t>
      </w:r>
      <w:r w:rsidRPr="00D10D5D" w:rsidDel="00EF6545"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>категорий (подкатегорий) сообщений, подлежащих рассмотрению в срок не более 30 (тридцати) календарных дней, а также категорий (подкатегорий) сообщений, подлежащих рассмотрению в ускоренном порядке – в срок не более 10</w:t>
      </w:r>
      <w:r>
        <w:rPr>
          <w:spacing w:val="-6"/>
          <w:szCs w:val="28"/>
        </w:rPr>
        <w:t xml:space="preserve"> (десяти)</w:t>
      </w:r>
      <w:r w:rsidRPr="00D10D5D">
        <w:rPr>
          <w:spacing w:val="-6"/>
          <w:szCs w:val="28"/>
        </w:rPr>
        <w:t xml:space="preserve"> календарных дней. Определение категорий сообщений осуществляется с использованием классификатора категорий (подкатегорий) сообщений Единого портала;</w:t>
      </w:r>
    </w:p>
    <w:p w:rsidR="00615602" w:rsidRPr="00D10D5D" w:rsidRDefault="00615602" w:rsidP="00615602">
      <w:pPr>
        <w:pStyle w:val="aa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- установление обязательности рассмотрения органами и организациями сообщений, поступающих в процессе апробации технологических решений</w:t>
      </w:r>
      <w:r>
        <w:rPr>
          <w:spacing w:val="-6"/>
          <w:szCs w:val="28"/>
        </w:rPr>
        <w:t>,</w:t>
      </w:r>
      <w:r w:rsidRPr="00D10D5D">
        <w:rPr>
          <w:spacing w:val="-6"/>
          <w:szCs w:val="28"/>
        </w:rPr>
        <w:t xml:space="preserve"> в срок не более 30 (тридцати) календарных дней</w:t>
      </w:r>
      <w:r>
        <w:rPr>
          <w:spacing w:val="-6"/>
          <w:szCs w:val="28"/>
        </w:rPr>
        <w:t xml:space="preserve">, а сообщений, </w:t>
      </w:r>
      <w:r w:rsidRPr="00273E93">
        <w:rPr>
          <w:spacing w:val="-6"/>
          <w:szCs w:val="28"/>
        </w:rPr>
        <w:t>подлежащих рассмотрению в ускоренном порядке</w:t>
      </w:r>
      <w:r>
        <w:rPr>
          <w:spacing w:val="-6"/>
          <w:szCs w:val="28"/>
        </w:rPr>
        <w:t xml:space="preserve">, в срок не более 10 (десяти) </w:t>
      </w:r>
      <w:r w:rsidRPr="00273E93">
        <w:rPr>
          <w:spacing w:val="-6"/>
          <w:szCs w:val="28"/>
        </w:rPr>
        <w:t>календарных дней</w:t>
      </w:r>
      <w:r w:rsidRPr="00D10D5D">
        <w:rPr>
          <w:spacing w:val="-6"/>
          <w:szCs w:val="28"/>
        </w:rPr>
        <w:t>;</w:t>
      </w:r>
    </w:p>
    <w:p w:rsidR="00615602" w:rsidRPr="00D10D5D" w:rsidRDefault="00615602" w:rsidP="00615602">
      <w:pPr>
        <w:pStyle w:val="aa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-    </w:t>
      </w:r>
      <w:r w:rsidRPr="00D10D5D">
        <w:rPr>
          <w:spacing w:val="-6"/>
          <w:szCs w:val="28"/>
          <w:lang w:val="ru"/>
        </w:rPr>
        <w:t>определение</w:t>
      </w:r>
      <w:r w:rsidRPr="00D10D5D" w:rsidDel="00EF6545"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 xml:space="preserve">направлений (тематик) для проведения обсуждений, голосований </w:t>
      </w:r>
      <w:r w:rsidR="00A85247">
        <w:rPr>
          <w:spacing w:val="-6"/>
          <w:szCs w:val="28"/>
        </w:rPr>
        <w:br/>
      </w:r>
      <w:r w:rsidRPr="00D10D5D">
        <w:rPr>
          <w:spacing w:val="-6"/>
          <w:szCs w:val="28"/>
        </w:rPr>
        <w:t>и опросов;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1"/>
          <w:szCs w:val="28"/>
        </w:rPr>
      </w:pPr>
      <w:r w:rsidRPr="00D10D5D">
        <w:rPr>
          <w:spacing w:val="-6"/>
          <w:szCs w:val="28"/>
        </w:rPr>
        <w:t xml:space="preserve">- </w:t>
      </w:r>
      <w:r w:rsidRPr="00D10D5D">
        <w:rPr>
          <w:spacing w:val="-1"/>
          <w:szCs w:val="28"/>
        </w:rPr>
        <w:t xml:space="preserve">обеспечение контроля за соблюдением сроков решения (реализации) проблем (предложений), указанных в сообщениях, сроков направления ответов на сообщения, </w:t>
      </w:r>
      <w:r w:rsidR="00A85247">
        <w:rPr>
          <w:spacing w:val="-1"/>
          <w:szCs w:val="28"/>
        </w:rPr>
        <w:br/>
      </w:r>
      <w:r w:rsidRPr="00D10D5D">
        <w:rPr>
          <w:spacing w:val="-1"/>
          <w:szCs w:val="28"/>
        </w:rPr>
        <w:t xml:space="preserve">и установление мер ответственности за нарушение сроков и ненадлежащее решение (реализацию) проблем (предложений), содержащихся в сообщениях; 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1"/>
          <w:szCs w:val="28"/>
        </w:rPr>
      </w:pPr>
      <w:r w:rsidRPr="00D10D5D">
        <w:rPr>
          <w:spacing w:val="-1"/>
          <w:szCs w:val="28"/>
        </w:rPr>
        <w:t xml:space="preserve">- обеспечение контроля за соблюдением сроков проведения обсуждений, голосований и опросов и </w:t>
      </w:r>
      <w:r>
        <w:rPr>
          <w:spacing w:val="-1"/>
          <w:szCs w:val="28"/>
        </w:rPr>
        <w:t>установление</w:t>
      </w:r>
      <w:r w:rsidRPr="00D10D5D">
        <w:rPr>
          <w:spacing w:val="-1"/>
          <w:szCs w:val="28"/>
        </w:rPr>
        <w:t xml:space="preserve"> мер ответственности за нарушение таких сроков.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1"/>
          <w:szCs w:val="28"/>
        </w:rPr>
      </w:pPr>
      <w:r w:rsidRPr="00D10D5D">
        <w:rPr>
          <w:spacing w:val="-1"/>
          <w:szCs w:val="28"/>
        </w:rPr>
        <w:t xml:space="preserve">3.3.3. Обеспечить размещение электронной формы на главных страницах официальных сайтов Правительства, органов и организаций, а также встраиваемого программного кода (виджета) Единого портала, информирующего о проведении </w:t>
      </w:r>
      <w:r w:rsidR="0035249A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BC949A" wp14:editId="329DCEDC">
                <wp:simplePos x="0" y="0"/>
                <wp:positionH relativeFrom="margin">
                  <wp:align>center</wp:align>
                </wp:positionH>
                <wp:positionV relativeFrom="paragraph">
                  <wp:posOffset>-343535</wp:posOffset>
                </wp:positionV>
                <wp:extent cx="323850" cy="36195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49A" w:rsidRPr="0035249A" w:rsidRDefault="0035249A" w:rsidP="0035249A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C949A" id="Прямоугольник 3" o:spid="_x0000_s1028" style="position:absolute;left:0;text-align:left;margin-left:0;margin-top:-27.05pt;width:25.5pt;height:28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" filled="f" stroked="f" strokeweight="1pt">
                <v:textbox>
                  <w:txbxContent>
                    <w:p w:rsidR="0035249A" w:rsidRPr="0035249A" w:rsidRDefault="0035249A" w:rsidP="0035249A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10D5D">
        <w:rPr>
          <w:spacing w:val="-1"/>
          <w:szCs w:val="28"/>
        </w:rPr>
        <w:t>обсуждений, голосований и опросов на расстоянии не более 1200 пикселей от верхнего края страницы в варианте дизайна для монитора настольного компьютера.</w:t>
      </w:r>
    </w:p>
    <w:p w:rsidR="00615602" w:rsidRPr="00D10D5D" w:rsidRDefault="00615602" w:rsidP="00615602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0D5D">
        <w:rPr>
          <w:rFonts w:ascii="Times New Roman" w:eastAsia="Times New Roman" w:hAnsi="Times New Roman" w:cs="Times New Roman"/>
          <w:color w:val="auto"/>
          <w:spacing w:val="-1"/>
          <w:sz w:val="24"/>
          <w:szCs w:val="28"/>
          <w:bdr w:val="none" w:sz="0" w:space="0" w:color="auto"/>
        </w:rPr>
        <w:t xml:space="preserve">  3.3.4.</w:t>
      </w:r>
      <w:r>
        <w:rPr>
          <w:spacing w:val="-1"/>
          <w:sz w:val="24"/>
          <w:szCs w:val="28"/>
        </w:rPr>
        <w:t xml:space="preserve"> </w:t>
      </w:r>
      <w:r w:rsidRPr="00D10D5D">
        <w:rPr>
          <w:rFonts w:ascii="Times New Roman" w:hAnsi="Times New Roman" w:cs="Times New Roman"/>
          <w:sz w:val="24"/>
          <w:szCs w:val="28"/>
        </w:rPr>
        <w:t xml:space="preserve">Обеспечить создание личных кабинетов органов и организаций на Едином портале и регистрацию сотрудников в </w:t>
      </w:r>
      <w:r w:rsidRPr="00D10D5D">
        <w:rPr>
          <w:rFonts w:ascii="Times New Roman" w:hAnsi="Times New Roman"/>
          <w:sz w:val="24"/>
          <w:szCs w:val="28"/>
        </w:rPr>
        <w:t xml:space="preserve"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A85247">
        <w:rPr>
          <w:rFonts w:ascii="Times New Roman" w:hAnsi="Times New Roman"/>
          <w:sz w:val="24"/>
          <w:szCs w:val="28"/>
        </w:rPr>
        <w:br/>
      </w:r>
      <w:r w:rsidRPr="00D10D5D">
        <w:rPr>
          <w:rFonts w:ascii="Times New Roman" w:hAnsi="Times New Roman"/>
          <w:sz w:val="24"/>
          <w:szCs w:val="28"/>
        </w:rPr>
        <w:t>в электронной форме»</w:t>
      </w:r>
      <w:r w:rsidRPr="00D10D5D">
        <w:rPr>
          <w:rFonts w:ascii="Times New Roman" w:hAnsi="Times New Roman" w:cs="Times New Roman"/>
          <w:sz w:val="24"/>
          <w:szCs w:val="28"/>
        </w:rPr>
        <w:t>.</w:t>
      </w:r>
    </w:p>
    <w:p w:rsidR="00615602" w:rsidRPr="00D10D5D" w:rsidRDefault="00615602" w:rsidP="00615602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0D5D">
        <w:rPr>
          <w:rFonts w:ascii="Times New Roman" w:hAnsi="Times New Roman" w:cs="Times New Roman"/>
          <w:sz w:val="24"/>
          <w:szCs w:val="28"/>
        </w:rPr>
        <w:t>3.3.5.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10D5D">
        <w:rPr>
          <w:rFonts w:ascii="Times New Roman" w:hAnsi="Times New Roman" w:cs="Times New Roman"/>
          <w:sz w:val="24"/>
          <w:szCs w:val="28"/>
        </w:rPr>
        <w:t xml:space="preserve">Обеспечить </w:t>
      </w:r>
      <w:r>
        <w:rPr>
          <w:rFonts w:ascii="Times New Roman" w:hAnsi="Times New Roman" w:cs="Times New Roman"/>
          <w:sz w:val="24"/>
          <w:szCs w:val="28"/>
        </w:rPr>
        <w:t>поддержание в актуальном состоянии</w:t>
      </w:r>
      <w:r w:rsidRPr="00D10D5D">
        <w:rPr>
          <w:rFonts w:ascii="Times New Roman" w:hAnsi="Times New Roman" w:cs="Times New Roman"/>
          <w:sz w:val="24"/>
          <w:szCs w:val="28"/>
        </w:rPr>
        <w:t xml:space="preserve"> связей между личными кабинетами органов и организаций на Едином портале</w:t>
      </w:r>
      <w:r>
        <w:rPr>
          <w:rFonts w:ascii="Times New Roman" w:hAnsi="Times New Roman" w:cs="Times New Roman"/>
          <w:sz w:val="24"/>
          <w:szCs w:val="28"/>
        </w:rPr>
        <w:t xml:space="preserve"> в период апробации технологических решений</w:t>
      </w:r>
      <w:r w:rsidRPr="00D10D5D">
        <w:rPr>
          <w:rFonts w:ascii="Times New Roman" w:hAnsi="Times New Roman" w:cs="Times New Roman"/>
          <w:sz w:val="24"/>
          <w:szCs w:val="28"/>
        </w:rPr>
        <w:t xml:space="preserve">.   </w:t>
      </w:r>
    </w:p>
    <w:p w:rsidR="00615602" w:rsidRPr="00355E29" w:rsidRDefault="00615602" w:rsidP="00615602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D5D">
        <w:rPr>
          <w:rFonts w:ascii="Times New Roman" w:hAnsi="Times New Roman" w:cs="Times New Roman"/>
          <w:sz w:val="24"/>
          <w:szCs w:val="28"/>
        </w:rPr>
        <w:t>3.3.6.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10D5D">
        <w:rPr>
          <w:rFonts w:ascii="Times New Roman" w:hAnsi="Times New Roman" w:cs="Times New Roman"/>
          <w:sz w:val="24"/>
          <w:szCs w:val="28"/>
        </w:rPr>
        <w:t xml:space="preserve">Обеспечить соответствие рабочих мест сотрудников Правительства, органов </w:t>
      </w:r>
      <w:r w:rsidR="00A85247">
        <w:rPr>
          <w:rFonts w:ascii="Times New Roman" w:hAnsi="Times New Roman" w:cs="Times New Roman"/>
          <w:sz w:val="24"/>
          <w:szCs w:val="28"/>
        </w:rPr>
        <w:br/>
      </w:r>
      <w:r w:rsidRPr="00D10D5D">
        <w:rPr>
          <w:rFonts w:ascii="Times New Roman" w:hAnsi="Times New Roman" w:cs="Times New Roman"/>
          <w:sz w:val="24"/>
          <w:szCs w:val="28"/>
        </w:rPr>
        <w:t xml:space="preserve">и организаций установленным нормативными правовыми актами Российской Федерации </w:t>
      </w:r>
      <w:r w:rsidRPr="00355E29">
        <w:rPr>
          <w:rFonts w:ascii="Times New Roman" w:hAnsi="Times New Roman" w:cs="Times New Roman"/>
          <w:sz w:val="24"/>
          <w:szCs w:val="24"/>
        </w:rPr>
        <w:t>требованиям по обеспечению информационной безопасности.</w:t>
      </w:r>
    </w:p>
    <w:p w:rsidR="00615602" w:rsidRPr="00355E29" w:rsidRDefault="00615602" w:rsidP="00615602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3.3.7. </w:t>
      </w:r>
      <w:r w:rsidRPr="00355E29">
        <w:rPr>
          <w:rFonts w:ascii="Times New Roman" w:hAnsi="Times New Roman" w:cs="Times New Roman"/>
          <w:sz w:val="24"/>
          <w:szCs w:val="24"/>
        </w:rPr>
        <w:t xml:space="preserve">Обеспечить подготовку сотрудников органов и организаций к работе </w:t>
      </w:r>
      <w:r w:rsidR="00A85247">
        <w:rPr>
          <w:rFonts w:ascii="Times New Roman" w:hAnsi="Times New Roman" w:cs="Times New Roman"/>
          <w:sz w:val="24"/>
          <w:szCs w:val="24"/>
        </w:rPr>
        <w:br/>
      </w:r>
      <w:r w:rsidRPr="00355E29">
        <w:rPr>
          <w:rFonts w:ascii="Times New Roman" w:hAnsi="Times New Roman" w:cs="Times New Roman"/>
          <w:sz w:val="24"/>
          <w:szCs w:val="24"/>
        </w:rPr>
        <w:t>с технологическими решениями, в том числе путем организации их направления на очную и (или) дистанционную подготовку, организованную Минкомсвязью России.</w:t>
      </w:r>
    </w:p>
    <w:p w:rsidR="00615602" w:rsidRPr="00355E29" w:rsidRDefault="00615602" w:rsidP="00A85247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E29">
        <w:rPr>
          <w:rFonts w:ascii="Times New Roman" w:hAnsi="Times New Roman" w:cs="Times New Roman"/>
          <w:sz w:val="24"/>
          <w:szCs w:val="24"/>
        </w:rPr>
        <w:t xml:space="preserve">3.3.8. Обеспечить возможность реализации предмета настоящего Соглашения </w:t>
      </w:r>
      <w:r w:rsidR="00A85247">
        <w:rPr>
          <w:rFonts w:ascii="Times New Roman" w:hAnsi="Times New Roman" w:cs="Times New Roman"/>
          <w:sz w:val="24"/>
          <w:szCs w:val="24"/>
        </w:rPr>
        <w:br/>
      </w:r>
      <w:r w:rsidRPr="00355E29">
        <w:rPr>
          <w:rFonts w:ascii="Times New Roman" w:hAnsi="Times New Roman" w:cs="Times New Roman"/>
          <w:sz w:val="24"/>
          <w:szCs w:val="24"/>
        </w:rPr>
        <w:t xml:space="preserve">с учетом осуществляемой интеграции информационных систем Правительства, органов </w:t>
      </w:r>
      <w:r w:rsidR="00A85247">
        <w:rPr>
          <w:rFonts w:ascii="Times New Roman" w:hAnsi="Times New Roman" w:cs="Times New Roman"/>
          <w:sz w:val="24"/>
          <w:szCs w:val="24"/>
        </w:rPr>
        <w:br/>
      </w:r>
      <w:r w:rsidRPr="00355E29">
        <w:rPr>
          <w:rFonts w:ascii="Times New Roman" w:hAnsi="Times New Roman" w:cs="Times New Roman"/>
          <w:sz w:val="24"/>
          <w:szCs w:val="24"/>
        </w:rPr>
        <w:t>и организаций с Единым порталом (при необходимости).</w:t>
      </w:r>
    </w:p>
    <w:p w:rsidR="00615602" w:rsidRPr="00355E29" w:rsidRDefault="00615602" w:rsidP="00615602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E29">
        <w:rPr>
          <w:rFonts w:ascii="Times New Roman" w:hAnsi="Times New Roman" w:cs="Times New Roman"/>
          <w:sz w:val="24"/>
          <w:szCs w:val="24"/>
        </w:rPr>
        <w:t>3.3.9.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E29">
        <w:rPr>
          <w:rFonts w:ascii="Times New Roman" w:hAnsi="Times New Roman" w:cs="Times New Roman"/>
          <w:sz w:val="24"/>
          <w:szCs w:val="24"/>
        </w:rPr>
        <w:t>Обеспечить предоставление информации, запрашиваемой Минкомсвязью России, для реализации предмета настоящего Соглашения.</w:t>
      </w:r>
    </w:p>
    <w:p w:rsidR="00615602" w:rsidRPr="00355E29" w:rsidRDefault="00615602" w:rsidP="00615602">
      <w:pPr>
        <w:pStyle w:val="1-11"/>
        <w:spacing w:line="340" w:lineRule="exact"/>
        <w:ind w:firstLine="567"/>
        <w:jc w:val="both"/>
        <w:rPr>
          <w:sz w:val="24"/>
          <w:szCs w:val="24"/>
        </w:rPr>
      </w:pPr>
      <w:r w:rsidRPr="00355E29">
        <w:rPr>
          <w:rFonts w:ascii="Times New Roman" w:hAnsi="Times New Roman" w:cs="Times New Roman"/>
          <w:sz w:val="24"/>
          <w:szCs w:val="24"/>
        </w:rPr>
        <w:t>3.3.10.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E29">
        <w:rPr>
          <w:rFonts w:ascii="Times New Roman" w:hAnsi="Times New Roman" w:cs="Times New Roman"/>
          <w:sz w:val="24"/>
          <w:szCs w:val="24"/>
        </w:rPr>
        <w:t xml:space="preserve">Соблюдать положения настоящего Соглашения, протоколов взаимодействия, </w:t>
      </w:r>
      <w:r w:rsidR="00A85247">
        <w:rPr>
          <w:rFonts w:ascii="Times New Roman" w:hAnsi="Times New Roman" w:cs="Times New Roman"/>
          <w:sz w:val="24"/>
          <w:szCs w:val="24"/>
        </w:rPr>
        <w:br/>
      </w:r>
      <w:r w:rsidRPr="00355E29">
        <w:rPr>
          <w:rFonts w:ascii="Times New Roman" w:hAnsi="Times New Roman" w:cs="Times New Roman"/>
          <w:sz w:val="24"/>
          <w:szCs w:val="24"/>
        </w:rPr>
        <w:t>а также разрабатываемых Минкомсвязью России</w:t>
      </w:r>
      <w:r w:rsidRPr="00355E29">
        <w:rPr>
          <w:rFonts w:ascii="Times New Roman" w:hAnsi="Times New Roman" w:cs="Times New Roman"/>
          <w:bCs/>
          <w:sz w:val="24"/>
          <w:szCs w:val="24"/>
        </w:rPr>
        <w:t xml:space="preserve"> и обеспечивающих реализацию предмета настоящего Соглашения</w:t>
      </w:r>
      <w:r w:rsidRPr="00355E29">
        <w:rPr>
          <w:rFonts w:ascii="Times New Roman" w:hAnsi="Times New Roman" w:cs="Times New Roman"/>
          <w:sz w:val="24"/>
          <w:szCs w:val="24"/>
        </w:rPr>
        <w:t xml:space="preserve"> </w:t>
      </w:r>
      <w:r w:rsidRPr="00355E29">
        <w:rPr>
          <w:rFonts w:ascii="Times New Roman" w:hAnsi="Times New Roman" w:cs="Times New Roman"/>
          <w:bCs/>
          <w:sz w:val="24"/>
          <w:szCs w:val="24"/>
        </w:rPr>
        <w:t>пользовательской документации, методических рекомендаций, регламентов и(или) иных документов,</w:t>
      </w:r>
      <w:r w:rsidRPr="00355E29">
        <w:rPr>
          <w:rFonts w:ascii="Times New Roman" w:hAnsi="Times New Roman" w:cs="Times New Roman"/>
          <w:sz w:val="24"/>
          <w:szCs w:val="24"/>
        </w:rPr>
        <w:t xml:space="preserve"> а также обеспечивать соблюдение требований перечисленных документов органами и организациями субъекта Российской Федерации, указанными в подпункте 3.3.2 настоящего Соглашения</w:t>
      </w:r>
      <w:r w:rsidRPr="00355E29">
        <w:rPr>
          <w:rFonts w:ascii="Times New Roman" w:hAnsi="Times New Roman" w:cs="Times New Roman"/>
          <w:bCs/>
          <w:sz w:val="24"/>
          <w:szCs w:val="24"/>
        </w:rPr>
        <w:t>.</w:t>
      </w:r>
    </w:p>
    <w:p w:rsidR="00615602" w:rsidRPr="00355E29" w:rsidRDefault="00615602" w:rsidP="00615602">
      <w:pPr>
        <w:pStyle w:val="1-11"/>
        <w:spacing w:line="34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E29">
        <w:rPr>
          <w:rFonts w:ascii="Times New Roman" w:hAnsi="Times New Roman" w:cs="Times New Roman"/>
          <w:bCs/>
          <w:sz w:val="24"/>
          <w:szCs w:val="24"/>
        </w:rPr>
        <w:t>3.3.11.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5E29">
        <w:rPr>
          <w:rFonts w:ascii="Times New Roman" w:hAnsi="Times New Roman" w:cs="Times New Roman"/>
          <w:bCs/>
          <w:sz w:val="24"/>
          <w:szCs w:val="24"/>
        </w:rPr>
        <w:t xml:space="preserve">Предоставлять в Минкомсвязь России информацию о результатах апробации </w:t>
      </w:r>
      <w:r w:rsidRPr="00355E29">
        <w:rPr>
          <w:rFonts w:ascii="Times New Roman" w:hAnsi="Times New Roman" w:cs="Times New Roman"/>
          <w:sz w:val="24"/>
          <w:szCs w:val="24"/>
        </w:rPr>
        <w:t>технологических решений, предусмотренных настоящим Соглашением.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  <w:lang w:val="ru"/>
        </w:rPr>
      </w:pPr>
      <w:r w:rsidRPr="00D10D5D">
        <w:rPr>
          <w:spacing w:val="-6"/>
          <w:szCs w:val="28"/>
          <w:lang w:val="ru"/>
        </w:rPr>
        <w:t>3.4.</w:t>
      </w:r>
      <w:r>
        <w:rPr>
          <w:spacing w:val="-6"/>
          <w:szCs w:val="28"/>
          <w:lang w:val="ru"/>
        </w:rPr>
        <w:t xml:space="preserve"> </w:t>
      </w:r>
      <w:r w:rsidRPr="00D10D5D">
        <w:rPr>
          <w:spacing w:val="-6"/>
          <w:szCs w:val="28"/>
          <w:lang w:val="ru"/>
        </w:rPr>
        <w:t>Правительство имеет право: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3.4.1.</w:t>
      </w:r>
      <w:r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>Запрашивать у Минкомсвязи России необходимую для реализации предмета настоящего Соглашения информацию.</w:t>
      </w:r>
    </w:p>
    <w:p w:rsidR="00615602" w:rsidRPr="00D10D5D" w:rsidRDefault="00615602" w:rsidP="00615602">
      <w:pPr>
        <w:widowControl w:val="0"/>
        <w:autoSpaceDE w:val="0"/>
        <w:autoSpaceDN w:val="0"/>
        <w:adjustRightInd w:val="0"/>
        <w:spacing w:line="264" w:lineRule="auto"/>
        <w:ind w:firstLine="567"/>
        <w:jc w:val="both"/>
        <w:rPr>
          <w:spacing w:val="-6"/>
          <w:szCs w:val="28"/>
        </w:rPr>
      </w:pPr>
      <w:r w:rsidRPr="00D10D5D">
        <w:rPr>
          <w:rStyle w:val="ad"/>
        </w:rPr>
        <w:t>3.4.2.</w:t>
      </w:r>
      <w:r>
        <w:rPr>
          <w:rStyle w:val="ad"/>
        </w:rPr>
        <w:t xml:space="preserve"> </w:t>
      </w:r>
      <w:r w:rsidRPr="00D10D5D">
        <w:rPr>
          <w:rStyle w:val="ad"/>
        </w:rPr>
        <w:t xml:space="preserve">Направлять Минкомсвязи России предложения по </w:t>
      </w:r>
      <w:r w:rsidRPr="00D10D5D">
        <w:rPr>
          <w:szCs w:val="28"/>
        </w:rPr>
        <w:t>технологическим решениям.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3.5. Стороны обязуются: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>3.5.1</w:t>
      </w:r>
      <w:r w:rsidRPr="00D10D5D">
        <w:rPr>
          <w:spacing w:val="-6"/>
          <w:szCs w:val="28"/>
        </w:rPr>
        <w:t xml:space="preserve">. </w:t>
      </w:r>
      <w:r w:rsidRPr="00D10D5D">
        <w:rPr>
          <w:szCs w:val="28"/>
        </w:rPr>
        <w:t xml:space="preserve">Использовать при приеме и обработке сообщений справочник органов </w:t>
      </w:r>
      <w:r w:rsidR="00A85247">
        <w:rPr>
          <w:szCs w:val="28"/>
        </w:rPr>
        <w:br/>
      </w:r>
      <w:r w:rsidRPr="00D10D5D">
        <w:rPr>
          <w:szCs w:val="28"/>
        </w:rPr>
        <w:t>и организаций Единого портала, а также классификатор категорий (подкатегорий) сообщений Единого портала.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3.5.</w:t>
      </w:r>
      <w:r>
        <w:rPr>
          <w:spacing w:val="-6"/>
          <w:szCs w:val="28"/>
        </w:rPr>
        <w:t>2</w:t>
      </w:r>
      <w:r w:rsidRPr="00D10D5D">
        <w:rPr>
          <w:spacing w:val="-6"/>
          <w:szCs w:val="28"/>
        </w:rPr>
        <w:t>.</w:t>
      </w:r>
      <w:r>
        <w:rPr>
          <w:spacing w:val="-6"/>
          <w:szCs w:val="28"/>
        </w:rPr>
        <w:t xml:space="preserve"> </w:t>
      </w:r>
      <w:r w:rsidRPr="00D10D5D">
        <w:rPr>
          <w:spacing w:val="-6"/>
          <w:szCs w:val="28"/>
        </w:rPr>
        <w:t>Обеспечить защиту информации, передаваемой и получаемой в рамках настоящего Соглашения, в соответствии с законодательством Российской Федерации</w:t>
      </w:r>
      <w:r w:rsidRPr="00D10D5D">
        <w:rPr>
          <w:rStyle w:val="ad"/>
        </w:rPr>
        <w:t>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3.5.</w:t>
      </w:r>
      <w:r>
        <w:rPr>
          <w:spacing w:val="-6"/>
          <w:szCs w:val="28"/>
        </w:rPr>
        <w:t>3</w:t>
      </w:r>
      <w:r w:rsidRPr="00D10D5D">
        <w:rPr>
          <w:spacing w:val="-6"/>
          <w:szCs w:val="28"/>
        </w:rPr>
        <w:t>. Передавать информацию, гарантируя ее целостность и неизменность.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3.5.</w:t>
      </w:r>
      <w:r>
        <w:rPr>
          <w:spacing w:val="-6"/>
          <w:szCs w:val="28"/>
        </w:rPr>
        <w:t>4</w:t>
      </w:r>
      <w:r w:rsidRPr="00D10D5D">
        <w:rPr>
          <w:spacing w:val="-6"/>
          <w:szCs w:val="28"/>
        </w:rPr>
        <w:t>. Незамедлительно информировать друг друга об обнаруженной невозможности выполнения настоящего Соглашения.</w:t>
      </w:r>
    </w:p>
    <w:p w:rsidR="00615602" w:rsidRPr="00D10D5D" w:rsidRDefault="00615602" w:rsidP="00615602">
      <w:pPr>
        <w:pStyle w:val="aa"/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567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3.5.</w:t>
      </w:r>
      <w:r>
        <w:rPr>
          <w:spacing w:val="-6"/>
          <w:szCs w:val="28"/>
        </w:rPr>
        <w:t>5</w:t>
      </w:r>
      <w:r w:rsidRPr="00D10D5D">
        <w:rPr>
          <w:spacing w:val="-6"/>
          <w:szCs w:val="28"/>
        </w:rPr>
        <w:t>. Сторона, получающая информацию, обязана обеспечить прием информации.</w:t>
      </w:r>
    </w:p>
    <w:p w:rsidR="00615602" w:rsidRPr="00D10D5D" w:rsidRDefault="0035249A" w:rsidP="00615602">
      <w:pPr>
        <w:pStyle w:val="1"/>
        <w:numPr>
          <w:ilvl w:val="0"/>
          <w:numId w:val="2"/>
        </w:numPr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b w:val="0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D9496" wp14:editId="354A054D">
                <wp:simplePos x="0" y="0"/>
                <wp:positionH relativeFrom="margin">
                  <wp:align>center</wp:align>
                </wp:positionH>
                <wp:positionV relativeFrom="paragraph">
                  <wp:posOffset>-381635</wp:posOffset>
                </wp:positionV>
                <wp:extent cx="323850" cy="36195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49A" w:rsidRPr="0035249A" w:rsidRDefault="0035249A" w:rsidP="0035249A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9496" id="Прямоугольник 4" o:spid="_x0000_s1029" style="position:absolute;left:0;text-align:left;margin-left:0;margin-top:-30.05pt;width:25.5pt;height:28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" filled="f" stroked="f" strokeweight="1pt">
                <v:textbox>
                  <w:txbxContent>
                    <w:p w:rsidR="0035249A" w:rsidRPr="0035249A" w:rsidRDefault="0035249A" w:rsidP="0035249A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5602" w:rsidRPr="00D10D5D">
        <w:rPr>
          <w:rFonts w:ascii="Times New Roman" w:hAnsi="Times New Roman" w:cs="Times New Roman"/>
          <w:spacing w:val="-6"/>
          <w:sz w:val="24"/>
          <w:szCs w:val="28"/>
        </w:rPr>
        <w:t>ПРОЧИЕ УСЛОВИЯ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spacing w:line="340" w:lineRule="exact"/>
        <w:ind w:left="0" w:right="1" w:firstLine="900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Конфиденциальная информация, подлежащая передаче по условиям настоящего Соглашения, не подлежит разглашению третьим лицам за исключением лиц, являющихся работниками Сторон, уполномоченных органов Сторон, а также уполномоченных лиц, включая лиц, которые в установленном порядке обеспечивают эксплуатацию информационных ресурсов, информационных систем Сторон, используемых при реализации задач и функций, возложенных на Стороны, </w:t>
      </w:r>
      <w:r w:rsidRPr="00D10D5D">
        <w:rPr>
          <w:rStyle w:val="ad"/>
        </w:rPr>
        <w:t>а также обеспечение</w:t>
      </w:r>
      <w:r>
        <w:rPr>
          <w:rStyle w:val="ad"/>
        </w:rPr>
        <w:t xml:space="preserve"> </w:t>
      </w:r>
      <w:r w:rsidRPr="00D10D5D">
        <w:rPr>
          <w:rStyle w:val="ad"/>
        </w:rPr>
        <w:t>достоверности</w:t>
      </w:r>
      <w:r>
        <w:rPr>
          <w:rStyle w:val="ad"/>
        </w:rPr>
        <w:t xml:space="preserve"> </w:t>
      </w:r>
      <w:r w:rsidRPr="00D10D5D">
        <w:rPr>
          <w:rStyle w:val="ad"/>
        </w:rPr>
        <w:t>содержащейся в них информации</w:t>
      </w:r>
      <w:r w:rsidRPr="00D10D5D">
        <w:rPr>
          <w:spacing w:val="-6"/>
          <w:szCs w:val="28"/>
        </w:rPr>
        <w:t>.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zCs w:val="28"/>
        </w:rPr>
        <w:t>Информационный обмен осуществляется Сторонами в электронной форме (при необходимости на бумажном носителе) с обеспечением соблюдения требований законодательства Российской Федерации по защите информации.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rStyle w:val="ad"/>
        </w:rPr>
        <w:t xml:space="preserve">Информационный обмен документами, материалами, содержащими сведения, составляющие государственную тайну, не осуществляется. 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Споры и разногласия между Сторонами, касающиеся толкования и применения положений настоящего Соглашения, Стороны решают путем консультаций и переговоров.</w:t>
      </w:r>
    </w:p>
    <w:p w:rsidR="00615602" w:rsidRPr="00D10D5D" w:rsidRDefault="00615602" w:rsidP="00615602">
      <w:pPr>
        <w:pStyle w:val="1"/>
        <w:numPr>
          <w:ilvl w:val="0"/>
          <w:numId w:val="2"/>
        </w:numPr>
        <w:rPr>
          <w:rFonts w:ascii="Times New Roman" w:hAnsi="Times New Roman" w:cs="Times New Roman"/>
          <w:spacing w:val="-6"/>
          <w:sz w:val="24"/>
          <w:szCs w:val="28"/>
        </w:rPr>
      </w:pPr>
      <w:r w:rsidRPr="00D10D5D">
        <w:rPr>
          <w:rFonts w:ascii="Times New Roman" w:hAnsi="Times New Roman" w:cs="Times New Roman"/>
          <w:spacing w:val="-6"/>
          <w:sz w:val="24"/>
          <w:szCs w:val="28"/>
        </w:rPr>
        <w:t xml:space="preserve">ЗАКЛЮЧИТЕЛЬНЫЕ ПОЛОЖЕНИЯ 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709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Настоящее Соглашение не предусматривает взаимных финансовых обязательств Сторон. При необходимости каждая из Сторон самостоятельно обеспечивает финансирование мероприятий, реализуемых Стороной в рамках осуществления установленных Соглашением обязанностей.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709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 xml:space="preserve">Настоящее Соглашение заключается на срок до 31 декабря 2020 г. и вступает </w:t>
      </w:r>
      <w:r w:rsidR="00A85247">
        <w:rPr>
          <w:spacing w:val="-6"/>
          <w:szCs w:val="28"/>
        </w:rPr>
        <w:br/>
      </w:r>
      <w:r w:rsidRPr="00D10D5D">
        <w:rPr>
          <w:spacing w:val="-6"/>
          <w:szCs w:val="28"/>
        </w:rPr>
        <w:t xml:space="preserve">в силу </w:t>
      </w:r>
      <w:r>
        <w:rPr>
          <w:spacing w:val="-6"/>
          <w:szCs w:val="28"/>
        </w:rPr>
        <w:t>с даты</w:t>
      </w:r>
      <w:r w:rsidRPr="00D10D5D">
        <w:rPr>
          <w:spacing w:val="-6"/>
          <w:szCs w:val="28"/>
        </w:rPr>
        <w:t xml:space="preserve"> его подписания Сторонами.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Действие настоящего Соглашения может быть прекращено по соглашению Сторон</w:t>
      </w:r>
      <w:r>
        <w:rPr>
          <w:spacing w:val="-6"/>
          <w:szCs w:val="28"/>
        </w:rPr>
        <w:t>.</w:t>
      </w:r>
    </w:p>
    <w:p w:rsidR="00615602" w:rsidRPr="00D10D5D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Во всем остальном, что не предусмотрено условиями настоящего С</w:t>
      </w:r>
      <w:r>
        <w:rPr>
          <w:spacing w:val="-6"/>
          <w:szCs w:val="28"/>
        </w:rPr>
        <w:t>оглашения, С</w:t>
      </w:r>
      <w:r w:rsidRPr="00D10D5D">
        <w:rPr>
          <w:spacing w:val="-6"/>
          <w:szCs w:val="28"/>
        </w:rPr>
        <w:t>тороны руководствуются законодательством Российской Федерации.</w:t>
      </w:r>
    </w:p>
    <w:p w:rsidR="00615602" w:rsidRPr="00DC6D60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C6D60">
        <w:rPr>
          <w:spacing w:val="-6"/>
          <w:szCs w:val="28"/>
        </w:rPr>
        <w:t xml:space="preserve">Внесение изменений и дополнений в настоящее Соглашение осуществляется путем заключения дополнительных соглашений в письменной форме в соответствии </w:t>
      </w:r>
      <w:r w:rsidR="00A85247">
        <w:rPr>
          <w:spacing w:val="-6"/>
          <w:szCs w:val="28"/>
        </w:rPr>
        <w:br/>
      </w:r>
      <w:r w:rsidRPr="00DC6D60">
        <w:rPr>
          <w:spacing w:val="-6"/>
          <w:szCs w:val="28"/>
        </w:rPr>
        <w:t>с законодательными и иными нормативными правовыми актами Российской Федерации, которые после подписания уполномоченными представителями Сторон становятся неотъемлемой частью настоящего Соглашения.</w:t>
      </w:r>
    </w:p>
    <w:p w:rsidR="006138D4" w:rsidRDefault="00615602" w:rsidP="00615602">
      <w:pPr>
        <w:pStyle w:val="aa"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spacing w:line="340" w:lineRule="exact"/>
        <w:ind w:left="0" w:right="1" w:firstLine="709"/>
        <w:jc w:val="both"/>
        <w:rPr>
          <w:spacing w:val="-6"/>
          <w:szCs w:val="28"/>
        </w:rPr>
      </w:pPr>
      <w:r w:rsidRPr="00D10D5D">
        <w:rPr>
          <w:spacing w:val="-6"/>
          <w:szCs w:val="28"/>
        </w:rPr>
        <w:t>Настоящее Соглашение составлено на русском языке в двух экземплярах, имеющих равную юридическую силу, по одному экземпляру для каждой из Сторон.</w:t>
      </w:r>
    </w:p>
    <w:p w:rsidR="006138D4" w:rsidRPr="00D10D5D" w:rsidRDefault="006138D4" w:rsidP="006138D4">
      <w:pPr>
        <w:pStyle w:val="1"/>
        <w:numPr>
          <w:ilvl w:val="0"/>
          <w:numId w:val="2"/>
        </w:numPr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АДРЕСА И </w:t>
      </w:r>
      <w:r w:rsidRPr="00D10D5D">
        <w:rPr>
          <w:rFonts w:ascii="Times New Roman" w:hAnsi="Times New Roman" w:cs="Times New Roman"/>
          <w:spacing w:val="-6"/>
          <w:sz w:val="24"/>
          <w:szCs w:val="28"/>
        </w:rPr>
        <w:t xml:space="preserve">ПОДПИСИ СТОРОН 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644"/>
        <w:gridCol w:w="851"/>
        <w:gridCol w:w="4536"/>
      </w:tblGrid>
      <w:tr w:rsidR="006138D4" w:rsidRPr="00F205D8" w:rsidTr="006138D4">
        <w:trPr>
          <w:trHeight w:val="3132"/>
        </w:trPr>
        <w:tc>
          <w:tcPr>
            <w:tcW w:w="4644" w:type="dxa"/>
          </w:tcPr>
          <w:p w:rsidR="006138D4" w:rsidRPr="00D10D5D" w:rsidRDefault="006138D4" w:rsidP="00036668">
            <w:pPr>
              <w:pStyle w:val="12"/>
              <w:shd w:val="clear" w:color="auto" w:fill="FFFFFF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</w:rPr>
            </w:pPr>
          </w:p>
          <w:p w:rsidR="00FA2102" w:rsidRDefault="006138D4" w:rsidP="00036668">
            <w:pPr>
              <w:pStyle w:val="12"/>
              <w:shd w:val="clear" w:color="auto" w:fill="FFFFFF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  <w:szCs w:val="28"/>
              </w:rPr>
            </w:pPr>
            <w:r>
              <w:rPr>
                <w:b/>
                <w:spacing w:val="-6"/>
                <w:sz w:val="24"/>
                <w:szCs w:val="28"/>
              </w:rPr>
              <w:t>Губернатор</w:t>
            </w:r>
          </w:p>
          <w:p w:rsidR="006138D4" w:rsidRDefault="006138D4" w:rsidP="00036668">
            <w:pPr>
              <w:pStyle w:val="12"/>
              <w:shd w:val="clear" w:color="auto" w:fill="FFFFFF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  <w:szCs w:val="28"/>
              </w:rPr>
            </w:pPr>
            <w:r>
              <w:rPr>
                <w:b/>
                <w:spacing w:val="-6"/>
                <w:sz w:val="24"/>
                <w:szCs w:val="28"/>
              </w:rPr>
              <w:t>Санкт-Петербурга</w:t>
            </w:r>
          </w:p>
          <w:p w:rsidR="006138D4" w:rsidRPr="008834DE" w:rsidRDefault="006138D4" w:rsidP="00036668">
            <w:pPr>
              <w:pStyle w:val="12"/>
              <w:shd w:val="clear" w:color="auto" w:fill="FFFFFF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  <w:szCs w:val="28"/>
              </w:rPr>
            </w:pPr>
            <w:r>
              <w:rPr>
                <w:b/>
                <w:spacing w:val="-6"/>
                <w:sz w:val="24"/>
                <w:szCs w:val="28"/>
              </w:rPr>
              <w:t xml:space="preserve"> </w:t>
            </w:r>
          </w:p>
          <w:p w:rsidR="006138D4" w:rsidRDefault="006138D4" w:rsidP="00036668">
            <w:pPr>
              <w:pStyle w:val="12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  <w:szCs w:val="28"/>
              </w:rPr>
            </w:pPr>
          </w:p>
          <w:p w:rsidR="006138D4" w:rsidRPr="00D10D5D" w:rsidRDefault="006138D4" w:rsidP="00036668">
            <w:pPr>
              <w:pStyle w:val="12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  <w:szCs w:val="28"/>
              </w:rPr>
            </w:pPr>
          </w:p>
          <w:p w:rsidR="006138D4" w:rsidRPr="00D10D5D" w:rsidRDefault="006138D4" w:rsidP="00036668">
            <w:pPr>
              <w:pStyle w:val="12"/>
              <w:shd w:val="clear" w:color="auto" w:fill="FFFFFF"/>
              <w:tabs>
                <w:tab w:val="left" w:pos="1181"/>
              </w:tabs>
              <w:spacing w:line="360" w:lineRule="exact"/>
              <w:rPr>
                <w:b/>
                <w:spacing w:val="-6"/>
                <w:sz w:val="24"/>
                <w:szCs w:val="28"/>
              </w:rPr>
            </w:pPr>
            <w:r w:rsidRPr="00D10D5D">
              <w:rPr>
                <w:b/>
                <w:spacing w:val="-6"/>
                <w:sz w:val="24"/>
                <w:szCs w:val="28"/>
              </w:rPr>
              <w:t xml:space="preserve">__________________ </w:t>
            </w:r>
            <w:r>
              <w:rPr>
                <w:b/>
                <w:spacing w:val="-6"/>
                <w:sz w:val="24"/>
                <w:szCs w:val="28"/>
              </w:rPr>
              <w:t>А</w:t>
            </w:r>
            <w:r w:rsidRPr="00094F65">
              <w:rPr>
                <w:b/>
                <w:spacing w:val="-6"/>
                <w:sz w:val="24"/>
                <w:szCs w:val="28"/>
                <w:u w:val="single"/>
              </w:rPr>
              <w:t>.</w:t>
            </w:r>
            <w:r>
              <w:rPr>
                <w:b/>
                <w:spacing w:val="-6"/>
                <w:sz w:val="24"/>
                <w:szCs w:val="28"/>
                <w:u w:val="single"/>
              </w:rPr>
              <w:t>Д</w:t>
            </w:r>
            <w:r w:rsidRPr="00094F65">
              <w:rPr>
                <w:b/>
                <w:spacing w:val="-6"/>
                <w:sz w:val="24"/>
                <w:szCs w:val="28"/>
                <w:u w:val="single"/>
              </w:rPr>
              <w:t>.</w:t>
            </w:r>
            <w:r>
              <w:rPr>
                <w:b/>
                <w:spacing w:val="-6"/>
                <w:sz w:val="24"/>
                <w:szCs w:val="28"/>
                <w:u w:val="single"/>
              </w:rPr>
              <w:t>Беглов</w:t>
            </w:r>
          </w:p>
        </w:tc>
        <w:tc>
          <w:tcPr>
            <w:tcW w:w="851" w:type="dxa"/>
          </w:tcPr>
          <w:p w:rsidR="006138D4" w:rsidRPr="00D10D5D" w:rsidRDefault="006138D4" w:rsidP="00036668">
            <w:pPr>
              <w:pStyle w:val="12"/>
              <w:tabs>
                <w:tab w:val="left" w:pos="1181"/>
              </w:tabs>
              <w:spacing w:line="360" w:lineRule="exact"/>
              <w:ind w:left="0"/>
              <w:jc w:val="both"/>
              <w:rPr>
                <w:b/>
                <w:spacing w:val="-6"/>
                <w:sz w:val="24"/>
                <w:szCs w:val="28"/>
              </w:rPr>
            </w:pPr>
          </w:p>
        </w:tc>
        <w:tc>
          <w:tcPr>
            <w:tcW w:w="4536" w:type="dxa"/>
          </w:tcPr>
          <w:p w:rsidR="006138D4" w:rsidRPr="008834DE" w:rsidRDefault="006138D4" w:rsidP="00036668">
            <w:pPr>
              <w:pStyle w:val="12"/>
              <w:shd w:val="clear" w:color="auto" w:fill="FFFFFF"/>
              <w:tabs>
                <w:tab w:val="left" w:pos="1181"/>
              </w:tabs>
              <w:spacing w:line="360" w:lineRule="exact"/>
              <w:ind w:left="32"/>
              <w:rPr>
                <w:b/>
                <w:spacing w:val="-6"/>
                <w:sz w:val="24"/>
                <w:szCs w:val="28"/>
              </w:rPr>
            </w:pPr>
            <w:r>
              <w:rPr>
                <w:b/>
                <w:spacing w:val="-6"/>
                <w:sz w:val="24"/>
                <w:szCs w:val="28"/>
              </w:rPr>
              <w:br/>
            </w:r>
            <w:r w:rsidRPr="008834DE">
              <w:rPr>
                <w:b/>
                <w:spacing w:val="-6"/>
                <w:sz w:val="24"/>
                <w:szCs w:val="28"/>
              </w:rPr>
              <w:t>Министерство цифрового развития, связи и массовых коммуникаций Российской Федерации</w:t>
            </w:r>
          </w:p>
          <w:p w:rsidR="006138D4" w:rsidRPr="00D10D5D" w:rsidRDefault="006138D4" w:rsidP="00036668">
            <w:pPr>
              <w:pStyle w:val="12"/>
              <w:tabs>
                <w:tab w:val="left" w:pos="1181"/>
              </w:tabs>
              <w:spacing w:line="360" w:lineRule="exact"/>
              <w:ind w:left="0"/>
              <w:rPr>
                <w:b/>
                <w:spacing w:val="-6"/>
                <w:sz w:val="24"/>
                <w:szCs w:val="28"/>
              </w:rPr>
            </w:pPr>
          </w:p>
          <w:p w:rsidR="006138D4" w:rsidRPr="00D10D5D" w:rsidRDefault="006138D4" w:rsidP="00036668">
            <w:pPr>
              <w:pStyle w:val="12"/>
              <w:tabs>
                <w:tab w:val="left" w:pos="1181"/>
              </w:tabs>
              <w:spacing w:line="360" w:lineRule="exact"/>
              <w:ind w:left="0"/>
              <w:rPr>
                <w:b/>
                <w:spacing w:val="-6"/>
                <w:sz w:val="24"/>
                <w:szCs w:val="28"/>
              </w:rPr>
            </w:pPr>
          </w:p>
          <w:p w:rsidR="006138D4" w:rsidRPr="00F205D8" w:rsidRDefault="006138D4" w:rsidP="00036668">
            <w:pPr>
              <w:pStyle w:val="12"/>
              <w:tabs>
                <w:tab w:val="left" w:pos="1181"/>
              </w:tabs>
              <w:spacing w:line="360" w:lineRule="exact"/>
              <w:ind w:left="0"/>
              <w:rPr>
                <w:b/>
                <w:spacing w:val="-6"/>
                <w:sz w:val="24"/>
                <w:szCs w:val="28"/>
              </w:rPr>
            </w:pPr>
            <w:r w:rsidRPr="00D10D5D">
              <w:rPr>
                <w:b/>
                <w:spacing w:val="-6"/>
                <w:sz w:val="24"/>
                <w:szCs w:val="28"/>
              </w:rPr>
              <w:t xml:space="preserve">__________________ </w:t>
            </w:r>
            <w:r w:rsidRPr="00094F65">
              <w:rPr>
                <w:b/>
                <w:spacing w:val="-6"/>
                <w:sz w:val="24"/>
                <w:szCs w:val="28"/>
                <w:u w:val="single"/>
              </w:rPr>
              <w:t>О.Ю. Качанов</w:t>
            </w:r>
          </w:p>
        </w:tc>
      </w:tr>
    </w:tbl>
    <w:p w:rsidR="006138D4" w:rsidRPr="006138D4" w:rsidRDefault="006138D4" w:rsidP="006138D4"/>
    <w:p w:rsidR="006138D4" w:rsidRPr="006138D4" w:rsidRDefault="006138D4" w:rsidP="006138D4"/>
    <w:p w:rsidR="006138D4" w:rsidRPr="006138D4" w:rsidRDefault="006138D4" w:rsidP="006138D4"/>
    <w:bookmarkEnd w:id="1"/>
    <w:p w:rsidR="00615602" w:rsidRPr="00A838E4" w:rsidRDefault="00615602" w:rsidP="00036E0F">
      <w:pPr>
        <w:autoSpaceDE w:val="0"/>
        <w:autoSpaceDN w:val="0"/>
        <w:adjustRightInd w:val="0"/>
        <w:rPr>
          <w:b/>
          <w:sz w:val="16"/>
        </w:rPr>
      </w:pPr>
    </w:p>
    <w:sectPr w:rsidR="00615602" w:rsidRPr="00A838E4" w:rsidSect="00036E0F">
      <w:headerReference w:type="default" r:id="rId10"/>
      <w:headerReference w:type="first" r:id="rId11"/>
      <w:pgSz w:w="11906" w:h="16838" w:code="9"/>
      <w:pgMar w:top="680" w:right="851" w:bottom="426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410" w:rsidRDefault="009E3410" w:rsidP="00E26635">
      <w:r>
        <w:separator/>
      </w:r>
    </w:p>
  </w:endnote>
  <w:endnote w:type="continuationSeparator" w:id="0">
    <w:p w:rsidR="009E3410" w:rsidRDefault="009E3410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410" w:rsidRDefault="009E3410" w:rsidP="00E26635">
      <w:r>
        <w:separator/>
      </w:r>
    </w:p>
  </w:footnote>
  <w:footnote w:type="continuationSeparator" w:id="0">
    <w:p w:rsidR="009E3410" w:rsidRDefault="009E3410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635" w:rsidRDefault="00E26635">
    <w:pPr>
      <w:pStyle w:val="a4"/>
      <w:jc w:val="center"/>
    </w:pPr>
  </w:p>
  <w:p w:rsidR="00E26635" w:rsidRDefault="00E266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DA7" w:rsidRDefault="003B4DA7">
    <w:pPr>
      <w:pStyle w:val="a4"/>
    </w:pPr>
    <w:r>
      <w:t xml:space="preserve">                                                                                                                                               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C1FD9"/>
    <w:multiLevelType w:val="multilevel"/>
    <w:tmpl w:val="2962E4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77CA4FFB"/>
    <w:multiLevelType w:val="multilevel"/>
    <w:tmpl w:val="50E85E2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364"/>
        </w:tabs>
        <w:ind w:left="193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25CCB"/>
    <w:rsid w:val="0003122A"/>
    <w:rsid w:val="00036E0F"/>
    <w:rsid w:val="0006470F"/>
    <w:rsid w:val="000860EC"/>
    <w:rsid w:val="000B5B5E"/>
    <w:rsid w:val="000C5A41"/>
    <w:rsid w:val="00125D98"/>
    <w:rsid w:val="00136F3C"/>
    <w:rsid w:val="00163872"/>
    <w:rsid w:val="001B570C"/>
    <w:rsid w:val="001B6941"/>
    <w:rsid w:val="001D14B3"/>
    <w:rsid w:val="001D44BC"/>
    <w:rsid w:val="001D6856"/>
    <w:rsid w:val="001F6BE1"/>
    <w:rsid w:val="00234DB4"/>
    <w:rsid w:val="00237774"/>
    <w:rsid w:val="002468A5"/>
    <w:rsid w:val="00270338"/>
    <w:rsid w:val="002705F0"/>
    <w:rsid w:val="00272A31"/>
    <w:rsid w:val="002774C8"/>
    <w:rsid w:val="002C5E7B"/>
    <w:rsid w:val="002D1B56"/>
    <w:rsid w:val="002F33A7"/>
    <w:rsid w:val="002F461D"/>
    <w:rsid w:val="003025ED"/>
    <w:rsid w:val="003137EF"/>
    <w:rsid w:val="0035249A"/>
    <w:rsid w:val="003542BB"/>
    <w:rsid w:val="003647E1"/>
    <w:rsid w:val="00372B71"/>
    <w:rsid w:val="003B0125"/>
    <w:rsid w:val="003B4DA7"/>
    <w:rsid w:val="003D4718"/>
    <w:rsid w:val="003D6F92"/>
    <w:rsid w:val="003F0463"/>
    <w:rsid w:val="004108BE"/>
    <w:rsid w:val="00412DBE"/>
    <w:rsid w:val="00476B2D"/>
    <w:rsid w:val="00477A74"/>
    <w:rsid w:val="00486A0C"/>
    <w:rsid w:val="00491081"/>
    <w:rsid w:val="004B74D8"/>
    <w:rsid w:val="004C4FCD"/>
    <w:rsid w:val="005B2762"/>
    <w:rsid w:val="005E0AFA"/>
    <w:rsid w:val="005E7403"/>
    <w:rsid w:val="006138D4"/>
    <w:rsid w:val="00615602"/>
    <w:rsid w:val="0061701F"/>
    <w:rsid w:val="00634774"/>
    <w:rsid w:val="00641A81"/>
    <w:rsid w:val="00644D7D"/>
    <w:rsid w:val="006520BB"/>
    <w:rsid w:val="006604E6"/>
    <w:rsid w:val="00673B86"/>
    <w:rsid w:val="00690E8C"/>
    <w:rsid w:val="006A71D4"/>
    <w:rsid w:val="006B4BB4"/>
    <w:rsid w:val="006D5949"/>
    <w:rsid w:val="006E2524"/>
    <w:rsid w:val="006E5A52"/>
    <w:rsid w:val="006E7F41"/>
    <w:rsid w:val="006F4F61"/>
    <w:rsid w:val="00714AEE"/>
    <w:rsid w:val="00725200"/>
    <w:rsid w:val="007450EE"/>
    <w:rsid w:val="00753B47"/>
    <w:rsid w:val="00763BC6"/>
    <w:rsid w:val="00764695"/>
    <w:rsid w:val="0077425D"/>
    <w:rsid w:val="007959B2"/>
    <w:rsid w:val="007B0233"/>
    <w:rsid w:val="007F7069"/>
    <w:rsid w:val="00803E18"/>
    <w:rsid w:val="00851B37"/>
    <w:rsid w:val="008610F6"/>
    <w:rsid w:val="008942E0"/>
    <w:rsid w:val="008B1DFB"/>
    <w:rsid w:val="008C2CFA"/>
    <w:rsid w:val="008D5588"/>
    <w:rsid w:val="008E6F91"/>
    <w:rsid w:val="008F3172"/>
    <w:rsid w:val="00926D86"/>
    <w:rsid w:val="00950341"/>
    <w:rsid w:val="00955916"/>
    <w:rsid w:val="00956896"/>
    <w:rsid w:val="0097071D"/>
    <w:rsid w:val="009959C2"/>
    <w:rsid w:val="009A06CC"/>
    <w:rsid w:val="009A3AF1"/>
    <w:rsid w:val="009D09F1"/>
    <w:rsid w:val="009E3410"/>
    <w:rsid w:val="009E6629"/>
    <w:rsid w:val="009E6F56"/>
    <w:rsid w:val="009F0FA4"/>
    <w:rsid w:val="009F5E9A"/>
    <w:rsid w:val="00A06655"/>
    <w:rsid w:val="00A107F5"/>
    <w:rsid w:val="00A12F01"/>
    <w:rsid w:val="00A460EC"/>
    <w:rsid w:val="00A578FA"/>
    <w:rsid w:val="00A838E4"/>
    <w:rsid w:val="00A85247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379EE"/>
    <w:rsid w:val="00B66EA7"/>
    <w:rsid w:val="00B775C5"/>
    <w:rsid w:val="00B92F3D"/>
    <w:rsid w:val="00B96650"/>
    <w:rsid w:val="00BD4ECC"/>
    <w:rsid w:val="00BF0D56"/>
    <w:rsid w:val="00C43A0A"/>
    <w:rsid w:val="00C45F03"/>
    <w:rsid w:val="00C64084"/>
    <w:rsid w:val="00CC550F"/>
    <w:rsid w:val="00D11155"/>
    <w:rsid w:val="00D31191"/>
    <w:rsid w:val="00D6761D"/>
    <w:rsid w:val="00DC506A"/>
    <w:rsid w:val="00E1505E"/>
    <w:rsid w:val="00E2051E"/>
    <w:rsid w:val="00E26635"/>
    <w:rsid w:val="00E27DBB"/>
    <w:rsid w:val="00E51F7C"/>
    <w:rsid w:val="00E66EDB"/>
    <w:rsid w:val="00E74C85"/>
    <w:rsid w:val="00E9580F"/>
    <w:rsid w:val="00EB2EC2"/>
    <w:rsid w:val="00EC64E1"/>
    <w:rsid w:val="00ED7943"/>
    <w:rsid w:val="00F01040"/>
    <w:rsid w:val="00F114EB"/>
    <w:rsid w:val="00F11BC3"/>
    <w:rsid w:val="00F16DD0"/>
    <w:rsid w:val="00F32D20"/>
    <w:rsid w:val="00F5671B"/>
    <w:rsid w:val="00F629DE"/>
    <w:rsid w:val="00F63350"/>
    <w:rsid w:val="00F657FD"/>
    <w:rsid w:val="00F72661"/>
    <w:rsid w:val="00F77CAE"/>
    <w:rsid w:val="00FA2102"/>
    <w:rsid w:val="00FC530F"/>
    <w:rsid w:val="00FC633C"/>
    <w:rsid w:val="00FD1B4A"/>
    <w:rsid w:val="00FD6DD1"/>
    <w:rsid w:val="00FD7563"/>
    <w:rsid w:val="00FE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qFormat/>
    <w:rsid w:val="00615602"/>
    <w:pPr>
      <w:keepNext/>
      <w:numPr>
        <w:numId w:val="1"/>
      </w:numPr>
      <w:spacing w:before="240" w:after="60"/>
      <w:contextualSpacing/>
      <w:jc w:val="center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15602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hAnsi="Arial" w:cs="Arial"/>
      <w:b/>
      <w:bCs/>
      <w:iCs/>
      <w:smallCaps/>
      <w:sz w:val="28"/>
      <w:szCs w:val="28"/>
    </w:rPr>
  </w:style>
  <w:style w:type="paragraph" w:styleId="3">
    <w:name w:val="heading 3"/>
    <w:aliases w:val="Знак"/>
    <w:basedOn w:val="a"/>
    <w:next w:val="a"/>
    <w:link w:val="30"/>
    <w:autoRedefine/>
    <w:qFormat/>
    <w:rsid w:val="00615602"/>
    <w:pPr>
      <w:keepNext/>
      <w:numPr>
        <w:ilvl w:val="2"/>
        <w:numId w:val="1"/>
      </w:numPr>
      <w:spacing w:after="120"/>
      <w:ind w:left="426" w:firstLine="0"/>
      <w:jc w:val="both"/>
      <w:outlineLvl w:val="2"/>
    </w:pPr>
    <w:rPr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1560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1560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BF0D56"/>
    <w:pPr>
      <w:ind w:left="720"/>
      <w:contextualSpacing/>
    </w:pPr>
  </w:style>
  <w:style w:type="paragraph" w:customStyle="1" w:styleId="formattext">
    <w:name w:val="formattext"/>
    <w:basedOn w:val="a"/>
    <w:rsid w:val="00641A81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uiPriority w:val="9"/>
    <w:rsid w:val="006156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615602"/>
    <w:rPr>
      <w:rFonts w:ascii="Arial" w:eastAsia="Times New Roman" w:hAnsi="Arial" w:cs="Arial"/>
      <w:b/>
      <w:bCs/>
      <w:iCs/>
      <w:smallCaps/>
      <w:lang w:eastAsia="ru-RU"/>
    </w:rPr>
  </w:style>
  <w:style w:type="character" w:customStyle="1" w:styleId="30">
    <w:name w:val="Заголовок 3 Знак"/>
    <w:aliases w:val="Знак Знак"/>
    <w:basedOn w:val="a1"/>
    <w:link w:val="3"/>
    <w:rsid w:val="00615602"/>
    <w:rPr>
      <w:rFonts w:eastAsia="Times New Roman"/>
      <w:bCs/>
      <w:lang w:eastAsia="ru-RU"/>
    </w:rPr>
  </w:style>
  <w:style w:type="character" w:customStyle="1" w:styleId="60">
    <w:name w:val="Заголовок 6 Знак"/>
    <w:basedOn w:val="a1"/>
    <w:link w:val="6"/>
    <w:rsid w:val="00615602"/>
    <w:rPr>
      <w:rFonts w:eastAsia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basedOn w:val="a1"/>
    <w:link w:val="8"/>
    <w:rsid w:val="00615602"/>
    <w:rPr>
      <w:rFonts w:eastAsia="Times New Roman"/>
      <w:i/>
      <w:iCs/>
      <w:sz w:val="24"/>
      <w:szCs w:val="24"/>
      <w:lang w:eastAsia="ru-RU"/>
    </w:rPr>
  </w:style>
  <w:style w:type="character" w:customStyle="1" w:styleId="11">
    <w:name w:val="Заголовок 1 Знак1"/>
    <w:link w:val="1"/>
    <w:locked/>
    <w:rsid w:val="00615602"/>
    <w:rPr>
      <w:rFonts w:ascii="Arial" w:eastAsia="Calibri" w:hAnsi="Arial" w:cs="Arial"/>
      <w:b/>
      <w:bCs/>
      <w:smallCaps/>
      <w:kern w:val="32"/>
      <w:sz w:val="32"/>
      <w:szCs w:val="32"/>
    </w:rPr>
  </w:style>
  <w:style w:type="paragraph" w:styleId="a0">
    <w:name w:val="No Spacing"/>
    <w:uiPriority w:val="1"/>
    <w:qFormat/>
    <w:rsid w:val="00615602"/>
    <w:pPr>
      <w:ind w:firstLine="0"/>
      <w:jc w:val="left"/>
    </w:pPr>
    <w:rPr>
      <w:rFonts w:ascii="Calibri" w:eastAsia="Calibri" w:hAnsi="Calibri"/>
      <w:sz w:val="22"/>
      <w:szCs w:val="22"/>
    </w:rPr>
  </w:style>
  <w:style w:type="paragraph" w:customStyle="1" w:styleId="12">
    <w:name w:val="Абзац списка1"/>
    <w:basedOn w:val="a"/>
    <w:rsid w:val="0061560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c">
    <w:name w:val="_Основной с красной строки"/>
    <w:basedOn w:val="a"/>
    <w:link w:val="ad"/>
    <w:qFormat/>
    <w:rsid w:val="00615602"/>
    <w:pPr>
      <w:pBdr>
        <w:top w:val="nil"/>
        <w:left w:val="nil"/>
        <w:bottom w:val="nil"/>
        <w:right w:val="nil"/>
        <w:between w:val="nil"/>
      </w:pBdr>
      <w:spacing w:line="276" w:lineRule="auto"/>
      <w:ind w:firstLine="567"/>
      <w:jc w:val="both"/>
    </w:pPr>
    <w:rPr>
      <w:rFonts w:eastAsia="Arial"/>
      <w:bCs/>
      <w:color w:val="000000"/>
      <w:sz w:val="28"/>
      <w:szCs w:val="28"/>
      <w:lang w:val="ru"/>
    </w:rPr>
  </w:style>
  <w:style w:type="character" w:customStyle="1" w:styleId="ad">
    <w:name w:val="_Основной с красной строки Знак"/>
    <w:link w:val="ac"/>
    <w:locked/>
    <w:rsid w:val="00615602"/>
    <w:rPr>
      <w:rFonts w:eastAsia="Arial"/>
      <w:bCs/>
      <w:color w:val="000000"/>
      <w:lang w:val="ru" w:eastAsia="ru-RU"/>
    </w:rPr>
  </w:style>
  <w:style w:type="character" w:customStyle="1" w:styleId="ab">
    <w:name w:val="Абзац списка Знак"/>
    <w:link w:val="aa"/>
    <w:uiPriority w:val="34"/>
    <w:locked/>
    <w:rsid w:val="00615602"/>
    <w:rPr>
      <w:rFonts w:eastAsia="Times New Roman"/>
      <w:sz w:val="24"/>
      <w:szCs w:val="24"/>
      <w:lang w:eastAsia="ru-RU"/>
    </w:rPr>
  </w:style>
  <w:style w:type="paragraph" w:customStyle="1" w:styleId="1-11">
    <w:name w:val="Средняя заливка 1 - Акцент 11"/>
    <w:rsid w:val="00615602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A4967-E029-41E9-833F-0EFE61C6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Колобов Марк Анатольевич</cp:lastModifiedBy>
  <cp:revision>2</cp:revision>
  <cp:lastPrinted>2020-10-29T08:15:00Z</cp:lastPrinted>
  <dcterms:created xsi:type="dcterms:W3CDTF">2020-11-03T09:07:00Z</dcterms:created>
  <dcterms:modified xsi:type="dcterms:W3CDTF">2020-11-03T09:07:00Z</dcterms:modified>
</cp:coreProperties>
</file>