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9B7" w:rsidRDefault="001309B7" w:rsidP="001309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2296160</wp:posOffset>
                </wp:positionV>
                <wp:extent cx="3602355" cy="1252855"/>
                <wp:effectExtent l="4445" t="0" r="317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2355" cy="125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9B7" w:rsidRDefault="001309B7" w:rsidP="001309B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eastAsia="Calibri"/>
                                <w:bCs/>
                                <w:lang w:eastAsia="en-US"/>
                              </w:rPr>
                            </w:pPr>
                            <w:r w:rsidRPr="00966BBD">
                              <w:rPr>
                                <w:rFonts w:eastAsia="Calibri"/>
                                <w:bCs/>
                                <w:lang w:eastAsia="en-US"/>
                              </w:rPr>
                              <w:t xml:space="preserve">Об утверждении перечня должностных лиц администрации Калининского района </w:t>
                            </w:r>
                          </w:p>
                          <w:p w:rsidR="001309B7" w:rsidRPr="00966BBD" w:rsidRDefault="001309B7" w:rsidP="001309B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eastAsia="Calibri"/>
                                <w:bCs/>
                                <w:lang w:eastAsia="en-US"/>
                              </w:rPr>
                            </w:pPr>
                            <w:r w:rsidRPr="00966BBD">
                              <w:rPr>
                                <w:rFonts w:eastAsia="Calibri"/>
                                <w:bCs/>
                                <w:lang w:eastAsia="en-US"/>
                              </w:rPr>
                              <w:t xml:space="preserve">Санкт-Петербурга, уполномоченных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 </w:t>
                            </w:r>
                          </w:p>
                          <w:p w:rsidR="001309B7" w:rsidRPr="00BB4C42" w:rsidRDefault="001309B7" w:rsidP="001309B7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67.25pt;margin-top:180.8pt;width:283.65pt;height: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" o:allowincell="f" filled="f" stroked="f">
                <v:textbox inset="0,0,0,0">
                  <w:txbxContent>
                    <w:p w:rsidR="001309B7" w:rsidRDefault="001309B7" w:rsidP="001309B7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eastAsia="Calibri"/>
                          <w:bCs/>
                          <w:lang w:eastAsia="en-US"/>
                        </w:rPr>
                      </w:pPr>
                      <w:r w:rsidRPr="00966BBD">
                        <w:rPr>
                          <w:rFonts w:eastAsia="Calibri"/>
                          <w:bCs/>
                          <w:lang w:eastAsia="en-US"/>
                        </w:rPr>
                        <w:t xml:space="preserve">Об утверждении перечня должностных лиц администрации Калининского района </w:t>
                      </w:r>
                    </w:p>
                    <w:p w:rsidR="001309B7" w:rsidRPr="00966BBD" w:rsidRDefault="001309B7" w:rsidP="001309B7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eastAsia="Calibri"/>
                          <w:bCs/>
                          <w:lang w:eastAsia="en-US"/>
                        </w:rPr>
                      </w:pPr>
                      <w:r w:rsidRPr="00966BBD">
                        <w:rPr>
                          <w:rFonts w:eastAsia="Calibri"/>
                          <w:bCs/>
                          <w:lang w:eastAsia="en-US"/>
                        </w:rPr>
                        <w:t xml:space="preserve">Санкт-Петербурга, уполномоченных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 </w:t>
                      </w:r>
                    </w:p>
                    <w:p w:rsidR="001309B7" w:rsidRPr="00BB4C42" w:rsidRDefault="001309B7" w:rsidP="001309B7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4445" t="0" r="317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9B7" w:rsidRDefault="001309B7" w:rsidP="001309B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479pt;margin-top:116.9pt;width:63.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" o:allowincell="f" filled="f" stroked="f">
                <v:textbox inset="0,0,0,0">
                  <w:txbxContent>
                    <w:p w:rsidR="001309B7" w:rsidRDefault="001309B7" w:rsidP="001309B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086600" cy="2333625"/>
            <wp:effectExtent l="0" t="0" r="0" b="9525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B7" w:rsidRDefault="001309B7" w:rsidP="001309B7"/>
    <w:p w:rsidR="001309B7" w:rsidRDefault="001309B7" w:rsidP="001309B7">
      <w:pPr>
        <w:rPr>
          <w:spacing w:val="12"/>
          <w:sz w:val="20"/>
        </w:rPr>
      </w:pPr>
    </w:p>
    <w:p w:rsidR="001309B7" w:rsidRDefault="001309B7" w:rsidP="001309B7">
      <w:pPr>
        <w:rPr>
          <w:spacing w:val="12"/>
          <w:sz w:val="20"/>
        </w:rPr>
      </w:pPr>
    </w:p>
    <w:p w:rsidR="001309B7" w:rsidRDefault="001309B7" w:rsidP="001309B7">
      <w:pPr>
        <w:rPr>
          <w:spacing w:val="12"/>
          <w:sz w:val="20"/>
        </w:rPr>
      </w:pPr>
    </w:p>
    <w:p w:rsidR="001309B7" w:rsidRDefault="001309B7" w:rsidP="001309B7">
      <w:pPr>
        <w:rPr>
          <w:spacing w:val="12"/>
          <w:sz w:val="20"/>
        </w:rPr>
      </w:pPr>
    </w:p>
    <w:p w:rsidR="001309B7" w:rsidRDefault="001309B7" w:rsidP="001309B7">
      <w:pPr>
        <w:rPr>
          <w:spacing w:val="12"/>
          <w:sz w:val="20"/>
        </w:rPr>
      </w:pPr>
    </w:p>
    <w:p w:rsidR="001309B7" w:rsidRDefault="001309B7" w:rsidP="001309B7">
      <w:pPr>
        <w:rPr>
          <w:spacing w:val="12"/>
          <w:sz w:val="20"/>
        </w:rPr>
      </w:pPr>
    </w:p>
    <w:p w:rsidR="001309B7" w:rsidRDefault="001309B7" w:rsidP="001309B7">
      <w:pPr>
        <w:rPr>
          <w:spacing w:val="12"/>
          <w:sz w:val="20"/>
        </w:rPr>
      </w:pPr>
    </w:p>
    <w:p w:rsidR="001309B7" w:rsidRDefault="001309B7" w:rsidP="001309B7">
      <w:pPr>
        <w:rPr>
          <w:spacing w:val="12"/>
          <w:sz w:val="20"/>
        </w:rPr>
      </w:pPr>
    </w:p>
    <w:p w:rsidR="001309B7" w:rsidRDefault="001309B7" w:rsidP="001309B7">
      <w:pPr>
        <w:rPr>
          <w:spacing w:val="12"/>
          <w:sz w:val="20"/>
        </w:rPr>
      </w:pPr>
    </w:p>
    <w:p w:rsidR="001309B7" w:rsidRPr="00111FFD" w:rsidRDefault="001309B7" w:rsidP="001309B7">
      <w:pPr>
        <w:rPr>
          <w:spacing w:val="12"/>
          <w:sz w:val="20"/>
        </w:rPr>
      </w:pPr>
    </w:p>
    <w:p w:rsidR="001309B7" w:rsidRDefault="001309B7" w:rsidP="001309B7">
      <w:pPr>
        <w:jc w:val="left"/>
        <w:sectPr w:rsidR="001309B7" w:rsidSect="001D0B03">
          <w:headerReference w:type="default" r:id="rId6"/>
          <w:pgSz w:w="11906" w:h="16838"/>
          <w:pgMar w:top="357" w:right="357" w:bottom="284" w:left="357" w:header="709" w:footer="709" w:gutter="0"/>
          <w:cols w:space="708"/>
          <w:docGrid w:linePitch="360"/>
        </w:sectPr>
      </w:pPr>
    </w:p>
    <w:p w:rsidR="001309B7" w:rsidRPr="00966BBD" w:rsidRDefault="001309B7" w:rsidP="001309B7">
      <w:pPr>
        <w:autoSpaceDE w:val="0"/>
        <w:autoSpaceDN w:val="0"/>
        <w:adjustRightInd w:val="0"/>
        <w:ind w:firstLine="567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 xml:space="preserve">Во исполнение постановления Губернатора Санкт-Петербурга от 13.04.2020 </w:t>
      </w:r>
      <w:r>
        <w:rPr>
          <w:rFonts w:eastAsia="Calibri"/>
          <w:lang w:eastAsia="en-US"/>
        </w:rPr>
        <w:t>№ 29-пг</w:t>
      </w:r>
      <w:r w:rsidRPr="00966BBD">
        <w:rPr>
          <w:rFonts w:eastAsia="Calibri"/>
          <w:lang w:eastAsia="en-US"/>
        </w:rPr>
        <w:br/>
        <w:t xml:space="preserve">«О мерах по реализации части 6.4 статьи 28.3 Кодекса Российской Федерации </w:t>
      </w:r>
      <w:r>
        <w:rPr>
          <w:rFonts w:eastAsia="Calibri"/>
          <w:lang w:eastAsia="en-US"/>
        </w:rPr>
        <w:br/>
      </w:r>
      <w:r w:rsidRPr="00966BBD">
        <w:rPr>
          <w:rFonts w:eastAsia="Calibri"/>
          <w:lang w:eastAsia="en-US"/>
        </w:rPr>
        <w:t>об административных правонарушениях»:</w:t>
      </w:r>
    </w:p>
    <w:p w:rsidR="001309B7" w:rsidRPr="00966BBD" w:rsidRDefault="001309B7" w:rsidP="001309B7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 xml:space="preserve">Утвердить перечень должностных лиц администрации Калининского района Санкт-Петербурга, уполномоченных составлять протоколы об административных правонарушениях, предусмотренных статьей 20.6.1 Кодекса Российской Федерации </w:t>
      </w:r>
      <w:r w:rsidRPr="00966BBD">
        <w:rPr>
          <w:rFonts w:eastAsia="Calibri"/>
          <w:lang w:eastAsia="en-US"/>
        </w:rPr>
        <w:br/>
        <w:t>об административных правонарушениях, согласно приложению.</w:t>
      </w:r>
    </w:p>
    <w:p w:rsidR="001309B7" w:rsidRPr="00966BBD" w:rsidRDefault="001309B7" w:rsidP="001309B7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Контроль за выполнением распоряжения остается за главой администрации.</w:t>
      </w:r>
    </w:p>
    <w:p w:rsidR="001309B7" w:rsidRPr="00966BBD" w:rsidRDefault="001309B7" w:rsidP="001309B7">
      <w:pPr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 xml:space="preserve">Глава                                                                                         </w:t>
      </w:r>
      <w:r>
        <w:rPr>
          <w:rFonts w:eastAsia="Calibri"/>
          <w:b/>
          <w:lang w:eastAsia="en-US"/>
        </w:rPr>
        <w:t xml:space="preserve">                            В.А.</w:t>
      </w:r>
      <w:r w:rsidRPr="00966BBD">
        <w:rPr>
          <w:rFonts w:eastAsia="Calibri"/>
          <w:b/>
          <w:lang w:eastAsia="en-US"/>
        </w:rPr>
        <w:t>Пониделко</w:t>
      </w:r>
    </w:p>
    <w:p w:rsidR="001309B7" w:rsidRPr="00966BBD" w:rsidRDefault="001309B7" w:rsidP="001309B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Книзель С.Г.</w:t>
      </w:r>
    </w:p>
    <w:p w:rsidR="001309B7" w:rsidRDefault="001309B7" w:rsidP="001309B7">
      <w:pPr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576 99 52</w:t>
      </w:r>
    </w:p>
    <w:p w:rsidR="001309B7" w:rsidRDefault="001309B7" w:rsidP="001309B7">
      <w:pPr>
        <w:rPr>
          <w:rFonts w:eastAsia="Calibri"/>
          <w:lang w:eastAsia="en-US"/>
        </w:rPr>
      </w:pPr>
    </w:p>
    <w:p w:rsidR="001309B7" w:rsidRDefault="001309B7" w:rsidP="001309B7">
      <w:pPr>
        <w:ind w:firstLine="5103"/>
        <w:jc w:val="left"/>
      </w:pPr>
      <w:r>
        <w:rPr>
          <w:rFonts w:eastAsia="Calibri"/>
          <w:lang w:eastAsia="en-US"/>
        </w:rPr>
        <w:br w:type="page"/>
      </w:r>
      <w:r w:rsidRPr="00966BBD">
        <w:lastRenderedPageBreak/>
        <w:t xml:space="preserve">Приложение </w:t>
      </w:r>
    </w:p>
    <w:p w:rsidR="001309B7" w:rsidRPr="00966BBD" w:rsidRDefault="001309B7" w:rsidP="001309B7">
      <w:pPr>
        <w:ind w:firstLine="5103"/>
        <w:jc w:val="left"/>
        <w:rPr>
          <w:lang w:eastAsia="en-US"/>
        </w:rPr>
      </w:pPr>
      <w:r w:rsidRPr="00966BBD">
        <w:t xml:space="preserve">к </w:t>
      </w:r>
      <w:r>
        <w:t>распоряжению администрации</w:t>
      </w:r>
      <w:r w:rsidRPr="00966BBD">
        <w:t xml:space="preserve"> </w:t>
      </w:r>
    </w:p>
    <w:p w:rsidR="001309B7" w:rsidRDefault="001309B7" w:rsidP="001309B7">
      <w:pPr>
        <w:ind w:firstLine="5103"/>
        <w:jc w:val="left"/>
      </w:pPr>
    </w:p>
    <w:p w:rsidR="001309B7" w:rsidRPr="00966BBD" w:rsidRDefault="001309B7" w:rsidP="001309B7">
      <w:pPr>
        <w:ind w:firstLine="5103"/>
        <w:jc w:val="left"/>
        <w:rPr>
          <w:rFonts w:eastAsia="Calibri"/>
          <w:lang w:eastAsia="en-US"/>
        </w:rPr>
      </w:pPr>
      <w:r w:rsidRPr="00966BBD">
        <w:t>от _______</w:t>
      </w:r>
      <w:r>
        <w:t>_________</w:t>
      </w:r>
      <w:r w:rsidRPr="00966BBD">
        <w:t>_ № _______</w:t>
      </w:r>
      <w:r>
        <w:t>___</w:t>
      </w:r>
      <w:r w:rsidRPr="00966BBD">
        <w:t>__</w:t>
      </w:r>
    </w:p>
    <w:p w:rsidR="001309B7" w:rsidRPr="00966BBD" w:rsidRDefault="001309B7" w:rsidP="001309B7">
      <w:pPr>
        <w:autoSpaceDE w:val="0"/>
        <w:autoSpaceDN w:val="0"/>
        <w:adjustRightInd w:val="0"/>
      </w:pPr>
    </w:p>
    <w:p w:rsidR="001309B7" w:rsidRPr="001D0B03" w:rsidRDefault="001309B7" w:rsidP="001309B7">
      <w:pPr>
        <w:autoSpaceDE w:val="0"/>
        <w:autoSpaceDN w:val="0"/>
        <w:adjustRightInd w:val="0"/>
        <w:rPr>
          <w:sz w:val="20"/>
        </w:rPr>
      </w:pPr>
    </w:p>
    <w:p w:rsidR="001309B7" w:rsidRPr="00966BBD" w:rsidRDefault="001309B7" w:rsidP="001309B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>ПЕРЕЧЕНЬ</w:t>
      </w:r>
    </w:p>
    <w:p w:rsidR="001309B7" w:rsidRPr="00966BBD" w:rsidRDefault="001309B7" w:rsidP="001309B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 xml:space="preserve">должностных лиц администрации Калининского района Санкт-Петербурга, уполномоченных составлять протоколы об административных правонарушениях, предусмотренных статьей 20.6.1 Кодекса Российской Федерации </w:t>
      </w:r>
    </w:p>
    <w:p w:rsidR="001309B7" w:rsidRPr="00966BBD" w:rsidRDefault="001309B7" w:rsidP="001309B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>об административных правонарушениях</w:t>
      </w:r>
    </w:p>
    <w:p w:rsidR="001309B7" w:rsidRPr="00966BBD" w:rsidRDefault="001309B7" w:rsidP="001309B7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>Первый заместитель главы администрации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 xml:space="preserve">Заместители главы администрации 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>Отдел экономического развития: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начальник отдела экономического развития;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главный специалист отдела экономического развития;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ведущий специалист отдела экономического развития;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специалист 1-й категории отдела экономического развития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>Отдел строительства и землепользования: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начальник отдела строительства и землепользования;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главный специалист отдела строительства и землепользования;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ведущий специалист отдела строительства и землепользования;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специалист 1-й категории отдела строительства и землепользования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>Отдел районного хозяйства: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начальник отдела районного хозяйства;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главный специалист отдела районного хозяйства;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ведущий специалист отдела районного хозяйства;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специалист 1-й категории отдела районного хозяйства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>Отдел благоустройства и экологии: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начальник отдела благоустройства и экологии;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главный специалист отдела благоустройства и экологии;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специалист 1-й категории отдела благоустройства и экологии;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>Сектор экологии: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начальник сектора экологии отдела благоустройства и экологии;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ведущий специалист сектора экологии отдела благоустройства и экологии;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специалист 1-й категории сектора экологии отдела благоустройства и экологии;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>Сектор благоустройства и дорожного хозяйства: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начальник сектора благоустройства и дорожного хозяйства</w:t>
      </w:r>
      <w:r>
        <w:rPr>
          <w:rFonts w:eastAsia="Calibri"/>
          <w:lang w:eastAsia="en-US"/>
        </w:rPr>
        <w:t xml:space="preserve"> отдела благоустройства </w:t>
      </w:r>
      <w:r>
        <w:rPr>
          <w:rFonts w:eastAsia="Calibri"/>
          <w:lang w:eastAsia="en-US"/>
        </w:rPr>
        <w:br/>
        <w:t>и экологии</w:t>
      </w:r>
      <w:r w:rsidRPr="00966BBD">
        <w:rPr>
          <w:rFonts w:eastAsia="Calibri"/>
          <w:lang w:eastAsia="en-US"/>
        </w:rPr>
        <w:t>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специалист 1-й категории сектора благоустройства и дорожного хозяйства</w:t>
      </w:r>
      <w:r>
        <w:rPr>
          <w:rFonts w:eastAsia="Calibri"/>
          <w:lang w:eastAsia="en-US"/>
        </w:rPr>
        <w:t xml:space="preserve"> отдела благоустройства и экологии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b/>
          <w:lang w:eastAsia="en-US"/>
        </w:rPr>
        <w:t>Отдел по вопросам законности, правопорядка и безопасности: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начальник отдела по вопросам законности, правопорядка и безопасности;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заместитель начальника отдела по вопросам законности, правопорядка и безопасности;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главный специалист отдела по вопросам законности, правопорядка и безопасности;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ведущий специалист отдела по вопросам законности, правопорядка и безопасности;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 xml:space="preserve">специалист 1-й категории отдела по вопросам законности, правопорядка </w:t>
      </w:r>
      <w:r w:rsidRPr="00966BBD">
        <w:rPr>
          <w:rFonts w:eastAsia="Calibri"/>
          <w:lang w:eastAsia="en-US"/>
        </w:rPr>
        <w:br/>
        <w:t>и безопасности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lastRenderedPageBreak/>
        <w:t>Отдел организационной работы и взаимодействия с органами местного самоуправления: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lang w:eastAsia="en-US"/>
        </w:rPr>
        <w:t>начальник отдела организационной работы и взаимодействия с органами местного самоуправления;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главный специалист отдела организационной работы и взаимодействия с органами местного самоуправления;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ведущий специалист отдела организационной работы и взаимодействия с органами местного самоуправления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>Отдел физической культуры и спорта: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lang w:eastAsia="en-US"/>
        </w:rPr>
        <w:t>начальник отдела физической культуры и спорта;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главный специалист отдела физической культуры и спорта;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специалист 1-й категории отдела физической культуры и спорта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>Отдел молодежной политики и взаимодействия с общественными организациями: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lang w:eastAsia="en-US"/>
        </w:rPr>
        <w:t>начальник отдела молодежной политики и взаимодействия с общественными организациями;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главный специалист отдела молодежной политики и взаимодействия с общественными организациями;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 xml:space="preserve">специалист 1-й категории отдела молодежной политики и взаимодействия </w:t>
      </w:r>
      <w:r w:rsidRPr="00966BBD">
        <w:rPr>
          <w:rFonts w:eastAsia="Calibri"/>
          <w:lang w:eastAsia="en-US"/>
        </w:rPr>
        <w:br/>
        <w:t>с общественными организациями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>Отдел потребительского рынка: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начальник отдела потребительского рынка;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главный специалист отдела потребительского рынка;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специалист 1-й категории отдела потребительского рынка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</w:p>
    <w:p w:rsidR="001309B7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 w:rsidRPr="00966BBD">
        <w:rPr>
          <w:rFonts w:eastAsia="Calibri"/>
          <w:b/>
          <w:lang w:eastAsia="en-US"/>
        </w:rPr>
        <w:t>Отдел социальной защиты населения: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Сектор по делам инвалидов:</w:t>
      </w:r>
    </w:p>
    <w:p w:rsidR="001309B7" w:rsidRPr="00966BBD" w:rsidRDefault="001309B7" w:rsidP="001309B7">
      <w:pPr>
        <w:autoSpaceDE w:val="0"/>
        <w:autoSpaceDN w:val="0"/>
        <w:adjustRightInd w:val="0"/>
        <w:jc w:val="left"/>
        <w:rPr>
          <w:rFonts w:eastAsia="Calibri"/>
          <w:lang w:eastAsia="en-US"/>
        </w:rPr>
      </w:pPr>
      <w:r w:rsidRPr="00966BBD">
        <w:rPr>
          <w:rFonts w:eastAsia="Calibri"/>
          <w:lang w:eastAsia="en-US"/>
        </w:rPr>
        <w:t>начальник сектора по делам инвалидов отд</w:t>
      </w:r>
      <w:r>
        <w:rPr>
          <w:rFonts w:eastAsia="Calibri"/>
          <w:lang w:eastAsia="en-US"/>
        </w:rPr>
        <w:t>ела социальной защиты населения</w:t>
      </w:r>
    </w:p>
    <w:p w:rsidR="001309B7" w:rsidRPr="000379C5" w:rsidRDefault="001309B7" w:rsidP="001309B7">
      <w:pPr>
        <w:rPr>
          <w:rFonts w:eastAsia="Arial Unicode MS"/>
        </w:rPr>
      </w:pPr>
    </w:p>
    <w:p w:rsidR="009F0F49" w:rsidRDefault="009F0F49">
      <w:bookmarkStart w:id="0" w:name="_GoBack"/>
      <w:bookmarkEnd w:id="0"/>
    </w:p>
    <w:sectPr w:rsidR="009F0F49" w:rsidSect="001D0B03">
      <w:type w:val="continuous"/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F26" w:rsidRDefault="001309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D2391"/>
    <w:multiLevelType w:val="hybridMultilevel"/>
    <w:tmpl w:val="550634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B7"/>
    <w:rsid w:val="001309B7"/>
    <w:rsid w:val="009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CC0FAF1-E795-4C60-AAEC-EEBF4B41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09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09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Ешина Наталья</dc:creator>
  <cp:keywords/>
  <dc:description/>
  <cp:lastModifiedBy>Ешина Наталья</cp:lastModifiedBy>
  <cp:revision>1</cp:revision>
  <dcterms:created xsi:type="dcterms:W3CDTF">2020-10-26T12:58:00Z</dcterms:created>
  <dcterms:modified xsi:type="dcterms:W3CDTF">2020-10-26T12:59:00Z</dcterms:modified>
</cp:coreProperties>
</file>