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402" w:rsidRPr="00F84097" w:rsidRDefault="00AE61D3" w:rsidP="00096402">
      <w:pPr>
        <w:jc w:val="center"/>
      </w:pPr>
      <w:r w:rsidRPr="00F84097">
        <w:rPr>
          <w:noProof/>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096402" w:rsidRPr="002E45C7" w:rsidRDefault="00096402" w:rsidP="00096402">
      <w:pPr>
        <w:jc w:val="center"/>
      </w:pPr>
    </w:p>
    <w:p w:rsidR="00096402" w:rsidRPr="002E45C7" w:rsidRDefault="00096402" w:rsidP="00096402">
      <w:pPr>
        <w:jc w:val="center"/>
      </w:pPr>
      <w:r w:rsidRPr="002E45C7">
        <w:t>ПРАВИТЕЛЬСТВО САНКТ-ПЕТЕРБУРГА</w:t>
      </w:r>
    </w:p>
    <w:p w:rsidR="00096402" w:rsidRPr="002E45C7" w:rsidRDefault="00096402" w:rsidP="00096402">
      <w:pPr>
        <w:jc w:val="center"/>
        <w:rPr>
          <w:b/>
        </w:rPr>
      </w:pPr>
      <w:r w:rsidRPr="002E45C7">
        <w:rPr>
          <w:b/>
        </w:rPr>
        <w:t>КОМИТЕТ ПО НАУКЕ И ВЫСШЕЙ ШКОЛЕ</w:t>
      </w:r>
    </w:p>
    <w:p w:rsidR="00096402" w:rsidRPr="002E45C7" w:rsidRDefault="00096402" w:rsidP="00096402">
      <w:pPr>
        <w:jc w:val="center"/>
        <w:rPr>
          <w:b/>
        </w:rPr>
      </w:pPr>
    </w:p>
    <w:p w:rsidR="003F2586" w:rsidRPr="002E45C7" w:rsidRDefault="003F2586" w:rsidP="003F2586">
      <w:pPr>
        <w:jc w:val="center"/>
        <w:rPr>
          <w:b/>
        </w:rPr>
      </w:pPr>
      <w:r w:rsidRPr="002E45C7">
        <w:rPr>
          <w:b/>
        </w:rPr>
        <w:t>РАСПОРЯЖЕНИЕ</w:t>
      </w:r>
    </w:p>
    <w:p w:rsidR="003F2586" w:rsidRPr="002E45C7" w:rsidRDefault="003F2586" w:rsidP="003F2586"/>
    <w:p w:rsidR="008B190A" w:rsidRPr="00F84097" w:rsidRDefault="008B190A" w:rsidP="003F2586">
      <w:pPr>
        <w:rPr>
          <w:sz w:val="16"/>
          <w:szCs w:val="16"/>
        </w:rPr>
      </w:pPr>
    </w:p>
    <w:tbl>
      <w:tblPr>
        <w:tblW w:w="9923" w:type="dxa"/>
        <w:tblLook w:val="01E0" w:firstRow="1" w:lastRow="1" w:firstColumn="1" w:lastColumn="1" w:noHBand="0" w:noVBand="0"/>
      </w:tblPr>
      <w:tblGrid>
        <w:gridCol w:w="1908"/>
        <w:gridCol w:w="5823"/>
        <w:gridCol w:w="2192"/>
      </w:tblGrid>
      <w:tr w:rsidR="003F2586" w:rsidRPr="00F84097" w:rsidTr="00075B35">
        <w:tc>
          <w:tcPr>
            <w:tcW w:w="1908" w:type="dxa"/>
            <w:tcBorders>
              <w:top w:val="nil"/>
              <w:left w:val="nil"/>
              <w:bottom w:val="single" w:sz="4" w:space="0" w:color="auto"/>
              <w:right w:val="nil"/>
            </w:tcBorders>
            <w:shd w:val="clear" w:color="auto" w:fill="auto"/>
          </w:tcPr>
          <w:p w:rsidR="003F2586" w:rsidRPr="00F84097" w:rsidRDefault="003F2586" w:rsidP="002B7729">
            <w:pPr>
              <w:jc w:val="center"/>
              <w:rPr>
                <w:sz w:val="20"/>
                <w:szCs w:val="20"/>
              </w:rPr>
            </w:pPr>
          </w:p>
        </w:tc>
        <w:tc>
          <w:tcPr>
            <w:tcW w:w="5823" w:type="dxa"/>
            <w:shd w:val="clear" w:color="auto" w:fill="auto"/>
          </w:tcPr>
          <w:p w:rsidR="003F2586" w:rsidRPr="00F84097" w:rsidRDefault="003F2586" w:rsidP="002B7729">
            <w:pPr>
              <w:jc w:val="center"/>
              <w:rPr>
                <w:sz w:val="28"/>
                <w:szCs w:val="28"/>
              </w:rPr>
            </w:pPr>
          </w:p>
        </w:tc>
        <w:tc>
          <w:tcPr>
            <w:tcW w:w="2192" w:type="dxa"/>
            <w:tcBorders>
              <w:top w:val="nil"/>
              <w:left w:val="nil"/>
              <w:bottom w:val="single" w:sz="4" w:space="0" w:color="auto"/>
              <w:right w:val="nil"/>
            </w:tcBorders>
            <w:shd w:val="clear" w:color="auto" w:fill="auto"/>
          </w:tcPr>
          <w:p w:rsidR="003F2586" w:rsidRPr="00F84097" w:rsidRDefault="003F2586" w:rsidP="00075B35">
            <w:pPr>
              <w:rPr>
                <w:sz w:val="22"/>
                <w:szCs w:val="22"/>
                <w:lang w:val="en-US"/>
              </w:rPr>
            </w:pPr>
            <w:r w:rsidRPr="00F84097">
              <w:rPr>
                <w:sz w:val="22"/>
                <w:szCs w:val="22"/>
              </w:rPr>
              <w:t xml:space="preserve">           </w:t>
            </w:r>
          </w:p>
        </w:tc>
      </w:tr>
    </w:tbl>
    <w:p w:rsidR="003F2586" w:rsidRPr="002E45C7" w:rsidRDefault="003F2586" w:rsidP="003F2586">
      <w:pPr>
        <w:tabs>
          <w:tab w:val="left" w:pos="9900"/>
        </w:tabs>
        <w:jc w:val="both"/>
      </w:pPr>
    </w:p>
    <w:p w:rsidR="008B190A" w:rsidRPr="00F84097" w:rsidRDefault="008B190A" w:rsidP="003F2586">
      <w:pPr>
        <w:tabs>
          <w:tab w:val="left" w:pos="9900"/>
        </w:tabs>
        <w:jc w:val="both"/>
        <w:rPr>
          <w:sz w:val="16"/>
          <w:szCs w:val="16"/>
        </w:rPr>
      </w:pPr>
    </w:p>
    <w:tbl>
      <w:tblPr>
        <w:tblW w:w="9815" w:type="dxa"/>
        <w:tblInd w:w="-142" w:type="dxa"/>
        <w:tblLook w:val="01E0" w:firstRow="1" w:lastRow="1" w:firstColumn="1" w:lastColumn="1" w:noHBand="0" w:noVBand="0"/>
      </w:tblPr>
      <w:tblGrid>
        <w:gridCol w:w="9815"/>
      </w:tblGrid>
      <w:tr w:rsidR="00B443DE" w:rsidRPr="004057F6" w:rsidTr="00075B35">
        <w:trPr>
          <w:trHeight w:val="938"/>
        </w:trPr>
        <w:tc>
          <w:tcPr>
            <w:tcW w:w="9815" w:type="dxa"/>
            <w:shd w:val="clear" w:color="auto" w:fill="auto"/>
          </w:tcPr>
          <w:p w:rsidR="00154CA1" w:rsidRPr="004057F6" w:rsidRDefault="00E379CA" w:rsidP="00011501">
            <w:pPr>
              <w:rPr>
                <w:b/>
                <w:bCs/>
              </w:rPr>
            </w:pPr>
            <w:r w:rsidRPr="004057F6">
              <w:rPr>
                <w:b/>
                <w:bCs/>
              </w:rPr>
              <w:t>О</w:t>
            </w:r>
            <w:r w:rsidR="00154CA1" w:rsidRPr="004057F6">
              <w:rPr>
                <w:b/>
                <w:bCs/>
              </w:rPr>
              <w:t xml:space="preserve"> реализации постановления</w:t>
            </w:r>
          </w:p>
          <w:p w:rsidR="00154CA1" w:rsidRPr="004057F6" w:rsidRDefault="00154CA1" w:rsidP="00011501">
            <w:pPr>
              <w:rPr>
                <w:b/>
                <w:bCs/>
              </w:rPr>
            </w:pPr>
            <w:r w:rsidRPr="004057F6">
              <w:rPr>
                <w:b/>
                <w:bCs/>
              </w:rPr>
              <w:t>Правительства Санкт-Петербурга</w:t>
            </w:r>
          </w:p>
          <w:p w:rsidR="003F2586" w:rsidRPr="004057F6" w:rsidRDefault="00154CA1" w:rsidP="00F37977">
            <w:r w:rsidRPr="004057F6">
              <w:rPr>
                <w:b/>
                <w:bCs/>
              </w:rPr>
              <w:t xml:space="preserve">от </w:t>
            </w:r>
            <w:r w:rsidR="00F37977" w:rsidRPr="004057F6">
              <w:rPr>
                <w:b/>
                <w:bCs/>
              </w:rPr>
              <w:t>01</w:t>
            </w:r>
            <w:r w:rsidR="00011E9D" w:rsidRPr="004057F6">
              <w:rPr>
                <w:b/>
                <w:bCs/>
              </w:rPr>
              <w:t>.</w:t>
            </w:r>
            <w:r w:rsidR="00F37977" w:rsidRPr="004057F6">
              <w:rPr>
                <w:b/>
                <w:bCs/>
              </w:rPr>
              <w:t>09</w:t>
            </w:r>
            <w:r w:rsidRPr="004057F6">
              <w:rPr>
                <w:b/>
                <w:bCs/>
              </w:rPr>
              <w:t>.20</w:t>
            </w:r>
            <w:r w:rsidR="002104EF" w:rsidRPr="004057F6">
              <w:rPr>
                <w:b/>
                <w:bCs/>
              </w:rPr>
              <w:t>20</w:t>
            </w:r>
            <w:r w:rsidRPr="004057F6">
              <w:rPr>
                <w:b/>
                <w:bCs/>
              </w:rPr>
              <w:t xml:space="preserve"> № </w:t>
            </w:r>
            <w:r w:rsidR="00F37977" w:rsidRPr="004057F6">
              <w:rPr>
                <w:b/>
                <w:bCs/>
              </w:rPr>
              <w:t>668</w:t>
            </w:r>
          </w:p>
        </w:tc>
      </w:tr>
    </w:tbl>
    <w:p w:rsidR="009F6C98" w:rsidRPr="004057F6" w:rsidRDefault="009F6C98" w:rsidP="009F6C98">
      <w:pPr>
        <w:tabs>
          <w:tab w:val="left" w:pos="9900"/>
        </w:tabs>
        <w:jc w:val="both"/>
      </w:pPr>
    </w:p>
    <w:p w:rsidR="00393FFF" w:rsidRPr="00815F96" w:rsidRDefault="00E379CA" w:rsidP="00AB35BF">
      <w:pPr>
        <w:tabs>
          <w:tab w:val="left" w:pos="9900"/>
        </w:tabs>
        <w:ind w:firstLine="567"/>
        <w:jc w:val="both"/>
      </w:pPr>
      <w:r w:rsidRPr="004057F6">
        <w:t>В</w:t>
      </w:r>
      <w:r w:rsidR="00B16223" w:rsidRPr="004057F6">
        <w:t xml:space="preserve"> </w:t>
      </w:r>
      <w:r w:rsidRPr="004057F6">
        <w:t xml:space="preserve">соответствии с Законом Санкт-Петербурга </w:t>
      </w:r>
      <w:r w:rsidR="008C38A0" w:rsidRPr="004057F6">
        <w:rPr>
          <w:bCs/>
        </w:rPr>
        <w:t xml:space="preserve">от </w:t>
      </w:r>
      <w:r w:rsidR="002104EF" w:rsidRPr="004057F6">
        <w:t xml:space="preserve">29.11.2019 № 614-132 «О бюджете </w:t>
      </w:r>
      <w:r w:rsidR="004308CC" w:rsidRPr="004057F6">
        <w:br/>
      </w:r>
      <w:r w:rsidR="002104EF" w:rsidRPr="004057F6">
        <w:t>Санкт-Петербурга на 2020 год и на плановый период 2021 и 2022 годов</w:t>
      </w:r>
      <w:r w:rsidR="0099151B" w:rsidRPr="004057F6">
        <w:rPr>
          <w:bCs/>
        </w:rPr>
        <w:t>»</w:t>
      </w:r>
      <w:r w:rsidRPr="004057F6">
        <w:t xml:space="preserve">, постановлением Правительства Санкт-Петербурга </w:t>
      </w:r>
      <w:r w:rsidR="00D55030" w:rsidRPr="004057F6">
        <w:t xml:space="preserve">от </w:t>
      </w:r>
      <w:r w:rsidR="00F37977" w:rsidRPr="004057F6">
        <w:t>01</w:t>
      </w:r>
      <w:r w:rsidR="00011E9D" w:rsidRPr="004057F6">
        <w:t>.</w:t>
      </w:r>
      <w:r w:rsidR="00F37977" w:rsidRPr="004057F6">
        <w:t>09</w:t>
      </w:r>
      <w:r w:rsidR="00D55030" w:rsidRPr="004057F6">
        <w:t>.20</w:t>
      </w:r>
      <w:r w:rsidR="002104EF" w:rsidRPr="004057F6">
        <w:t>20</w:t>
      </w:r>
      <w:r w:rsidR="00D55030" w:rsidRPr="004057F6">
        <w:t xml:space="preserve"> № </w:t>
      </w:r>
      <w:r w:rsidR="00F37977" w:rsidRPr="004057F6">
        <w:t>668</w:t>
      </w:r>
      <w:r w:rsidR="00E56120" w:rsidRPr="004057F6">
        <w:t xml:space="preserve"> </w:t>
      </w:r>
      <w:r w:rsidR="00D55030" w:rsidRPr="004057F6">
        <w:t>«</w:t>
      </w:r>
      <w:r w:rsidR="002104EF" w:rsidRPr="004057F6">
        <w:t xml:space="preserve">О предоставлении в 2020 году субсидий юридическим лицам (за исключением государственных (муниципальных) учреждений), </w:t>
      </w:r>
      <w:r w:rsidR="00C86DCE" w:rsidRPr="004057F6">
        <w:br/>
      </w:r>
      <w:r w:rsidR="002104EF" w:rsidRPr="004057F6">
        <w:t xml:space="preserve">имеющим место нахождения в Санкт-Петербурге, и физическим лицам на проведение </w:t>
      </w:r>
      <w:r w:rsidR="00C86DCE" w:rsidRPr="004057F6">
        <w:br/>
      </w:r>
      <w:r w:rsidR="002104EF" w:rsidRPr="004057F6">
        <w:t xml:space="preserve">научных исследований </w:t>
      </w:r>
      <w:r w:rsidR="002104EF" w:rsidRPr="00815F96">
        <w:t>и разработок в области сельского хозяйства</w:t>
      </w:r>
      <w:r w:rsidR="00587DE0" w:rsidRPr="00815F96">
        <w:rPr>
          <w:rFonts w:eastAsiaTheme="minorEastAsia"/>
        </w:rPr>
        <w:t xml:space="preserve">» </w:t>
      </w:r>
      <w:r w:rsidRPr="00815F96">
        <w:t xml:space="preserve">и пунктом </w:t>
      </w:r>
      <w:r w:rsidR="008C38A0" w:rsidRPr="00815F96">
        <w:t>1</w:t>
      </w:r>
      <w:r w:rsidR="00132D38" w:rsidRPr="00815F96">
        <w:t>.8</w:t>
      </w:r>
      <w:r w:rsidR="00D55030" w:rsidRPr="00815F96">
        <w:t xml:space="preserve"> </w:t>
      </w:r>
      <w:r w:rsidR="00C86DCE" w:rsidRPr="00815F96">
        <w:br/>
        <w:t>перечня мероприятий подпрограммы 3</w:t>
      </w:r>
      <w:r w:rsidR="00D55030" w:rsidRPr="00815F96">
        <w:t xml:space="preserve"> постановлени</w:t>
      </w:r>
      <w:r w:rsidR="00C86DCE" w:rsidRPr="00815F96">
        <w:t>я</w:t>
      </w:r>
      <w:r w:rsidR="00D55030" w:rsidRPr="00815F96">
        <w:t xml:space="preserve"> Правительства Санкт-Петербурга </w:t>
      </w:r>
      <w:r w:rsidR="001B19A9" w:rsidRPr="00815F96">
        <w:br/>
      </w:r>
      <w:r w:rsidR="00D55030" w:rsidRPr="00815F96">
        <w:t>от 23.06.2014 № 496 «О государственной программе Санкт-Петер</w:t>
      </w:r>
      <w:r w:rsidR="002104EF" w:rsidRPr="00815F96">
        <w:t>бурга «Э</w:t>
      </w:r>
      <w:r w:rsidR="00D55030" w:rsidRPr="00815F96">
        <w:t xml:space="preserve">кономика знаний </w:t>
      </w:r>
      <w:r w:rsidR="001B19A9" w:rsidRPr="00815F96">
        <w:br/>
      </w:r>
      <w:r w:rsidR="00D55030" w:rsidRPr="00815F96">
        <w:t>в Санкт-Петербурге»</w:t>
      </w:r>
      <w:r w:rsidRPr="00815F96">
        <w:t>:</w:t>
      </w:r>
    </w:p>
    <w:p w:rsidR="00AB35BF" w:rsidRPr="00B87D8E" w:rsidRDefault="006B049A" w:rsidP="00AB35BF">
      <w:pPr>
        <w:pStyle w:val="FORMATTEXT"/>
        <w:ind w:firstLine="567"/>
        <w:jc w:val="both"/>
      </w:pPr>
      <w:r w:rsidRPr="00815F96">
        <w:t>1</w:t>
      </w:r>
      <w:r w:rsidR="00AB35BF" w:rsidRPr="00815F96">
        <w:t>.</w:t>
      </w:r>
      <w:r w:rsidR="00C71145" w:rsidRPr="00815F96">
        <w:t xml:space="preserve"> </w:t>
      </w:r>
      <w:r w:rsidR="00AB35BF" w:rsidRPr="00B87D8E">
        <w:t xml:space="preserve">Утвердить Порядок проведения конкурсного отбора на </w:t>
      </w:r>
      <w:r w:rsidR="00587DE0" w:rsidRPr="00B87D8E">
        <w:t>право получения</w:t>
      </w:r>
      <w:r w:rsidR="002237FE" w:rsidRPr="00B87D8E">
        <w:t xml:space="preserve"> </w:t>
      </w:r>
      <w:r w:rsidR="003F1B26" w:rsidRPr="00B87D8E">
        <w:t>в 20</w:t>
      </w:r>
      <w:r w:rsidR="002104EF" w:rsidRPr="00B87D8E">
        <w:t>20</w:t>
      </w:r>
      <w:r w:rsidR="003F1B26" w:rsidRPr="00B87D8E">
        <w:t xml:space="preserve"> году </w:t>
      </w:r>
      <w:r w:rsidR="00AB35BF" w:rsidRPr="00B87D8E">
        <w:t xml:space="preserve">субсидий </w:t>
      </w:r>
      <w:r w:rsidR="002104EF" w:rsidRPr="00B87D8E">
        <w:t xml:space="preserve">юридическими лицами (за исключением государственных (муниципальных) учреждений), имеющими место нахождения в Санкт-Петербурге, и физическими лицами </w:t>
      </w:r>
      <w:r w:rsidR="004308CC" w:rsidRPr="00B87D8E">
        <w:br/>
      </w:r>
      <w:r w:rsidR="002104EF" w:rsidRPr="00B87D8E">
        <w:t xml:space="preserve">на проведение научных исследований и разработок в области сельского хозяйства </w:t>
      </w:r>
      <w:r w:rsidR="00AB35BF" w:rsidRPr="00B87D8E">
        <w:t>согласно приложению</w:t>
      </w:r>
      <w:r w:rsidR="009F349E" w:rsidRPr="00B87D8E">
        <w:t xml:space="preserve"> № 1</w:t>
      </w:r>
      <w:r w:rsidR="00AB35BF" w:rsidRPr="00B87D8E">
        <w:t>.</w:t>
      </w:r>
    </w:p>
    <w:p w:rsidR="009F349E" w:rsidRPr="00B87D8E" w:rsidRDefault="009F349E" w:rsidP="009F349E">
      <w:pPr>
        <w:pStyle w:val="FORMATTEXT"/>
        <w:ind w:firstLine="567"/>
        <w:jc w:val="both"/>
      </w:pPr>
      <w:r w:rsidRPr="00B87D8E">
        <w:t xml:space="preserve">2. Утвердить Положение о конкурсной комиссии по предоставлению субсидий юридическим лицам (за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w:t>
      </w:r>
      <w:r w:rsidRPr="00B87D8E">
        <w:br/>
        <w:t>и разработок в области сельского хозяйства согласно приложению № 2.</w:t>
      </w:r>
    </w:p>
    <w:p w:rsidR="00AB35BF" w:rsidRPr="00B87D8E" w:rsidRDefault="009F349E" w:rsidP="00AB35BF">
      <w:pPr>
        <w:pStyle w:val="FORMATTEXT"/>
        <w:ind w:firstLine="567"/>
        <w:jc w:val="both"/>
      </w:pPr>
      <w:r w:rsidRPr="00B87D8E">
        <w:t>3</w:t>
      </w:r>
      <w:r w:rsidR="00AB35BF" w:rsidRPr="00B87D8E">
        <w:t>.</w:t>
      </w:r>
      <w:r w:rsidR="00281A42" w:rsidRPr="00B87D8E">
        <w:t xml:space="preserve"> </w:t>
      </w:r>
      <w:r w:rsidR="00AB35BF" w:rsidRPr="00B87D8E">
        <w:t>Контроль за выполнением распоряжения возложить на первого заместителя председателя Комитета по науке и высшей школе Ганус</w:t>
      </w:r>
      <w:r w:rsidR="00654C85" w:rsidRPr="00B87D8E">
        <w:t xml:space="preserve"> И.Ю.</w:t>
      </w:r>
    </w:p>
    <w:p w:rsidR="005F0A1E" w:rsidRPr="00B87D8E" w:rsidRDefault="005F0A1E" w:rsidP="008A0349">
      <w:pPr>
        <w:pStyle w:val="BodyTextIndent"/>
        <w:spacing w:after="0"/>
        <w:ind w:firstLine="284"/>
      </w:pPr>
    </w:p>
    <w:p w:rsidR="008B190A" w:rsidRPr="00B87D8E" w:rsidRDefault="008B190A" w:rsidP="008A0349">
      <w:pPr>
        <w:pStyle w:val="BodyTextIndent"/>
        <w:spacing w:after="0"/>
        <w:ind w:firstLine="284"/>
      </w:pPr>
    </w:p>
    <w:p w:rsidR="002E6B46" w:rsidRPr="00B87D8E" w:rsidRDefault="002E6B46" w:rsidP="008A0349">
      <w:pPr>
        <w:pStyle w:val="BodyTextIndent"/>
        <w:spacing w:after="0"/>
        <w:ind w:firstLine="284"/>
      </w:pPr>
    </w:p>
    <w:p w:rsidR="00370A0E" w:rsidRPr="00B87D8E" w:rsidRDefault="00370A0E" w:rsidP="00875954">
      <w:pPr>
        <w:jc w:val="both"/>
        <w:rPr>
          <w:b/>
        </w:rPr>
      </w:pPr>
      <w:r w:rsidRPr="00B87D8E">
        <w:rPr>
          <w:b/>
        </w:rPr>
        <w:t xml:space="preserve">Председатель Комитета                                                     </w:t>
      </w:r>
      <w:r w:rsidR="004C4C8B" w:rsidRPr="00B87D8E">
        <w:rPr>
          <w:b/>
        </w:rPr>
        <w:t xml:space="preserve">        </w:t>
      </w:r>
      <w:r w:rsidRPr="00B87D8E">
        <w:rPr>
          <w:b/>
        </w:rPr>
        <w:t xml:space="preserve">  </w:t>
      </w:r>
      <w:r w:rsidR="007A7F06" w:rsidRPr="00B87D8E">
        <w:rPr>
          <w:b/>
        </w:rPr>
        <w:t xml:space="preserve">                        </w:t>
      </w:r>
      <w:r w:rsidRPr="00B87D8E">
        <w:rPr>
          <w:b/>
        </w:rPr>
        <w:t xml:space="preserve">        </w:t>
      </w:r>
      <w:r w:rsidR="00905445" w:rsidRPr="00B87D8E">
        <w:rPr>
          <w:b/>
        </w:rPr>
        <w:t xml:space="preserve">  </w:t>
      </w:r>
      <w:r w:rsidRPr="00B87D8E">
        <w:rPr>
          <w:b/>
        </w:rPr>
        <w:t>А.С.Максимов</w:t>
      </w:r>
    </w:p>
    <w:p w:rsidR="00454D50" w:rsidRPr="00815F96" w:rsidRDefault="00832B36" w:rsidP="00832B36">
      <w:pPr>
        <w:tabs>
          <w:tab w:val="left" w:pos="7865"/>
        </w:tabs>
        <w:jc w:val="both"/>
        <w:rPr>
          <w:b/>
        </w:rPr>
      </w:pPr>
      <w:r w:rsidRPr="00B87D8E">
        <w:rPr>
          <w:b/>
        </w:rPr>
        <w:br w:type="page"/>
      </w:r>
    </w:p>
    <w:p w:rsidR="00454D50" w:rsidRDefault="00454D50" w:rsidP="00832B36">
      <w:pPr>
        <w:tabs>
          <w:tab w:val="left" w:pos="7865"/>
        </w:tabs>
        <w:jc w:val="both"/>
        <w:rPr>
          <w:b/>
        </w:rPr>
      </w:pPr>
    </w:p>
    <w:p w:rsidR="00C20B42" w:rsidRPr="001C1DF7" w:rsidRDefault="00C20B42" w:rsidP="00832B36">
      <w:pPr>
        <w:tabs>
          <w:tab w:val="left" w:pos="7865"/>
        </w:tabs>
        <w:jc w:val="both"/>
        <w:rPr>
          <w:b/>
        </w:rPr>
      </w:pPr>
    </w:p>
    <w:p w:rsidR="00C4125C" w:rsidRPr="00C20B42" w:rsidRDefault="00C4125C" w:rsidP="00A92F00">
      <w:pPr>
        <w:tabs>
          <w:tab w:val="left" w:pos="7865"/>
        </w:tabs>
        <w:ind w:left="6379"/>
      </w:pPr>
      <w:r w:rsidRPr="00C20B42">
        <w:t>Приложение</w:t>
      </w:r>
      <w:r w:rsidR="009F349E" w:rsidRPr="00C20B42">
        <w:t xml:space="preserve"> № 1</w:t>
      </w:r>
    </w:p>
    <w:p w:rsidR="00A92F00" w:rsidRPr="00815F96" w:rsidRDefault="00C4125C" w:rsidP="00A92F00">
      <w:pPr>
        <w:tabs>
          <w:tab w:val="left" w:pos="4961"/>
        </w:tabs>
        <w:ind w:left="6379"/>
      </w:pPr>
      <w:r w:rsidRPr="00815F96">
        <w:t>к распоряжению</w:t>
      </w:r>
      <w:r w:rsidR="00281A42" w:rsidRPr="00815F96">
        <w:t xml:space="preserve"> </w:t>
      </w:r>
      <w:r w:rsidRPr="00815F96">
        <w:t xml:space="preserve">Комитета </w:t>
      </w:r>
    </w:p>
    <w:p w:rsidR="00C4125C" w:rsidRPr="00815F96" w:rsidRDefault="00C4125C" w:rsidP="00A92F00">
      <w:pPr>
        <w:tabs>
          <w:tab w:val="left" w:pos="4961"/>
        </w:tabs>
        <w:ind w:left="6379"/>
      </w:pPr>
      <w:r w:rsidRPr="00815F96">
        <w:t>по науке и высшей школе</w:t>
      </w:r>
      <w:r w:rsidR="003411FB" w:rsidRPr="00815F96">
        <w:br/>
      </w:r>
      <w:r w:rsidRPr="00815F96">
        <w:t>от _______ 20</w:t>
      </w:r>
      <w:r w:rsidR="002104EF" w:rsidRPr="00815F96">
        <w:t>20</w:t>
      </w:r>
      <w:r w:rsidR="00281A42" w:rsidRPr="00815F96">
        <w:t xml:space="preserve"> </w:t>
      </w:r>
      <w:r w:rsidR="00473BA5" w:rsidRPr="00815F96">
        <w:t>№ ____</w:t>
      </w:r>
      <w:r w:rsidR="00323EFE" w:rsidRPr="00815F96">
        <w:t>__</w:t>
      </w:r>
    </w:p>
    <w:p w:rsidR="00C4125C" w:rsidRPr="00815F96" w:rsidRDefault="00C4125C" w:rsidP="007A7F06">
      <w:pPr>
        <w:tabs>
          <w:tab w:val="left" w:pos="6534"/>
        </w:tabs>
        <w:jc w:val="both"/>
        <w:rPr>
          <w:b/>
        </w:rPr>
      </w:pPr>
    </w:p>
    <w:p w:rsidR="008A0349" w:rsidRPr="00815F96" w:rsidRDefault="008A0349" w:rsidP="007A7F06">
      <w:pPr>
        <w:pStyle w:val="HEADERTEXT"/>
        <w:jc w:val="center"/>
        <w:rPr>
          <w:b/>
          <w:bCs/>
          <w:color w:val="auto"/>
        </w:rPr>
      </w:pPr>
      <w:r w:rsidRPr="00815F96">
        <w:rPr>
          <w:b/>
          <w:bCs/>
          <w:color w:val="auto"/>
        </w:rPr>
        <w:t>ПОРЯДОК</w:t>
      </w:r>
    </w:p>
    <w:p w:rsidR="00C318EB" w:rsidRPr="00815F96" w:rsidRDefault="008A0349" w:rsidP="005B3946">
      <w:pPr>
        <w:pStyle w:val="HEADERTEXT"/>
        <w:jc w:val="center"/>
        <w:rPr>
          <w:b/>
          <w:bCs/>
          <w:color w:val="auto"/>
        </w:rPr>
      </w:pPr>
      <w:r w:rsidRPr="00815F96">
        <w:rPr>
          <w:b/>
          <w:bCs/>
          <w:color w:val="auto"/>
        </w:rPr>
        <w:t xml:space="preserve">проведения </w:t>
      </w:r>
      <w:r w:rsidR="005B3946" w:rsidRPr="00815F96">
        <w:rPr>
          <w:b/>
          <w:bCs/>
          <w:color w:val="auto"/>
        </w:rPr>
        <w:t xml:space="preserve">конкурсного отбора на право получения в 2020 году субсидий юридическими лицами (за исключением государственных (муниципальных) учреждений), имеющими </w:t>
      </w:r>
    </w:p>
    <w:p w:rsidR="005B3946" w:rsidRPr="00815F96" w:rsidRDefault="005B3946" w:rsidP="005B3946">
      <w:pPr>
        <w:pStyle w:val="HEADERTEXT"/>
        <w:jc w:val="center"/>
        <w:rPr>
          <w:b/>
          <w:bCs/>
          <w:color w:val="auto"/>
        </w:rPr>
      </w:pPr>
      <w:r w:rsidRPr="00815F96">
        <w:rPr>
          <w:b/>
          <w:bCs/>
          <w:color w:val="auto"/>
        </w:rPr>
        <w:t xml:space="preserve">место нахождения в Санкт-Петербурге, и физическими лицами на проведение </w:t>
      </w:r>
    </w:p>
    <w:p w:rsidR="00770CF5" w:rsidRPr="00815F96" w:rsidRDefault="005B3946" w:rsidP="005B3946">
      <w:pPr>
        <w:pStyle w:val="HEADERTEXT"/>
        <w:jc w:val="center"/>
        <w:rPr>
          <w:b/>
          <w:bCs/>
          <w:color w:val="auto"/>
        </w:rPr>
      </w:pPr>
      <w:r w:rsidRPr="00815F96">
        <w:rPr>
          <w:b/>
          <w:bCs/>
          <w:color w:val="auto"/>
        </w:rPr>
        <w:t>научных исследований и разработок в области сельского хозяйства</w:t>
      </w:r>
    </w:p>
    <w:p w:rsidR="005B3946" w:rsidRPr="00815F96" w:rsidRDefault="005B3946" w:rsidP="005B3946">
      <w:pPr>
        <w:pStyle w:val="HEADERTEXT"/>
        <w:jc w:val="center"/>
        <w:rPr>
          <w:color w:val="auto"/>
        </w:rPr>
      </w:pPr>
    </w:p>
    <w:p w:rsidR="008A0349" w:rsidRPr="00815F96" w:rsidRDefault="008A0349" w:rsidP="005B3946">
      <w:pPr>
        <w:pStyle w:val="HEADERTEXT"/>
        <w:jc w:val="center"/>
        <w:rPr>
          <w:b/>
          <w:bCs/>
          <w:color w:val="auto"/>
        </w:rPr>
      </w:pPr>
      <w:r w:rsidRPr="00815F96">
        <w:rPr>
          <w:b/>
          <w:bCs/>
          <w:color w:val="auto"/>
        </w:rPr>
        <w:t xml:space="preserve">1. Общие положения </w:t>
      </w:r>
    </w:p>
    <w:p w:rsidR="008A0349" w:rsidRPr="00815F96" w:rsidRDefault="008A0349" w:rsidP="005B3946">
      <w:pPr>
        <w:pStyle w:val="FORMATTEXT"/>
        <w:jc w:val="both"/>
      </w:pP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1.1. Настоящий Порядок разработан в соответствии с Бюджетным </w:t>
      </w:r>
      <w:hyperlink r:id="rId9" w:history="1">
        <w:r w:rsidRPr="00815F96">
          <w:rPr>
            <w:rFonts w:ascii="Times New Roman" w:hAnsi="Times New Roman" w:cs="Times New Roman"/>
            <w:sz w:val="24"/>
            <w:szCs w:val="24"/>
          </w:rPr>
          <w:t>кодексом</w:t>
        </w:r>
      </w:hyperlink>
      <w:r w:rsidRPr="00815F96">
        <w:rPr>
          <w:rFonts w:ascii="Times New Roman" w:hAnsi="Times New Roman" w:cs="Times New Roman"/>
          <w:sz w:val="24"/>
          <w:szCs w:val="24"/>
        </w:rPr>
        <w:t xml:space="preserve"> Российской Федерации, </w:t>
      </w:r>
      <w:hyperlink r:id="rId10" w:history="1">
        <w:r w:rsidRPr="00815F96">
          <w:rPr>
            <w:rFonts w:ascii="Times New Roman" w:hAnsi="Times New Roman" w:cs="Times New Roman"/>
            <w:sz w:val="24"/>
            <w:szCs w:val="24"/>
          </w:rPr>
          <w:t>Указом</w:t>
        </w:r>
      </w:hyperlink>
      <w:r w:rsidRPr="00815F96">
        <w:rPr>
          <w:rFonts w:ascii="Times New Roman" w:hAnsi="Times New Roman" w:cs="Times New Roman"/>
          <w:sz w:val="24"/>
          <w:szCs w:val="24"/>
        </w:rPr>
        <w:t xml:space="preserve"> Президента Российской Федерации от 21.07.2016 № 350 «О мерах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по реализации государственной научно-технической политики в интересах развития сельского хозяйства», </w:t>
      </w:r>
      <w:hyperlink r:id="rId11" w:history="1">
        <w:r w:rsidRPr="00815F96">
          <w:rPr>
            <w:rFonts w:ascii="Times New Roman" w:hAnsi="Times New Roman" w:cs="Times New Roman"/>
            <w:sz w:val="24"/>
            <w:szCs w:val="24"/>
          </w:rPr>
          <w:t>Законом</w:t>
        </w:r>
      </w:hyperlink>
      <w:r w:rsidRPr="00815F96">
        <w:rPr>
          <w:rFonts w:ascii="Times New Roman" w:hAnsi="Times New Roman" w:cs="Times New Roman"/>
          <w:sz w:val="24"/>
          <w:szCs w:val="24"/>
        </w:rPr>
        <w:t xml:space="preserve"> Санкт-Петербурга от 29.11.2019 № 614-132 «О бюджете Санкт-Петербурга на 2020 год и на плановый период 2021 и 2022 годов</w:t>
      </w:r>
      <w:r w:rsidRPr="00815F96">
        <w:rPr>
          <w:rFonts w:ascii="Times New Roman" w:hAnsi="Times New Roman" w:cs="Times New Roman"/>
          <w:bCs/>
          <w:sz w:val="24"/>
          <w:szCs w:val="24"/>
        </w:rPr>
        <w:t>»</w:t>
      </w:r>
      <w:r w:rsidRPr="00815F96">
        <w:rPr>
          <w:rFonts w:ascii="Times New Roman" w:hAnsi="Times New Roman" w:cs="Times New Roman"/>
          <w:sz w:val="24"/>
          <w:szCs w:val="24"/>
        </w:rPr>
        <w:t xml:space="preserve">, </w:t>
      </w:r>
      <w:hyperlink r:id="rId12" w:history="1">
        <w:r w:rsidRPr="00815F96">
          <w:rPr>
            <w:rFonts w:ascii="Times New Roman" w:hAnsi="Times New Roman" w:cs="Times New Roman"/>
            <w:sz w:val="24"/>
            <w:szCs w:val="24"/>
          </w:rPr>
          <w:t>Законом</w:t>
        </w:r>
      </w:hyperlink>
      <w:r w:rsidRPr="00815F96">
        <w:rPr>
          <w:rFonts w:ascii="Times New Roman" w:hAnsi="Times New Roman" w:cs="Times New Roman"/>
          <w:sz w:val="24"/>
          <w:szCs w:val="24"/>
        </w:rPr>
        <w:t xml:space="preserve"> Санкт-Петербурга от 12.10.2009 № 411-85 «Об основах научно-технической политики Санкт-Петербурга», </w:t>
      </w:r>
      <w:hyperlink r:id="rId13" w:history="1">
        <w:r w:rsidRPr="00815F96">
          <w:rPr>
            <w:rFonts w:ascii="Times New Roman" w:hAnsi="Times New Roman" w:cs="Times New Roman"/>
            <w:sz w:val="24"/>
            <w:szCs w:val="24"/>
          </w:rPr>
          <w:t>постановлением</w:t>
        </w:r>
      </w:hyperlink>
      <w:r w:rsidRPr="00815F96">
        <w:rPr>
          <w:rFonts w:ascii="Times New Roman" w:hAnsi="Times New Roman" w:cs="Times New Roman"/>
          <w:sz w:val="24"/>
          <w:szCs w:val="24"/>
        </w:rPr>
        <w:t xml:space="preserve"> Правительства Санкт-Петербурга от 23.06.2014 № 496 «О государственной программе </w:t>
      </w:r>
      <w:r w:rsidR="009F054A" w:rsidRPr="00815F96">
        <w:rPr>
          <w:rFonts w:ascii="Times New Roman" w:hAnsi="Times New Roman" w:cs="Times New Roman"/>
          <w:sz w:val="24"/>
          <w:szCs w:val="24"/>
        </w:rPr>
        <w:br/>
      </w:r>
      <w:r w:rsidRPr="00815F96">
        <w:rPr>
          <w:rFonts w:ascii="Times New Roman" w:hAnsi="Times New Roman" w:cs="Times New Roman"/>
          <w:sz w:val="24"/>
          <w:szCs w:val="24"/>
        </w:rPr>
        <w:t>Санкт-</w:t>
      </w:r>
      <w:r w:rsidRPr="004057F6">
        <w:rPr>
          <w:rFonts w:ascii="Times New Roman" w:hAnsi="Times New Roman" w:cs="Times New Roman"/>
          <w:sz w:val="24"/>
          <w:szCs w:val="24"/>
        </w:rPr>
        <w:t xml:space="preserve">Петербурга «Экономика знаний в Санкт-Петербурге», </w:t>
      </w:r>
      <w:hyperlink r:id="rId14" w:history="1">
        <w:r w:rsidRPr="004057F6">
          <w:rPr>
            <w:rFonts w:ascii="Times New Roman" w:hAnsi="Times New Roman" w:cs="Times New Roman"/>
            <w:sz w:val="24"/>
            <w:szCs w:val="24"/>
          </w:rPr>
          <w:t>распоряжением</w:t>
        </w:r>
      </w:hyperlink>
      <w:r w:rsidRPr="004057F6">
        <w:rPr>
          <w:rFonts w:ascii="Times New Roman" w:hAnsi="Times New Roman" w:cs="Times New Roman"/>
          <w:sz w:val="24"/>
          <w:szCs w:val="24"/>
        </w:rPr>
        <w:t xml:space="preserve"> Правительства Санкт-Петербурга от 28.12.2016 № 72-рп «О плане научно-технического обеспечения развития сельского хозяйства в Санкт-Петербурге на 2017-2025 годы» и </w:t>
      </w:r>
      <w:hyperlink r:id="rId15" w:history="1">
        <w:r w:rsidRPr="004057F6">
          <w:rPr>
            <w:rFonts w:ascii="Times New Roman" w:hAnsi="Times New Roman" w:cs="Times New Roman"/>
            <w:sz w:val="24"/>
            <w:szCs w:val="24"/>
          </w:rPr>
          <w:t>постановлением</w:t>
        </w:r>
      </w:hyperlink>
      <w:r w:rsidRPr="004057F6">
        <w:rPr>
          <w:rFonts w:ascii="Times New Roman" w:hAnsi="Times New Roman" w:cs="Times New Roman"/>
          <w:sz w:val="24"/>
          <w:szCs w:val="24"/>
        </w:rPr>
        <w:t xml:space="preserve"> Правительства Санкт-Петербурга от </w:t>
      </w:r>
      <w:r w:rsidR="004C5A84" w:rsidRPr="004057F6">
        <w:rPr>
          <w:rFonts w:ascii="Times New Roman" w:hAnsi="Times New Roman" w:cs="Times New Roman"/>
          <w:sz w:val="24"/>
          <w:szCs w:val="24"/>
        </w:rPr>
        <w:t>01</w:t>
      </w:r>
      <w:r w:rsidRPr="004057F6">
        <w:rPr>
          <w:rFonts w:ascii="Times New Roman" w:hAnsi="Times New Roman" w:cs="Times New Roman"/>
          <w:sz w:val="24"/>
          <w:szCs w:val="24"/>
        </w:rPr>
        <w:t>.</w:t>
      </w:r>
      <w:r w:rsidR="004C5A84" w:rsidRPr="004057F6">
        <w:rPr>
          <w:rFonts w:ascii="Times New Roman" w:hAnsi="Times New Roman" w:cs="Times New Roman"/>
          <w:sz w:val="24"/>
          <w:szCs w:val="24"/>
        </w:rPr>
        <w:t>09</w:t>
      </w:r>
      <w:r w:rsidRPr="004057F6">
        <w:rPr>
          <w:rFonts w:ascii="Times New Roman" w:hAnsi="Times New Roman" w:cs="Times New Roman"/>
          <w:sz w:val="24"/>
          <w:szCs w:val="24"/>
        </w:rPr>
        <w:t xml:space="preserve">.2020 № </w:t>
      </w:r>
      <w:r w:rsidR="004C5A84" w:rsidRPr="004057F6">
        <w:rPr>
          <w:rFonts w:ascii="Times New Roman" w:hAnsi="Times New Roman" w:cs="Times New Roman"/>
          <w:sz w:val="24"/>
          <w:szCs w:val="24"/>
        </w:rPr>
        <w:t>668</w:t>
      </w:r>
      <w:r w:rsidRPr="004057F6">
        <w:rPr>
          <w:rFonts w:ascii="Times New Roman" w:hAnsi="Times New Roman" w:cs="Times New Roman"/>
          <w:sz w:val="24"/>
          <w:szCs w:val="24"/>
        </w:rPr>
        <w:t xml:space="preserve"> «О предоставлении в 2020 году субсидий юридическим лицам (за исключением государственных (муниципальных) учреждений), имеющим место нахождения в Санкт</w:t>
      </w:r>
      <w:r w:rsidRPr="00815F96">
        <w:rPr>
          <w:rFonts w:ascii="Times New Roman" w:hAnsi="Times New Roman" w:cs="Times New Roman"/>
          <w:sz w:val="24"/>
          <w:szCs w:val="24"/>
        </w:rPr>
        <w:t xml:space="preserve">-Петербурге, и физическим лицам на проведение научных исследований </w:t>
      </w:r>
      <w:r w:rsidR="009F054A" w:rsidRPr="00815F96">
        <w:rPr>
          <w:rFonts w:ascii="Times New Roman" w:hAnsi="Times New Roman" w:cs="Times New Roman"/>
          <w:sz w:val="24"/>
          <w:szCs w:val="24"/>
        </w:rPr>
        <w:br/>
      </w:r>
      <w:r w:rsidRPr="00815F96">
        <w:rPr>
          <w:rFonts w:ascii="Times New Roman" w:hAnsi="Times New Roman" w:cs="Times New Roman"/>
          <w:sz w:val="24"/>
          <w:szCs w:val="24"/>
        </w:rPr>
        <w:t>и разработок в области сельского хозяйства» (далее - Постановление).</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1.2. Понятия и термины, используемые в настоящем Порядке, применяются в значениях, определенных законодательством Российской Федерации и Санкт-Петербурга.</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1.3. Настоящий Порядок устанавливает:</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форму заявки на участие в конкурсном отборе на право получения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в целях возмещения затрат, возникших </w:t>
      </w:r>
      <w:r w:rsidR="00CF5D21" w:rsidRPr="00815F96">
        <w:rPr>
          <w:rFonts w:ascii="Times New Roman" w:hAnsi="Times New Roman" w:cs="Times New Roman"/>
          <w:sz w:val="24"/>
          <w:szCs w:val="24"/>
        </w:rPr>
        <w:br/>
      </w:r>
      <w:r w:rsidRPr="00815F96">
        <w:rPr>
          <w:rFonts w:ascii="Times New Roman" w:hAnsi="Times New Roman" w:cs="Times New Roman"/>
          <w:sz w:val="24"/>
          <w:szCs w:val="24"/>
        </w:rPr>
        <w:t>в 20</w:t>
      </w:r>
      <w:r w:rsidR="00364667"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году, в связи с производством (реализацией) товаров, выполнением работ, оказанием услуг при осуществлении научно-технической деятельности, экспериментальных разработок, проведении прикладных научных исследований в области сельского хозяйства в соответствии </w:t>
      </w:r>
      <w:r w:rsidR="00CF5D21" w:rsidRPr="00815F96">
        <w:rPr>
          <w:rFonts w:ascii="Times New Roman" w:hAnsi="Times New Roman" w:cs="Times New Roman"/>
          <w:sz w:val="24"/>
          <w:szCs w:val="24"/>
        </w:rPr>
        <w:br/>
      </w:r>
      <w:r w:rsidRPr="00815F96">
        <w:rPr>
          <w:rFonts w:ascii="Times New Roman" w:hAnsi="Times New Roman" w:cs="Times New Roman"/>
          <w:sz w:val="24"/>
          <w:szCs w:val="24"/>
        </w:rPr>
        <w:t>с Постановлением (далее - субсидии);</w:t>
      </w:r>
    </w:p>
    <w:p w:rsidR="005B3946" w:rsidRPr="00C354FE"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перечень представляемых в Комитет по науке и высшей школе (далее - Комитет) документов для участия в конкурсном отборе на право получения субсидий в соответствии с </w:t>
      </w:r>
      <w:hyperlink r:id="rId16" w:history="1">
        <w:r w:rsidRPr="00815F96">
          <w:rPr>
            <w:rFonts w:ascii="Times New Roman" w:hAnsi="Times New Roman" w:cs="Times New Roman"/>
            <w:sz w:val="24"/>
            <w:szCs w:val="24"/>
          </w:rPr>
          <w:t>Порядком</w:t>
        </w:r>
      </w:hyperlink>
      <w:r w:rsidRPr="00815F96">
        <w:rPr>
          <w:rFonts w:ascii="Times New Roman" w:hAnsi="Times New Roman" w:cs="Times New Roman"/>
          <w:sz w:val="24"/>
          <w:szCs w:val="24"/>
        </w:rPr>
        <w:t xml:space="preserve"> предоставления в 20</w:t>
      </w:r>
      <w:r w:rsidR="00AA4D80"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году субсидий юридическим лицам (за исключением государственных (муниципальных) учреждений), имеющим место нахождения в Санкт-Петербурге, и физическим лицам на проведение </w:t>
      </w:r>
      <w:r w:rsidRPr="00C354FE">
        <w:rPr>
          <w:rFonts w:ascii="Times New Roman" w:hAnsi="Times New Roman" w:cs="Times New Roman"/>
          <w:sz w:val="24"/>
          <w:szCs w:val="24"/>
        </w:rPr>
        <w:t xml:space="preserve">научных исследований и разработок в области сельского хозяйства </w:t>
      </w:r>
      <w:r w:rsidR="006B6453" w:rsidRPr="00C354FE">
        <w:rPr>
          <w:rFonts w:ascii="Times New Roman" w:hAnsi="Times New Roman" w:cs="Times New Roman"/>
          <w:sz w:val="24"/>
          <w:szCs w:val="24"/>
        </w:rPr>
        <w:br/>
      </w:r>
      <w:r w:rsidRPr="00C354FE">
        <w:rPr>
          <w:rFonts w:ascii="Times New Roman" w:hAnsi="Times New Roman" w:cs="Times New Roman"/>
          <w:sz w:val="24"/>
          <w:szCs w:val="24"/>
        </w:rPr>
        <w:t>(далее - конкурсный отбор), утвержденным Постановлением (далее - Порядок предоставления субсидий), требования к ним</w:t>
      </w:r>
      <w:r w:rsidR="004C5A84" w:rsidRPr="00C354FE">
        <w:rPr>
          <w:rFonts w:ascii="Times New Roman" w:hAnsi="Times New Roman" w:cs="Times New Roman"/>
          <w:sz w:val="24"/>
          <w:szCs w:val="24"/>
        </w:rPr>
        <w:t>, порядок</w:t>
      </w:r>
      <w:r w:rsidRPr="00C354FE">
        <w:rPr>
          <w:rFonts w:ascii="Times New Roman" w:hAnsi="Times New Roman" w:cs="Times New Roman"/>
          <w:sz w:val="24"/>
          <w:szCs w:val="24"/>
        </w:rPr>
        <w:t xml:space="preserve"> и сроки их представления;</w:t>
      </w:r>
    </w:p>
    <w:p w:rsidR="005B3946" w:rsidRPr="00C354FE" w:rsidRDefault="005B3946" w:rsidP="005B3946">
      <w:pPr>
        <w:pStyle w:val="ConsPlusNormal"/>
        <w:ind w:firstLine="540"/>
        <w:jc w:val="both"/>
        <w:rPr>
          <w:rFonts w:ascii="Times New Roman" w:hAnsi="Times New Roman" w:cs="Times New Roman"/>
          <w:sz w:val="24"/>
          <w:szCs w:val="24"/>
        </w:rPr>
      </w:pPr>
      <w:r w:rsidRPr="00C354FE">
        <w:rPr>
          <w:rFonts w:ascii="Times New Roman" w:hAnsi="Times New Roman" w:cs="Times New Roman"/>
          <w:sz w:val="24"/>
          <w:szCs w:val="24"/>
        </w:rPr>
        <w:t>порядок расчета рейтинга заяв</w:t>
      </w:r>
      <w:r w:rsidR="00784B4F" w:rsidRPr="00C354FE">
        <w:rPr>
          <w:rFonts w:ascii="Times New Roman" w:hAnsi="Times New Roman" w:cs="Times New Roman"/>
          <w:sz w:val="24"/>
          <w:szCs w:val="24"/>
        </w:rPr>
        <w:t>о</w:t>
      </w:r>
      <w:r w:rsidRPr="00C354FE">
        <w:rPr>
          <w:rFonts w:ascii="Times New Roman" w:hAnsi="Times New Roman" w:cs="Times New Roman"/>
          <w:sz w:val="24"/>
          <w:szCs w:val="24"/>
        </w:rPr>
        <w:t>к</w:t>
      </w:r>
      <w:r w:rsidR="004C5A84" w:rsidRPr="00C354FE">
        <w:rPr>
          <w:rFonts w:ascii="Times New Roman" w:hAnsi="Times New Roman" w:cs="Times New Roman"/>
          <w:sz w:val="24"/>
          <w:szCs w:val="24"/>
        </w:rPr>
        <w:t>, поданных</w:t>
      </w:r>
      <w:r w:rsidRPr="00C354FE">
        <w:rPr>
          <w:rFonts w:ascii="Times New Roman" w:hAnsi="Times New Roman" w:cs="Times New Roman"/>
          <w:sz w:val="24"/>
          <w:szCs w:val="24"/>
        </w:rPr>
        <w:t xml:space="preserve"> на участие в конкурсном отборе (далее - заявка);</w:t>
      </w:r>
    </w:p>
    <w:p w:rsidR="005B3946" w:rsidRPr="00815F96" w:rsidRDefault="005B3946" w:rsidP="005B3946">
      <w:pPr>
        <w:pStyle w:val="ConsPlusNormal"/>
        <w:ind w:firstLine="540"/>
        <w:jc w:val="both"/>
        <w:rPr>
          <w:rFonts w:ascii="Times New Roman" w:hAnsi="Times New Roman" w:cs="Times New Roman"/>
          <w:sz w:val="24"/>
          <w:szCs w:val="24"/>
        </w:rPr>
      </w:pPr>
      <w:r w:rsidRPr="00C354FE">
        <w:rPr>
          <w:rFonts w:ascii="Times New Roman" w:hAnsi="Times New Roman" w:cs="Times New Roman"/>
          <w:sz w:val="24"/>
          <w:szCs w:val="24"/>
        </w:rPr>
        <w:t xml:space="preserve">порядок проведения конкурсного отбора </w:t>
      </w:r>
      <w:r w:rsidRPr="00815F96">
        <w:rPr>
          <w:rFonts w:ascii="Times New Roman" w:hAnsi="Times New Roman" w:cs="Times New Roman"/>
          <w:sz w:val="24"/>
          <w:szCs w:val="24"/>
        </w:rPr>
        <w:t>в части, не урегулированной Порядком предоставления субсидий;</w:t>
      </w:r>
    </w:p>
    <w:p w:rsidR="005B3946" w:rsidRPr="00815F96" w:rsidRDefault="005B3946" w:rsidP="00C20B42">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сроки и порядок проведения Комитетом обязательных проверок соблюдения получателями субсидий условий, целей и порядка предоставления субсидий.</w:t>
      </w:r>
    </w:p>
    <w:p w:rsidR="00C20B42" w:rsidRPr="00C20B42" w:rsidRDefault="005B3946" w:rsidP="00C20B42">
      <w:pPr>
        <w:pStyle w:val="ConsPlusNormal"/>
        <w:ind w:firstLine="540"/>
        <w:jc w:val="both"/>
        <w:rPr>
          <w:rFonts w:ascii="Times New Roman" w:hAnsi="Times New Roman" w:cs="Times New Roman"/>
          <w:sz w:val="16"/>
          <w:szCs w:val="16"/>
        </w:rPr>
      </w:pPr>
      <w:r w:rsidRPr="00815F96">
        <w:rPr>
          <w:rFonts w:ascii="Times New Roman" w:hAnsi="Times New Roman" w:cs="Times New Roman"/>
          <w:sz w:val="24"/>
          <w:szCs w:val="24"/>
        </w:rPr>
        <w:t xml:space="preserve">1.4. Конкурсный отбор проводится среди подавших заявки юридических лиц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(за исключением государственных (муниципальных) учреждений), имеющих место нахождения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в Санкт-Петербурге, являющихся субъектами научной и(или) научно-технической деятельности,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и физических лиц, не являющихся индивидуальными предпринимателями, осуществляющих </w:t>
      </w:r>
      <w:r w:rsidR="001C1DF7">
        <w:rPr>
          <w:rFonts w:ascii="Times New Roman" w:hAnsi="Times New Roman" w:cs="Times New Roman"/>
          <w:sz w:val="24"/>
          <w:szCs w:val="24"/>
        </w:rPr>
        <w:br/>
      </w:r>
    </w:p>
    <w:p w:rsidR="001C1DF7" w:rsidRDefault="001C1DF7" w:rsidP="00C20B42">
      <w:pPr>
        <w:pStyle w:val="ConsPlusNormal"/>
        <w:jc w:val="center"/>
        <w:rPr>
          <w:rFonts w:ascii="Times New Roman" w:hAnsi="Times New Roman" w:cs="Times New Roman"/>
          <w:sz w:val="24"/>
          <w:szCs w:val="24"/>
        </w:rPr>
      </w:pPr>
      <w:r w:rsidRPr="001C1DF7">
        <w:rPr>
          <w:rFonts w:ascii="Times New Roman" w:hAnsi="Times New Roman" w:cs="Times New Roman"/>
          <w:szCs w:val="22"/>
        </w:rPr>
        <w:t>2</w:t>
      </w:r>
    </w:p>
    <w:p w:rsidR="001C1DF7" w:rsidRDefault="001C1DF7" w:rsidP="001C1DF7">
      <w:pPr>
        <w:pStyle w:val="ConsPlusNormal"/>
        <w:jc w:val="both"/>
        <w:rPr>
          <w:rFonts w:ascii="Times New Roman" w:hAnsi="Times New Roman" w:cs="Times New Roman"/>
          <w:sz w:val="24"/>
          <w:szCs w:val="24"/>
        </w:rPr>
      </w:pPr>
    </w:p>
    <w:p w:rsidR="005B3946" w:rsidRPr="00815F96" w:rsidRDefault="005B3946"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научную и(или) научно-техническую деятельность в научных организациях, расположенных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на территории Санкт-Петербурга,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расположенных на территории Санкт-Петербурга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(далее - участники конкурсного отбора).</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1.5. Субсидии предоставляются на безвозмездной и безвозвратной основе в целях возмещения затрат, возникших в 20</w:t>
      </w:r>
      <w:r w:rsidR="004B6AB5"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году, в связи с производством (реализацией) товаров, выполнением работ, оказанием услуг при осуществлении научно-технической деятельности, экспериментальных разработок, проведении прикладных научных исследований в области сельского хозяйства (далее - затраты).</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1.6. В целях организации экспертизы и организационно-технического сопровождения конкурсного отбора Комитет в соответствии с законодательством Российской Федерации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и муниципальных нужд осуществляет выбор лица, выполняющего экспертизу заявок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и организационно-техническое сопровождение конкурсного отбора.</w:t>
      </w:r>
    </w:p>
    <w:p w:rsidR="005B3946" w:rsidRPr="00815F96" w:rsidRDefault="005B3946" w:rsidP="005B3946">
      <w:pPr>
        <w:pStyle w:val="ConsPlusNormal"/>
        <w:jc w:val="center"/>
        <w:rPr>
          <w:rFonts w:ascii="Times New Roman" w:hAnsi="Times New Roman" w:cs="Times New Roman"/>
          <w:sz w:val="24"/>
          <w:szCs w:val="24"/>
        </w:rPr>
      </w:pPr>
    </w:p>
    <w:p w:rsidR="005B3946" w:rsidRPr="00815F96" w:rsidRDefault="005B3946" w:rsidP="005B3946">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2. Порядок извещения о проведении конкурсного отбора</w:t>
      </w:r>
    </w:p>
    <w:p w:rsidR="005B3946" w:rsidRPr="00815F96" w:rsidRDefault="005B3946" w:rsidP="005B3946">
      <w:pPr>
        <w:pStyle w:val="ConsPlusNormal"/>
        <w:jc w:val="center"/>
        <w:rPr>
          <w:rFonts w:ascii="Times New Roman" w:hAnsi="Times New Roman" w:cs="Times New Roman"/>
          <w:sz w:val="24"/>
          <w:szCs w:val="24"/>
        </w:rPr>
      </w:pP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2.1. Информация о проведении конкурсного отбора (далее - извещение) размещается Комитетом на информационном портале Комитета в информационно-телекоммуникационной сети </w:t>
      </w:r>
      <w:r w:rsidR="004B6AB5" w:rsidRPr="00815F96">
        <w:rPr>
          <w:rFonts w:ascii="Times New Roman" w:hAnsi="Times New Roman" w:cs="Times New Roman"/>
          <w:sz w:val="24"/>
          <w:szCs w:val="24"/>
        </w:rPr>
        <w:t>«</w:t>
      </w:r>
      <w:r w:rsidRPr="00815F96">
        <w:rPr>
          <w:rFonts w:ascii="Times New Roman" w:hAnsi="Times New Roman" w:cs="Times New Roman"/>
          <w:sz w:val="24"/>
          <w:szCs w:val="24"/>
        </w:rPr>
        <w:t>Интернет</w:t>
      </w:r>
      <w:r w:rsidR="004B6AB5" w:rsidRPr="00815F96">
        <w:rPr>
          <w:rFonts w:ascii="Times New Roman" w:hAnsi="Times New Roman" w:cs="Times New Roman"/>
          <w:sz w:val="24"/>
          <w:szCs w:val="24"/>
        </w:rPr>
        <w:t>»</w:t>
      </w:r>
      <w:r w:rsidRPr="00815F96">
        <w:rPr>
          <w:rFonts w:ascii="Times New Roman" w:hAnsi="Times New Roman" w:cs="Times New Roman"/>
          <w:sz w:val="24"/>
          <w:szCs w:val="24"/>
        </w:rPr>
        <w:t xml:space="preserve"> </w:t>
      </w:r>
      <w:r w:rsidR="00BD540B" w:rsidRPr="00815F96">
        <w:rPr>
          <w:rFonts w:ascii="Times New Roman" w:hAnsi="Times New Roman" w:cs="Times New Roman"/>
          <w:sz w:val="24"/>
          <w:szCs w:val="24"/>
        </w:rPr>
        <w:t xml:space="preserve">(далее – сеть «Интернет») </w:t>
      </w:r>
      <w:r w:rsidRPr="00815F96">
        <w:rPr>
          <w:rFonts w:ascii="Times New Roman" w:hAnsi="Times New Roman" w:cs="Times New Roman"/>
          <w:sz w:val="24"/>
          <w:szCs w:val="24"/>
        </w:rPr>
        <w:t>не позднее чем за 30 дней до окончания приема заявок на конкурсный отбор.</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2.2. В извещении указываются: наименование конкурсного отбора, сроки приема заявок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и прилагаемых к ним документов, формы заявок и прилагаемых к ним документов, адрес </w:t>
      </w:r>
      <w:r w:rsidR="00C86DCE" w:rsidRPr="00815F96">
        <w:rPr>
          <w:rFonts w:ascii="Times New Roman" w:hAnsi="Times New Roman" w:cs="Times New Roman"/>
          <w:sz w:val="24"/>
          <w:szCs w:val="24"/>
        </w:rPr>
        <w:br/>
      </w:r>
      <w:r w:rsidRPr="00815F96">
        <w:rPr>
          <w:rFonts w:ascii="Times New Roman" w:hAnsi="Times New Roman" w:cs="Times New Roman"/>
          <w:sz w:val="24"/>
          <w:szCs w:val="24"/>
        </w:rPr>
        <w:t xml:space="preserve">и порядок подачи заявок, </w:t>
      </w:r>
      <w:r w:rsidR="00C86DCE" w:rsidRPr="00815F96">
        <w:rPr>
          <w:rFonts w:ascii="Times New Roman" w:hAnsi="Times New Roman" w:cs="Times New Roman"/>
          <w:sz w:val="24"/>
          <w:szCs w:val="24"/>
        </w:rPr>
        <w:t xml:space="preserve">адрес электронной почты, </w:t>
      </w:r>
      <w:r w:rsidRPr="00815F96">
        <w:rPr>
          <w:rFonts w:ascii="Times New Roman" w:hAnsi="Times New Roman" w:cs="Times New Roman"/>
          <w:sz w:val="24"/>
          <w:szCs w:val="24"/>
        </w:rPr>
        <w:t>контактный телефон для справок.</w:t>
      </w:r>
    </w:p>
    <w:p w:rsidR="005B3946" w:rsidRPr="00815F96" w:rsidRDefault="005B3946" w:rsidP="005B3946">
      <w:pPr>
        <w:pStyle w:val="ConsPlusNormal"/>
        <w:ind w:firstLine="540"/>
        <w:jc w:val="both"/>
        <w:rPr>
          <w:rFonts w:ascii="Times New Roman" w:hAnsi="Times New Roman" w:cs="Times New Roman"/>
          <w:sz w:val="24"/>
          <w:szCs w:val="24"/>
        </w:rPr>
      </w:pPr>
    </w:p>
    <w:p w:rsidR="005B3946" w:rsidRPr="00815F96" w:rsidRDefault="005B3946" w:rsidP="005B3946">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3. Порядок подачи заявок на участие в конкурсном отборе</w:t>
      </w:r>
    </w:p>
    <w:p w:rsidR="005B3946" w:rsidRPr="00815F96" w:rsidRDefault="005B3946" w:rsidP="005B3946">
      <w:pPr>
        <w:pStyle w:val="ConsPlusNormal"/>
        <w:jc w:val="center"/>
        <w:rPr>
          <w:rFonts w:ascii="Times New Roman" w:hAnsi="Times New Roman" w:cs="Times New Roman"/>
          <w:sz w:val="24"/>
          <w:szCs w:val="24"/>
        </w:rPr>
      </w:pPr>
    </w:p>
    <w:p w:rsidR="00EF2EB5" w:rsidRPr="00815F96" w:rsidRDefault="00EF2EB5" w:rsidP="00EF2EB5">
      <w:pPr>
        <w:pStyle w:val="FORMATTEXT"/>
        <w:ind w:firstLine="568"/>
        <w:jc w:val="both"/>
      </w:pPr>
      <w:bookmarkStart w:id="0" w:name="P62"/>
      <w:bookmarkEnd w:id="0"/>
      <w:r w:rsidRPr="00815F96">
        <w:t xml:space="preserve">3.1. Для участия в конкурсном отборе физические и юридические лица, перечисленные </w:t>
      </w:r>
      <w:r w:rsidR="006B6453" w:rsidRPr="00815F96">
        <w:br/>
      </w:r>
      <w:r w:rsidRPr="00815F96">
        <w:t xml:space="preserve">в пункте 1.4 настоящего Порядка, в сроки, указанные в извещении, представляют в Комитет </w:t>
      </w:r>
      <w:r w:rsidR="006B6453" w:rsidRPr="00815F96">
        <w:br/>
      </w:r>
      <w:r w:rsidRPr="00815F96">
        <w:t>по адресу электронной почты, указанному в извещении, отсканированную копию заявки, отсканированные копии документов для участия в конкурсном отборе (далее - документы).</w:t>
      </w:r>
    </w:p>
    <w:p w:rsidR="00EF2EB5" w:rsidRPr="00815F96" w:rsidRDefault="00EF2EB5" w:rsidP="00EF2EB5">
      <w:pPr>
        <w:pStyle w:val="FORMATTEXT"/>
        <w:ind w:firstLine="568"/>
        <w:jc w:val="both"/>
      </w:pPr>
      <w:r w:rsidRPr="00815F96">
        <w:t>3.2. Форма заявки представлена в приложении № 1 к настоящему Порядку.</w:t>
      </w:r>
    </w:p>
    <w:p w:rsidR="00EF2EB5" w:rsidRPr="00815F96" w:rsidRDefault="00EF2EB5" w:rsidP="00EF2EB5">
      <w:pPr>
        <w:pStyle w:val="ConsPlusNormal"/>
        <w:ind w:firstLine="568"/>
        <w:jc w:val="both"/>
        <w:rPr>
          <w:rFonts w:ascii="Times New Roman" w:hAnsi="Times New Roman" w:cs="Times New Roman"/>
          <w:sz w:val="24"/>
          <w:szCs w:val="24"/>
        </w:rPr>
      </w:pPr>
      <w:bookmarkStart w:id="1" w:name="P63"/>
      <w:bookmarkEnd w:id="1"/>
      <w:r w:rsidRPr="00815F96">
        <w:rPr>
          <w:rFonts w:ascii="Times New Roman" w:hAnsi="Times New Roman" w:cs="Times New Roman"/>
          <w:sz w:val="24"/>
          <w:szCs w:val="24"/>
        </w:rPr>
        <w:t xml:space="preserve">3.3. Участники конкурсного отбора – юридические лица, представляют в Комитет вместе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с заявкой следующие документы:</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копия свидетельства о государственной регистрации участника конкурсного отбора, заверенная подписью руководителя и оттиском печати участника конкурсного отбора </w:t>
      </w:r>
      <w:r w:rsidR="00AB16FB" w:rsidRPr="00815F96">
        <w:rPr>
          <w:rFonts w:ascii="Times New Roman" w:hAnsi="Times New Roman" w:cs="Times New Roman"/>
          <w:sz w:val="24"/>
          <w:szCs w:val="24"/>
        </w:rPr>
        <w:br/>
      </w:r>
      <w:r w:rsidRPr="00815F96">
        <w:rPr>
          <w:rFonts w:ascii="Times New Roman" w:hAnsi="Times New Roman" w:cs="Times New Roman"/>
          <w:sz w:val="24"/>
          <w:szCs w:val="24"/>
        </w:rPr>
        <w:t xml:space="preserve">(при наличии печати), в случае, если участник конкурсного отбора зарегистрирован после 01.01.2017, предоставляется копия листа записи единого государственного реестра юридических лиц, заверенная подписью руководителя и оттиском печати участника конкурсного отбора </w:t>
      </w:r>
      <w:r w:rsidR="00AB16FB" w:rsidRPr="00815F96">
        <w:rPr>
          <w:rFonts w:ascii="Times New Roman" w:hAnsi="Times New Roman" w:cs="Times New Roman"/>
          <w:sz w:val="24"/>
          <w:szCs w:val="24"/>
        </w:rPr>
        <w:br/>
      </w:r>
      <w:r w:rsidRPr="00815F96">
        <w:rPr>
          <w:rFonts w:ascii="Times New Roman" w:hAnsi="Times New Roman" w:cs="Times New Roman"/>
          <w:sz w:val="24"/>
          <w:szCs w:val="24"/>
        </w:rPr>
        <w:t>(при наличии печати);</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копии учредительных документов, заверенные подписью руководителя и оттиском печати участника конкурсного отбора (при наличии печати);</w:t>
      </w:r>
    </w:p>
    <w:p w:rsidR="005B3946" w:rsidRPr="00815F96" w:rsidRDefault="005B3946" w:rsidP="00C20B42">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копия документа, подтверждающего полномочия лица на осуществление действий от имени участника конкурсного отбора</w:t>
      </w:r>
      <w:r w:rsidR="00F32479" w:rsidRPr="00815F96">
        <w:rPr>
          <w:rFonts w:ascii="Times New Roman" w:hAnsi="Times New Roman" w:cs="Times New Roman"/>
          <w:sz w:val="24"/>
          <w:szCs w:val="24"/>
        </w:rPr>
        <w:t>:</w:t>
      </w:r>
      <w:r w:rsidRPr="00815F96">
        <w:rPr>
          <w:rFonts w:ascii="Times New Roman" w:hAnsi="Times New Roman" w:cs="Times New Roman"/>
          <w:sz w:val="24"/>
          <w:szCs w:val="24"/>
        </w:rPr>
        <w:t xml:space="preserve"> решени</w:t>
      </w:r>
      <w:r w:rsidR="00F32479" w:rsidRPr="00815F96">
        <w:rPr>
          <w:rFonts w:ascii="Times New Roman" w:hAnsi="Times New Roman" w:cs="Times New Roman"/>
          <w:sz w:val="24"/>
          <w:szCs w:val="24"/>
        </w:rPr>
        <w:t>е</w:t>
      </w:r>
      <w:r w:rsidRPr="00815F96">
        <w:rPr>
          <w:rFonts w:ascii="Times New Roman" w:hAnsi="Times New Roman" w:cs="Times New Roman"/>
          <w:sz w:val="24"/>
          <w:szCs w:val="24"/>
        </w:rPr>
        <w:t xml:space="preserve"> о назначении или об избрании либо </w:t>
      </w:r>
      <w:r w:rsidR="00F32479" w:rsidRPr="00815F96">
        <w:rPr>
          <w:rFonts w:ascii="Times New Roman" w:hAnsi="Times New Roman" w:cs="Times New Roman"/>
          <w:sz w:val="24"/>
          <w:szCs w:val="24"/>
        </w:rPr>
        <w:t xml:space="preserve">копия </w:t>
      </w:r>
      <w:r w:rsidRPr="00815F96">
        <w:rPr>
          <w:rFonts w:ascii="Times New Roman" w:hAnsi="Times New Roman" w:cs="Times New Roman"/>
          <w:sz w:val="24"/>
          <w:szCs w:val="24"/>
        </w:rPr>
        <w:t xml:space="preserve">приказа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о назначении физического лица на должность, в соответствии с которым такое физическое лицо обладает правом действовать от имени участника конкурсного отбора без доверенности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(далее - руководитель), для уполномоченного лица - доверенность на осуществление действий </w:t>
      </w:r>
      <w:r w:rsidR="00AB16FB" w:rsidRPr="00815F96">
        <w:rPr>
          <w:rFonts w:ascii="Times New Roman" w:hAnsi="Times New Roman" w:cs="Times New Roman"/>
          <w:sz w:val="24"/>
          <w:szCs w:val="24"/>
        </w:rPr>
        <w:br/>
      </w:r>
      <w:r w:rsidRPr="00815F96">
        <w:rPr>
          <w:rFonts w:ascii="Times New Roman" w:hAnsi="Times New Roman" w:cs="Times New Roman"/>
          <w:sz w:val="24"/>
          <w:szCs w:val="24"/>
        </w:rPr>
        <w:t>от имени участника конкурсного отбора</w:t>
      </w:r>
      <w:r w:rsidR="00F32479" w:rsidRPr="00815F96">
        <w:rPr>
          <w:rFonts w:ascii="Times New Roman" w:hAnsi="Times New Roman" w:cs="Times New Roman"/>
          <w:sz w:val="24"/>
          <w:szCs w:val="24"/>
        </w:rPr>
        <w:t>, заверенная руководителем,</w:t>
      </w:r>
      <w:r w:rsidRPr="00815F96">
        <w:rPr>
          <w:rFonts w:ascii="Times New Roman" w:hAnsi="Times New Roman" w:cs="Times New Roman"/>
          <w:sz w:val="24"/>
          <w:szCs w:val="24"/>
        </w:rPr>
        <w:t xml:space="preserve"> или иной документ, предусмотренный </w:t>
      </w:r>
      <w:hyperlink r:id="rId17" w:history="1">
        <w:r w:rsidRPr="00815F96">
          <w:rPr>
            <w:rFonts w:ascii="Times New Roman" w:hAnsi="Times New Roman" w:cs="Times New Roman"/>
            <w:sz w:val="24"/>
            <w:szCs w:val="24"/>
          </w:rPr>
          <w:t>пунктом 4 статьи 185</w:t>
        </w:r>
      </w:hyperlink>
      <w:r w:rsidRPr="00815F96">
        <w:rPr>
          <w:rFonts w:ascii="Times New Roman" w:hAnsi="Times New Roman" w:cs="Times New Roman"/>
          <w:sz w:val="24"/>
          <w:szCs w:val="24"/>
        </w:rPr>
        <w:t xml:space="preserve"> Гражданского кодекса Российской Федерации, подтверждающий соответствующие полномочия;</w:t>
      </w:r>
    </w:p>
    <w:p w:rsidR="00C20B42" w:rsidRPr="00C20B42" w:rsidRDefault="005B3946" w:rsidP="00C20B42">
      <w:pPr>
        <w:pStyle w:val="ConsPlusNormal"/>
        <w:ind w:firstLine="540"/>
        <w:jc w:val="both"/>
        <w:rPr>
          <w:rFonts w:ascii="Times New Roman" w:hAnsi="Times New Roman" w:cs="Times New Roman"/>
          <w:sz w:val="16"/>
          <w:szCs w:val="16"/>
        </w:rPr>
      </w:pPr>
      <w:r w:rsidRPr="00815F96">
        <w:rPr>
          <w:rFonts w:ascii="Times New Roman" w:hAnsi="Times New Roman" w:cs="Times New Roman"/>
          <w:sz w:val="24"/>
          <w:szCs w:val="24"/>
        </w:rPr>
        <w:t xml:space="preserve">справка об отнесении участника конкурсного отбора к субъектам научной </w:t>
      </w:r>
      <w:r w:rsidR="006B6453" w:rsidRPr="00815F96">
        <w:rPr>
          <w:rFonts w:ascii="Times New Roman" w:hAnsi="Times New Roman" w:cs="Times New Roman"/>
          <w:sz w:val="24"/>
          <w:szCs w:val="24"/>
        </w:rPr>
        <w:br/>
      </w:r>
    </w:p>
    <w:p w:rsidR="001C1DF7"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lastRenderedPageBreak/>
        <w:t>3</w:t>
      </w:r>
    </w:p>
    <w:p w:rsidR="001C1DF7" w:rsidRDefault="001C1DF7" w:rsidP="001C1DF7">
      <w:pPr>
        <w:pStyle w:val="ConsPlusNormal"/>
        <w:jc w:val="both"/>
        <w:rPr>
          <w:rFonts w:ascii="Times New Roman" w:hAnsi="Times New Roman" w:cs="Times New Roman"/>
          <w:sz w:val="24"/>
          <w:szCs w:val="24"/>
        </w:rPr>
      </w:pPr>
    </w:p>
    <w:p w:rsidR="005B3946" w:rsidRPr="00815F96" w:rsidRDefault="005B3946"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и(или) научно-технической деятельности в свободной форме, заверенная подписью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руководителя и оттиском печати участника конкурсного отбора (при наличии печати);</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описание осуществляемой участником конкурсного отбора научно-технической деятельности, экспериментальных разработок, проведения прикладных научных исследований </w:t>
      </w:r>
      <w:r w:rsidR="006B6453" w:rsidRPr="00815F96">
        <w:rPr>
          <w:rFonts w:ascii="Times New Roman" w:hAnsi="Times New Roman" w:cs="Times New Roman"/>
          <w:sz w:val="24"/>
          <w:szCs w:val="24"/>
        </w:rPr>
        <w:br/>
      </w:r>
      <w:r w:rsidRPr="00815F96">
        <w:rPr>
          <w:rFonts w:ascii="Times New Roman" w:hAnsi="Times New Roman" w:cs="Times New Roman"/>
          <w:sz w:val="24"/>
          <w:szCs w:val="24"/>
        </w:rPr>
        <w:t xml:space="preserve">в области сельского хозяйства (далее - проект), содержащее в том числе следующую информацию о </w:t>
      </w:r>
      <w:r w:rsidR="004F5671" w:rsidRPr="00815F96">
        <w:rPr>
          <w:rFonts w:ascii="Times New Roman" w:hAnsi="Times New Roman" w:cs="Times New Roman"/>
          <w:sz w:val="24"/>
          <w:szCs w:val="24"/>
        </w:rPr>
        <w:t xml:space="preserve">проекте, </w:t>
      </w:r>
      <w:r w:rsidRPr="00815F96">
        <w:rPr>
          <w:rFonts w:ascii="Times New Roman" w:hAnsi="Times New Roman" w:cs="Times New Roman"/>
          <w:sz w:val="24"/>
          <w:szCs w:val="24"/>
        </w:rPr>
        <w:t>реализ</w:t>
      </w:r>
      <w:r w:rsidR="004F5671" w:rsidRPr="00815F96">
        <w:rPr>
          <w:rFonts w:ascii="Times New Roman" w:hAnsi="Times New Roman" w:cs="Times New Roman"/>
          <w:sz w:val="24"/>
          <w:szCs w:val="24"/>
        </w:rPr>
        <w:t>уемом</w:t>
      </w:r>
      <w:r w:rsidRPr="00815F96">
        <w:rPr>
          <w:rFonts w:ascii="Times New Roman" w:hAnsi="Times New Roman" w:cs="Times New Roman"/>
          <w:sz w:val="24"/>
          <w:szCs w:val="24"/>
        </w:rPr>
        <w:t xml:space="preserve"> на территории Санкт-Петербурга в 20</w:t>
      </w:r>
      <w:r w:rsidR="004F5671"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году</w:t>
      </w:r>
      <w:r w:rsidR="00434947" w:rsidRPr="00815F96">
        <w:rPr>
          <w:rFonts w:ascii="Times New Roman" w:hAnsi="Times New Roman" w:cs="Times New Roman"/>
          <w:sz w:val="24"/>
          <w:szCs w:val="24"/>
        </w:rPr>
        <w:t>:</w:t>
      </w:r>
      <w:r w:rsidRPr="00815F96">
        <w:rPr>
          <w:rFonts w:ascii="Times New Roman" w:hAnsi="Times New Roman" w:cs="Times New Roman"/>
          <w:sz w:val="24"/>
          <w:szCs w:val="24"/>
        </w:rPr>
        <w:t xml:space="preserve">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18" w:history="1">
        <w:r w:rsidRPr="00815F96">
          <w:rPr>
            <w:rFonts w:ascii="Times New Roman" w:hAnsi="Times New Roman" w:cs="Times New Roman"/>
            <w:sz w:val="24"/>
            <w:szCs w:val="24"/>
          </w:rPr>
          <w:t>пункте 1</w:t>
        </w:r>
      </w:hyperlink>
      <w:r w:rsidRPr="00815F96">
        <w:rPr>
          <w:rFonts w:ascii="Times New Roman" w:hAnsi="Times New Roman" w:cs="Times New Roman"/>
          <w:sz w:val="24"/>
          <w:szCs w:val="24"/>
        </w:rPr>
        <w:t xml:space="preserve"> Указа Президента Российской Федерации от 21.07.2016 </w:t>
      </w:r>
      <w:r w:rsidR="004F5671" w:rsidRPr="00815F96">
        <w:rPr>
          <w:rFonts w:ascii="Times New Roman" w:hAnsi="Times New Roman" w:cs="Times New Roman"/>
          <w:sz w:val="24"/>
          <w:szCs w:val="24"/>
        </w:rPr>
        <w:t>№</w:t>
      </w:r>
      <w:r w:rsidRPr="00815F96">
        <w:rPr>
          <w:rFonts w:ascii="Times New Roman" w:hAnsi="Times New Roman" w:cs="Times New Roman"/>
          <w:sz w:val="24"/>
          <w:szCs w:val="24"/>
        </w:rPr>
        <w:t xml:space="preserve"> 350 </w:t>
      </w:r>
      <w:r w:rsidR="004F5671" w:rsidRPr="00815F96">
        <w:rPr>
          <w:rFonts w:ascii="Times New Roman" w:hAnsi="Times New Roman" w:cs="Times New Roman"/>
          <w:sz w:val="24"/>
          <w:szCs w:val="24"/>
        </w:rPr>
        <w:t>«</w:t>
      </w:r>
      <w:r w:rsidRPr="00815F96">
        <w:rPr>
          <w:rFonts w:ascii="Times New Roman" w:hAnsi="Times New Roman" w:cs="Times New Roman"/>
          <w:sz w:val="24"/>
          <w:szCs w:val="24"/>
        </w:rPr>
        <w:t>О мерах по реализации государственной научно-технической политики в интересах развития сельского хозяйства</w:t>
      </w:r>
      <w:r w:rsidR="004F5671" w:rsidRPr="00815F96">
        <w:rPr>
          <w:rFonts w:ascii="Times New Roman" w:hAnsi="Times New Roman" w:cs="Times New Roman"/>
          <w:sz w:val="24"/>
          <w:szCs w:val="24"/>
        </w:rPr>
        <w:t>»</w:t>
      </w:r>
      <w:r w:rsidRPr="00815F96">
        <w:rPr>
          <w:rFonts w:ascii="Times New Roman" w:hAnsi="Times New Roman" w:cs="Times New Roman"/>
          <w:sz w:val="24"/>
          <w:szCs w:val="24"/>
        </w:rPr>
        <w:t xml:space="preserve">; </w:t>
      </w:r>
      <w:r w:rsidR="002C1A83" w:rsidRPr="00815F96">
        <w:rPr>
          <w:rFonts w:ascii="Times New Roman" w:hAnsi="Times New Roman" w:cs="Times New Roman"/>
          <w:sz w:val="24"/>
          <w:szCs w:val="24"/>
        </w:rPr>
        <w:br/>
      </w:r>
      <w:r w:rsidR="004F5671" w:rsidRPr="00815F96">
        <w:rPr>
          <w:rFonts w:ascii="Times New Roman" w:hAnsi="Times New Roman" w:cs="Times New Roman"/>
          <w:sz w:val="24"/>
          <w:szCs w:val="24"/>
        </w:rPr>
        <w:t xml:space="preserve">о соответствии проекта </w:t>
      </w:r>
      <w:r w:rsidR="00B67752" w:rsidRPr="00815F96">
        <w:rPr>
          <w:rFonts w:ascii="Times New Roman" w:hAnsi="Times New Roman" w:cs="Times New Roman"/>
          <w:sz w:val="24"/>
          <w:szCs w:val="24"/>
        </w:rPr>
        <w:t>комплексным</w:t>
      </w:r>
      <w:r w:rsidR="005928A3" w:rsidRPr="00815F96">
        <w:rPr>
          <w:rFonts w:ascii="Times New Roman" w:hAnsi="Times New Roman" w:cs="Times New Roman"/>
          <w:sz w:val="24"/>
          <w:szCs w:val="24"/>
        </w:rPr>
        <w:t xml:space="preserve"> планам научных исследований </w:t>
      </w:r>
      <w:r w:rsidR="004F5671" w:rsidRPr="00815F96">
        <w:rPr>
          <w:rFonts w:ascii="Times New Roman" w:hAnsi="Times New Roman" w:cs="Times New Roman"/>
          <w:sz w:val="24"/>
          <w:szCs w:val="24"/>
        </w:rPr>
        <w:t xml:space="preserve">Федеральной </w:t>
      </w:r>
      <w:r w:rsidR="002C1A83" w:rsidRPr="00815F96">
        <w:rPr>
          <w:rFonts w:ascii="Times New Roman" w:hAnsi="Times New Roman" w:cs="Times New Roman"/>
          <w:sz w:val="24"/>
          <w:szCs w:val="24"/>
        </w:rPr>
        <w:br/>
      </w:r>
      <w:r w:rsidR="004F5671" w:rsidRPr="00815F96">
        <w:rPr>
          <w:rFonts w:ascii="Times New Roman" w:hAnsi="Times New Roman" w:cs="Times New Roman"/>
          <w:sz w:val="24"/>
          <w:szCs w:val="24"/>
        </w:rPr>
        <w:t>научно-технической программы развития сельского хозяйства на 2017-2025 годы, утвержденной постановлением Правительства Российской Федерации от 28.05.2020 № 782 от 25.08.2017 № 996 (</w:t>
      </w:r>
      <w:r w:rsidR="002D0B37" w:rsidRPr="00815F96">
        <w:rPr>
          <w:rFonts w:ascii="Times New Roman" w:hAnsi="Times New Roman" w:cs="Times New Roman"/>
          <w:sz w:val="24"/>
          <w:szCs w:val="24"/>
        </w:rPr>
        <w:t>в случае, если проект связан с развитие</w:t>
      </w:r>
      <w:r w:rsidR="00B67752" w:rsidRPr="00815F96">
        <w:rPr>
          <w:rFonts w:ascii="Times New Roman" w:hAnsi="Times New Roman" w:cs="Times New Roman"/>
          <w:sz w:val="24"/>
          <w:szCs w:val="24"/>
        </w:rPr>
        <w:t>м</w:t>
      </w:r>
      <w:r w:rsidR="002D0B37" w:rsidRPr="00815F96">
        <w:rPr>
          <w:rFonts w:ascii="Times New Roman" w:hAnsi="Times New Roman" w:cs="Times New Roman"/>
          <w:sz w:val="24"/>
          <w:szCs w:val="24"/>
        </w:rPr>
        <w:t xml:space="preserve"> селекции и семеноводства картофеля в Российской Федерации или </w:t>
      </w:r>
      <w:r w:rsidR="005928A3" w:rsidRPr="00815F96">
        <w:rPr>
          <w:rFonts w:ascii="Times New Roman" w:hAnsi="Times New Roman" w:cs="Times New Roman"/>
          <w:sz w:val="24"/>
          <w:szCs w:val="24"/>
        </w:rPr>
        <w:t>созданием отечественного конкурентоспособного кросса мясных кур в целях получения бройлеров)</w:t>
      </w:r>
      <w:r w:rsidR="00B67752" w:rsidRPr="00815F96">
        <w:rPr>
          <w:rFonts w:ascii="Times New Roman" w:hAnsi="Times New Roman" w:cs="Times New Roman"/>
          <w:sz w:val="24"/>
          <w:szCs w:val="24"/>
        </w:rPr>
        <w:t xml:space="preserve">; </w:t>
      </w:r>
      <w:r w:rsidRPr="00815F96">
        <w:rPr>
          <w:rFonts w:ascii="Times New Roman" w:hAnsi="Times New Roman" w:cs="Times New Roman"/>
          <w:sz w:val="24"/>
          <w:szCs w:val="24"/>
        </w:rPr>
        <w:t xml:space="preserve">о значимости реализации проекта для Санкт-Петербурга; о степени проработки проекта и(или) организационно-технической готовности продукта (услуги), который планируется получить в результате реализации проекта; о возможности коммерциализации результатов проекта; о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о рисках проекта; о научной новизне проекта; о квалификации участника конкурсного отбора; о наличии у участников конкурсного отбора публикаций и патентов по теме проекта; о наличии дополнительных источников финансирования проекта; об экономической обоснованности затрат по проекту; о создании в рамках реализации проекта научных </w:t>
      </w:r>
      <w:r w:rsidR="004057F6">
        <w:rPr>
          <w:rFonts w:ascii="Times New Roman" w:hAnsi="Times New Roman" w:cs="Times New Roman"/>
          <w:sz w:val="24"/>
          <w:szCs w:val="24"/>
        </w:rPr>
        <w:br/>
      </w:r>
      <w:r w:rsidRPr="00815F96">
        <w:rPr>
          <w:rFonts w:ascii="Times New Roman" w:hAnsi="Times New Roman" w:cs="Times New Roman"/>
          <w:sz w:val="24"/>
          <w:szCs w:val="24"/>
        </w:rPr>
        <w:t>и(или) научно-технических результатов продукции для агропромышленного комплекса;</w:t>
      </w:r>
    </w:p>
    <w:p w:rsidR="005B3946" w:rsidRPr="00815F96" w:rsidRDefault="004A740A" w:rsidP="005B3946">
      <w:pPr>
        <w:pStyle w:val="ConsPlusNormal"/>
        <w:ind w:firstLine="540"/>
        <w:jc w:val="both"/>
        <w:rPr>
          <w:rFonts w:ascii="Times New Roman" w:hAnsi="Times New Roman" w:cs="Times New Roman"/>
          <w:sz w:val="24"/>
          <w:szCs w:val="24"/>
        </w:rPr>
      </w:pPr>
      <w:hyperlink w:anchor="P282" w:history="1">
        <w:r w:rsidR="005B3946" w:rsidRPr="00815F96">
          <w:rPr>
            <w:rFonts w:ascii="Times New Roman" w:hAnsi="Times New Roman" w:cs="Times New Roman"/>
            <w:sz w:val="24"/>
            <w:szCs w:val="24"/>
          </w:rPr>
          <w:t>согласие</w:t>
        </w:r>
      </w:hyperlink>
      <w:r w:rsidR="005B3946" w:rsidRPr="00815F96">
        <w:rPr>
          <w:rFonts w:ascii="Times New Roman" w:hAnsi="Times New Roman" w:cs="Times New Roman"/>
          <w:sz w:val="24"/>
          <w:szCs w:val="24"/>
        </w:rPr>
        <w:t xml:space="preserve"> на обработку персональных данных лица участника конкурсного отбора, уполномоченного на взаимодействие с Комитетом по вопросам предоставления субсидий, </w:t>
      </w:r>
      <w:r w:rsidR="002753F7" w:rsidRPr="00815F96">
        <w:rPr>
          <w:rFonts w:ascii="Times New Roman" w:hAnsi="Times New Roman" w:cs="Times New Roman"/>
          <w:sz w:val="24"/>
          <w:szCs w:val="24"/>
        </w:rPr>
        <w:br/>
      </w:r>
      <w:r w:rsidR="005B3946" w:rsidRPr="00815F96">
        <w:rPr>
          <w:rFonts w:ascii="Times New Roman" w:hAnsi="Times New Roman" w:cs="Times New Roman"/>
          <w:sz w:val="24"/>
          <w:szCs w:val="24"/>
        </w:rPr>
        <w:t xml:space="preserve">по форме </w:t>
      </w:r>
      <w:r w:rsidR="005B3946" w:rsidRPr="00323BBF">
        <w:rPr>
          <w:rFonts w:ascii="Times New Roman" w:hAnsi="Times New Roman" w:cs="Times New Roman"/>
          <w:sz w:val="24"/>
          <w:szCs w:val="24"/>
        </w:rPr>
        <w:t xml:space="preserve">согласно приложению </w:t>
      </w:r>
      <w:r w:rsidR="00E46049" w:rsidRPr="00323BBF">
        <w:rPr>
          <w:rFonts w:ascii="Times New Roman" w:hAnsi="Times New Roman" w:cs="Times New Roman"/>
          <w:sz w:val="24"/>
          <w:szCs w:val="24"/>
        </w:rPr>
        <w:t>№</w:t>
      </w:r>
      <w:r w:rsidR="005B3946" w:rsidRPr="00323BBF">
        <w:rPr>
          <w:rFonts w:ascii="Times New Roman" w:hAnsi="Times New Roman" w:cs="Times New Roman"/>
          <w:sz w:val="24"/>
          <w:szCs w:val="24"/>
        </w:rPr>
        <w:t xml:space="preserve"> 2</w:t>
      </w:r>
      <w:r w:rsidR="005B3946" w:rsidRPr="00815F96">
        <w:rPr>
          <w:rFonts w:ascii="Times New Roman" w:hAnsi="Times New Roman" w:cs="Times New Roman"/>
          <w:sz w:val="24"/>
          <w:szCs w:val="24"/>
        </w:rPr>
        <w:t xml:space="preserve"> к настоящему Порядку;</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согласие на осуществление Комитетом и Комитетом государственного финансового контроля Санкт-Петербурга обязательных проверок соблюдения юридическим лицом условий, целей и порядка предоставления субсидий, составленное в свободной форме, заверенное подписью руководителя и оттиском печати участника конкурсного отбора (при наличии печати);</w:t>
      </w:r>
    </w:p>
    <w:p w:rsidR="005B3946" w:rsidRPr="00815F96" w:rsidRDefault="004A740A" w:rsidP="00C20B42">
      <w:pPr>
        <w:pStyle w:val="ConsPlusNormal"/>
        <w:ind w:firstLine="540"/>
        <w:jc w:val="both"/>
        <w:rPr>
          <w:rFonts w:ascii="Times New Roman" w:hAnsi="Times New Roman" w:cs="Times New Roman"/>
          <w:sz w:val="24"/>
          <w:szCs w:val="24"/>
        </w:rPr>
      </w:pPr>
      <w:hyperlink r:id="rId19" w:history="1">
        <w:r w:rsidR="005B3946" w:rsidRPr="00815F96">
          <w:rPr>
            <w:rFonts w:ascii="Times New Roman" w:hAnsi="Times New Roman" w:cs="Times New Roman"/>
            <w:sz w:val="24"/>
            <w:szCs w:val="24"/>
          </w:rPr>
          <w:t>справка</w:t>
        </w:r>
      </w:hyperlink>
      <w:r w:rsidR="005B3946" w:rsidRPr="00815F96">
        <w:rPr>
          <w:rFonts w:ascii="Times New Roman" w:hAnsi="Times New Roman" w:cs="Times New Roman"/>
          <w:sz w:val="24"/>
          <w:szCs w:val="24"/>
        </w:rPr>
        <w:t xml:space="preserve"> налогового органа об исполнении </w:t>
      </w:r>
      <w:r w:rsidR="00E46049" w:rsidRPr="00815F96">
        <w:rPr>
          <w:rFonts w:ascii="Times New Roman" w:hAnsi="Times New Roman" w:cs="Times New Roman"/>
          <w:sz w:val="24"/>
          <w:szCs w:val="24"/>
        </w:rPr>
        <w:t>юридическим лицом</w:t>
      </w:r>
      <w:r w:rsidR="005B3946" w:rsidRPr="00815F96">
        <w:rPr>
          <w:rFonts w:ascii="Times New Roman" w:hAnsi="Times New Roman" w:cs="Times New Roman"/>
          <w:sz w:val="24"/>
          <w:szCs w:val="24"/>
        </w:rPr>
        <w:t xml:space="preserve"> обязанности по уплате налогов, сборов, страховых взносов, пеней, штрафов, процентов задолженности по налогам, сборам и иным обязательным платежам в бюджеты бюджетной системы Российской Федерации по форме, утвержденной приказом Федеральной налоговой службы Российской Федерации </w:t>
      </w:r>
      <w:r w:rsidR="002C1A83" w:rsidRPr="00815F96">
        <w:rPr>
          <w:rFonts w:ascii="Times New Roman" w:hAnsi="Times New Roman" w:cs="Times New Roman"/>
          <w:sz w:val="24"/>
          <w:szCs w:val="24"/>
        </w:rPr>
        <w:br/>
      </w:r>
      <w:r w:rsidR="005B3946" w:rsidRPr="00815F96">
        <w:rPr>
          <w:rFonts w:ascii="Times New Roman" w:hAnsi="Times New Roman" w:cs="Times New Roman"/>
          <w:sz w:val="24"/>
          <w:szCs w:val="24"/>
        </w:rPr>
        <w:t xml:space="preserve">от 20.01.2017 </w:t>
      </w:r>
      <w:r w:rsidR="00B1172C" w:rsidRPr="00815F96">
        <w:rPr>
          <w:rFonts w:ascii="Times New Roman" w:hAnsi="Times New Roman" w:cs="Times New Roman"/>
          <w:sz w:val="24"/>
          <w:szCs w:val="24"/>
        </w:rPr>
        <w:t>№</w:t>
      </w:r>
      <w:r w:rsidR="005B3946" w:rsidRPr="00815F96">
        <w:rPr>
          <w:rFonts w:ascii="Times New Roman" w:hAnsi="Times New Roman" w:cs="Times New Roman"/>
          <w:sz w:val="24"/>
          <w:szCs w:val="24"/>
        </w:rPr>
        <w:t xml:space="preserve"> ММВ-7-8/20@ </w:t>
      </w:r>
      <w:r w:rsidR="00B1172C" w:rsidRPr="00815F96">
        <w:rPr>
          <w:rFonts w:ascii="Times New Roman" w:hAnsi="Times New Roman" w:cs="Times New Roman"/>
          <w:sz w:val="24"/>
          <w:szCs w:val="24"/>
        </w:rPr>
        <w:t>«</w:t>
      </w:r>
      <w:r w:rsidR="005B3946" w:rsidRPr="00815F96">
        <w:rPr>
          <w:rFonts w:ascii="Times New Roman" w:hAnsi="Times New Roman" w:cs="Times New Roman"/>
          <w:sz w:val="24"/>
          <w:szCs w:val="24"/>
        </w:rPr>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w:t>
      </w:r>
      <w:r w:rsidR="00B1172C" w:rsidRPr="00815F96">
        <w:rPr>
          <w:rFonts w:ascii="Times New Roman" w:hAnsi="Times New Roman" w:cs="Times New Roman"/>
          <w:sz w:val="24"/>
          <w:szCs w:val="24"/>
        </w:rPr>
        <w:t>»</w:t>
      </w:r>
      <w:r w:rsidR="005B3946" w:rsidRPr="00815F96">
        <w:rPr>
          <w:rFonts w:ascii="Times New Roman" w:hAnsi="Times New Roman" w:cs="Times New Roman"/>
          <w:sz w:val="24"/>
          <w:szCs w:val="24"/>
        </w:rPr>
        <w:t xml:space="preserve">, подтверждающая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календарных дней до даты подачи заявки </w:t>
      </w:r>
      <w:r w:rsidR="002C1A83" w:rsidRPr="00815F96">
        <w:rPr>
          <w:rFonts w:ascii="Times New Roman" w:hAnsi="Times New Roman" w:cs="Times New Roman"/>
          <w:sz w:val="24"/>
          <w:szCs w:val="24"/>
        </w:rPr>
        <w:br/>
      </w:r>
      <w:r w:rsidR="005B3946" w:rsidRPr="00815F96">
        <w:rPr>
          <w:rFonts w:ascii="Times New Roman" w:hAnsi="Times New Roman" w:cs="Times New Roman"/>
          <w:sz w:val="24"/>
          <w:szCs w:val="24"/>
        </w:rPr>
        <w:t>(на бумажном носителе,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C20B42" w:rsidRDefault="00F7188D" w:rsidP="00C20B42">
      <w:pPr>
        <w:pStyle w:val="ConsPlusNormal"/>
        <w:ind w:firstLine="540"/>
        <w:jc w:val="both"/>
        <w:rPr>
          <w:rFonts w:ascii="Times New Roman" w:hAnsi="Times New Roman" w:cs="Times New Roman"/>
          <w:szCs w:val="22"/>
        </w:rPr>
      </w:pPr>
      <w:r w:rsidRPr="00815F96">
        <w:rPr>
          <w:rFonts w:ascii="Times New Roman" w:hAnsi="Times New Roman" w:cs="Times New Roman"/>
          <w:sz w:val="24"/>
          <w:szCs w:val="24"/>
        </w:rPr>
        <w:t xml:space="preserve">справка об отсутствии на дату не ранее 30 календарных дней до даты подачи заявки </w:t>
      </w:r>
      <w:r w:rsidR="00AB16FB" w:rsidRPr="00815F96">
        <w:rPr>
          <w:rFonts w:ascii="Times New Roman" w:hAnsi="Times New Roman" w:cs="Times New Roman"/>
          <w:sz w:val="24"/>
          <w:szCs w:val="24"/>
        </w:rPr>
        <w:br/>
      </w:r>
      <w:r w:rsidRPr="00815F96">
        <w:rPr>
          <w:rFonts w:ascii="Times New Roman" w:hAnsi="Times New Roman" w:cs="Times New Roman"/>
          <w:sz w:val="24"/>
          <w:szCs w:val="24"/>
        </w:rPr>
        <w:t xml:space="preserve">средств из бюджета Санкт-Петербурга на основании иных нормативных правовых актов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или муниципальных правовых актов на финансовое обеспечение и(или) возмещение затрат,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по которым представляется заявка, составленная в свободной форме, заверенная подписью руководителя и оттиском печати участника конкурсного отбора (при наличии печати);</w:t>
      </w:r>
      <w:r w:rsidR="001C1DF7">
        <w:rPr>
          <w:rFonts w:ascii="Times New Roman" w:hAnsi="Times New Roman" w:cs="Times New Roman"/>
          <w:sz w:val="24"/>
          <w:szCs w:val="24"/>
        </w:rPr>
        <w:t xml:space="preserve"> </w:t>
      </w:r>
      <w:r w:rsidR="001C1DF7">
        <w:rPr>
          <w:rFonts w:ascii="Times New Roman" w:hAnsi="Times New Roman" w:cs="Times New Roman"/>
          <w:sz w:val="24"/>
          <w:szCs w:val="24"/>
        </w:rPr>
        <w:br/>
      </w:r>
    </w:p>
    <w:p w:rsidR="00F7188D"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lastRenderedPageBreak/>
        <w:t>4</w:t>
      </w:r>
    </w:p>
    <w:p w:rsidR="001C1DF7" w:rsidRPr="00815F96" w:rsidRDefault="001C1DF7" w:rsidP="00C20B42">
      <w:pPr>
        <w:pStyle w:val="ConsPlusNormal"/>
        <w:jc w:val="both"/>
        <w:rPr>
          <w:rFonts w:ascii="Times New Roman" w:hAnsi="Times New Roman" w:cs="Times New Roman"/>
          <w:sz w:val="24"/>
          <w:szCs w:val="24"/>
        </w:rPr>
      </w:pPr>
    </w:p>
    <w:p w:rsidR="005B3946" w:rsidRPr="00815F96" w:rsidRDefault="005B3946"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справка об отсутствии проведения в отношении участника конкурсного отбора процедур реорганизации, ликвидации, банкротства на дату не ранее 30 календарных дней до даты подачи заявки, составленная в свободной форме, заверенная подписью руководителя и оттиском печати участника конкурсного отбора (при наличии печати);</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подтверждающая, что участник конкурсного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при проведении финансовых операций (офшорные зоны) в отношении таких юридических лиц,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в совокупности превышает 50 процентов, на дату не ранее 30 календарных дней до даты подачи заявки, составленная в свободной форме, заверенная подписью руководителя и оттиском печати участника конкурсного отбора (при наличии печати);</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выписка из списка участников общества с ограниченной ответственностью (для обществ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с ограниченной ответственностью) или реестра акционеров общества (для акционерных обществ), содержащая сведения на дату не ранее 30 календарных дней до даты </w:t>
      </w:r>
      <w:r w:rsidR="000913AE" w:rsidRPr="00815F96">
        <w:rPr>
          <w:rFonts w:ascii="Times New Roman" w:hAnsi="Times New Roman" w:cs="Times New Roman"/>
          <w:sz w:val="24"/>
          <w:szCs w:val="24"/>
        </w:rPr>
        <w:t>представления в Комитет</w:t>
      </w:r>
      <w:r w:rsidRPr="00815F96">
        <w:rPr>
          <w:rFonts w:ascii="Times New Roman" w:hAnsi="Times New Roman" w:cs="Times New Roman"/>
          <w:sz w:val="24"/>
          <w:szCs w:val="24"/>
        </w:rPr>
        <w:t xml:space="preserve"> заявки, заверенная подписью руководителя и оттиском печати участника конкурсного отбора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(при наличии печати) (для юридических лиц, в уставном (складочном) капитале которых есть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при проведении финансовых операций (офшорные зоны) в отношении таких юридических лиц);</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у участника конкурсного отбора просроченной задолженности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по возврату в бюджет Санкт-Петербурга субсидий, бюджетных инвестиций, предоставленных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в том числе в соответствии с иными правовыми актами, и иной просроченной задолженности перед бюджетом Санкт-Петербурга, составленная в свободной форме на дату не ранее </w:t>
      </w:r>
      <w:r w:rsidR="004057F6">
        <w:rPr>
          <w:rFonts w:ascii="Times New Roman" w:hAnsi="Times New Roman" w:cs="Times New Roman"/>
          <w:sz w:val="24"/>
          <w:szCs w:val="24"/>
        </w:rPr>
        <w:br/>
      </w:r>
      <w:r w:rsidRPr="00815F96">
        <w:rPr>
          <w:rFonts w:ascii="Times New Roman" w:hAnsi="Times New Roman" w:cs="Times New Roman"/>
          <w:sz w:val="24"/>
          <w:szCs w:val="24"/>
        </w:rPr>
        <w:t>30 календарных дней до даты подачи заявки, заверенная подписью руководителя и оттиском печати участника конкурсного отбора (при наличии печати);</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о возврате средств из бюджета Санкт-Петербурга и(или) вступило в силу постановление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о назначении административного наказания, составленная в свободной форме, заверенная подписью руководителя и оттиском печати участника конкурсного отбора (при наличии печати);</w:t>
      </w:r>
    </w:p>
    <w:p w:rsidR="005B3946" w:rsidRPr="004057F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участника конкурсного отбора в реестре недобросовестных поставщиков (подрядчиков, исполнителей), ведение которого осуществляется в соответствии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с Федеральным </w:t>
      </w:r>
      <w:hyperlink r:id="rId20" w:history="1">
        <w:r w:rsidRPr="00815F96">
          <w:rPr>
            <w:rFonts w:ascii="Times New Roman" w:hAnsi="Times New Roman" w:cs="Times New Roman"/>
            <w:sz w:val="24"/>
            <w:szCs w:val="24"/>
          </w:rPr>
          <w:t>законом</w:t>
        </w:r>
      </w:hyperlink>
      <w:r w:rsidRPr="00815F96">
        <w:rPr>
          <w:rFonts w:ascii="Times New Roman" w:hAnsi="Times New Roman" w:cs="Times New Roman"/>
          <w:sz w:val="24"/>
          <w:szCs w:val="24"/>
        </w:rPr>
        <w:t xml:space="preserve"> </w:t>
      </w:r>
      <w:r w:rsidR="00600B79" w:rsidRPr="00815F96">
        <w:rPr>
          <w:rFonts w:ascii="Times New Roman" w:hAnsi="Times New Roman" w:cs="Times New Roman"/>
          <w:sz w:val="24"/>
          <w:szCs w:val="24"/>
        </w:rPr>
        <w:t>«</w:t>
      </w:r>
      <w:r w:rsidRPr="00815F96">
        <w:rPr>
          <w:rFonts w:ascii="Times New Roman" w:hAnsi="Times New Roman" w:cs="Times New Roman"/>
          <w:sz w:val="24"/>
          <w:szCs w:val="24"/>
        </w:rPr>
        <w:t xml:space="preserve">О контрактной системе в сфере закупок товаров, работ, услуг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для обеспечения государственных и муниципальных нужд</w:t>
      </w:r>
      <w:r w:rsidR="00600B79" w:rsidRPr="00815F96">
        <w:rPr>
          <w:rFonts w:ascii="Times New Roman" w:hAnsi="Times New Roman" w:cs="Times New Roman"/>
          <w:sz w:val="24"/>
          <w:szCs w:val="24"/>
        </w:rPr>
        <w:t>»</w:t>
      </w:r>
      <w:r w:rsidRPr="00815F96">
        <w:rPr>
          <w:rFonts w:ascii="Times New Roman" w:hAnsi="Times New Roman" w:cs="Times New Roman"/>
          <w:sz w:val="24"/>
          <w:szCs w:val="24"/>
        </w:rPr>
        <w:t xml:space="preserve">, составленная в свободной форме, </w:t>
      </w:r>
      <w:r w:rsidRPr="004057F6">
        <w:rPr>
          <w:rFonts w:ascii="Times New Roman" w:hAnsi="Times New Roman" w:cs="Times New Roman"/>
          <w:sz w:val="24"/>
          <w:szCs w:val="24"/>
        </w:rPr>
        <w:t xml:space="preserve">заверенная подписью руководителя и оттиском печати участника конкурсного отбора </w:t>
      </w:r>
      <w:r w:rsidR="002C1A83" w:rsidRPr="004057F6">
        <w:rPr>
          <w:rFonts w:ascii="Times New Roman" w:hAnsi="Times New Roman" w:cs="Times New Roman"/>
          <w:sz w:val="24"/>
          <w:szCs w:val="24"/>
        </w:rPr>
        <w:br/>
      </w:r>
      <w:r w:rsidRPr="004057F6">
        <w:rPr>
          <w:rFonts w:ascii="Times New Roman" w:hAnsi="Times New Roman" w:cs="Times New Roman"/>
          <w:sz w:val="24"/>
          <w:szCs w:val="24"/>
        </w:rPr>
        <w:t>(при наличии печати);</w:t>
      </w:r>
    </w:p>
    <w:p w:rsidR="005B3946" w:rsidRDefault="004A740A" w:rsidP="00C20B42">
      <w:pPr>
        <w:pStyle w:val="ConsPlusNormal"/>
        <w:ind w:firstLine="540"/>
        <w:jc w:val="both"/>
        <w:rPr>
          <w:rFonts w:ascii="Times New Roman" w:hAnsi="Times New Roman" w:cs="Times New Roman"/>
          <w:sz w:val="24"/>
          <w:szCs w:val="24"/>
        </w:rPr>
      </w:pPr>
      <w:hyperlink w:anchor="P340" w:history="1">
        <w:r w:rsidR="005B3946" w:rsidRPr="004057F6">
          <w:rPr>
            <w:rFonts w:ascii="Times New Roman" w:hAnsi="Times New Roman" w:cs="Times New Roman"/>
            <w:sz w:val="24"/>
            <w:szCs w:val="24"/>
          </w:rPr>
          <w:t>смета</w:t>
        </w:r>
      </w:hyperlink>
      <w:r w:rsidR="005B3946" w:rsidRPr="004057F6">
        <w:rPr>
          <w:rFonts w:ascii="Times New Roman" w:hAnsi="Times New Roman" w:cs="Times New Roman"/>
          <w:sz w:val="24"/>
          <w:szCs w:val="24"/>
        </w:rPr>
        <w:t xml:space="preserve"> затрат</w:t>
      </w:r>
      <w:r w:rsidR="00790006" w:rsidRPr="004057F6">
        <w:rPr>
          <w:rFonts w:ascii="Times New Roman" w:hAnsi="Times New Roman" w:cs="Times New Roman"/>
          <w:sz w:val="24"/>
          <w:szCs w:val="24"/>
        </w:rPr>
        <w:t xml:space="preserve"> на </w:t>
      </w:r>
      <w:r w:rsidR="00BA7BB6" w:rsidRPr="004057F6">
        <w:rPr>
          <w:rFonts w:ascii="Times New Roman" w:hAnsi="Times New Roman" w:cs="Times New Roman"/>
          <w:sz w:val="24"/>
          <w:szCs w:val="24"/>
        </w:rPr>
        <w:t>финансирование</w:t>
      </w:r>
      <w:r w:rsidR="00790006" w:rsidRPr="004057F6">
        <w:rPr>
          <w:rFonts w:ascii="Times New Roman" w:hAnsi="Times New Roman" w:cs="Times New Roman"/>
          <w:sz w:val="24"/>
          <w:szCs w:val="24"/>
        </w:rPr>
        <w:t xml:space="preserve"> проекта, </w:t>
      </w:r>
      <w:r w:rsidR="00BA7BB6" w:rsidRPr="004057F6">
        <w:rPr>
          <w:rFonts w:ascii="Times New Roman" w:hAnsi="Times New Roman" w:cs="Times New Roman"/>
          <w:sz w:val="24"/>
          <w:szCs w:val="24"/>
        </w:rPr>
        <w:t xml:space="preserve">в связи с реализацией которого запрашивается субсидия, </w:t>
      </w:r>
      <w:r w:rsidR="00F7188D" w:rsidRPr="004057F6">
        <w:rPr>
          <w:rFonts w:ascii="Times New Roman" w:hAnsi="Times New Roman" w:cs="Times New Roman"/>
          <w:sz w:val="24"/>
          <w:szCs w:val="24"/>
        </w:rPr>
        <w:t xml:space="preserve">сформированная по видам затрат, </w:t>
      </w:r>
      <w:r w:rsidR="008A61CD" w:rsidRPr="004057F6">
        <w:rPr>
          <w:rFonts w:ascii="Times New Roman" w:hAnsi="Times New Roman" w:cs="Times New Roman"/>
          <w:sz w:val="24"/>
          <w:szCs w:val="24"/>
        </w:rPr>
        <w:t>приведе</w:t>
      </w:r>
      <w:r w:rsidR="00F7188D" w:rsidRPr="004057F6">
        <w:rPr>
          <w:rFonts w:ascii="Times New Roman" w:hAnsi="Times New Roman" w:cs="Times New Roman"/>
          <w:sz w:val="24"/>
          <w:szCs w:val="24"/>
        </w:rPr>
        <w:t xml:space="preserve">нным в </w:t>
      </w:r>
      <w:hyperlink r:id="rId21" w:history="1">
        <w:r w:rsidR="00F7188D" w:rsidRPr="004057F6">
          <w:rPr>
            <w:rFonts w:ascii="Times New Roman" w:hAnsi="Times New Roman" w:cs="Times New Roman"/>
            <w:sz w:val="24"/>
            <w:szCs w:val="24"/>
          </w:rPr>
          <w:t>пункте 2.</w:t>
        </w:r>
      </w:hyperlink>
      <w:r w:rsidR="00F7188D" w:rsidRPr="004057F6">
        <w:rPr>
          <w:rFonts w:ascii="Times New Roman" w:hAnsi="Times New Roman" w:cs="Times New Roman"/>
          <w:sz w:val="24"/>
          <w:szCs w:val="24"/>
        </w:rPr>
        <w:t xml:space="preserve">8 приложения </w:t>
      </w:r>
      <w:r w:rsidR="004057F6" w:rsidRPr="004057F6">
        <w:rPr>
          <w:rFonts w:ascii="Times New Roman" w:hAnsi="Times New Roman" w:cs="Times New Roman"/>
          <w:sz w:val="24"/>
          <w:szCs w:val="24"/>
        </w:rPr>
        <w:br/>
      </w:r>
      <w:r w:rsidR="00F7188D" w:rsidRPr="004057F6">
        <w:rPr>
          <w:rFonts w:ascii="Times New Roman" w:hAnsi="Times New Roman" w:cs="Times New Roman"/>
          <w:sz w:val="24"/>
          <w:szCs w:val="24"/>
        </w:rPr>
        <w:t>к Постановлению</w:t>
      </w:r>
      <w:r w:rsidR="003A7AB2" w:rsidRPr="004057F6">
        <w:rPr>
          <w:rFonts w:ascii="Times New Roman" w:hAnsi="Times New Roman" w:cs="Times New Roman"/>
          <w:sz w:val="24"/>
          <w:szCs w:val="24"/>
        </w:rPr>
        <w:t xml:space="preserve">, заверенная подписью руководителя, подписью главного бухгалтера и оттиском печати </w:t>
      </w:r>
      <w:r w:rsidR="00F7188D" w:rsidRPr="004057F6">
        <w:rPr>
          <w:rFonts w:ascii="Times New Roman" w:hAnsi="Times New Roman" w:cs="Times New Roman"/>
          <w:sz w:val="24"/>
          <w:szCs w:val="24"/>
        </w:rPr>
        <w:t xml:space="preserve">участника конкурсного </w:t>
      </w:r>
      <w:r w:rsidR="00F7188D" w:rsidRPr="00815F96">
        <w:rPr>
          <w:rFonts w:ascii="Times New Roman" w:hAnsi="Times New Roman" w:cs="Times New Roman"/>
          <w:sz w:val="24"/>
          <w:szCs w:val="24"/>
        </w:rPr>
        <w:t xml:space="preserve">отбора </w:t>
      </w:r>
      <w:r w:rsidR="003A7AB2" w:rsidRPr="00815F96">
        <w:rPr>
          <w:rFonts w:ascii="Times New Roman" w:hAnsi="Times New Roman" w:cs="Times New Roman"/>
          <w:sz w:val="24"/>
          <w:szCs w:val="24"/>
        </w:rPr>
        <w:t xml:space="preserve">(при наличии печати), </w:t>
      </w:r>
      <w:r w:rsidR="005B3946" w:rsidRPr="00815F96">
        <w:rPr>
          <w:rFonts w:ascii="Times New Roman" w:hAnsi="Times New Roman" w:cs="Times New Roman"/>
          <w:sz w:val="24"/>
          <w:szCs w:val="24"/>
        </w:rPr>
        <w:t xml:space="preserve">по форме, установленной </w:t>
      </w:r>
      <w:r w:rsidR="004057F6">
        <w:rPr>
          <w:rFonts w:ascii="Times New Roman" w:hAnsi="Times New Roman" w:cs="Times New Roman"/>
          <w:sz w:val="24"/>
          <w:szCs w:val="24"/>
        </w:rPr>
        <w:br/>
      </w:r>
      <w:r w:rsidR="005B3946" w:rsidRPr="00BA7BB6">
        <w:rPr>
          <w:rFonts w:ascii="Times New Roman" w:hAnsi="Times New Roman" w:cs="Times New Roman"/>
          <w:sz w:val="24"/>
          <w:szCs w:val="24"/>
        </w:rPr>
        <w:t xml:space="preserve">в приложении </w:t>
      </w:r>
      <w:r w:rsidR="00F7188D" w:rsidRPr="00BA7BB6">
        <w:rPr>
          <w:rFonts w:ascii="Times New Roman" w:hAnsi="Times New Roman" w:cs="Times New Roman"/>
          <w:sz w:val="24"/>
          <w:szCs w:val="24"/>
        </w:rPr>
        <w:t>№</w:t>
      </w:r>
      <w:r w:rsidR="005B3946" w:rsidRPr="00BA7BB6">
        <w:rPr>
          <w:rFonts w:ascii="Times New Roman" w:hAnsi="Times New Roman" w:cs="Times New Roman"/>
          <w:sz w:val="24"/>
          <w:szCs w:val="24"/>
        </w:rPr>
        <w:t xml:space="preserve"> 3 к настоящему</w:t>
      </w:r>
      <w:r w:rsidR="005B3946" w:rsidRPr="00815F96">
        <w:rPr>
          <w:rFonts w:ascii="Times New Roman" w:hAnsi="Times New Roman" w:cs="Times New Roman"/>
          <w:sz w:val="24"/>
          <w:szCs w:val="24"/>
        </w:rPr>
        <w:t xml:space="preserve"> Порядку</w:t>
      </w:r>
      <w:r w:rsidR="00510E86" w:rsidRPr="00815F96">
        <w:rPr>
          <w:rFonts w:ascii="Times New Roman" w:hAnsi="Times New Roman" w:cs="Times New Roman"/>
          <w:sz w:val="24"/>
          <w:szCs w:val="24"/>
        </w:rPr>
        <w:t>;</w:t>
      </w:r>
    </w:p>
    <w:p w:rsidR="001C1DF7" w:rsidRDefault="00510E86" w:rsidP="00C20B42">
      <w:pPr>
        <w:pStyle w:val="ConsPlusNormal"/>
        <w:ind w:firstLine="539"/>
        <w:jc w:val="both"/>
        <w:rPr>
          <w:rFonts w:ascii="Times New Roman" w:hAnsi="Times New Roman" w:cs="Times New Roman"/>
          <w:sz w:val="24"/>
          <w:szCs w:val="24"/>
        </w:rPr>
      </w:pPr>
      <w:r w:rsidRPr="00815F96">
        <w:rPr>
          <w:rFonts w:ascii="Times New Roman" w:hAnsi="Times New Roman" w:cs="Times New Roman"/>
          <w:sz w:val="24"/>
          <w:szCs w:val="24"/>
        </w:rPr>
        <w:t xml:space="preserve">копия документа, подтверждающего применяемую участником конкурсного отбора систему </w:t>
      </w:r>
      <w:r w:rsidR="001C1DF7">
        <w:rPr>
          <w:rFonts w:ascii="Times New Roman" w:hAnsi="Times New Roman" w:cs="Times New Roman"/>
          <w:sz w:val="24"/>
          <w:szCs w:val="24"/>
        </w:rPr>
        <w:br/>
      </w:r>
    </w:p>
    <w:p w:rsidR="00C20B42" w:rsidRDefault="00C20B42" w:rsidP="00C20B42">
      <w:pPr>
        <w:pStyle w:val="ConsPlusNormal"/>
        <w:jc w:val="both"/>
        <w:rPr>
          <w:rFonts w:ascii="Times New Roman" w:hAnsi="Times New Roman" w:cs="Times New Roman"/>
          <w:szCs w:val="22"/>
        </w:rPr>
      </w:pPr>
    </w:p>
    <w:p w:rsidR="001C1DF7"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lastRenderedPageBreak/>
        <w:t>5</w:t>
      </w:r>
    </w:p>
    <w:p w:rsidR="001C1DF7" w:rsidRDefault="001C1DF7" w:rsidP="00C20B42">
      <w:pPr>
        <w:pStyle w:val="ConsPlusNormal"/>
        <w:jc w:val="both"/>
        <w:rPr>
          <w:rFonts w:ascii="Times New Roman" w:hAnsi="Times New Roman" w:cs="Times New Roman"/>
          <w:sz w:val="24"/>
          <w:szCs w:val="24"/>
        </w:rPr>
      </w:pPr>
    </w:p>
    <w:p w:rsidR="00510E86" w:rsidRPr="00815F96" w:rsidRDefault="00510E86" w:rsidP="00C20B42">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налогообложения, заверенная подписью руководителя и оттиском печати участника конкурсного отбора (при наличии печати).</w:t>
      </w:r>
    </w:p>
    <w:p w:rsidR="00EF2EB5" w:rsidRPr="00815F96" w:rsidRDefault="00EF2EB5" w:rsidP="00EF2EB5">
      <w:pPr>
        <w:pStyle w:val="ConsPlusNormal"/>
        <w:ind w:firstLine="540"/>
        <w:jc w:val="both"/>
        <w:rPr>
          <w:rFonts w:ascii="Times New Roman" w:hAnsi="Times New Roman" w:cs="Times New Roman"/>
          <w:sz w:val="24"/>
          <w:szCs w:val="24"/>
        </w:rPr>
      </w:pPr>
      <w:bookmarkStart w:id="2" w:name="P80"/>
      <w:bookmarkEnd w:id="2"/>
      <w:r w:rsidRPr="00815F96">
        <w:rPr>
          <w:rFonts w:ascii="Times New Roman" w:hAnsi="Times New Roman" w:cs="Times New Roman"/>
          <w:sz w:val="24"/>
          <w:szCs w:val="24"/>
        </w:rPr>
        <w:t xml:space="preserve">3.4. Участники конкурсного отбора – физические лица, представляют в Комитет вместе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с заявкой следующие документы:</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копия документа, удостоверяющего личность участника конкурсного отбора;</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участника конкурсного отбора об осуществлении им научной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и(или) научно-технической деятельности в научных организациях, расположенных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на территории Санкт-Петербурга, организациях, осуществляющих образовательную </w:t>
      </w:r>
      <w:r w:rsidR="00E72E98" w:rsidRPr="00815F96">
        <w:rPr>
          <w:rFonts w:ascii="Times New Roman" w:hAnsi="Times New Roman" w:cs="Times New Roman"/>
          <w:sz w:val="24"/>
          <w:szCs w:val="24"/>
        </w:rPr>
        <w:br/>
      </w:r>
      <w:r w:rsidRPr="00815F96">
        <w:rPr>
          <w:rFonts w:ascii="Times New Roman" w:hAnsi="Times New Roman" w:cs="Times New Roman"/>
          <w:sz w:val="24"/>
          <w:szCs w:val="24"/>
        </w:rPr>
        <w:t xml:space="preserve">деятельность по реализации образовательных программ высшего образования </w:t>
      </w:r>
      <w:r w:rsidR="00E72E98" w:rsidRPr="00815F96">
        <w:rPr>
          <w:rFonts w:ascii="Times New Roman" w:hAnsi="Times New Roman" w:cs="Times New Roman"/>
          <w:sz w:val="24"/>
          <w:szCs w:val="24"/>
        </w:rPr>
        <w:br/>
      </w:r>
      <w:r w:rsidRPr="00815F96">
        <w:rPr>
          <w:rFonts w:ascii="Times New Roman" w:hAnsi="Times New Roman" w:cs="Times New Roman"/>
          <w:sz w:val="24"/>
          <w:szCs w:val="24"/>
        </w:rPr>
        <w:t xml:space="preserve">и дополнительных профессиональных программ, расположенных на территории </w:t>
      </w:r>
      <w:r w:rsidR="00E72E98" w:rsidRPr="00815F96">
        <w:rPr>
          <w:rFonts w:ascii="Times New Roman" w:hAnsi="Times New Roman" w:cs="Times New Roman"/>
          <w:sz w:val="24"/>
          <w:szCs w:val="24"/>
        </w:rPr>
        <w:br/>
      </w:r>
      <w:r w:rsidRPr="00815F96">
        <w:rPr>
          <w:rFonts w:ascii="Times New Roman" w:hAnsi="Times New Roman" w:cs="Times New Roman"/>
          <w:sz w:val="24"/>
          <w:szCs w:val="24"/>
        </w:rPr>
        <w:t xml:space="preserve">Санкт-Петербурга, с </w:t>
      </w:r>
      <w:r w:rsidR="002753F7" w:rsidRPr="00815F96">
        <w:rPr>
          <w:rFonts w:ascii="Times New Roman" w:hAnsi="Times New Roman" w:cs="Times New Roman"/>
          <w:sz w:val="24"/>
          <w:szCs w:val="24"/>
        </w:rPr>
        <w:t>приведе</w:t>
      </w:r>
      <w:r w:rsidRPr="00815F96">
        <w:rPr>
          <w:rFonts w:ascii="Times New Roman" w:hAnsi="Times New Roman" w:cs="Times New Roman"/>
          <w:sz w:val="24"/>
          <w:szCs w:val="24"/>
        </w:rPr>
        <w:t>нием указанных организаций и места их нахождения;</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описание осуществляемой участником конкурсного отбора научно-технической деятельности, экспериментальных разработок, проведения прикладных научных исследовани</w:t>
      </w:r>
      <w:r w:rsidR="000C2F86" w:rsidRPr="00815F96">
        <w:rPr>
          <w:rFonts w:ascii="Times New Roman" w:hAnsi="Times New Roman" w:cs="Times New Roman"/>
          <w:sz w:val="24"/>
          <w:szCs w:val="24"/>
        </w:rPr>
        <w:t xml:space="preserve">й </w:t>
      </w:r>
      <w:r w:rsidR="002C1A83" w:rsidRPr="00815F96">
        <w:rPr>
          <w:rFonts w:ascii="Times New Roman" w:hAnsi="Times New Roman" w:cs="Times New Roman"/>
          <w:sz w:val="24"/>
          <w:szCs w:val="24"/>
        </w:rPr>
        <w:br/>
      </w:r>
      <w:r w:rsidR="000C2F86" w:rsidRPr="00815F96">
        <w:rPr>
          <w:rFonts w:ascii="Times New Roman" w:hAnsi="Times New Roman" w:cs="Times New Roman"/>
          <w:sz w:val="24"/>
          <w:szCs w:val="24"/>
        </w:rPr>
        <w:t>в области сельского хозяйства</w:t>
      </w:r>
      <w:r w:rsidRPr="00815F96">
        <w:rPr>
          <w:rFonts w:ascii="Times New Roman" w:hAnsi="Times New Roman" w:cs="Times New Roman"/>
          <w:sz w:val="24"/>
          <w:szCs w:val="24"/>
        </w:rPr>
        <w:t xml:space="preserve">, содержащее в том числе следующую информацию о </w:t>
      </w:r>
      <w:r w:rsidR="002753F7" w:rsidRPr="00815F96">
        <w:rPr>
          <w:rFonts w:ascii="Times New Roman" w:hAnsi="Times New Roman" w:cs="Times New Roman"/>
          <w:sz w:val="24"/>
          <w:szCs w:val="24"/>
        </w:rPr>
        <w:t>проекте, реализуемом</w:t>
      </w:r>
      <w:r w:rsidRPr="00815F96">
        <w:rPr>
          <w:rFonts w:ascii="Times New Roman" w:hAnsi="Times New Roman" w:cs="Times New Roman"/>
          <w:sz w:val="24"/>
          <w:szCs w:val="24"/>
        </w:rPr>
        <w:t xml:space="preserve"> на территории Санкт-Петербурга в 20</w:t>
      </w:r>
      <w:r w:rsidR="002753F7"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году</w:t>
      </w:r>
      <w:r w:rsidR="00434947" w:rsidRPr="00815F96">
        <w:rPr>
          <w:rFonts w:ascii="Times New Roman" w:hAnsi="Times New Roman" w:cs="Times New Roman"/>
          <w:sz w:val="24"/>
          <w:szCs w:val="24"/>
        </w:rPr>
        <w:t>:</w:t>
      </w:r>
      <w:r w:rsidRPr="00815F96">
        <w:rPr>
          <w:rFonts w:ascii="Times New Roman" w:hAnsi="Times New Roman" w:cs="Times New Roman"/>
          <w:sz w:val="24"/>
          <w:szCs w:val="24"/>
        </w:rPr>
        <w:t xml:space="preserve">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22" w:history="1">
        <w:r w:rsidRPr="00815F96">
          <w:rPr>
            <w:rFonts w:ascii="Times New Roman" w:hAnsi="Times New Roman" w:cs="Times New Roman"/>
            <w:sz w:val="24"/>
            <w:szCs w:val="24"/>
          </w:rPr>
          <w:t>пункте 1</w:t>
        </w:r>
      </w:hyperlink>
      <w:r w:rsidRPr="00815F96">
        <w:rPr>
          <w:rFonts w:ascii="Times New Roman" w:hAnsi="Times New Roman" w:cs="Times New Roman"/>
          <w:sz w:val="24"/>
          <w:szCs w:val="24"/>
        </w:rPr>
        <w:t xml:space="preserve"> Указа Президента Российской Федерации от 21.07.2016 </w:t>
      </w:r>
      <w:r w:rsidR="002753F7" w:rsidRPr="00815F96">
        <w:rPr>
          <w:rFonts w:ascii="Times New Roman" w:hAnsi="Times New Roman" w:cs="Times New Roman"/>
          <w:sz w:val="24"/>
          <w:szCs w:val="24"/>
        </w:rPr>
        <w:t>№</w:t>
      </w:r>
      <w:r w:rsidRPr="00815F96">
        <w:rPr>
          <w:rFonts w:ascii="Times New Roman" w:hAnsi="Times New Roman" w:cs="Times New Roman"/>
          <w:sz w:val="24"/>
          <w:szCs w:val="24"/>
        </w:rPr>
        <w:t xml:space="preserve"> 350 </w:t>
      </w:r>
      <w:r w:rsidR="002753F7" w:rsidRPr="00815F96">
        <w:rPr>
          <w:rFonts w:ascii="Times New Roman" w:hAnsi="Times New Roman" w:cs="Times New Roman"/>
          <w:sz w:val="24"/>
          <w:szCs w:val="24"/>
        </w:rPr>
        <w:t>«</w:t>
      </w:r>
      <w:r w:rsidRPr="00815F96">
        <w:rPr>
          <w:rFonts w:ascii="Times New Roman" w:hAnsi="Times New Roman" w:cs="Times New Roman"/>
          <w:sz w:val="24"/>
          <w:szCs w:val="24"/>
        </w:rPr>
        <w:t>О мерах по реализации государственной научно-технической политики в интересах развития сельского хозяйства</w:t>
      </w:r>
      <w:r w:rsidR="002753F7" w:rsidRPr="00815F96">
        <w:rPr>
          <w:rFonts w:ascii="Times New Roman" w:hAnsi="Times New Roman" w:cs="Times New Roman"/>
          <w:sz w:val="24"/>
          <w:szCs w:val="24"/>
        </w:rPr>
        <w:t>»</w:t>
      </w:r>
      <w:r w:rsidRPr="00815F96">
        <w:rPr>
          <w:rFonts w:ascii="Times New Roman" w:hAnsi="Times New Roman" w:cs="Times New Roman"/>
          <w:sz w:val="24"/>
          <w:szCs w:val="24"/>
        </w:rPr>
        <w:t xml:space="preserve">; </w:t>
      </w:r>
      <w:r w:rsidR="002753F7" w:rsidRPr="00815F96">
        <w:rPr>
          <w:rFonts w:ascii="Times New Roman" w:hAnsi="Times New Roman" w:cs="Times New Roman"/>
          <w:sz w:val="24"/>
          <w:szCs w:val="24"/>
        </w:rPr>
        <w:t xml:space="preserve">о соответствии проекта комплексным планам научных исследований Федеральной научно-технической программы развития сельского хозяйства на 2017-2025 годы, утвержденной постановлением Правительства Российской Федерации от 28.05.2020 № 782 от 25.08.2017 № 996 (в случае, если проект связан </w:t>
      </w:r>
      <w:r w:rsidR="002C1A83" w:rsidRPr="00815F96">
        <w:rPr>
          <w:rFonts w:ascii="Times New Roman" w:hAnsi="Times New Roman" w:cs="Times New Roman"/>
          <w:sz w:val="24"/>
          <w:szCs w:val="24"/>
        </w:rPr>
        <w:br/>
      </w:r>
      <w:r w:rsidR="002753F7" w:rsidRPr="00815F96">
        <w:rPr>
          <w:rFonts w:ascii="Times New Roman" w:hAnsi="Times New Roman" w:cs="Times New Roman"/>
          <w:sz w:val="24"/>
          <w:szCs w:val="24"/>
        </w:rPr>
        <w:t xml:space="preserve">с развитием селекции и семеноводства картофеля в Российской Федерации или созданием отечественного конкурентоспособного кросса мясных кур в целях получения бройлеров);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о значимости реализации проекта для Санкт-Петербурга; о степени проработки проекта и(или) организационно-технической готовности продукта (услуги), который планируется получить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в результате реализации проекта; о возможности коммерциализации результатов проекта;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о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о рисках проекта; о научной новизне проекта; о квалификации участника конкурсного отбора;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о наличии у участников конкурсного отбора публикаций и патентов по теме проекта;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о наличии дополнительных источников финансирования проекта; об экономической обоснованности затрат по проекту; о создании в рамках реализации проекта научных и(или) научно-технических результатов продукции для агропромышленного комплекса;</w:t>
      </w:r>
    </w:p>
    <w:p w:rsidR="005B3946" w:rsidRPr="00815F96" w:rsidRDefault="004A740A" w:rsidP="005B3946">
      <w:pPr>
        <w:pStyle w:val="ConsPlusNormal"/>
        <w:ind w:firstLine="540"/>
        <w:jc w:val="both"/>
        <w:rPr>
          <w:rFonts w:ascii="Times New Roman" w:hAnsi="Times New Roman" w:cs="Times New Roman"/>
          <w:sz w:val="24"/>
          <w:szCs w:val="24"/>
        </w:rPr>
      </w:pPr>
      <w:hyperlink w:anchor="P282" w:history="1">
        <w:r w:rsidR="005B3946" w:rsidRPr="00815F96">
          <w:rPr>
            <w:rFonts w:ascii="Times New Roman" w:hAnsi="Times New Roman" w:cs="Times New Roman"/>
            <w:sz w:val="24"/>
            <w:szCs w:val="24"/>
          </w:rPr>
          <w:t>согласие</w:t>
        </w:r>
      </w:hyperlink>
      <w:r w:rsidR="005B3946" w:rsidRPr="00815F96">
        <w:rPr>
          <w:rFonts w:ascii="Times New Roman" w:hAnsi="Times New Roman" w:cs="Times New Roman"/>
          <w:sz w:val="24"/>
          <w:szCs w:val="24"/>
        </w:rPr>
        <w:t xml:space="preserve"> на обработку персональных данных участника конкурсного отбора по форме согласно приложению </w:t>
      </w:r>
      <w:r w:rsidR="002753F7" w:rsidRPr="00815F96">
        <w:rPr>
          <w:rFonts w:ascii="Times New Roman" w:hAnsi="Times New Roman" w:cs="Times New Roman"/>
          <w:sz w:val="24"/>
          <w:szCs w:val="24"/>
        </w:rPr>
        <w:t>№</w:t>
      </w:r>
      <w:r w:rsidR="005B3946" w:rsidRPr="00815F96">
        <w:rPr>
          <w:rFonts w:ascii="Times New Roman" w:hAnsi="Times New Roman" w:cs="Times New Roman"/>
          <w:sz w:val="24"/>
          <w:szCs w:val="24"/>
        </w:rPr>
        <w:t xml:space="preserve"> 2 к настоящему Порядку;</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согласие на осуществление Комитетом и Комитетом государственного финансового контроля Санкт-Петербурга обязательных проверок соблюдения юридическим лицом условий, целей и порядка предоставления субсидий, составленное в свободной форме, заверенное подписью участника конкурсного отбора;</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у участника конкурсного отбора просроченной задолженности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по возврату в бюджет Санкт-Петербурга субсидий, бюджетных инвестиций, предоставленных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в том числе в соответствии с иными правовыми актами, и иной просроченной задолженности перед бюджетом Санкт-Петербурга, составленная в свободной форме на дату не ранее 30 календарных дней до даты подачи заявки, составленная в свободной форме, заверенная подписью участника конкурсного отбора;</w:t>
      </w:r>
    </w:p>
    <w:p w:rsidR="001C1DF7" w:rsidRDefault="005B3946" w:rsidP="001C1DF7">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w:t>
      </w:r>
      <w:r w:rsidR="001C1DF7">
        <w:rPr>
          <w:rFonts w:ascii="Times New Roman" w:hAnsi="Times New Roman" w:cs="Times New Roman"/>
          <w:sz w:val="24"/>
          <w:szCs w:val="24"/>
        </w:rPr>
        <w:br/>
      </w:r>
    </w:p>
    <w:p w:rsidR="00C20B42" w:rsidRDefault="00C20B42" w:rsidP="00C20B42">
      <w:pPr>
        <w:pStyle w:val="ConsPlusNormal"/>
        <w:jc w:val="both"/>
        <w:rPr>
          <w:rFonts w:ascii="Times New Roman" w:hAnsi="Times New Roman" w:cs="Times New Roman"/>
          <w:sz w:val="24"/>
          <w:szCs w:val="24"/>
        </w:rPr>
      </w:pPr>
    </w:p>
    <w:p w:rsidR="001C1DF7"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lastRenderedPageBreak/>
        <w:t>6</w:t>
      </w:r>
    </w:p>
    <w:p w:rsidR="001C1DF7" w:rsidRDefault="001C1DF7" w:rsidP="001C1DF7">
      <w:pPr>
        <w:pStyle w:val="ConsPlusNormal"/>
        <w:jc w:val="both"/>
        <w:rPr>
          <w:rFonts w:ascii="Times New Roman" w:hAnsi="Times New Roman" w:cs="Times New Roman"/>
          <w:sz w:val="24"/>
          <w:szCs w:val="24"/>
        </w:rPr>
      </w:pPr>
    </w:p>
    <w:p w:rsidR="001C1DF7" w:rsidRDefault="005B3946"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года, предшествующего году получения субсидии, по которым не исполнены требования </w:t>
      </w:r>
    </w:p>
    <w:p w:rsidR="005B3946" w:rsidRPr="00815F96" w:rsidRDefault="005B3946"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о возврате средств из бюджета Санкт-Петербурга и(или) вступившее в силу постановление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о назначении административного наказания, составленная в свободной форме, заверенная подписью участника конкурсного отбора;</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участника конкурсного отбора в реестре недобросовестных поставщиков (подрядчиков, исполнителей), ведение которого осуществляется в соответствии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с Федеральным </w:t>
      </w:r>
      <w:hyperlink r:id="rId23" w:history="1">
        <w:r w:rsidRPr="00815F96">
          <w:rPr>
            <w:rFonts w:ascii="Times New Roman" w:hAnsi="Times New Roman" w:cs="Times New Roman"/>
            <w:sz w:val="24"/>
            <w:szCs w:val="24"/>
          </w:rPr>
          <w:t>законом</w:t>
        </w:r>
      </w:hyperlink>
      <w:r w:rsidRPr="00815F96">
        <w:rPr>
          <w:rFonts w:ascii="Times New Roman" w:hAnsi="Times New Roman" w:cs="Times New Roman"/>
          <w:sz w:val="24"/>
          <w:szCs w:val="24"/>
        </w:rPr>
        <w:t xml:space="preserve"> </w:t>
      </w:r>
      <w:r w:rsidR="005255E4" w:rsidRPr="00815F96">
        <w:rPr>
          <w:rFonts w:ascii="Times New Roman" w:hAnsi="Times New Roman" w:cs="Times New Roman"/>
          <w:sz w:val="24"/>
          <w:szCs w:val="24"/>
        </w:rPr>
        <w:t>«</w:t>
      </w:r>
      <w:r w:rsidRPr="00815F96">
        <w:rPr>
          <w:rFonts w:ascii="Times New Roman" w:hAnsi="Times New Roman" w:cs="Times New Roman"/>
          <w:sz w:val="24"/>
          <w:szCs w:val="24"/>
        </w:rPr>
        <w:t xml:space="preserve">О контрактной системе в сфере закупок товаров, работ, услуг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для обеспечения государственных и муниципальных нужд</w:t>
      </w:r>
      <w:r w:rsidR="005255E4" w:rsidRPr="00815F96">
        <w:rPr>
          <w:rFonts w:ascii="Times New Roman" w:hAnsi="Times New Roman" w:cs="Times New Roman"/>
          <w:sz w:val="24"/>
          <w:szCs w:val="24"/>
        </w:rPr>
        <w:t>»</w:t>
      </w:r>
      <w:r w:rsidRPr="00815F96">
        <w:rPr>
          <w:rFonts w:ascii="Times New Roman" w:hAnsi="Times New Roman" w:cs="Times New Roman"/>
          <w:sz w:val="24"/>
          <w:szCs w:val="24"/>
        </w:rPr>
        <w:t>, составленная в свободной форме, заверенная подписью участника конкурсного отбора;</w:t>
      </w:r>
    </w:p>
    <w:p w:rsidR="005255E4" w:rsidRDefault="005255E4" w:rsidP="005255E4">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 xml:space="preserve">или муниципальных правовых актов на финансовое обеспечение и(или) возмещение затрат,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по которым представляется заявка, составленная в свободной форме, заверенная подписью участника конкурсного отбора;</w:t>
      </w:r>
    </w:p>
    <w:p w:rsidR="005255E4" w:rsidRPr="00815F96" w:rsidRDefault="004A740A" w:rsidP="00BA7BB6">
      <w:pPr>
        <w:pStyle w:val="ConsPlusNormal"/>
        <w:ind w:firstLine="540"/>
        <w:jc w:val="both"/>
        <w:rPr>
          <w:rFonts w:ascii="Times New Roman" w:hAnsi="Times New Roman" w:cs="Times New Roman"/>
          <w:sz w:val="24"/>
          <w:szCs w:val="24"/>
        </w:rPr>
      </w:pPr>
      <w:hyperlink w:anchor="P340" w:history="1">
        <w:r w:rsidR="00BA7BB6" w:rsidRPr="004057F6">
          <w:rPr>
            <w:rFonts w:ascii="Times New Roman" w:hAnsi="Times New Roman" w:cs="Times New Roman"/>
            <w:sz w:val="24"/>
            <w:szCs w:val="24"/>
          </w:rPr>
          <w:t>смета</w:t>
        </w:r>
      </w:hyperlink>
      <w:r w:rsidR="00BA7BB6" w:rsidRPr="004057F6">
        <w:rPr>
          <w:rFonts w:ascii="Times New Roman" w:hAnsi="Times New Roman" w:cs="Times New Roman"/>
          <w:sz w:val="24"/>
          <w:szCs w:val="24"/>
        </w:rPr>
        <w:t xml:space="preserve"> затрат на финансирование проекта, в связи с реализацией которого запрашивается субсидия,</w:t>
      </w:r>
      <w:r w:rsidR="005255E4" w:rsidRPr="004057F6">
        <w:rPr>
          <w:rFonts w:ascii="Times New Roman" w:hAnsi="Times New Roman" w:cs="Times New Roman"/>
          <w:sz w:val="24"/>
          <w:szCs w:val="24"/>
        </w:rPr>
        <w:t xml:space="preserve"> сформированная по видам затрат, приведенным в </w:t>
      </w:r>
      <w:hyperlink r:id="rId24" w:history="1">
        <w:r w:rsidR="005255E4" w:rsidRPr="004057F6">
          <w:rPr>
            <w:rFonts w:ascii="Times New Roman" w:hAnsi="Times New Roman" w:cs="Times New Roman"/>
            <w:sz w:val="24"/>
            <w:szCs w:val="24"/>
          </w:rPr>
          <w:t>пункте 2.</w:t>
        </w:r>
      </w:hyperlink>
      <w:r w:rsidR="005255E4" w:rsidRPr="004057F6">
        <w:rPr>
          <w:rFonts w:ascii="Times New Roman" w:hAnsi="Times New Roman" w:cs="Times New Roman"/>
          <w:sz w:val="24"/>
          <w:szCs w:val="24"/>
        </w:rPr>
        <w:t xml:space="preserve">8 приложения </w:t>
      </w:r>
      <w:r w:rsidR="004057F6" w:rsidRPr="004057F6">
        <w:rPr>
          <w:rFonts w:ascii="Times New Roman" w:hAnsi="Times New Roman" w:cs="Times New Roman"/>
          <w:sz w:val="24"/>
          <w:szCs w:val="24"/>
        </w:rPr>
        <w:br/>
      </w:r>
      <w:r w:rsidR="005255E4" w:rsidRPr="004057F6">
        <w:rPr>
          <w:rFonts w:ascii="Times New Roman" w:hAnsi="Times New Roman" w:cs="Times New Roman"/>
          <w:sz w:val="24"/>
          <w:szCs w:val="24"/>
        </w:rPr>
        <w:t>к Постановл</w:t>
      </w:r>
      <w:r w:rsidR="005255E4" w:rsidRPr="00815F96">
        <w:rPr>
          <w:rFonts w:ascii="Times New Roman" w:hAnsi="Times New Roman" w:cs="Times New Roman"/>
          <w:sz w:val="24"/>
          <w:szCs w:val="24"/>
        </w:rPr>
        <w:t>ению, заверенная подписью участника конкурсного отбора, по форме, установленной в приложении № 3 к настоящему Порядку;</w:t>
      </w:r>
    </w:p>
    <w:p w:rsidR="005B3946" w:rsidRPr="00815F96" w:rsidRDefault="005B3946" w:rsidP="005B3946">
      <w:pPr>
        <w:pStyle w:val="ConsPlusNormal"/>
        <w:ind w:firstLine="540"/>
        <w:jc w:val="both"/>
        <w:rPr>
          <w:rFonts w:ascii="Times New Roman" w:hAnsi="Times New Roman" w:cs="Times New Roman"/>
          <w:sz w:val="24"/>
          <w:szCs w:val="24"/>
        </w:rPr>
      </w:pPr>
    </w:p>
    <w:p w:rsidR="005B3946" w:rsidRPr="00815F96" w:rsidRDefault="005B3946" w:rsidP="005B3946">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4. Порядок расчета рейтинга заявки</w:t>
      </w:r>
    </w:p>
    <w:p w:rsidR="005B3946" w:rsidRPr="00815F96" w:rsidRDefault="005B3946" w:rsidP="005B3946">
      <w:pPr>
        <w:pStyle w:val="ConsPlusNormal"/>
        <w:jc w:val="center"/>
        <w:rPr>
          <w:rFonts w:ascii="Times New Roman" w:hAnsi="Times New Roman" w:cs="Times New Roman"/>
          <w:sz w:val="24"/>
          <w:szCs w:val="24"/>
        </w:rPr>
      </w:pPr>
    </w:p>
    <w:p w:rsidR="00C0580B" w:rsidRPr="00815F96" w:rsidRDefault="005B3946" w:rsidP="00C0580B">
      <w:pPr>
        <w:pStyle w:val="ConsPlusNormal"/>
        <w:ind w:firstLine="540"/>
        <w:jc w:val="both"/>
        <w:rPr>
          <w:rFonts w:ascii="Times New Roman" w:hAnsi="Times New Roman" w:cs="Times New Roman"/>
          <w:sz w:val="24"/>
          <w:szCs w:val="24"/>
        </w:rPr>
      </w:pPr>
      <w:bookmarkStart w:id="3" w:name="P97"/>
      <w:bookmarkEnd w:id="3"/>
      <w:r w:rsidRPr="00815F96">
        <w:rPr>
          <w:rFonts w:ascii="Times New Roman" w:hAnsi="Times New Roman" w:cs="Times New Roman"/>
          <w:sz w:val="24"/>
          <w:szCs w:val="24"/>
        </w:rPr>
        <w:t xml:space="preserve">4.1. В течение 30 дней после окончания приема заявок Комитет организует экспертизу заявок и документов, представленных в соответствии с </w:t>
      </w:r>
      <w:hyperlink w:anchor="P62" w:history="1">
        <w:r w:rsidRPr="00815F96">
          <w:rPr>
            <w:rFonts w:ascii="Times New Roman" w:hAnsi="Times New Roman" w:cs="Times New Roman"/>
            <w:sz w:val="24"/>
            <w:szCs w:val="24"/>
          </w:rPr>
          <w:t>пунктами 3.1</w:t>
        </w:r>
      </w:hyperlink>
      <w:r w:rsidRPr="00815F96">
        <w:rPr>
          <w:rFonts w:ascii="Times New Roman" w:hAnsi="Times New Roman" w:cs="Times New Roman"/>
          <w:sz w:val="24"/>
          <w:szCs w:val="24"/>
        </w:rPr>
        <w:t xml:space="preserve"> - </w:t>
      </w:r>
      <w:hyperlink w:anchor="P92" w:history="1">
        <w:r w:rsidRPr="00815F96">
          <w:rPr>
            <w:rFonts w:ascii="Times New Roman" w:hAnsi="Times New Roman" w:cs="Times New Roman"/>
            <w:sz w:val="24"/>
            <w:szCs w:val="24"/>
          </w:rPr>
          <w:t>3.</w:t>
        </w:r>
      </w:hyperlink>
      <w:r w:rsidR="00E72E98" w:rsidRPr="00815F96">
        <w:rPr>
          <w:rFonts w:ascii="Times New Roman" w:hAnsi="Times New Roman" w:cs="Times New Roman"/>
          <w:sz w:val="24"/>
          <w:szCs w:val="24"/>
        </w:rPr>
        <w:t>4</w:t>
      </w:r>
      <w:r w:rsidRPr="00815F96">
        <w:rPr>
          <w:rFonts w:ascii="Times New Roman" w:hAnsi="Times New Roman" w:cs="Times New Roman"/>
          <w:sz w:val="24"/>
          <w:szCs w:val="24"/>
        </w:rPr>
        <w:t xml:space="preserve"> настоящего Порядка</w:t>
      </w:r>
      <w:r w:rsidR="00C0580B" w:rsidRPr="00815F96">
        <w:rPr>
          <w:rFonts w:ascii="Times New Roman" w:hAnsi="Times New Roman" w:cs="Times New Roman"/>
          <w:sz w:val="24"/>
          <w:szCs w:val="24"/>
        </w:rPr>
        <w:t xml:space="preserve"> </w:t>
      </w:r>
      <w:r w:rsidR="002C1A83" w:rsidRPr="00815F96">
        <w:rPr>
          <w:rFonts w:ascii="Times New Roman" w:hAnsi="Times New Roman" w:cs="Times New Roman"/>
          <w:sz w:val="24"/>
          <w:szCs w:val="24"/>
        </w:rPr>
        <w:br/>
      </w:r>
      <w:r w:rsidR="00C0580B" w:rsidRPr="00815F96">
        <w:rPr>
          <w:rFonts w:ascii="Times New Roman" w:hAnsi="Times New Roman" w:cs="Times New Roman"/>
          <w:sz w:val="24"/>
          <w:szCs w:val="24"/>
        </w:rPr>
        <w:t>(далее - экспертиза).</w:t>
      </w:r>
    </w:p>
    <w:p w:rsidR="00EF2EB5" w:rsidRPr="00815F96" w:rsidRDefault="005B3946" w:rsidP="00EF2EB5">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4.2. </w:t>
      </w:r>
      <w:r w:rsidR="00EF2EB5" w:rsidRPr="00815F96">
        <w:rPr>
          <w:rFonts w:ascii="Times New Roman" w:hAnsi="Times New Roman" w:cs="Times New Roman"/>
          <w:sz w:val="24"/>
          <w:szCs w:val="24"/>
        </w:rPr>
        <w:t xml:space="preserve">Экспертиза осуществляется в соответствии с критериями определения претендентов </w:t>
      </w:r>
      <w:r w:rsidR="00E8363F" w:rsidRPr="00815F96">
        <w:rPr>
          <w:rFonts w:ascii="Times New Roman" w:hAnsi="Times New Roman" w:cs="Times New Roman"/>
          <w:sz w:val="24"/>
          <w:szCs w:val="24"/>
        </w:rPr>
        <w:br/>
      </w:r>
      <w:r w:rsidR="00EF2EB5" w:rsidRPr="00815F96">
        <w:rPr>
          <w:rFonts w:ascii="Times New Roman" w:hAnsi="Times New Roman" w:cs="Times New Roman"/>
          <w:sz w:val="24"/>
          <w:szCs w:val="24"/>
        </w:rPr>
        <w:t xml:space="preserve">на получение субсидий (далее - критерии оценки), установленными в пункте 1.6 приложения </w:t>
      </w:r>
      <w:r w:rsidR="002C1A83" w:rsidRPr="00815F96">
        <w:rPr>
          <w:rFonts w:ascii="Times New Roman" w:hAnsi="Times New Roman" w:cs="Times New Roman"/>
          <w:sz w:val="24"/>
          <w:szCs w:val="24"/>
        </w:rPr>
        <w:br/>
      </w:r>
      <w:r w:rsidR="00EF2EB5" w:rsidRPr="00815F96">
        <w:rPr>
          <w:rFonts w:ascii="Times New Roman" w:hAnsi="Times New Roman" w:cs="Times New Roman"/>
          <w:sz w:val="24"/>
          <w:szCs w:val="24"/>
        </w:rPr>
        <w:t>к Постановлению.</w:t>
      </w:r>
    </w:p>
    <w:p w:rsidR="00D7175E" w:rsidRPr="00815F96" w:rsidRDefault="00D7175E" w:rsidP="00D7175E">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Под претендентами на получение субсидий в настоящем Порядке понимаются участники конкурсного отбора, которым по итогам экспертизы заявок и документов по решению конкурсной комиссии по предоставлению субсидий (далее - конкурсная комиссия) могут быть предоставлены субсидии.</w:t>
      </w:r>
    </w:p>
    <w:p w:rsidR="00E73F2B" w:rsidRPr="00815F96" w:rsidRDefault="00E73F2B" w:rsidP="00EF2EB5">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4.</w:t>
      </w:r>
      <w:r w:rsidR="00EF2EB5" w:rsidRPr="00815F96">
        <w:rPr>
          <w:rFonts w:ascii="Times New Roman" w:hAnsi="Times New Roman" w:cs="Times New Roman"/>
          <w:sz w:val="24"/>
          <w:szCs w:val="24"/>
        </w:rPr>
        <w:t>3</w:t>
      </w:r>
      <w:r w:rsidRPr="00815F96">
        <w:rPr>
          <w:rFonts w:ascii="Times New Roman" w:hAnsi="Times New Roman" w:cs="Times New Roman"/>
          <w:sz w:val="24"/>
          <w:szCs w:val="24"/>
        </w:rPr>
        <w:t xml:space="preserve">. В </w:t>
      </w:r>
      <w:r w:rsidRPr="009C7DD6">
        <w:rPr>
          <w:rFonts w:ascii="Times New Roman" w:hAnsi="Times New Roman" w:cs="Times New Roman"/>
          <w:sz w:val="24"/>
          <w:szCs w:val="24"/>
        </w:rPr>
        <w:t xml:space="preserve">соответствии с </w:t>
      </w:r>
      <w:r w:rsidR="009C7DD6" w:rsidRPr="00644EDB">
        <w:rPr>
          <w:rFonts w:ascii="Times New Roman" w:hAnsi="Times New Roman" w:cs="Times New Roman"/>
          <w:sz w:val="24"/>
          <w:szCs w:val="24"/>
        </w:rPr>
        <w:t>частью 3 статьи 14</w:t>
      </w:r>
      <w:r w:rsidR="009C7DD6" w:rsidRPr="009C7DD6">
        <w:rPr>
          <w:rFonts w:ascii="Times New Roman" w:hAnsi="Times New Roman" w:cs="Times New Roman"/>
          <w:sz w:val="24"/>
          <w:szCs w:val="24"/>
        </w:rPr>
        <w:t xml:space="preserve"> </w:t>
      </w:r>
      <w:r w:rsidRPr="009C7DD6">
        <w:rPr>
          <w:rFonts w:ascii="Times New Roman" w:hAnsi="Times New Roman" w:cs="Times New Roman"/>
          <w:sz w:val="24"/>
          <w:szCs w:val="24"/>
        </w:rPr>
        <w:t>Федеральн</w:t>
      </w:r>
      <w:r w:rsidR="009C7DD6" w:rsidRPr="009C7DD6">
        <w:rPr>
          <w:rFonts w:ascii="Times New Roman" w:hAnsi="Times New Roman" w:cs="Times New Roman"/>
          <w:sz w:val="24"/>
          <w:szCs w:val="24"/>
        </w:rPr>
        <w:t>ого</w:t>
      </w:r>
      <w:r w:rsidRPr="009C7DD6">
        <w:rPr>
          <w:rFonts w:ascii="Times New Roman" w:hAnsi="Times New Roman" w:cs="Times New Roman"/>
          <w:sz w:val="24"/>
          <w:szCs w:val="24"/>
        </w:rPr>
        <w:t xml:space="preserve"> закон</w:t>
      </w:r>
      <w:r w:rsidR="009C7DD6" w:rsidRPr="009C7DD6">
        <w:rPr>
          <w:rFonts w:ascii="Times New Roman" w:hAnsi="Times New Roman" w:cs="Times New Roman"/>
          <w:sz w:val="24"/>
          <w:szCs w:val="24"/>
        </w:rPr>
        <w:t>а</w:t>
      </w:r>
      <w:r w:rsidRPr="009C7DD6">
        <w:rPr>
          <w:rFonts w:ascii="Times New Roman" w:hAnsi="Times New Roman" w:cs="Times New Roman"/>
          <w:sz w:val="24"/>
          <w:szCs w:val="24"/>
        </w:rPr>
        <w:t xml:space="preserve"> </w:t>
      </w:r>
      <w:r w:rsidRPr="00815F96">
        <w:rPr>
          <w:rFonts w:ascii="Times New Roman" w:hAnsi="Times New Roman" w:cs="Times New Roman"/>
          <w:sz w:val="24"/>
          <w:szCs w:val="24"/>
        </w:rPr>
        <w:t xml:space="preserve">от 23.08.1996 № 127-ФЗ </w:t>
      </w:r>
      <w:r w:rsidR="009C7DD6">
        <w:rPr>
          <w:rFonts w:ascii="Times New Roman" w:hAnsi="Times New Roman" w:cs="Times New Roman"/>
          <w:sz w:val="24"/>
          <w:szCs w:val="24"/>
        </w:rPr>
        <w:br/>
      </w:r>
      <w:r w:rsidRPr="00815F96">
        <w:rPr>
          <w:rFonts w:ascii="Times New Roman" w:hAnsi="Times New Roman" w:cs="Times New Roman"/>
          <w:sz w:val="24"/>
          <w:szCs w:val="24"/>
        </w:rPr>
        <w:t xml:space="preserve">«О науке и государственной научно-технической политике» в экспертизе не может участвовать лицо, имеющее личную заинтересованность в ее результатах. </w:t>
      </w:r>
    </w:p>
    <w:p w:rsidR="00E73F2B" w:rsidRPr="00815F96" w:rsidRDefault="00E73F2B" w:rsidP="00EF2EB5">
      <w:pPr>
        <w:shd w:val="clear" w:color="auto" w:fill="FFFFFF"/>
        <w:ind w:firstLine="540"/>
        <w:jc w:val="both"/>
      </w:pPr>
      <w:r w:rsidRPr="00815F96">
        <w:t>4.</w:t>
      </w:r>
      <w:r w:rsidR="00EF2EB5" w:rsidRPr="00815F96">
        <w:t>3</w:t>
      </w:r>
      <w:r w:rsidRPr="00815F96">
        <w:t>.1. Эксперт не может привлекаться к оценке материалов организации, сотрудником которой он является.</w:t>
      </w:r>
    </w:p>
    <w:p w:rsidR="00E73F2B" w:rsidRPr="00815F96" w:rsidRDefault="00E73F2B" w:rsidP="00EF2EB5">
      <w:pPr>
        <w:shd w:val="clear" w:color="auto" w:fill="FFFFFF"/>
        <w:ind w:firstLine="540"/>
        <w:jc w:val="both"/>
      </w:pPr>
      <w:r w:rsidRPr="00815F96">
        <w:t>4.</w:t>
      </w:r>
      <w:r w:rsidR="00EF2EB5" w:rsidRPr="00815F96">
        <w:t>3</w:t>
      </w:r>
      <w:r w:rsidRPr="00815F96">
        <w:t xml:space="preserve">.2. Члены </w:t>
      </w:r>
      <w:r w:rsidR="008A4847" w:rsidRPr="00815F96">
        <w:t xml:space="preserve">конкурсной комиссии </w:t>
      </w:r>
      <w:r w:rsidRPr="00815F96">
        <w:t>не могут выступать в роли экспертов.</w:t>
      </w:r>
    </w:p>
    <w:p w:rsidR="00E73F2B" w:rsidRPr="00815F96" w:rsidRDefault="00E73F2B" w:rsidP="00EF2EB5">
      <w:pPr>
        <w:ind w:firstLine="540"/>
        <w:jc w:val="both"/>
      </w:pPr>
      <w:r w:rsidRPr="00815F96">
        <w:t>4.</w:t>
      </w:r>
      <w:r w:rsidR="00EF2EB5" w:rsidRPr="00815F96">
        <w:t>3</w:t>
      </w:r>
      <w:r w:rsidRPr="00815F96">
        <w:t>.3. Экспертиза проводится независимо двумя экспертами, ее результаты фиксируются каждым экспертом отдельно.</w:t>
      </w:r>
    </w:p>
    <w:p w:rsidR="00E73F2B" w:rsidRPr="00815F96" w:rsidRDefault="00E73F2B" w:rsidP="00E73F2B">
      <w:pPr>
        <w:shd w:val="clear" w:color="auto" w:fill="FFFFFF"/>
        <w:ind w:firstLine="567"/>
        <w:jc w:val="both"/>
      </w:pPr>
      <w:r w:rsidRPr="00815F96">
        <w:t>4.</w:t>
      </w:r>
      <w:r w:rsidR="00EF2EB5" w:rsidRPr="00815F96">
        <w:t>3</w:t>
      </w:r>
      <w:r w:rsidRPr="00815F96">
        <w:t xml:space="preserve">.4. Экспертиза проводится анонимно: информация об экспертах, оценивающих материалы </w:t>
      </w:r>
      <w:r w:rsidRPr="00815F96">
        <w:br/>
        <w:t xml:space="preserve">по предоставлению субсидий, не подлежит разглашению претендентам на получение субсидий </w:t>
      </w:r>
      <w:r w:rsidRPr="00815F96">
        <w:br/>
        <w:t>и получателям субсидий.</w:t>
      </w:r>
    </w:p>
    <w:p w:rsidR="00E73F2B" w:rsidRPr="00815F96" w:rsidRDefault="00CE3D89"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4</w:t>
      </w:r>
      <w:r w:rsidR="00E73F2B" w:rsidRPr="00815F96">
        <w:rPr>
          <w:rFonts w:ascii="Times New Roman" w:hAnsi="Times New Roman" w:cs="Times New Roman"/>
          <w:sz w:val="24"/>
          <w:szCs w:val="24"/>
        </w:rPr>
        <w:t xml:space="preserve">.4. Рейтинг заявки определяется в баллах в соответствии с </w:t>
      </w:r>
      <w:r w:rsidR="00527487" w:rsidRPr="00815F96">
        <w:rPr>
          <w:rFonts w:ascii="Times New Roman" w:hAnsi="Times New Roman" w:cs="Times New Roman"/>
          <w:sz w:val="24"/>
          <w:szCs w:val="24"/>
        </w:rPr>
        <w:t>номенклатурой критериев оценки и их значениями</w:t>
      </w:r>
      <w:r w:rsidR="00E73F2B" w:rsidRPr="00815F96">
        <w:rPr>
          <w:rFonts w:ascii="Times New Roman" w:hAnsi="Times New Roman" w:cs="Times New Roman"/>
          <w:sz w:val="24"/>
          <w:szCs w:val="24"/>
        </w:rPr>
        <w:t xml:space="preserve">, представленными </w:t>
      </w:r>
      <w:r w:rsidR="00E73F2B" w:rsidRPr="00630847">
        <w:rPr>
          <w:rFonts w:ascii="Times New Roman" w:hAnsi="Times New Roman" w:cs="Times New Roman"/>
          <w:sz w:val="24"/>
          <w:szCs w:val="24"/>
        </w:rPr>
        <w:t xml:space="preserve">в приложении </w:t>
      </w:r>
      <w:r w:rsidR="00527487" w:rsidRPr="00630847">
        <w:rPr>
          <w:rFonts w:ascii="Times New Roman" w:hAnsi="Times New Roman" w:cs="Times New Roman"/>
          <w:sz w:val="24"/>
          <w:szCs w:val="24"/>
        </w:rPr>
        <w:t xml:space="preserve">№ </w:t>
      </w:r>
      <w:r w:rsidR="00256982" w:rsidRPr="00630847">
        <w:rPr>
          <w:rFonts w:ascii="Times New Roman" w:hAnsi="Times New Roman" w:cs="Times New Roman"/>
          <w:sz w:val="24"/>
          <w:szCs w:val="24"/>
        </w:rPr>
        <w:t>4</w:t>
      </w:r>
      <w:r w:rsidR="00527487" w:rsidRPr="00630847">
        <w:rPr>
          <w:rFonts w:ascii="Times New Roman" w:hAnsi="Times New Roman" w:cs="Times New Roman"/>
          <w:sz w:val="24"/>
          <w:szCs w:val="24"/>
        </w:rPr>
        <w:t xml:space="preserve"> </w:t>
      </w:r>
      <w:r w:rsidR="00E73F2B" w:rsidRPr="00630847">
        <w:rPr>
          <w:rFonts w:ascii="Times New Roman" w:hAnsi="Times New Roman" w:cs="Times New Roman"/>
          <w:sz w:val="24"/>
          <w:szCs w:val="24"/>
        </w:rPr>
        <w:t>к настоящему</w:t>
      </w:r>
      <w:r w:rsidR="00E73F2B" w:rsidRPr="00815F96">
        <w:rPr>
          <w:rFonts w:ascii="Times New Roman" w:hAnsi="Times New Roman" w:cs="Times New Roman"/>
          <w:sz w:val="24"/>
          <w:szCs w:val="24"/>
        </w:rPr>
        <w:t xml:space="preserve"> Порядку.</w:t>
      </w:r>
    </w:p>
    <w:p w:rsidR="001C4D88" w:rsidRPr="00815F96" w:rsidRDefault="00CE3D89"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4</w:t>
      </w:r>
      <w:r w:rsidR="00E73F2B" w:rsidRPr="00815F96">
        <w:rPr>
          <w:rFonts w:ascii="Times New Roman" w:hAnsi="Times New Roman" w:cs="Times New Roman"/>
          <w:sz w:val="24"/>
          <w:szCs w:val="24"/>
        </w:rPr>
        <w:t>.5. Рейтинг заявки по каждой экспертной оценке рассчитывается по формуле:</w:t>
      </w:r>
    </w:p>
    <w:p w:rsidR="00E73F2B" w:rsidRPr="00815F96" w:rsidRDefault="00E73F2B"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 </w:t>
      </w:r>
    </w:p>
    <w:p w:rsidR="00E73F2B" w:rsidRPr="00815F96" w:rsidRDefault="00E73F2B" w:rsidP="00E73F2B">
      <w:pPr>
        <w:rPr>
          <w:i/>
        </w:rPr>
      </w:pPr>
      <m:oMathPara>
        <m:oMathParaPr>
          <m:jc m:val="center"/>
        </m:oMathParaPr>
        <m:oMath>
          <m:r>
            <w:rPr>
              <w:rFonts w:ascii="Cambria Math" w:hAnsi="Cambria Math"/>
            </w:rPr>
            <m:t>Р=</m:t>
          </m:r>
          <m:nary>
            <m:naryPr>
              <m:chr m:val="∑"/>
              <m:limLoc m:val="undOvr"/>
              <m:ctrlPr>
                <w:rPr>
                  <w:rFonts w:ascii="Cambria Math" w:hAnsi="Cambria Math"/>
                  <w:i/>
                </w:rPr>
              </m:ctrlPr>
            </m:naryPr>
            <m:sub>
              <m:r>
                <w:rPr>
                  <w:rFonts w:ascii="Cambria Math" w:hAnsi="Cambria Math"/>
                  <w:lang w:val="en-US"/>
                </w:rPr>
                <m:t>i=1</m:t>
              </m:r>
            </m:sub>
            <m:sup>
              <m:r>
                <w:rPr>
                  <w:rFonts w:ascii="Cambria Math" w:hAnsi="Cambria Math"/>
                </w:rPr>
                <m:t>n=51</m:t>
              </m:r>
            </m:sup>
            <m:e>
              <m:r>
                <w:rPr>
                  <w:rFonts w:ascii="Cambria Math" w:hAnsi="Cambria Math"/>
                </w:rPr>
                <m:t>О</m:t>
              </m:r>
              <m:r>
                <w:rPr>
                  <w:rFonts w:ascii="Cambria Math" w:hAnsi="Cambria Math"/>
                  <w:lang w:val="en-US"/>
                </w:rPr>
                <m:t>i</m:t>
              </m:r>
            </m:e>
          </m:nary>
        </m:oMath>
      </m:oMathPara>
    </w:p>
    <w:p w:rsidR="00E73F2B" w:rsidRPr="00815F96" w:rsidRDefault="00E73F2B"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где</w:t>
      </w:r>
    </w:p>
    <w:p w:rsidR="001C1DF7" w:rsidRDefault="00E73F2B"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О</w:t>
      </w:r>
      <w:r w:rsidRPr="00815F96">
        <w:rPr>
          <w:rFonts w:ascii="Times New Roman" w:hAnsi="Times New Roman" w:cs="Times New Roman"/>
          <w:i/>
          <w:sz w:val="24"/>
          <w:szCs w:val="24"/>
          <w:lang w:val="en-US"/>
        </w:rPr>
        <w:t>i</w:t>
      </w:r>
      <w:r w:rsidRPr="00815F96">
        <w:rPr>
          <w:rFonts w:ascii="Times New Roman" w:hAnsi="Times New Roman" w:cs="Times New Roman"/>
          <w:i/>
          <w:sz w:val="24"/>
          <w:szCs w:val="24"/>
        </w:rPr>
        <w:t xml:space="preserve"> – </w:t>
      </w:r>
      <w:r w:rsidRPr="00815F96">
        <w:rPr>
          <w:rFonts w:ascii="Times New Roman" w:hAnsi="Times New Roman" w:cs="Times New Roman"/>
          <w:sz w:val="24"/>
          <w:szCs w:val="24"/>
        </w:rPr>
        <w:t xml:space="preserve">значение показателя </w:t>
      </w:r>
      <w:r w:rsidR="00527487" w:rsidRPr="00815F96">
        <w:rPr>
          <w:rFonts w:ascii="Times New Roman" w:hAnsi="Times New Roman" w:cs="Times New Roman"/>
          <w:sz w:val="24"/>
          <w:szCs w:val="24"/>
        </w:rPr>
        <w:t>критерия оценки</w:t>
      </w:r>
      <w:r w:rsidRPr="00815F96">
        <w:rPr>
          <w:rFonts w:ascii="Times New Roman" w:hAnsi="Times New Roman" w:cs="Times New Roman"/>
          <w:sz w:val="24"/>
          <w:szCs w:val="24"/>
        </w:rPr>
        <w:t xml:space="preserve">, указанное экспертом </w:t>
      </w:r>
      <w:r w:rsidRPr="009C7DD6">
        <w:rPr>
          <w:rFonts w:ascii="Times New Roman" w:hAnsi="Times New Roman" w:cs="Times New Roman"/>
          <w:sz w:val="24"/>
          <w:szCs w:val="24"/>
        </w:rPr>
        <w:t>в соответствии</w:t>
      </w:r>
      <w:r w:rsidRPr="00815F96">
        <w:rPr>
          <w:rFonts w:ascii="Times New Roman" w:hAnsi="Times New Roman" w:cs="Times New Roman"/>
          <w:sz w:val="24"/>
          <w:szCs w:val="24"/>
        </w:rPr>
        <w:t xml:space="preserve"> </w:t>
      </w:r>
      <w:r w:rsidR="002C1A83" w:rsidRPr="00815F96">
        <w:rPr>
          <w:rFonts w:ascii="Times New Roman" w:hAnsi="Times New Roman" w:cs="Times New Roman"/>
          <w:sz w:val="24"/>
          <w:szCs w:val="24"/>
        </w:rPr>
        <w:br/>
      </w:r>
    </w:p>
    <w:p w:rsidR="00C20B42" w:rsidRDefault="00C20B42" w:rsidP="00C20B42">
      <w:pPr>
        <w:pStyle w:val="ConsPlusNormal"/>
        <w:rPr>
          <w:rFonts w:ascii="Times New Roman" w:hAnsi="Times New Roman" w:cs="Times New Roman"/>
          <w:sz w:val="24"/>
          <w:szCs w:val="24"/>
        </w:rPr>
      </w:pPr>
    </w:p>
    <w:p w:rsidR="00C20B42" w:rsidRDefault="00C20B42" w:rsidP="00C20B42">
      <w:pPr>
        <w:pStyle w:val="ConsPlusNormal"/>
        <w:rPr>
          <w:rFonts w:ascii="Times New Roman" w:hAnsi="Times New Roman" w:cs="Times New Roman"/>
          <w:sz w:val="24"/>
          <w:szCs w:val="24"/>
        </w:rPr>
      </w:pPr>
    </w:p>
    <w:p w:rsidR="001C1DF7"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t>7</w:t>
      </w:r>
    </w:p>
    <w:p w:rsidR="001C1DF7" w:rsidRDefault="001C1DF7" w:rsidP="001C1DF7">
      <w:pPr>
        <w:pStyle w:val="ConsPlusNormal"/>
        <w:jc w:val="both"/>
        <w:rPr>
          <w:rFonts w:ascii="Times New Roman" w:hAnsi="Times New Roman" w:cs="Times New Roman"/>
          <w:sz w:val="24"/>
          <w:szCs w:val="24"/>
        </w:rPr>
      </w:pPr>
    </w:p>
    <w:p w:rsidR="00E73F2B" w:rsidRPr="00815F96" w:rsidRDefault="00E73F2B"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с </w:t>
      </w:r>
      <w:r w:rsidR="00567B59" w:rsidRPr="00815F96">
        <w:rPr>
          <w:rFonts w:ascii="Times New Roman" w:hAnsi="Times New Roman" w:cs="Times New Roman"/>
          <w:sz w:val="24"/>
          <w:szCs w:val="24"/>
        </w:rPr>
        <w:t xml:space="preserve">номенклатурой критериев оценки и их значениями, представленными </w:t>
      </w:r>
      <w:r w:rsidRPr="00815F96">
        <w:rPr>
          <w:rFonts w:ascii="Times New Roman" w:hAnsi="Times New Roman" w:cs="Times New Roman"/>
          <w:sz w:val="24"/>
          <w:szCs w:val="24"/>
        </w:rPr>
        <w:t xml:space="preserve">в приложении </w:t>
      </w:r>
      <w:r w:rsidR="00527487" w:rsidRPr="00815F96">
        <w:rPr>
          <w:rFonts w:ascii="Times New Roman" w:hAnsi="Times New Roman" w:cs="Times New Roman"/>
          <w:sz w:val="24"/>
          <w:szCs w:val="24"/>
        </w:rPr>
        <w:t xml:space="preserve">№ </w:t>
      </w:r>
      <w:r w:rsidR="00256982" w:rsidRPr="00815F96">
        <w:rPr>
          <w:rFonts w:ascii="Times New Roman" w:hAnsi="Times New Roman" w:cs="Times New Roman"/>
          <w:sz w:val="24"/>
          <w:szCs w:val="24"/>
        </w:rPr>
        <w:t>4</w:t>
      </w:r>
      <w:r w:rsidR="00527487" w:rsidRPr="00815F96">
        <w:rPr>
          <w:rFonts w:ascii="Times New Roman" w:hAnsi="Times New Roman" w:cs="Times New Roman"/>
          <w:sz w:val="24"/>
          <w:szCs w:val="24"/>
        </w:rPr>
        <w:t xml:space="preserve"> </w:t>
      </w:r>
      <w:r w:rsidR="002C1A83" w:rsidRPr="00815F96">
        <w:rPr>
          <w:rFonts w:ascii="Times New Roman" w:hAnsi="Times New Roman" w:cs="Times New Roman"/>
          <w:sz w:val="24"/>
          <w:szCs w:val="24"/>
        </w:rPr>
        <w:br/>
      </w:r>
      <w:r w:rsidRPr="00815F96">
        <w:rPr>
          <w:rFonts w:ascii="Times New Roman" w:hAnsi="Times New Roman" w:cs="Times New Roman"/>
          <w:sz w:val="24"/>
          <w:szCs w:val="24"/>
        </w:rPr>
        <w:t>к настоящему Порядку;</w:t>
      </w:r>
    </w:p>
    <w:p w:rsidR="00046285" w:rsidRPr="00815F96" w:rsidRDefault="00046285"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lang w:val="en-US"/>
        </w:rPr>
        <w:t>n</w:t>
      </w:r>
      <w:r w:rsidRPr="00815F96">
        <w:rPr>
          <w:rFonts w:ascii="Times New Roman" w:hAnsi="Times New Roman" w:cs="Times New Roman"/>
          <w:sz w:val="24"/>
          <w:szCs w:val="24"/>
        </w:rPr>
        <w:t xml:space="preserve">=51 – количество показателей критериев оценки, </w:t>
      </w:r>
      <w:r w:rsidR="00527487" w:rsidRPr="00815F96">
        <w:rPr>
          <w:rFonts w:ascii="Times New Roman" w:hAnsi="Times New Roman" w:cs="Times New Roman"/>
          <w:sz w:val="24"/>
          <w:szCs w:val="24"/>
        </w:rPr>
        <w:t xml:space="preserve">установленных в приложении № </w:t>
      </w:r>
      <w:r w:rsidR="00256982" w:rsidRPr="00815F96">
        <w:rPr>
          <w:rFonts w:ascii="Times New Roman" w:hAnsi="Times New Roman" w:cs="Times New Roman"/>
          <w:sz w:val="24"/>
          <w:szCs w:val="24"/>
        </w:rPr>
        <w:t>4</w:t>
      </w:r>
      <w:r w:rsidR="00527487" w:rsidRPr="00815F96">
        <w:rPr>
          <w:rFonts w:ascii="Times New Roman" w:hAnsi="Times New Roman" w:cs="Times New Roman"/>
          <w:sz w:val="24"/>
          <w:szCs w:val="24"/>
        </w:rPr>
        <w:t xml:space="preserve"> </w:t>
      </w:r>
      <w:r w:rsidR="002C1A83" w:rsidRPr="00815F96">
        <w:rPr>
          <w:rFonts w:ascii="Times New Roman" w:hAnsi="Times New Roman" w:cs="Times New Roman"/>
          <w:sz w:val="24"/>
          <w:szCs w:val="24"/>
        </w:rPr>
        <w:br/>
      </w:r>
      <w:r w:rsidR="00527487" w:rsidRPr="00815F96">
        <w:rPr>
          <w:rFonts w:ascii="Times New Roman" w:hAnsi="Times New Roman" w:cs="Times New Roman"/>
          <w:sz w:val="24"/>
          <w:szCs w:val="24"/>
        </w:rPr>
        <w:t>к настоящему Порядку.</w:t>
      </w:r>
    </w:p>
    <w:p w:rsidR="00E73F2B" w:rsidRPr="00815F96" w:rsidRDefault="00567B59"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4</w:t>
      </w:r>
      <w:r w:rsidR="00E73F2B" w:rsidRPr="00815F96">
        <w:rPr>
          <w:rFonts w:ascii="Times New Roman" w:hAnsi="Times New Roman" w:cs="Times New Roman"/>
          <w:sz w:val="24"/>
          <w:szCs w:val="24"/>
        </w:rPr>
        <w:t>.6. Итоговый рейтинг заявки определяется путем суммирования рейтингов, рассчитанных по каждой экспертной оценке, и делением полученной суммы на два (количество экспертов).</w:t>
      </w:r>
    </w:p>
    <w:p w:rsidR="00E73F2B" w:rsidRPr="00815F96" w:rsidRDefault="00567B59" w:rsidP="00E73F2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4.</w:t>
      </w:r>
      <w:r w:rsidR="00E73F2B" w:rsidRPr="00815F96">
        <w:rPr>
          <w:rFonts w:ascii="Times New Roman" w:hAnsi="Times New Roman" w:cs="Times New Roman"/>
          <w:sz w:val="24"/>
          <w:szCs w:val="24"/>
        </w:rPr>
        <w:t xml:space="preserve">7. В случае значительных отклонений (более чем на 30 процентов) рейтингов в экспертных оценках двух независимых экспертов проводится дополнительная экспертная оценка </w:t>
      </w:r>
      <w:r w:rsidR="00E73F2B" w:rsidRPr="00815F96">
        <w:rPr>
          <w:rFonts w:ascii="Times New Roman" w:hAnsi="Times New Roman" w:cs="Times New Roman"/>
          <w:sz w:val="24"/>
          <w:szCs w:val="24"/>
        </w:rPr>
        <w:br/>
        <w:t>с привлечением третьего независимого эксперта. При расчете итогового рейтинга заявки принимаются во внимание только две близкие по значению рейтинга экспертные оценки, имеющие между собой расхождение менее чем в 30%.</w:t>
      </w:r>
    </w:p>
    <w:p w:rsidR="00EF2EB5" w:rsidRPr="00815F96" w:rsidRDefault="00EF2EB5" w:rsidP="005B3946">
      <w:pPr>
        <w:pStyle w:val="ConsPlusNormal"/>
        <w:ind w:firstLine="540"/>
        <w:jc w:val="both"/>
        <w:rPr>
          <w:rFonts w:ascii="Times New Roman" w:hAnsi="Times New Roman" w:cs="Times New Roman"/>
          <w:sz w:val="24"/>
          <w:szCs w:val="24"/>
        </w:rPr>
      </w:pPr>
    </w:p>
    <w:p w:rsidR="00941B2C" w:rsidRPr="00815F96" w:rsidRDefault="005B3946" w:rsidP="005B3946">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 xml:space="preserve">5. </w:t>
      </w:r>
      <w:r w:rsidR="005D1A9B" w:rsidRPr="00815F96">
        <w:rPr>
          <w:rFonts w:ascii="Times New Roman" w:hAnsi="Times New Roman" w:cs="Times New Roman"/>
          <w:sz w:val="24"/>
          <w:szCs w:val="24"/>
        </w:rPr>
        <w:t xml:space="preserve">Принятие решения о перечне претендентов на получение субсидий </w:t>
      </w:r>
    </w:p>
    <w:p w:rsidR="005B3946" w:rsidRPr="00815F96" w:rsidRDefault="005D1A9B" w:rsidP="005B3946">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и предельных размерах субсидий</w:t>
      </w:r>
    </w:p>
    <w:p w:rsidR="005B3946" w:rsidRPr="00815F96" w:rsidRDefault="005B3946" w:rsidP="005B3946">
      <w:pPr>
        <w:pStyle w:val="ConsPlusNormal"/>
        <w:jc w:val="center"/>
        <w:rPr>
          <w:rFonts w:ascii="Times New Roman" w:hAnsi="Times New Roman" w:cs="Times New Roman"/>
          <w:sz w:val="24"/>
          <w:szCs w:val="24"/>
        </w:rPr>
      </w:pP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5.1. Результаты экспертизы, </w:t>
      </w:r>
      <w:r w:rsidR="00941B2C" w:rsidRPr="00815F96">
        <w:rPr>
          <w:rFonts w:ascii="Times New Roman" w:hAnsi="Times New Roman" w:cs="Times New Roman"/>
          <w:sz w:val="24"/>
          <w:szCs w:val="24"/>
        </w:rPr>
        <w:t>проведенной</w:t>
      </w:r>
      <w:r w:rsidRPr="00815F96">
        <w:rPr>
          <w:rFonts w:ascii="Times New Roman" w:hAnsi="Times New Roman" w:cs="Times New Roman"/>
          <w:sz w:val="24"/>
          <w:szCs w:val="24"/>
        </w:rPr>
        <w:t xml:space="preserve"> в соответствии с </w:t>
      </w:r>
      <w:hyperlink w:anchor="P97" w:history="1">
        <w:r w:rsidRPr="00815F96">
          <w:rPr>
            <w:rFonts w:ascii="Times New Roman" w:hAnsi="Times New Roman" w:cs="Times New Roman"/>
            <w:sz w:val="24"/>
            <w:szCs w:val="24"/>
          </w:rPr>
          <w:t>пунктами 4.1</w:t>
        </w:r>
      </w:hyperlink>
      <w:r w:rsidRPr="00815F96">
        <w:rPr>
          <w:rFonts w:ascii="Times New Roman" w:hAnsi="Times New Roman" w:cs="Times New Roman"/>
          <w:sz w:val="24"/>
          <w:szCs w:val="24"/>
        </w:rPr>
        <w:t>-</w:t>
      </w:r>
      <w:hyperlink w:anchor="P114" w:history="1">
        <w:r w:rsidRPr="00815F96">
          <w:rPr>
            <w:rFonts w:ascii="Times New Roman" w:hAnsi="Times New Roman" w:cs="Times New Roman"/>
            <w:sz w:val="24"/>
            <w:szCs w:val="24"/>
          </w:rPr>
          <w:t>4.7</w:t>
        </w:r>
      </w:hyperlink>
      <w:r w:rsidRPr="00815F96">
        <w:rPr>
          <w:rFonts w:ascii="Times New Roman" w:hAnsi="Times New Roman" w:cs="Times New Roman"/>
          <w:sz w:val="24"/>
          <w:szCs w:val="24"/>
        </w:rPr>
        <w:t xml:space="preserve"> настоящего Порядка, Комитет передает в конкурсную комиссию в течение 5 дней с даты окончания экспертизы. Состав конкурсной комиссии утверждается Комитетом.</w:t>
      </w:r>
    </w:p>
    <w:p w:rsidR="005B3946" w:rsidRPr="00815F96" w:rsidRDefault="005B3946" w:rsidP="005B394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5.2. Комитет информирует конкурсную комиссию о лимитах бюджетных средств, предусмотренных Комитету </w:t>
      </w:r>
      <w:hyperlink r:id="rId25" w:history="1">
        <w:r w:rsidRPr="00815F96">
          <w:rPr>
            <w:rFonts w:ascii="Times New Roman" w:hAnsi="Times New Roman" w:cs="Times New Roman"/>
            <w:sz w:val="24"/>
            <w:szCs w:val="24"/>
          </w:rPr>
          <w:t>Законом</w:t>
        </w:r>
      </w:hyperlink>
      <w:r w:rsidRPr="00815F96">
        <w:rPr>
          <w:rFonts w:ascii="Times New Roman" w:hAnsi="Times New Roman" w:cs="Times New Roman"/>
          <w:sz w:val="24"/>
          <w:szCs w:val="24"/>
        </w:rPr>
        <w:t xml:space="preserve"> Санкт-Петербурга от </w:t>
      </w:r>
      <w:r w:rsidR="005D1A9B" w:rsidRPr="00815F96">
        <w:rPr>
          <w:rFonts w:ascii="Times New Roman" w:hAnsi="Times New Roman" w:cs="Times New Roman"/>
          <w:sz w:val="24"/>
          <w:szCs w:val="24"/>
        </w:rPr>
        <w:t>29.11.2019 № 614-132 «О бюджете Санкт-Петербурга на 2020 год и на плановый период 2021 и 2022 годов»</w:t>
      </w:r>
      <w:r w:rsidRPr="00815F96">
        <w:rPr>
          <w:rFonts w:ascii="Times New Roman" w:hAnsi="Times New Roman" w:cs="Times New Roman"/>
          <w:sz w:val="24"/>
          <w:szCs w:val="24"/>
        </w:rPr>
        <w:t xml:space="preserve"> по целевой статье </w:t>
      </w:r>
      <w:r w:rsidR="005D1A9B" w:rsidRPr="00815F96">
        <w:rPr>
          <w:rFonts w:ascii="Times New Roman" w:hAnsi="Times New Roman" w:cs="Times New Roman"/>
          <w:sz w:val="24"/>
          <w:szCs w:val="24"/>
        </w:rPr>
        <w:t>«Субсидии юридическим и физическим лицам (за исключением государственных (муниципальных) учреждений), имеющим место нахождения в Санкт-Петербурге, на проведение научных исследований и разработок в области сельского хозяйства»</w:t>
      </w:r>
      <w:r w:rsidRPr="00815F96">
        <w:rPr>
          <w:rFonts w:ascii="Times New Roman" w:hAnsi="Times New Roman" w:cs="Times New Roman"/>
          <w:sz w:val="24"/>
          <w:szCs w:val="24"/>
        </w:rPr>
        <w:t xml:space="preserve"> </w:t>
      </w:r>
      <w:r w:rsidR="005D1A9B" w:rsidRPr="00815F96">
        <w:rPr>
          <w:rFonts w:ascii="Times New Roman" w:hAnsi="Times New Roman" w:cs="Times New Roman"/>
          <w:sz w:val="24"/>
          <w:szCs w:val="24"/>
        </w:rPr>
        <w:t xml:space="preserve">(код целевой статьи 1130096110) </w:t>
      </w:r>
      <w:r w:rsidRPr="00815F96">
        <w:rPr>
          <w:rFonts w:ascii="Times New Roman" w:hAnsi="Times New Roman" w:cs="Times New Roman"/>
          <w:sz w:val="24"/>
          <w:szCs w:val="24"/>
        </w:rPr>
        <w:t>на выплату субсидий на 20</w:t>
      </w:r>
      <w:r w:rsidR="005D1A9B" w:rsidRPr="00815F96">
        <w:rPr>
          <w:rFonts w:ascii="Times New Roman" w:hAnsi="Times New Roman" w:cs="Times New Roman"/>
          <w:sz w:val="24"/>
          <w:szCs w:val="24"/>
        </w:rPr>
        <w:t>20</w:t>
      </w:r>
      <w:r w:rsidRPr="00815F96">
        <w:rPr>
          <w:rFonts w:ascii="Times New Roman" w:hAnsi="Times New Roman" w:cs="Times New Roman"/>
          <w:sz w:val="24"/>
          <w:szCs w:val="24"/>
        </w:rPr>
        <w:t xml:space="preserve"> год.</w:t>
      </w:r>
    </w:p>
    <w:p w:rsidR="00D95720" w:rsidRPr="0064315B" w:rsidRDefault="00D95720" w:rsidP="00D95720">
      <w:pPr>
        <w:pStyle w:val="ConsPlusNormal"/>
        <w:ind w:firstLine="540"/>
        <w:jc w:val="both"/>
        <w:rPr>
          <w:rFonts w:ascii="Times New Roman" w:hAnsi="Times New Roman" w:cs="Times New Roman"/>
          <w:sz w:val="24"/>
          <w:szCs w:val="24"/>
        </w:rPr>
      </w:pPr>
      <w:r w:rsidRPr="0064315B">
        <w:rPr>
          <w:rFonts w:ascii="Times New Roman" w:hAnsi="Times New Roman" w:cs="Times New Roman"/>
          <w:sz w:val="24"/>
          <w:szCs w:val="24"/>
        </w:rPr>
        <w:t>5.3. Перечень затрат, возмещаемых за счет субсидий, и предельные объемы их возмещения по каждому виду затрат</w:t>
      </w:r>
      <w:r w:rsidR="00FD4FA0" w:rsidRPr="0064315B">
        <w:rPr>
          <w:rFonts w:ascii="Times New Roman" w:hAnsi="Times New Roman" w:cs="Times New Roman"/>
          <w:sz w:val="24"/>
          <w:szCs w:val="24"/>
        </w:rPr>
        <w:t xml:space="preserve"> определены в пункте 2.8 приложения к Постановлению.</w:t>
      </w:r>
    </w:p>
    <w:p w:rsidR="005D1A9B" w:rsidRPr="0064315B" w:rsidRDefault="005B3946" w:rsidP="005D1A9B">
      <w:pPr>
        <w:pStyle w:val="ConsPlusNormal"/>
        <w:ind w:firstLine="540"/>
        <w:jc w:val="both"/>
        <w:rPr>
          <w:rFonts w:ascii="Times New Roman" w:hAnsi="Times New Roman" w:cs="Times New Roman"/>
          <w:sz w:val="24"/>
          <w:szCs w:val="24"/>
        </w:rPr>
      </w:pPr>
      <w:bookmarkStart w:id="4" w:name="P120"/>
      <w:bookmarkEnd w:id="4"/>
      <w:r w:rsidRPr="0064315B">
        <w:rPr>
          <w:rFonts w:ascii="Times New Roman" w:hAnsi="Times New Roman" w:cs="Times New Roman"/>
          <w:sz w:val="24"/>
          <w:szCs w:val="24"/>
        </w:rPr>
        <w:t>5.</w:t>
      </w:r>
      <w:r w:rsidR="0064315B" w:rsidRPr="0064315B">
        <w:rPr>
          <w:rFonts w:ascii="Times New Roman" w:hAnsi="Times New Roman" w:cs="Times New Roman"/>
          <w:sz w:val="24"/>
          <w:szCs w:val="24"/>
        </w:rPr>
        <w:t>4</w:t>
      </w:r>
      <w:r w:rsidRPr="0064315B">
        <w:rPr>
          <w:rFonts w:ascii="Times New Roman" w:hAnsi="Times New Roman" w:cs="Times New Roman"/>
          <w:sz w:val="24"/>
          <w:szCs w:val="24"/>
        </w:rPr>
        <w:t xml:space="preserve">. </w:t>
      </w:r>
      <w:r w:rsidR="005D1A9B" w:rsidRPr="0064315B">
        <w:rPr>
          <w:rFonts w:ascii="Times New Roman" w:hAnsi="Times New Roman" w:cs="Times New Roman"/>
          <w:sz w:val="24"/>
          <w:szCs w:val="24"/>
        </w:rPr>
        <w:t xml:space="preserve">Предельный объем возмещения затрат на выполнение одного проекта, </w:t>
      </w:r>
      <w:r w:rsidR="005D1A9B" w:rsidRPr="0064315B">
        <w:rPr>
          <w:rFonts w:ascii="Times New Roman" w:hAnsi="Times New Roman" w:cs="Times New Roman"/>
          <w:sz w:val="24"/>
          <w:szCs w:val="24"/>
        </w:rPr>
        <w:br/>
        <w:t xml:space="preserve">на который вправе претендовать участник конкурсного отбора, </w:t>
      </w:r>
      <w:r w:rsidRPr="0064315B">
        <w:rPr>
          <w:rFonts w:ascii="Times New Roman" w:hAnsi="Times New Roman" w:cs="Times New Roman"/>
          <w:sz w:val="24"/>
          <w:szCs w:val="24"/>
        </w:rPr>
        <w:t xml:space="preserve">определяется конкурсной комиссией в соответствии с </w:t>
      </w:r>
      <w:hyperlink r:id="rId26" w:history="1">
        <w:r w:rsidRPr="0064315B">
          <w:rPr>
            <w:rFonts w:ascii="Times New Roman" w:hAnsi="Times New Roman" w:cs="Times New Roman"/>
            <w:sz w:val="24"/>
            <w:szCs w:val="24"/>
          </w:rPr>
          <w:t>пунктом 2.9</w:t>
        </w:r>
      </w:hyperlink>
      <w:r w:rsidRPr="0064315B">
        <w:rPr>
          <w:rFonts w:ascii="Times New Roman" w:hAnsi="Times New Roman" w:cs="Times New Roman"/>
          <w:sz w:val="24"/>
          <w:szCs w:val="24"/>
        </w:rPr>
        <w:t xml:space="preserve"> </w:t>
      </w:r>
      <w:r w:rsidR="005D1A9B" w:rsidRPr="0064315B">
        <w:rPr>
          <w:rFonts w:ascii="Times New Roman" w:hAnsi="Times New Roman" w:cs="Times New Roman"/>
          <w:sz w:val="24"/>
          <w:szCs w:val="24"/>
        </w:rPr>
        <w:t xml:space="preserve">приложения к </w:t>
      </w:r>
      <w:r w:rsidRPr="0064315B">
        <w:rPr>
          <w:rFonts w:ascii="Times New Roman" w:hAnsi="Times New Roman" w:cs="Times New Roman"/>
          <w:sz w:val="24"/>
          <w:szCs w:val="24"/>
        </w:rPr>
        <w:t>По</w:t>
      </w:r>
      <w:r w:rsidR="005D1A9B" w:rsidRPr="0064315B">
        <w:rPr>
          <w:rFonts w:ascii="Times New Roman" w:hAnsi="Times New Roman" w:cs="Times New Roman"/>
          <w:sz w:val="24"/>
          <w:szCs w:val="24"/>
        </w:rPr>
        <w:t>становлению, и составляет 400000 руб. для юридических лиц и 200000 руб. для физических лиц.</w:t>
      </w:r>
    </w:p>
    <w:p w:rsidR="005B3946" w:rsidRPr="0064315B" w:rsidRDefault="005B3946" w:rsidP="005B3946">
      <w:pPr>
        <w:pStyle w:val="ConsPlusNormal"/>
        <w:ind w:firstLine="540"/>
        <w:jc w:val="both"/>
        <w:rPr>
          <w:rFonts w:ascii="Times New Roman" w:hAnsi="Times New Roman" w:cs="Times New Roman"/>
          <w:sz w:val="24"/>
          <w:szCs w:val="24"/>
        </w:rPr>
      </w:pPr>
      <w:bookmarkStart w:id="5" w:name="P121"/>
      <w:bookmarkEnd w:id="5"/>
      <w:r w:rsidRPr="0064315B">
        <w:rPr>
          <w:rFonts w:ascii="Times New Roman" w:hAnsi="Times New Roman" w:cs="Times New Roman"/>
          <w:sz w:val="24"/>
          <w:szCs w:val="24"/>
        </w:rPr>
        <w:t>5.</w:t>
      </w:r>
      <w:r w:rsidR="0064315B" w:rsidRPr="0064315B">
        <w:rPr>
          <w:rFonts w:ascii="Times New Roman" w:hAnsi="Times New Roman" w:cs="Times New Roman"/>
          <w:sz w:val="24"/>
          <w:szCs w:val="24"/>
        </w:rPr>
        <w:t>5</w:t>
      </w:r>
      <w:r w:rsidRPr="0064315B">
        <w:rPr>
          <w:rFonts w:ascii="Times New Roman" w:hAnsi="Times New Roman" w:cs="Times New Roman"/>
          <w:sz w:val="24"/>
          <w:szCs w:val="24"/>
        </w:rPr>
        <w:t>. С учетом результатов экспертизы конкурсная комиссия не позднее 01.11.20</w:t>
      </w:r>
      <w:r w:rsidR="00953C3E" w:rsidRPr="0064315B">
        <w:rPr>
          <w:rFonts w:ascii="Times New Roman" w:hAnsi="Times New Roman" w:cs="Times New Roman"/>
          <w:sz w:val="24"/>
          <w:szCs w:val="24"/>
        </w:rPr>
        <w:t>20</w:t>
      </w:r>
      <w:r w:rsidRPr="0064315B">
        <w:rPr>
          <w:rFonts w:ascii="Times New Roman" w:hAnsi="Times New Roman" w:cs="Times New Roman"/>
          <w:sz w:val="24"/>
          <w:szCs w:val="24"/>
        </w:rPr>
        <w:t xml:space="preserve"> </w:t>
      </w:r>
      <w:r w:rsidR="00F66139" w:rsidRPr="0064315B">
        <w:rPr>
          <w:rFonts w:ascii="Times New Roman" w:hAnsi="Times New Roman" w:cs="Times New Roman"/>
          <w:sz w:val="24"/>
          <w:szCs w:val="24"/>
        </w:rPr>
        <w:t xml:space="preserve">определяет </w:t>
      </w:r>
      <w:r w:rsidR="004057F6" w:rsidRPr="0064315B">
        <w:rPr>
          <w:rFonts w:ascii="Times New Roman" w:hAnsi="Times New Roman" w:cs="Times New Roman"/>
          <w:sz w:val="24"/>
          <w:szCs w:val="24"/>
        </w:rPr>
        <w:t>перечень</w:t>
      </w:r>
      <w:r w:rsidRPr="0064315B">
        <w:rPr>
          <w:rFonts w:ascii="Times New Roman" w:hAnsi="Times New Roman" w:cs="Times New Roman"/>
          <w:sz w:val="24"/>
          <w:szCs w:val="24"/>
        </w:rPr>
        <w:t xml:space="preserve"> претендентов на получение субсидий и предельны</w:t>
      </w:r>
      <w:r w:rsidR="00F66139" w:rsidRPr="0064315B">
        <w:rPr>
          <w:rFonts w:ascii="Times New Roman" w:hAnsi="Times New Roman" w:cs="Times New Roman"/>
          <w:sz w:val="24"/>
          <w:szCs w:val="24"/>
        </w:rPr>
        <w:t>е</w:t>
      </w:r>
      <w:r w:rsidRPr="0064315B">
        <w:rPr>
          <w:rFonts w:ascii="Times New Roman" w:hAnsi="Times New Roman" w:cs="Times New Roman"/>
          <w:sz w:val="24"/>
          <w:szCs w:val="24"/>
        </w:rPr>
        <w:t xml:space="preserve"> размер</w:t>
      </w:r>
      <w:r w:rsidR="00F66139" w:rsidRPr="0064315B">
        <w:rPr>
          <w:rFonts w:ascii="Times New Roman" w:hAnsi="Times New Roman" w:cs="Times New Roman"/>
          <w:sz w:val="24"/>
          <w:szCs w:val="24"/>
        </w:rPr>
        <w:t>ы</w:t>
      </w:r>
      <w:r w:rsidRPr="0064315B">
        <w:rPr>
          <w:rFonts w:ascii="Times New Roman" w:hAnsi="Times New Roman" w:cs="Times New Roman"/>
          <w:sz w:val="24"/>
          <w:szCs w:val="24"/>
        </w:rPr>
        <w:t xml:space="preserve"> субсидий по каждому претенденту на получение субсидий в соответствии с Постановлением и настоящим Порядком.</w:t>
      </w:r>
    </w:p>
    <w:p w:rsidR="005B3946" w:rsidRPr="0064315B" w:rsidRDefault="005B3946" w:rsidP="005B3946">
      <w:pPr>
        <w:pStyle w:val="ConsPlusNormal"/>
        <w:ind w:firstLine="540"/>
        <w:jc w:val="both"/>
        <w:rPr>
          <w:rFonts w:ascii="Times New Roman" w:hAnsi="Times New Roman" w:cs="Times New Roman"/>
          <w:sz w:val="24"/>
          <w:szCs w:val="24"/>
        </w:rPr>
      </w:pPr>
      <w:r w:rsidRPr="0064315B">
        <w:rPr>
          <w:rFonts w:ascii="Times New Roman" w:hAnsi="Times New Roman" w:cs="Times New Roman"/>
          <w:sz w:val="24"/>
          <w:szCs w:val="24"/>
        </w:rPr>
        <w:t>В случае одинакового количества баллов по заявкам приоритет отдается заявке, поданной ранее других заявок.</w:t>
      </w:r>
    </w:p>
    <w:p w:rsidR="005B3946" w:rsidRPr="0064315B" w:rsidRDefault="005B3946" w:rsidP="005B3946">
      <w:pPr>
        <w:pStyle w:val="ConsPlusNormal"/>
        <w:ind w:firstLine="540"/>
        <w:jc w:val="both"/>
        <w:rPr>
          <w:rFonts w:ascii="Times New Roman" w:hAnsi="Times New Roman" w:cs="Times New Roman"/>
          <w:sz w:val="24"/>
          <w:szCs w:val="24"/>
        </w:rPr>
      </w:pPr>
      <w:r w:rsidRPr="0064315B">
        <w:rPr>
          <w:rFonts w:ascii="Times New Roman" w:hAnsi="Times New Roman" w:cs="Times New Roman"/>
          <w:sz w:val="24"/>
          <w:szCs w:val="24"/>
        </w:rPr>
        <w:t>Решение конкурсной комиссии оформляется протоколом.</w:t>
      </w:r>
    </w:p>
    <w:p w:rsidR="005B3946" w:rsidRPr="0064315B" w:rsidRDefault="005B3946" w:rsidP="005B3946">
      <w:pPr>
        <w:pStyle w:val="ConsPlusNormal"/>
        <w:ind w:firstLine="540"/>
        <w:jc w:val="both"/>
        <w:rPr>
          <w:rFonts w:ascii="Times New Roman" w:hAnsi="Times New Roman" w:cs="Times New Roman"/>
          <w:sz w:val="24"/>
          <w:szCs w:val="24"/>
        </w:rPr>
      </w:pPr>
      <w:r w:rsidRPr="0064315B">
        <w:rPr>
          <w:rFonts w:ascii="Times New Roman" w:hAnsi="Times New Roman" w:cs="Times New Roman"/>
          <w:sz w:val="24"/>
          <w:szCs w:val="24"/>
        </w:rPr>
        <w:t>5.</w:t>
      </w:r>
      <w:r w:rsidR="0064315B" w:rsidRPr="0064315B">
        <w:rPr>
          <w:rFonts w:ascii="Times New Roman" w:hAnsi="Times New Roman" w:cs="Times New Roman"/>
          <w:sz w:val="24"/>
          <w:szCs w:val="24"/>
        </w:rPr>
        <w:t>6</w:t>
      </w:r>
      <w:r w:rsidRPr="0064315B">
        <w:rPr>
          <w:rFonts w:ascii="Times New Roman" w:hAnsi="Times New Roman" w:cs="Times New Roman"/>
          <w:sz w:val="24"/>
          <w:szCs w:val="24"/>
        </w:rPr>
        <w:t>. Решение о перечне претендентов на получение субсидий и предельных размерах субсидий по каждому претенденту на получение субсидий, принятое в соответствии с пунктом 5.</w:t>
      </w:r>
      <w:r w:rsidR="0064315B" w:rsidRPr="0064315B">
        <w:rPr>
          <w:rFonts w:ascii="Times New Roman" w:hAnsi="Times New Roman" w:cs="Times New Roman"/>
          <w:sz w:val="24"/>
          <w:szCs w:val="24"/>
        </w:rPr>
        <w:t>5</w:t>
      </w:r>
      <w:r w:rsidRPr="0064315B">
        <w:rPr>
          <w:rFonts w:ascii="Times New Roman" w:hAnsi="Times New Roman" w:cs="Times New Roman"/>
          <w:sz w:val="24"/>
          <w:szCs w:val="24"/>
        </w:rPr>
        <w:t xml:space="preserve"> настоящего Порядка, в течение пяти рабочих дней после его принятия направляется в Комитет.</w:t>
      </w:r>
    </w:p>
    <w:p w:rsidR="005B3946" w:rsidRPr="00815F96" w:rsidRDefault="005B3946" w:rsidP="005B3946">
      <w:pPr>
        <w:pStyle w:val="ConsPlusNormal"/>
        <w:ind w:firstLine="540"/>
        <w:jc w:val="both"/>
        <w:rPr>
          <w:rFonts w:ascii="Times New Roman" w:hAnsi="Times New Roman" w:cs="Times New Roman"/>
          <w:sz w:val="24"/>
          <w:szCs w:val="24"/>
        </w:rPr>
      </w:pPr>
      <w:r w:rsidRPr="0064315B">
        <w:rPr>
          <w:rFonts w:ascii="Times New Roman" w:hAnsi="Times New Roman" w:cs="Times New Roman"/>
          <w:sz w:val="24"/>
          <w:szCs w:val="24"/>
        </w:rPr>
        <w:t>5.</w:t>
      </w:r>
      <w:r w:rsidR="0064315B">
        <w:rPr>
          <w:rFonts w:ascii="Times New Roman" w:hAnsi="Times New Roman" w:cs="Times New Roman"/>
          <w:sz w:val="24"/>
          <w:szCs w:val="24"/>
        </w:rPr>
        <w:t>7</w:t>
      </w:r>
      <w:r w:rsidRPr="00815F96">
        <w:rPr>
          <w:rFonts w:ascii="Times New Roman" w:hAnsi="Times New Roman" w:cs="Times New Roman"/>
          <w:sz w:val="24"/>
          <w:szCs w:val="24"/>
        </w:rPr>
        <w:t xml:space="preserve">. Перечень претендентов на получение субсидий с указанием предельных размеров субсидий по каждому претенденту на получение субсидий, </w:t>
      </w:r>
      <w:r w:rsidRPr="00F66139">
        <w:rPr>
          <w:rFonts w:ascii="Times New Roman" w:hAnsi="Times New Roman" w:cs="Times New Roman"/>
          <w:sz w:val="24"/>
          <w:szCs w:val="24"/>
        </w:rPr>
        <w:t>утвержденный</w:t>
      </w:r>
      <w:r w:rsidRPr="00630847">
        <w:rPr>
          <w:rFonts w:ascii="Times New Roman" w:hAnsi="Times New Roman" w:cs="Times New Roman"/>
          <w:sz w:val="24"/>
          <w:szCs w:val="24"/>
        </w:rPr>
        <w:t xml:space="preserve"> решением конку</w:t>
      </w:r>
      <w:r w:rsidRPr="00815F96">
        <w:rPr>
          <w:rFonts w:ascii="Times New Roman" w:hAnsi="Times New Roman" w:cs="Times New Roman"/>
          <w:sz w:val="24"/>
          <w:szCs w:val="24"/>
        </w:rPr>
        <w:t xml:space="preserve">рсной комиссии в соответствии с </w:t>
      </w:r>
      <w:hyperlink w:anchor="P121" w:history="1">
        <w:r w:rsidRPr="0064315B">
          <w:rPr>
            <w:rFonts w:ascii="Times New Roman" w:hAnsi="Times New Roman" w:cs="Times New Roman"/>
            <w:sz w:val="24"/>
            <w:szCs w:val="24"/>
          </w:rPr>
          <w:t>пунктом 5.</w:t>
        </w:r>
      </w:hyperlink>
      <w:r w:rsidR="0064315B" w:rsidRPr="0064315B">
        <w:rPr>
          <w:rFonts w:ascii="Times New Roman" w:hAnsi="Times New Roman" w:cs="Times New Roman"/>
          <w:sz w:val="24"/>
          <w:szCs w:val="24"/>
        </w:rPr>
        <w:t>5</w:t>
      </w:r>
      <w:r w:rsidRPr="00815F96">
        <w:rPr>
          <w:rFonts w:ascii="Times New Roman" w:hAnsi="Times New Roman" w:cs="Times New Roman"/>
          <w:sz w:val="24"/>
          <w:szCs w:val="24"/>
        </w:rPr>
        <w:t xml:space="preserve"> настоящего Порядка, в течение пяти рабочих дней </w:t>
      </w:r>
      <w:r w:rsidR="002C1A83" w:rsidRPr="00815F96">
        <w:rPr>
          <w:rFonts w:ascii="Times New Roman" w:hAnsi="Times New Roman" w:cs="Times New Roman"/>
          <w:sz w:val="24"/>
          <w:szCs w:val="24"/>
        </w:rPr>
        <w:br/>
      </w:r>
      <w:r w:rsidR="00AA1F9C" w:rsidRPr="00815F96">
        <w:rPr>
          <w:rFonts w:ascii="Times New Roman" w:hAnsi="Times New Roman" w:cs="Times New Roman"/>
          <w:sz w:val="24"/>
          <w:szCs w:val="24"/>
        </w:rPr>
        <w:t xml:space="preserve">со дня его получения Комитетом </w:t>
      </w:r>
      <w:r w:rsidRPr="00815F96">
        <w:rPr>
          <w:rFonts w:ascii="Times New Roman" w:hAnsi="Times New Roman" w:cs="Times New Roman"/>
          <w:sz w:val="24"/>
          <w:szCs w:val="24"/>
        </w:rPr>
        <w:t>размеща</w:t>
      </w:r>
      <w:r w:rsidR="00AA1F9C" w:rsidRPr="00815F96">
        <w:rPr>
          <w:rFonts w:ascii="Times New Roman" w:hAnsi="Times New Roman" w:cs="Times New Roman"/>
          <w:sz w:val="24"/>
          <w:szCs w:val="24"/>
        </w:rPr>
        <w:t>е</w:t>
      </w:r>
      <w:r w:rsidRPr="00815F96">
        <w:rPr>
          <w:rFonts w:ascii="Times New Roman" w:hAnsi="Times New Roman" w:cs="Times New Roman"/>
          <w:sz w:val="24"/>
          <w:szCs w:val="24"/>
        </w:rPr>
        <w:t xml:space="preserve">тся в сети </w:t>
      </w:r>
      <w:r w:rsidR="00B60242" w:rsidRPr="00815F96">
        <w:rPr>
          <w:rFonts w:ascii="Times New Roman" w:hAnsi="Times New Roman" w:cs="Times New Roman"/>
          <w:sz w:val="24"/>
          <w:szCs w:val="24"/>
        </w:rPr>
        <w:t>«</w:t>
      </w:r>
      <w:r w:rsidRPr="00815F96">
        <w:rPr>
          <w:rFonts w:ascii="Times New Roman" w:hAnsi="Times New Roman" w:cs="Times New Roman"/>
          <w:sz w:val="24"/>
          <w:szCs w:val="24"/>
        </w:rPr>
        <w:t>Интернет</w:t>
      </w:r>
      <w:r w:rsidR="00B60242" w:rsidRPr="00815F96">
        <w:rPr>
          <w:rFonts w:ascii="Times New Roman" w:hAnsi="Times New Roman" w:cs="Times New Roman"/>
          <w:sz w:val="24"/>
          <w:szCs w:val="24"/>
        </w:rPr>
        <w:t>»</w:t>
      </w:r>
      <w:r w:rsidRPr="00815F96">
        <w:rPr>
          <w:rFonts w:ascii="Times New Roman" w:hAnsi="Times New Roman" w:cs="Times New Roman"/>
          <w:sz w:val="24"/>
          <w:szCs w:val="24"/>
        </w:rPr>
        <w:t>.</w:t>
      </w:r>
    </w:p>
    <w:p w:rsidR="005B3946" w:rsidRPr="00815F96" w:rsidRDefault="005B3946" w:rsidP="005B3946">
      <w:pPr>
        <w:pStyle w:val="ConsPlusNormal"/>
        <w:ind w:firstLine="540"/>
        <w:jc w:val="both"/>
        <w:rPr>
          <w:rFonts w:ascii="Times New Roman" w:hAnsi="Times New Roman" w:cs="Times New Roman"/>
          <w:sz w:val="24"/>
          <w:szCs w:val="24"/>
        </w:rPr>
      </w:pPr>
      <w:bookmarkStart w:id="6" w:name="P126"/>
      <w:bookmarkEnd w:id="6"/>
    </w:p>
    <w:p w:rsidR="005B3946" w:rsidRPr="00815F96" w:rsidRDefault="00FD4FA0" w:rsidP="00260C93">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6</w:t>
      </w:r>
      <w:r w:rsidR="005B3946" w:rsidRPr="00815F96">
        <w:rPr>
          <w:rFonts w:ascii="Times New Roman" w:hAnsi="Times New Roman" w:cs="Times New Roman"/>
          <w:sz w:val="24"/>
          <w:szCs w:val="24"/>
        </w:rPr>
        <w:t>. Порядок принятия Комитетом решения о предоставлении</w:t>
      </w:r>
      <w:r w:rsidR="00260C93" w:rsidRPr="00815F96">
        <w:rPr>
          <w:rFonts w:ascii="Times New Roman" w:hAnsi="Times New Roman" w:cs="Times New Roman"/>
          <w:sz w:val="24"/>
          <w:szCs w:val="24"/>
        </w:rPr>
        <w:t xml:space="preserve"> </w:t>
      </w:r>
      <w:r w:rsidR="005B3946" w:rsidRPr="00815F96">
        <w:rPr>
          <w:rFonts w:ascii="Times New Roman" w:hAnsi="Times New Roman" w:cs="Times New Roman"/>
          <w:sz w:val="24"/>
          <w:szCs w:val="24"/>
        </w:rPr>
        <w:t>субсиди</w:t>
      </w:r>
      <w:r w:rsidR="0060313A" w:rsidRPr="00815F96">
        <w:rPr>
          <w:rFonts w:ascii="Times New Roman" w:hAnsi="Times New Roman" w:cs="Times New Roman"/>
          <w:sz w:val="24"/>
          <w:szCs w:val="24"/>
        </w:rPr>
        <w:t>й</w:t>
      </w:r>
    </w:p>
    <w:p w:rsidR="005B3946" w:rsidRPr="00815F96" w:rsidRDefault="005B3946" w:rsidP="005B3946">
      <w:pPr>
        <w:pStyle w:val="ConsPlusNormal"/>
        <w:jc w:val="center"/>
        <w:rPr>
          <w:rFonts w:ascii="Times New Roman" w:hAnsi="Times New Roman" w:cs="Times New Roman"/>
          <w:sz w:val="24"/>
          <w:szCs w:val="24"/>
        </w:rPr>
      </w:pPr>
    </w:p>
    <w:p w:rsidR="00260C93" w:rsidRDefault="00FD4FA0" w:rsidP="00260C93">
      <w:pPr>
        <w:pStyle w:val="FORMATTEXT"/>
        <w:ind w:firstLine="567"/>
        <w:jc w:val="both"/>
      </w:pPr>
      <w:r w:rsidRPr="00815F96">
        <w:t>6</w:t>
      </w:r>
      <w:r w:rsidR="000F3BEB" w:rsidRPr="00815F96">
        <w:t>.</w:t>
      </w:r>
      <w:r w:rsidR="0060313A" w:rsidRPr="00815F96">
        <w:t xml:space="preserve">1. </w:t>
      </w:r>
      <w:r w:rsidR="00AA1F9C" w:rsidRPr="0064315B">
        <w:t xml:space="preserve">Одновременно с перечнем претендентов на получение субсидий, размещаемом </w:t>
      </w:r>
      <w:r w:rsidR="002C1A83" w:rsidRPr="0064315B">
        <w:br/>
      </w:r>
      <w:r w:rsidR="00AA1F9C" w:rsidRPr="0064315B">
        <w:t xml:space="preserve">в соответствии с </w:t>
      </w:r>
      <w:hyperlink w:anchor="P121" w:history="1">
        <w:r w:rsidR="00AA1F9C" w:rsidRPr="0064315B">
          <w:t>пунктом 5.</w:t>
        </w:r>
      </w:hyperlink>
      <w:r w:rsidR="0064315B" w:rsidRPr="0064315B">
        <w:t>7</w:t>
      </w:r>
      <w:r w:rsidR="00AA1F9C" w:rsidRPr="00815F96">
        <w:t xml:space="preserve"> настоящего Порядка</w:t>
      </w:r>
      <w:r w:rsidR="00260C93" w:rsidRPr="00815F96">
        <w:t xml:space="preserve">, в сети «Интернет» размещается перечень документов для получения субсидий, предоставляемых в Комитет претендентами на получение субсидий, установленный пунктом 2.13 приложения к Постановлению, и сроки </w:t>
      </w:r>
      <w:r w:rsidR="002C1A83" w:rsidRPr="00815F96">
        <w:br/>
      </w:r>
      <w:r w:rsidR="00260C93" w:rsidRPr="00815F96">
        <w:t>их предоставления.</w:t>
      </w:r>
    </w:p>
    <w:p w:rsidR="00C20B42" w:rsidRDefault="00C20B42" w:rsidP="00C20B42">
      <w:pPr>
        <w:pStyle w:val="FORMATTEXT"/>
        <w:jc w:val="both"/>
      </w:pPr>
    </w:p>
    <w:p w:rsidR="001C1DF7" w:rsidRPr="001C1DF7" w:rsidRDefault="001C1DF7" w:rsidP="00C20B42">
      <w:pPr>
        <w:pStyle w:val="FORMATTEXT"/>
        <w:jc w:val="center"/>
        <w:rPr>
          <w:sz w:val="22"/>
          <w:szCs w:val="22"/>
        </w:rPr>
      </w:pPr>
      <w:r w:rsidRPr="001C1DF7">
        <w:rPr>
          <w:sz w:val="22"/>
          <w:szCs w:val="22"/>
        </w:rPr>
        <w:t>8</w:t>
      </w:r>
    </w:p>
    <w:p w:rsidR="001C1DF7" w:rsidRPr="00815F96" w:rsidRDefault="001C1DF7" w:rsidP="00260C93">
      <w:pPr>
        <w:pStyle w:val="FORMATTEXT"/>
        <w:ind w:firstLine="567"/>
        <w:jc w:val="both"/>
      </w:pPr>
    </w:p>
    <w:p w:rsidR="009A6575" w:rsidRPr="00815F96" w:rsidRDefault="009A6575" w:rsidP="0060313A">
      <w:pPr>
        <w:pStyle w:val="FORMATTEXT"/>
        <w:ind w:firstLine="567"/>
        <w:jc w:val="both"/>
      </w:pPr>
      <w:r w:rsidRPr="00815F96">
        <w:t>6.2. Документы для получения субсидий включают:</w:t>
      </w:r>
    </w:p>
    <w:p w:rsidR="009A6575" w:rsidRPr="00815F96" w:rsidRDefault="009A6575" w:rsidP="0060313A">
      <w:pPr>
        <w:pStyle w:val="FORMATTEXT"/>
        <w:ind w:firstLine="567"/>
        <w:jc w:val="both"/>
      </w:pPr>
      <w:r w:rsidRPr="00815F96">
        <w:t>аналитический отчет о выполнении проекта;</w:t>
      </w:r>
    </w:p>
    <w:p w:rsidR="009A6575" w:rsidRPr="00815F96" w:rsidRDefault="009A6575" w:rsidP="0060313A">
      <w:pPr>
        <w:pStyle w:val="FORMATTEXT"/>
        <w:ind w:firstLine="567"/>
        <w:jc w:val="both"/>
      </w:pPr>
      <w:r w:rsidRPr="00815F96">
        <w:t>финансовый отчет о фактическом расходовании средств на выполнение проекта.</w:t>
      </w:r>
    </w:p>
    <w:p w:rsidR="00680AC2" w:rsidRPr="00815F96" w:rsidRDefault="00607A82" w:rsidP="00C41466">
      <w:pPr>
        <w:tabs>
          <w:tab w:val="right" w:pos="9180"/>
        </w:tabs>
        <w:ind w:firstLine="567"/>
        <w:jc w:val="both"/>
      </w:pPr>
      <w:r w:rsidRPr="00815F96">
        <w:t xml:space="preserve">Общие требования к структуре и оформлению </w:t>
      </w:r>
      <w:r w:rsidR="003A2C73" w:rsidRPr="00815F96">
        <w:t>аналитическ</w:t>
      </w:r>
      <w:r w:rsidR="00C41466" w:rsidRPr="00815F96">
        <w:t>ого</w:t>
      </w:r>
      <w:r w:rsidR="003A2C73" w:rsidRPr="00815F96">
        <w:t xml:space="preserve"> отчет</w:t>
      </w:r>
      <w:r w:rsidR="00C41466" w:rsidRPr="00815F96">
        <w:t>а</w:t>
      </w:r>
      <w:r w:rsidR="003A2C73" w:rsidRPr="00815F96">
        <w:t xml:space="preserve"> о выполнении </w:t>
      </w:r>
      <w:r w:rsidR="002C1A83" w:rsidRPr="00815F96">
        <w:br/>
      </w:r>
      <w:r w:rsidR="00C41466" w:rsidRPr="00815F96">
        <w:t xml:space="preserve">проекта </w:t>
      </w:r>
      <w:r w:rsidR="002C1A83" w:rsidRPr="00815F96">
        <w:t>установлены</w:t>
      </w:r>
      <w:r w:rsidRPr="00815F96">
        <w:t xml:space="preserve"> </w:t>
      </w:r>
      <w:r w:rsidR="00680AC2" w:rsidRPr="00815F96">
        <w:t xml:space="preserve">«ГОСТ 7.32-2017. Межгосударственный стандарт. Система стандартов </w:t>
      </w:r>
      <w:r w:rsidR="002C1A83" w:rsidRPr="00815F96">
        <w:br/>
      </w:r>
      <w:r w:rsidR="00680AC2" w:rsidRPr="00815F96">
        <w:t>по информации, библиотечному и издательскому делу. Отчет о научно-исследовательской работе. Структура и правила оформления.»</w:t>
      </w:r>
      <w:r w:rsidR="00C41466" w:rsidRPr="00815F96">
        <w:t>.</w:t>
      </w:r>
    </w:p>
    <w:p w:rsidR="00A87982" w:rsidRPr="00815F96" w:rsidRDefault="00A87982" w:rsidP="0089619E">
      <w:pPr>
        <w:pStyle w:val="FORMATTEXT"/>
        <w:ind w:firstLine="567"/>
        <w:jc w:val="both"/>
      </w:pPr>
      <w:r w:rsidRPr="00815F96">
        <w:t xml:space="preserve">Форма финансового </w:t>
      </w:r>
      <w:r w:rsidR="00BC474B" w:rsidRPr="00815F96">
        <w:t xml:space="preserve">отчета </w:t>
      </w:r>
      <w:r w:rsidRPr="00815F96">
        <w:t xml:space="preserve">о фактическом расходовании средств на выполнение проекта </w:t>
      </w:r>
      <w:r w:rsidR="008C710C" w:rsidRPr="00815F96">
        <w:br/>
      </w:r>
      <w:r w:rsidRPr="00815F96">
        <w:t>и перечень прилагаемых документов</w:t>
      </w:r>
      <w:r w:rsidR="00EF29E7" w:rsidRPr="00815F96">
        <w:t xml:space="preserve"> установлены Постановлением. </w:t>
      </w:r>
    </w:p>
    <w:p w:rsidR="00A87982" w:rsidRPr="004057F6" w:rsidRDefault="008C710C" w:rsidP="00A87982">
      <w:pPr>
        <w:pStyle w:val="FORMATTEXT"/>
        <w:ind w:firstLine="567"/>
        <w:jc w:val="both"/>
      </w:pPr>
      <w:r w:rsidRPr="00815F96">
        <w:t>Ф</w:t>
      </w:r>
      <w:r w:rsidR="00A87982" w:rsidRPr="00815F96">
        <w:t>изически</w:t>
      </w:r>
      <w:r w:rsidRPr="00815F96">
        <w:t>е</w:t>
      </w:r>
      <w:r w:rsidR="00A87982" w:rsidRPr="00815F96">
        <w:t xml:space="preserve"> лиц</w:t>
      </w:r>
      <w:r w:rsidRPr="00815F96">
        <w:t>а</w:t>
      </w:r>
      <w:r w:rsidR="00A87982" w:rsidRPr="00815F96">
        <w:t xml:space="preserve"> в </w:t>
      </w:r>
      <w:r w:rsidR="00A87982" w:rsidRPr="004057F6">
        <w:t>смете затрат указ</w:t>
      </w:r>
      <w:r w:rsidRPr="004057F6">
        <w:t>ывают</w:t>
      </w:r>
      <w:r w:rsidR="00A87982" w:rsidRPr="004057F6">
        <w:t xml:space="preserve"> </w:t>
      </w:r>
      <w:r w:rsidR="00A87982" w:rsidRPr="004057F6">
        <w:rPr>
          <w:rFonts w:eastAsiaTheme="minorHAnsi"/>
          <w:lang w:eastAsia="en-US"/>
        </w:rPr>
        <w:t>стоимост</w:t>
      </w:r>
      <w:r w:rsidRPr="004057F6">
        <w:rPr>
          <w:rFonts w:eastAsiaTheme="minorHAnsi"/>
          <w:lang w:eastAsia="en-US"/>
        </w:rPr>
        <w:t>ь</w:t>
      </w:r>
      <w:r w:rsidR="00A87982" w:rsidRPr="004057F6">
        <w:rPr>
          <w:rFonts w:eastAsiaTheme="minorHAnsi"/>
          <w:lang w:eastAsia="en-US"/>
        </w:rPr>
        <w:t xml:space="preserve"> трудозатрат </w:t>
      </w:r>
      <w:r w:rsidR="00A87982" w:rsidRPr="004057F6">
        <w:t>претендента на получение субсидии на выполнение проекта, котор</w:t>
      </w:r>
      <w:r w:rsidR="00F66139" w:rsidRPr="004057F6">
        <w:t>ую</w:t>
      </w:r>
      <w:r w:rsidR="00A87982" w:rsidRPr="004057F6">
        <w:t xml:space="preserve"> рассчитыва</w:t>
      </w:r>
      <w:r w:rsidR="00F66139" w:rsidRPr="004057F6">
        <w:t>ют</w:t>
      </w:r>
      <w:r w:rsidR="00A87982" w:rsidRPr="004057F6">
        <w:t xml:space="preserve"> в соответствии с формой, представленной в приложении № </w:t>
      </w:r>
      <w:r w:rsidR="002C1A83" w:rsidRPr="004057F6">
        <w:t>5</w:t>
      </w:r>
      <w:r w:rsidR="00A87982" w:rsidRPr="004057F6">
        <w:t xml:space="preserve"> к настоящему Порядку.</w:t>
      </w:r>
    </w:p>
    <w:p w:rsidR="000F3BEB" w:rsidRPr="00815F96" w:rsidRDefault="00FD4FA0" w:rsidP="000F3BE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6</w:t>
      </w:r>
      <w:r w:rsidR="000F3BEB" w:rsidRPr="00815F96">
        <w:rPr>
          <w:rFonts w:ascii="Times New Roman" w:hAnsi="Times New Roman" w:cs="Times New Roman"/>
          <w:sz w:val="24"/>
          <w:szCs w:val="24"/>
        </w:rPr>
        <w:t>.</w:t>
      </w:r>
      <w:r w:rsidR="00E633EA" w:rsidRPr="00815F96">
        <w:rPr>
          <w:rFonts w:ascii="Times New Roman" w:hAnsi="Times New Roman" w:cs="Times New Roman"/>
          <w:sz w:val="24"/>
          <w:szCs w:val="24"/>
        </w:rPr>
        <w:t>3</w:t>
      </w:r>
      <w:r w:rsidR="0060313A" w:rsidRPr="00815F96">
        <w:rPr>
          <w:rFonts w:ascii="Times New Roman" w:hAnsi="Times New Roman" w:cs="Times New Roman"/>
          <w:sz w:val="24"/>
          <w:szCs w:val="24"/>
        </w:rPr>
        <w:t xml:space="preserve">. </w:t>
      </w:r>
      <w:r w:rsidR="000F3BEB" w:rsidRPr="00815F96">
        <w:rPr>
          <w:rFonts w:ascii="Times New Roman" w:hAnsi="Times New Roman" w:cs="Times New Roman"/>
          <w:sz w:val="24"/>
          <w:szCs w:val="24"/>
        </w:rPr>
        <w:t xml:space="preserve">В течение 20 рабочих дней со дня окончания срока представления документов </w:t>
      </w:r>
      <w:r w:rsidR="000F3BEB" w:rsidRPr="00815F96">
        <w:rPr>
          <w:rFonts w:ascii="Times New Roman" w:hAnsi="Times New Roman" w:cs="Times New Roman"/>
          <w:sz w:val="24"/>
          <w:szCs w:val="24"/>
        </w:rPr>
        <w:br/>
        <w:t>для получения субсидий</w:t>
      </w:r>
      <w:r w:rsidR="009C7DD6">
        <w:rPr>
          <w:rFonts w:ascii="Times New Roman" w:hAnsi="Times New Roman" w:cs="Times New Roman"/>
          <w:sz w:val="24"/>
          <w:szCs w:val="24"/>
        </w:rPr>
        <w:t xml:space="preserve">, </w:t>
      </w:r>
      <w:r w:rsidR="009C7DD6" w:rsidRPr="00644EDB">
        <w:rPr>
          <w:rFonts w:ascii="Times New Roman" w:hAnsi="Times New Roman" w:cs="Times New Roman"/>
          <w:sz w:val="24"/>
          <w:szCs w:val="24"/>
        </w:rPr>
        <w:t>определяемого</w:t>
      </w:r>
      <w:r w:rsidR="000F3BEB" w:rsidRPr="00815F96">
        <w:rPr>
          <w:rFonts w:ascii="Times New Roman" w:hAnsi="Times New Roman" w:cs="Times New Roman"/>
          <w:sz w:val="24"/>
          <w:szCs w:val="24"/>
        </w:rPr>
        <w:t xml:space="preserve"> в соответствии с пунктом </w:t>
      </w:r>
      <w:r w:rsidR="00A20886" w:rsidRPr="00815F96">
        <w:rPr>
          <w:rFonts w:ascii="Times New Roman" w:hAnsi="Times New Roman" w:cs="Times New Roman"/>
          <w:sz w:val="24"/>
          <w:szCs w:val="24"/>
        </w:rPr>
        <w:t>6.1</w:t>
      </w:r>
      <w:r w:rsidR="000F3BEB" w:rsidRPr="00815F96">
        <w:rPr>
          <w:rFonts w:ascii="Times New Roman" w:hAnsi="Times New Roman" w:cs="Times New Roman"/>
          <w:sz w:val="24"/>
          <w:szCs w:val="24"/>
        </w:rPr>
        <w:t xml:space="preserve"> настоящего Порядка</w:t>
      </w:r>
      <w:r w:rsidR="009C7DD6">
        <w:rPr>
          <w:rFonts w:ascii="Times New Roman" w:hAnsi="Times New Roman" w:cs="Times New Roman"/>
          <w:sz w:val="24"/>
          <w:szCs w:val="24"/>
        </w:rPr>
        <w:t>,</w:t>
      </w:r>
      <w:r w:rsidR="000F3BEB" w:rsidRPr="00815F96">
        <w:rPr>
          <w:rFonts w:ascii="Times New Roman" w:hAnsi="Times New Roman" w:cs="Times New Roman"/>
          <w:sz w:val="24"/>
          <w:szCs w:val="24"/>
        </w:rPr>
        <w:t xml:space="preserve"> Комитет рассматривает документы для получения субсидий на предмет выполнения претендентами на получение субсидий условий, целей и порядка предоставления субсидий.</w:t>
      </w:r>
    </w:p>
    <w:p w:rsidR="000F3BEB" w:rsidRPr="00815F96" w:rsidRDefault="00FD4FA0" w:rsidP="000F3BE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6</w:t>
      </w:r>
      <w:r w:rsidR="000F3BEB" w:rsidRPr="00815F96">
        <w:rPr>
          <w:rFonts w:ascii="Times New Roman" w:hAnsi="Times New Roman" w:cs="Times New Roman"/>
          <w:sz w:val="24"/>
          <w:szCs w:val="24"/>
        </w:rPr>
        <w:t>.</w:t>
      </w:r>
      <w:r w:rsidR="00E633EA" w:rsidRPr="00815F96">
        <w:rPr>
          <w:rFonts w:ascii="Times New Roman" w:hAnsi="Times New Roman" w:cs="Times New Roman"/>
          <w:sz w:val="24"/>
          <w:szCs w:val="24"/>
        </w:rPr>
        <w:t>4</w:t>
      </w:r>
      <w:r w:rsidR="000F3BEB" w:rsidRPr="00815F96">
        <w:rPr>
          <w:rFonts w:ascii="Times New Roman" w:hAnsi="Times New Roman" w:cs="Times New Roman"/>
          <w:sz w:val="24"/>
          <w:szCs w:val="24"/>
        </w:rPr>
        <w:t xml:space="preserve">. В течение пяти дней со дня окончания срока рассмотрения документов </w:t>
      </w:r>
      <w:r w:rsidR="000F3BEB" w:rsidRPr="00815F96">
        <w:rPr>
          <w:rFonts w:ascii="Times New Roman" w:hAnsi="Times New Roman" w:cs="Times New Roman"/>
          <w:sz w:val="24"/>
          <w:szCs w:val="24"/>
        </w:rPr>
        <w:br/>
        <w:t xml:space="preserve">для получения субсидий в соответствии с </w:t>
      </w:r>
      <w:hyperlink w:anchor="P119" w:history="1">
        <w:r w:rsidR="000F3BEB" w:rsidRPr="00815F96">
          <w:rPr>
            <w:rFonts w:ascii="Times New Roman" w:hAnsi="Times New Roman" w:cs="Times New Roman"/>
            <w:sz w:val="24"/>
            <w:szCs w:val="24"/>
          </w:rPr>
          <w:t xml:space="preserve">пунктом </w:t>
        </w:r>
        <w:r w:rsidR="00A20886" w:rsidRPr="00815F96">
          <w:rPr>
            <w:rFonts w:ascii="Times New Roman" w:hAnsi="Times New Roman" w:cs="Times New Roman"/>
            <w:sz w:val="24"/>
            <w:szCs w:val="24"/>
          </w:rPr>
          <w:t>6.3</w:t>
        </w:r>
      </w:hyperlink>
      <w:r w:rsidR="000F3BEB" w:rsidRPr="00815F96">
        <w:rPr>
          <w:rFonts w:ascii="Times New Roman" w:hAnsi="Times New Roman" w:cs="Times New Roman"/>
          <w:sz w:val="24"/>
          <w:szCs w:val="24"/>
        </w:rPr>
        <w:t xml:space="preserve"> настоящего Порядка Комитет передает документы для получения субсидий и результаты их рассмотрения Комитетом в конкурсную комиссию.</w:t>
      </w:r>
    </w:p>
    <w:p w:rsidR="000F3BEB" w:rsidRPr="0024218A" w:rsidRDefault="00FD4FA0" w:rsidP="000F3BEB">
      <w:pPr>
        <w:pStyle w:val="ConsPlusNormal"/>
        <w:ind w:firstLine="540"/>
        <w:jc w:val="both"/>
        <w:rPr>
          <w:rFonts w:ascii="Times New Roman" w:hAnsi="Times New Roman" w:cs="Times New Roman"/>
          <w:sz w:val="24"/>
          <w:szCs w:val="24"/>
        </w:rPr>
      </w:pPr>
      <w:bookmarkStart w:id="7" w:name="P171"/>
      <w:bookmarkEnd w:id="7"/>
      <w:r w:rsidRPr="00815F96">
        <w:rPr>
          <w:rFonts w:ascii="Times New Roman" w:hAnsi="Times New Roman" w:cs="Times New Roman"/>
          <w:sz w:val="24"/>
          <w:szCs w:val="24"/>
        </w:rPr>
        <w:t>6</w:t>
      </w:r>
      <w:r w:rsidR="000F3BEB" w:rsidRPr="00815F96">
        <w:rPr>
          <w:rFonts w:ascii="Times New Roman" w:hAnsi="Times New Roman" w:cs="Times New Roman"/>
          <w:sz w:val="24"/>
          <w:szCs w:val="24"/>
        </w:rPr>
        <w:t>.</w:t>
      </w:r>
      <w:r w:rsidR="00E633EA" w:rsidRPr="00815F96">
        <w:rPr>
          <w:rFonts w:ascii="Times New Roman" w:hAnsi="Times New Roman" w:cs="Times New Roman"/>
          <w:sz w:val="24"/>
          <w:szCs w:val="24"/>
        </w:rPr>
        <w:t>5</w:t>
      </w:r>
      <w:r w:rsidR="000F3BEB" w:rsidRPr="00815F96">
        <w:rPr>
          <w:rFonts w:ascii="Times New Roman" w:hAnsi="Times New Roman" w:cs="Times New Roman"/>
          <w:sz w:val="24"/>
          <w:szCs w:val="24"/>
        </w:rPr>
        <w:t xml:space="preserve">. Конкурсная комиссия не </w:t>
      </w:r>
      <w:r w:rsidR="000F3BEB" w:rsidRPr="00F66139">
        <w:rPr>
          <w:rFonts w:ascii="Times New Roman" w:hAnsi="Times New Roman" w:cs="Times New Roman"/>
          <w:sz w:val="24"/>
          <w:szCs w:val="24"/>
        </w:rPr>
        <w:t>позднее 0</w:t>
      </w:r>
      <w:r w:rsidR="00A20886" w:rsidRPr="00F66139">
        <w:rPr>
          <w:rFonts w:ascii="Times New Roman" w:hAnsi="Times New Roman" w:cs="Times New Roman"/>
          <w:sz w:val="24"/>
          <w:szCs w:val="24"/>
        </w:rPr>
        <w:t>4</w:t>
      </w:r>
      <w:r w:rsidR="000F3BEB" w:rsidRPr="00F66139">
        <w:rPr>
          <w:rFonts w:ascii="Times New Roman" w:hAnsi="Times New Roman" w:cs="Times New Roman"/>
          <w:sz w:val="24"/>
          <w:szCs w:val="24"/>
        </w:rPr>
        <w:t>.12.20</w:t>
      </w:r>
      <w:r w:rsidR="00A20886" w:rsidRPr="00F66139">
        <w:rPr>
          <w:rFonts w:ascii="Times New Roman" w:hAnsi="Times New Roman" w:cs="Times New Roman"/>
          <w:sz w:val="24"/>
          <w:szCs w:val="24"/>
        </w:rPr>
        <w:t>20</w:t>
      </w:r>
      <w:r w:rsidR="000F3BEB" w:rsidRPr="00F66139">
        <w:rPr>
          <w:rFonts w:ascii="Times New Roman" w:hAnsi="Times New Roman" w:cs="Times New Roman"/>
          <w:sz w:val="24"/>
          <w:szCs w:val="24"/>
        </w:rPr>
        <w:t xml:space="preserve"> проводит оценку документов для получения субсидий с учетом результатов их рассмотрения Комитетом и определяет перечень получателей субсидий и размеры предоставляемых субсидий по каждому</w:t>
      </w:r>
      <w:r w:rsidR="000F3BEB" w:rsidRPr="0024218A">
        <w:rPr>
          <w:rFonts w:ascii="Times New Roman" w:hAnsi="Times New Roman" w:cs="Times New Roman"/>
          <w:sz w:val="24"/>
          <w:szCs w:val="24"/>
        </w:rPr>
        <w:t xml:space="preserve"> получателю субсидий. </w:t>
      </w:r>
    </w:p>
    <w:p w:rsidR="00862534" w:rsidRPr="00815F96" w:rsidRDefault="00862534" w:rsidP="00862534">
      <w:pPr>
        <w:pStyle w:val="ConsPlusNormal"/>
        <w:ind w:firstLine="540"/>
        <w:jc w:val="both"/>
        <w:rPr>
          <w:rFonts w:ascii="Times New Roman" w:hAnsi="Times New Roman" w:cs="Times New Roman"/>
          <w:sz w:val="24"/>
          <w:szCs w:val="24"/>
        </w:rPr>
      </w:pPr>
      <w:r w:rsidRPr="0024218A">
        <w:rPr>
          <w:rFonts w:ascii="Times New Roman" w:hAnsi="Times New Roman" w:cs="Times New Roman"/>
          <w:sz w:val="24"/>
          <w:szCs w:val="24"/>
        </w:rPr>
        <w:t>Критерием принятия решения о получателях субсидий</w:t>
      </w:r>
      <w:r w:rsidRPr="00815F96">
        <w:rPr>
          <w:rFonts w:ascii="Times New Roman" w:hAnsi="Times New Roman" w:cs="Times New Roman"/>
          <w:sz w:val="24"/>
          <w:szCs w:val="24"/>
        </w:rPr>
        <w:t xml:space="preserve"> является отсутствие оснований </w:t>
      </w:r>
      <w:r w:rsidR="00A20886" w:rsidRPr="00815F96">
        <w:rPr>
          <w:rFonts w:ascii="Times New Roman" w:hAnsi="Times New Roman" w:cs="Times New Roman"/>
          <w:sz w:val="24"/>
          <w:szCs w:val="24"/>
        </w:rPr>
        <w:br/>
      </w:r>
      <w:r w:rsidRPr="00815F96">
        <w:rPr>
          <w:rFonts w:ascii="Times New Roman" w:hAnsi="Times New Roman" w:cs="Times New Roman"/>
          <w:sz w:val="24"/>
          <w:szCs w:val="24"/>
        </w:rPr>
        <w:t xml:space="preserve">для отказа в предоставлении субсидий, предусмотренных в </w:t>
      </w:r>
      <w:r w:rsidRPr="0024218A">
        <w:rPr>
          <w:rFonts w:ascii="Times New Roman" w:hAnsi="Times New Roman" w:cs="Times New Roman"/>
          <w:sz w:val="24"/>
          <w:szCs w:val="24"/>
        </w:rPr>
        <w:t>пункте 2.24 приложения</w:t>
      </w:r>
      <w:r w:rsidRPr="00815F96">
        <w:rPr>
          <w:rFonts w:ascii="Times New Roman" w:hAnsi="Times New Roman" w:cs="Times New Roman"/>
          <w:sz w:val="24"/>
          <w:szCs w:val="24"/>
        </w:rPr>
        <w:t xml:space="preserve"> </w:t>
      </w:r>
      <w:r w:rsidR="0024218A">
        <w:rPr>
          <w:rFonts w:ascii="Times New Roman" w:hAnsi="Times New Roman" w:cs="Times New Roman"/>
          <w:sz w:val="24"/>
          <w:szCs w:val="24"/>
        </w:rPr>
        <w:br/>
      </w:r>
      <w:r w:rsidRPr="00815F96">
        <w:rPr>
          <w:rFonts w:ascii="Times New Roman" w:hAnsi="Times New Roman" w:cs="Times New Roman"/>
          <w:sz w:val="24"/>
          <w:szCs w:val="24"/>
        </w:rPr>
        <w:t>к Постановлению.</w:t>
      </w:r>
    </w:p>
    <w:p w:rsidR="000F3BEB" w:rsidRPr="00815F96" w:rsidRDefault="000F3BEB" w:rsidP="000F3BE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Размер предоставляемых субсидий определяется конкурсной комиссией по следующей формуле:</w:t>
      </w:r>
    </w:p>
    <w:p w:rsidR="000F3BEB" w:rsidRPr="00815F96" w:rsidRDefault="000F3BEB" w:rsidP="000F3BEB">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П = С - Н,</w:t>
      </w:r>
    </w:p>
    <w:p w:rsidR="000F3BEB" w:rsidRPr="00815F96" w:rsidRDefault="000F3BEB" w:rsidP="000F3BE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где:</w:t>
      </w:r>
    </w:p>
    <w:p w:rsidR="000F3BEB" w:rsidRPr="00815F96" w:rsidRDefault="000F3BEB" w:rsidP="000F3BEB">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П - размер предоставляемых субсидий;</w:t>
      </w:r>
    </w:p>
    <w:p w:rsidR="000F3BEB" w:rsidRPr="004057F6" w:rsidRDefault="000F3BEB" w:rsidP="000F3BEB">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 xml:space="preserve">С - предельный размер субсидий, рассчитанный в соответствии с </w:t>
      </w:r>
      <w:hyperlink w:anchor="P104" w:history="1">
        <w:r w:rsidRPr="004057F6">
          <w:rPr>
            <w:rFonts w:ascii="Times New Roman" w:hAnsi="Times New Roman" w:cs="Times New Roman"/>
            <w:sz w:val="24"/>
            <w:szCs w:val="24"/>
          </w:rPr>
          <w:t>пунктом 2.10</w:t>
        </w:r>
      </w:hyperlink>
      <w:r w:rsidRPr="004057F6">
        <w:rPr>
          <w:rFonts w:ascii="Times New Roman" w:hAnsi="Times New Roman" w:cs="Times New Roman"/>
          <w:sz w:val="24"/>
          <w:szCs w:val="24"/>
        </w:rPr>
        <w:t xml:space="preserve"> </w:t>
      </w:r>
      <w:r w:rsidR="00596EF2" w:rsidRPr="004057F6">
        <w:rPr>
          <w:rFonts w:ascii="Times New Roman" w:hAnsi="Times New Roman" w:cs="Times New Roman"/>
          <w:sz w:val="24"/>
          <w:szCs w:val="24"/>
        </w:rPr>
        <w:t>приложения к Постановлению</w:t>
      </w:r>
      <w:r w:rsidRPr="004057F6">
        <w:rPr>
          <w:rFonts w:ascii="Times New Roman" w:hAnsi="Times New Roman" w:cs="Times New Roman"/>
          <w:sz w:val="24"/>
          <w:szCs w:val="24"/>
        </w:rPr>
        <w:t>;</w:t>
      </w:r>
    </w:p>
    <w:p w:rsidR="000F3BEB" w:rsidRPr="004057F6" w:rsidRDefault="000F3BEB" w:rsidP="000F3BEB">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Н - размер документально не подтвержденных затрат.</w:t>
      </w:r>
    </w:p>
    <w:p w:rsidR="00862534" w:rsidRPr="004057F6" w:rsidRDefault="00FD4FA0" w:rsidP="00862534">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6</w:t>
      </w:r>
      <w:r w:rsidR="00862534" w:rsidRPr="004057F6">
        <w:rPr>
          <w:rFonts w:ascii="Times New Roman" w:hAnsi="Times New Roman" w:cs="Times New Roman"/>
          <w:sz w:val="24"/>
          <w:szCs w:val="24"/>
        </w:rPr>
        <w:t>.</w:t>
      </w:r>
      <w:r w:rsidR="00E633EA" w:rsidRPr="004057F6">
        <w:rPr>
          <w:rFonts w:ascii="Times New Roman" w:hAnsi="Times New Roman" w:cs="Times New Roman"/>
          <w:sz w:val="24"/>
          <w:szCs w:val="24"/>
        </w:rPr>
        <w:t>6</w:t>
      </w:r>
      <w:r w:rsidR="00862534" w:rsidRPr="004057F6">
        <w:rPr>
          <w:rFonts w:ascii="Times New Roman" w:hAnsi="Times New Roman" w:cs="Times New Roman"/>
          <w:sz w:val="24"/>
          <w:szCs w:val="24"/>
        </w:rPr>
        <w:t>. Перечень получателей субсидий</w:t>
      </w:r>
      <w:r w:rsidR="000616CD" w:rsidRPr="004057F6">
        <w:rPr>
          <w:rFonts w:ascii="Times New Roman" w:hAnsi="Times New Roman" w:cs="Times New Roman"/>
          <w:sz w:val="24"/>
          <w:szCs w:val="24"/>
        </w:rPr>
        <w:t>,</w:t>
      </w:r>
      <w:r w:rsidR="00862534" w:rsidRPr="004057F6">
        <w:rPr>
          <w:rFonts w:ascii="Times New Roman" w:hAnsi="Times New Roman" w:cs="Times New Roman"/>
          <w:sz w:val="24"/>
          <w:szCs w:val="24"/>
        </w:rPr>
        <w:t xml:space="preserve"> </w:t>
      </w:r>
      <w:r w:rsidR="000616CD" w:rsidRPr="004057F6">
        <w:rPr>
          <w:rFonts w:ascii="Times New Roman" w:hAnsi="Times New Roman" w:cs="Times New Roman"/>
          <w:sz w:val="24"/>
          <w:szCs w:val="24"/>
        </w:rPr>
        <w:t xml:space="preserve">указанный в </w:t>
      </w:r>
      <w:hyperlink w:anchor="P121" w:history="1">
        <w:r w:rsidR="000616CD" w:rsidRPr="004057F6">
          <w:rPr>
            <w:rFonts w:ascii="Times New Roman" w:hAnsi="Times New Roman" w:cs="Times New Roman"/>
            <w:sz w:val="24"/>
            <w:szCs w:val="24"/>
          </w:rPr>
          <w:t xml:space="preserve">пункте </w:t>
        </w:r>
      </w:hyperlink>
      <w:r w:rsidR="000616CD" w:rsidRPr="004057F6">
        <w:rPr>
          <w:rFonts w:ascii="Times New Roman" w:hAnsi="Times New Roman" w:cs="Times New Roman"/>
          <w:sz w:val="24"/>
          <w:szCs w:val="24"/>
        </w:rPr>
        <w:t xml:space="preserve">6.5 настоящего Порядка, </w:t>
      </w:r>
      <w:r w:rsidR="001C1DF7">
        <w:rPr>
          <w:rFonts w:ascii="Times New Roman" w:hAnsi="Times New Roman" w:cs="Times New Roman"/>
          <w:sz w:val="24"/>
          <w:szCs w:val="24"/>
        </w:rPr>
        <w:br/>
      </w:r>
      <w:r w:rsidR="00862534" w:rsidRPr="004057F6">
        <w:rPr>
          <w:rFonts w:ascii="Times New Roman" w:hAnsi="Times New Roman" w:cs="Times New Roman"/>
          <w:sz w:val="24"/>
          <w:szCs w:val="24"/>
        </w:rPr>
        <w:t xml:space="preserve">и </w:t>
      </w:r>
      <w:r w:rsidR="000616CD" w:rsidRPr="004057F6">
        <w:rPr>
          <w:rFonts w:ascii="Times New Roman" w:hAnsi="Times New Roman" w:cs="Times New Roman"/>
          <w:sz w:val="24"/>
          <w:szCs w:val="24"/>
        </w:rPr>
        <w:t xml:space="preserve">сведения о </w:t>
      </w:r>
      <w:r w:rsidR="00862534" w:rsidRPr="004057F6">
        <w:rPr>
          <w:rFonts w:ascii="Times New Roman" w:hAnsi="Times New Roman" w:cs="Times New Roman"/>
          <w:sz w:val="24"/>
          <w:szCs w:val="24"/>
        </w:rPr>
        <w:t>размер</w:t>
      </w:r>
      <w:r w:rsidR="000616CD" w:rsidRPr="004057F6">
        <w:rPr>
          <w:rFonts w:ascii="Times New Roman" w:hAnsi="Times New Roman" w:cs="Times New Roman"/>
          <w:sz w:val="24"/>
          <w:szCs w:val="24"/>
        </w:rPr>
        <w:t>ах</w:t>
      </w:r>
      <w:r w:rsidR="00862534" w:rsidRPr="004057F6">
        <w:rPr>
          <w:rFonts w:ascii="Times New Roman" w:hAnsi="Times New Roman" w:cs="Times New Roman"/>
          <w:sz w:val="24"/>
          <w:szCs w:val="24"/>
        </w:rPr>
        <w:t xml:space="preserve"> предоставляемых субсидий по каждому получателю субсидий в течение трех рабочих дней направля</w:t>
      </w:r>
      <w:r w:rsidR="00F66139" w:rsidRPr="004057F6">
        <w:rPr>
          <w:rFonts w:ascii="Times New Roman" w:hAnsi="Times New Roman" w:cs="Times New Roman"/>
          <w:sz w:val="24"/>
          <w:szCs w:val="24"/>
        </w:rPr>
        <w:t>ю</w:t>
      </w:r>
      <w:r w:rsidR="00862534" w:rsidRPr="004057F6">
        <w:rPr>
          <w:rFonts w:ascii="Times New Roman" w:hAnsi="Times New Roman" w:cs="Times New Roman"/>
          <w:sz w:val="24"/>
          <w:szCs w:val="24"/>
        </w:rPr>
        <w:t>тся в Комитет.</w:t>
      </w:r>
    </w:p>
    <w:p w:rsidR="00862534" w:rsidRPr="00815F96" w:rsidRDefault="00FD4FA0" w:rsidP="00862534">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6</w:t>
      </w:r>
      <w:r w:rsidR="00862534" w:rsidRPr="00815F96">
        <w:rPr>
          <w:rFonts w:ascii="Times New Roman" w:hAnsi="Times New Roman" w:cs="Times New Roman"/>
          <w:sz w:val="24"/>
          <w:szCs w:val="24"/>
        </w:rPr>
        <w:t>.</w:t>
      </w:r>
      <w:r w:rsidR="00E633EA" w:rsidRPr="00815F96">
        <w:rPr>
          <w:rFonts w:ascii="Times New Roman" w:hAnsi="Times New Roman" w:cs="Times New Roman"/>
          <w:sz w:val="24"/>
          <w:szCs w:val="24"/>
        </w:rPr>
        <w:t>7</w:t>
      </w:r>
      <w:r w:rsidR="00862534" w:rsidRPr="00815F96">
        <w:rPr>
          <w:rFonts w:ascii="Times New Roman" w:hAnsi="Times New Roman" w:cs="Times New Roman"/>
          <w:sz w:val="24"/>
          <w:szCs w:val="24"/>
        </w:rPr>
        <w:t xml:space="preserve">. Решение о предоставлении субсидий в соответствии с перечнем получателей субсидий, указанным в </w:t>
      </w:r>
      <w:hyperlink w:anchor="P121" w:history="1">
        <w:r w:rsidR="00862534" w:rsidRPr="00815F96">
          <w:rPr>
            <w:rFonts w:ascii="Times New Roman" w:hAnsi="Times New Roman" w:cs="Times New Roman"/>
            <w:sz w:val="24"/>
            <w:szCs w:val="24"/>
          </w:rPr>
          <w:t xml:space="preserve">пункте </w:t>
        </w:r>
      </w:hyperlink>
      <w:r w:rsidR="004964D2" w:rsidRPr="00815F96">
        <w:rPr>
          <w:rFonts w:ascii="Times New Roman" w:hAnsi="Times New Roman" w:cs="Times New Roman"/>
          <w:sz w:val="24"/>
          <w:szCs w:val="24"/>
        </w:rPr>
        <w:t>6.5</w:t>
      </w:r>
      <w:r w:rsidR="00862534" w:rsidRPr="00815F96">
        <w:rPr>
          <w:rFonts w:ascii="Times New Roman" w:hAnsi="Times New Roman" w:cs="Times New Roman"/>
          <w:sz w:val="24"/>
          <w:szCs w:val="24"/>
        </w:rPr>
        <w:t xml:space="preserve"> настоящего Порядка, принимается Комитетом в форме распоряжения Комитета, в котором указываются получатели субсидий и размеры предоставляемых им субсидий и которое издается не позднее пяти рабочих дней со дня получения Комитетом перечня получателей субсидий (далее - Распоряжение).</w:t>
      </w:r>
    </w:p>
    <w:p w:rsidR="00862534" w:rsidRPr="004057F6" w:rsidRDefault="00FD4FA0" w:rsidP="00862534">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6</w:t>
      </w:r>
      <w:r w:rsidR="00862534" w:rsidRPr="004057F6">
        <w:rPr>
          <w:rFonts w:ascii="Times New Roman" w:hAnsi="Times New Roman" w:cs="Times New Roman"/>
          <w:sz w:val="24"/>
          <w:szCs w:val="24"/>
        </w:rPr>
        <w:t>.</w:t>
      </w:r>
      <w:r w:rsidR="00E633EA" w:rsidRPr="004057F6">
        <w:rPr>
          <w:rFonts w:ascii="Times New Roman" w:hAnsi="Times New Roman" w:cs="Times New Roman"/>
          <w:sz w:val="24"/>
          <w:szCs w:val="24"/>
        </w:rPr>
        <w:t>8</w:t>
      </w:r>
      <w:r w:rsidR="00862534" w:rsidRPr="004057F6">
        <w:rPr>
          <w:rFonts w:ascii="Times New Roman" w:hAnsi="Times New Roman" w:cs="Times New Roman"/>
          <w:sz w:val="24"/>
          <w:szCs w:val="24"/>
        </w:rPr>
        <w:t>. Субсидии предоставляются на основании соглашения, заключаемого между Комитетом и получателем субсиди</w:t>
      </w:r>
      <w:r w:rsidR="00F6211D" w:rsidRPr="004057F6">
        <w:rPr>
          <w:rFonts w:ascii="Times New Roman" w:hAnsi="Times New Roman" w:cs="Times New Roman"/>
          <w:sz w:val="24"/>
          <w:szCs w:val="24"/>
        </w:rPr>
        <w:t>й</w:t>
      </w:r>
      <w:r w:rsidR="00862534" w:rsidRPr="004057F6">
        <w:rPr>
          <w:rFonts w:ascii="Times New Roman" w:hAnsi="Times New Roman" w:cs="Times New Roman"/>
          <w:sz w:val="24"/>
          <w:szCs w:val="24"/>
        </w:rPr>
        <w:t>, по форме, утвержденной Комитетом финансов Санкт-Петербурга. Соглашение о предоставлении субсидий заключается между Комитетом и получателем субсидий не позднее 10</w:t>
      </w:r>
      <w:r w:rsidR="000147BA" w:rsidRPr="004057F6">
        <w:rPr>
          <w:rFonts w:ascii="Times New Roman" w:hAnsi="Times New Roman" w:cs="Times New Roman"/>
          <w:sz w:val="24"/>
          <w:szCs w:val="24"/>
        </w:rPr>
        <w:t>-го</w:t>
      </w:r>
      <w:r w:rsidR="00862534" w:rsidRPr="004057F6">
        <w:rPr>
          <w:rFonts w:ascii="Times New Roman" w:hAnsi="Times New Roman" w:cs="Times New Roman"/>
          <w:sz w:val="24"/>
          <w:szCs w:val="24"/>
        </w:rPr>
        <w:t xml:space="preserve"> рабоч</w:t>
      </w:r>
      <w:r w:rsidR="000147BA" w:rsidRPr="004057F6">
        <w:rPr>
          <w:rFonts w:ascii="Times New Roman" w:hAnsi="Times New Roman" w:cs="Times New Roman"/>
          <w:sz w:val="24"/>
          <w:szCs w:val="24"/>
        </w:rPr>
        <w:t>его</w:t>
      </w:r>
      <w:r w:rsidR="00862534" w:rsidRPr="004057F6">
        <w:rPr>
          <w:rFonts w:ascii="Times New Roman" w:hAnsi="Times New Roman" w:cs="Times New Roman"/>
          <w:sz w:val="24"/>
          <w:szCs w:val="24"/>
        </w:rPr>
        <w:t xml:space="preserve"> дн</w:t>
      </w:r>
      <w:r w:rsidR="000147BA" w:rsidRPr="004057F6">
        <w:rPr>
          <w:rFonts w:ascii="Times New Roman" w:hAnsi="Times New Roman" w:cs="Times New Roman"/>
          <w:sz w:val="24"/>
          <w:szCs w:val="24"/>
        </w:rPr>
        <w:t>я</w:t>
      </w:r>
      <w:r w:rsidR="00862534" w:rsidRPr="004057F6">
        <w:rPr>
          <w:rFonts w:ascii="Times New Roman" w:hAnsi="Times New Roman" w:cs="Times New Roman"/>
          <w:sz w:val="24"/>
          <w:szCs w:val="24"/>
        </w:rPr>
        <w:t xml:space="preserve"> после подписания Распоряжения.</w:t>
      </w:r>
    </w:p>
    <w:p w:rsidR="00862534" w:rsidRPr="00815F96" w:rsidRDefault="00FD4FA0" w:rsidP="00862534">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6</w:t>
      </w:r>
      <w:r w:rsidR="00862534" w:rsidRPr="00815F96">
        <w:rPr>
          <w:rFonts w:ascii="Times New Roman" w:hAnsi="Times New Roman" w:cs="Times New Roman"/>
          <w:sz w:val="24"/>
          <w:szCs w:val="24"/>
        </w:rPr>
        <w:t>.</w:t>
      </w:r>
      <w:r w:rsidR="00E633EA" w:rsidRPr="00815F96">
        <w:rPr>
          <w:rFonts w:ascii="Times New Roman" w:hAnsi="Times New Roman" w:cs="Times New Roman"/>
          <w:sz w:val="24"/>
          <w:szCs w:val="24"/>
        </w:rPr>
        <w:t>9</w:t>
      </w:r>
      <w:r w:rsidR="00862534" w:rsidRPr="00815F96">
        <w:rPr>
          <w:rFonts w:ascii="Times New Roman" w:hAnsi="Times New Roman" w:cs="Times New Roman"/>
          <w:sz w:val="24"/>
          <w:szCs w:val="24"/>
        </w:rPr>
        <w:t>. Перечень получателей субсидий, размеры предоставляемых им субсидий</w:t>
      </w:r>
      <w:r w:rsidR="008C710C" w:rsidRPr="00815F96">
        <w:rPr>
          <w:rFonts w:ascii="Times New Roman" w:hAnsi="Times New Roman" w:cs="Times New Roman"/>
          <w:sz w:val="24"/>
          <w:szCs w:val="24"/>
        </w:rPr>
        <w:t xml:space="preserve"> </w:t>
      </w:r>
      <w:r w:rsidR="00862534" w:rsidRPr="00815F96">
        <w:rPr>
          <w:rFonts w:ascii="Times New Roman" w:hAnsi="Times New Roman" w:cs="Times New Roman"/>
          <w:sz w:val="24"/>
          <w:szCs w:val="24"/>
        </w:rPr>
        <w:t>и форма соглашения в течение одного рабочего дня</w:t>
      </w:r>
      <w:r w:rsidR="00862534" w:rsidRPr="00815F96">
        <w:t xml:space="preserve"> </w:t>
      </w:r>
      <w:r w:rsidR="00862534" w:rsidRPr="00815F96">
        <w:rPr>
          <w:rFonts w:ascii="Times New Roman" w:hAnsi="Times New Roman" w:cs="Times New Roman"/>
          <w:sz w:val="24"/>
          <w:szCs w:val="24"/>
        </w:rPr>
        <w:t xml:space="preserve">после подписания Распоряжения размещаются Комитетом </w:t>
      </w:r>
      <w:r w:rsidR="001E11CC" w:rsidRPr="00815F96">
        <w:rPr>
          <w:rFonts w:ascii="Times New Roman" w:hAnsi="Times New Roman" w:cs="Times New Roman"/>
          <w:sz w:val="24"/>
          <w:szCs w:val="24"/>
        </w:rPr>
        <w:t>в сети «Интернет»</w:t>
      </w:r>
      <w:r w:rsidR="00862534" w:rsidRPr="00815F96">
        <w:rPr>
          <w:rFonts w:ascii="Times New Roman" w:hAnsi="Times New Roman" w:cs="Times New Roman"/>
          <w:sz w:val="24"/>
          <w:szCs w:val="24"/>
        </w:rPr>
        <w:t>.</w:t>
      </w:r>
    </w:p>
    <w:p w:rsidR="000147BA" w:rsidRDefault="00FD4FA0" w:rsidP="000147BA">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6</w:t>
      </w:r>
      <w:r w:rsidR="000147BA" w:rsidRPr="00815F96">
        <w:rPr>
          <w:rFonts w:ascii="Times New Roman" w:hAnsi="Times New Roman" w:cs="Times New Roman"/>
          <w:sz w:val="24"/>
          <w:szCs w:val="24"/>
        </w:rPr>
        <w:t>.</w:t>
      </w:r>
      <w:r w:rsidR="00E633EA" w:rsidRPr="004057F6">
        <w:rPr>
          <w:rFonts w:ascii="Times New Roman" w:hAnsi="Times New Roman" w:cs="Times New Roman"/>
          <w:sz w:val="24"/>
          <w:szCs w:val="24"/>
        </w:rPr>
        <w:t>10</w:t>
      </w:r>
      <w:r w:rsidR="000147BA" w:rsidRPr="004057F6">
        <w:rPr>
          <w:rFonts w:ascii="Times New Roman" w:hAnsi="Times New Roman" w:cs="Times New Roman"/>
          <w:sz w:val="24"/>
          <w:szCs w:val="24"/>
        </w:rPr>
        <w:t>. Результатом предоставления субсидии является выполнение получателем субсиди</w:t>
      </w:r>
      <w:r w:rsidR="00F6211D" w:rsidRPr="004057F6">
        <w:rPr>
          <w:rFonts w:ascii="Times New Roman" w:hAnsi="Times New Roman" w:cs="Times New Roman"/>
          <w:sz w:val="24"/>
          <w:szCs w:val="24"/>
        </w:rPr>
        <w:t>й</w:t>
      </w:r>
      <w:r w:rsidR="000147BA" w:rsidRPr="004057F6">
        <w:rPr>
          <w:rFonts w:ascii="Times New Roman" w:hAnsi="Times New Roman" w:cs="Times New Roman"/>
          <w:sz w:val="24"/>
          <w:szCs w:val="24"/>
        </w:rPr>
        <w:t xml:space="preserve"> </w:t>
      </w:r>
      <w:r w:rsidR="008C710C" w:rsidRPr="004057F6">
        <w:rPr>
          <w:rFonts w:ascii="Times New Roman" w:hAnsi="Times New Roman" w:cs="Times New Roman"/>
          <w:sz w:val="24"/>
          <w:szCs w:val="24"/>
        </w:rPr>
        <w:br/>
      </w:r>
      <w:r w:rsidR="000147BA" w:rsidRPr="004057F6">
        <w:rPr>
          <w:rFonts w:ascii="Times New Roman" w:hAnsi="Times New Roman" w:cs="Times New Roman"/>
          <w:sz w:val="24"/>
          <w:szCs w:val="24"/>
        </w:rPr>
        <w:t>в 2020 году проекта, на возмещение затрат в связи с реализацией которого предоставлена субсидия.</w:t>
      </w:r>
    </w:p>
    <w:p w:rsidR="00C20B42" w:rsidRDefault="00C20B42" w:rsidP="00C20B42">
      <w:pPr>
        <w:pStyle w:val="ConsPlusNormal"/>
        <w:jc w:val="both"/>
        <w:rPr>
          <w:rFonts w:ascii="Times New Roman" w:hAnsi="Times New Roman" w:cs="Times New Roman"/>
          <w:sz w:val="24"/>
          <w:szCs w:val="24"/>
        </w:rPr>
      </w:pPr>
    </w:p>
    <w:p w:rsidR="001C1DF7" w:rsidRPr="001C1DF7" w:rsidRDefault="001C1DF7" w:rsidP="00C20B42">
      <w:pPr>
        <w:pStyle w:val="ConsPlusNormal"/>
        <w:jc w:val="center"/>
        <w:rPr>
          <w:rFonts w:ascii="Times New Roman" w:hAnsi="Times New Roman" w:cs="Times New Roman"/>
          <w:szCs w:val="22"/>
        </w:rPr>
      </w:pPr>
      <w:r w:rsidRPr="001C1DF7">
        <w:rPr>
          <w:rFonts w:ascii="Times New Roman" w:hAnsi="Times New Roman" w:cs="Times New Roman"/>
          <w:szCs w:val="22"/>
        </w:rPr>
        <w:t>9</w:t>
      </w:r>
    </w:p>
    <w:p w:rsidR="001C1DF7" w:rsidRPr="004057F6" w:rsidRDefault="001C1DF7" w:rsidP="000147BA">
      <w:pPr>
        <w:pStyle w:val="ConsPlusNormal"/>
        <w:ind w:firstLine="540"/>
        <w:jc w:val="both"/>
        <w:rPr>
          <w:rFonts w:ascii="Times New Roman" w:hAnsi="Times New Roman" w:cs="Times New Roman"/>
          <w:sz w:val="24"/>
          <w:szCs w:val="24"/>
        </w:rPr>
      </w:pPr>
    </w:p>
    <w:p w:rsidR="000147BA" w:rsidRPr="004057F6" w:rsidRDefault="000147BA" w:rsidP="004057F6">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Показателем, необходимым для достижения </w:t>
      </w:r>
      <w:r w:rsidRPr="004057F6">
        <w:rPr>
          <w:rFonts w:ascii="Times New Roman" w:hAnsi="Times New Roman" w:cs="Times New Roman"/>
          <w:sz w:val="24"/>
          <w:szCs w:val="24"/>
        </w:rPr>
        <w:t>результатов предоставления субсиди</w:t>
      </w:r>
      <w:r w:rsidR="00A16941" w:rsidRPr="004057F6">
        <w:rPr>
          <w:rFonts w:ascii="Times New Roman" w:hAnsi="Times New Roman" w:cs="Times New Roman"/>
          <w:sz w:val="24"/>
          <w:szCs w:val="24"/>
        </w:rPr>
        <w:t>й</w:t>
      </w:r>
      <w:r w:rsidR="00F6211D" w:rsidRPr="004057F6">
        <w:rPr>
          <w:rFonts w:ascii="Times New Roman" w:hAnsi="Times New Roman" w:cs="Times New Roman"/>
          <w:sz w:val="24"/>
          <w:szCs w:val="24"/>
        </w:rPr>
        <w:t>,</w:t>
      </w:r>
      <w:r w:rsidRPr="004057F6">
        <w:rPr>
          <w:rFonts w:ascii="Times New Roman" w:hAnsi="Times New Roman" w:cs="Times New Roman"/>
          <w:sz w:val="24"/>
          <w:szCs w:val="24"/>
        </w:rPr>
        <w:t xml:space="preserve"> </w:t>
      </w:r>
      <w:r w:rsidR="004057F6" w:rsidRPr="004057F6">
        <w:rPr>
          <w:rFonts w:ascii="Times New Roman" w:hAnsi="Times New Roman" w:cs="Times New Roman"/>
          <w:sz w:val="24"/>
          <w:szCs w:val="24"/>
        </w:rPr>
        <w:br/>
      </w:r>
      <w:r w:rsidRPr="004057F6">
        <w:rPr>
          <w:rFonts w:ascii="Times New Roman" w:hAnsi="Times New Roman" w:cs="Times New Roman"/>
          <w:sz w:val="24"/>
          <w:szCs w:val="24"/>
        </w:rPr>
        <w:t>является</w:t>
      </w:r>
      <w:r w:rsidR="004057F6" w:rsidRPr="004057F6">
        <w:rPr>
          <w:rFonts w:ascii="Times New Roman" w:hAnsi="Times New Roman" w:cs="Times New Roman"/>
          <w:sz w:val="24"/>
          <w:szCs w:val="24"/>
        </w:rPr>
        <w:t xml:space="preserve"> </w:t>
      </w:r>
      <w:r w:rsidRPr="004057F6">
        <w:rPr>
          <w:rFonts w:ascii="Times New Roman" w:hAnsi="Times New Roman" w:cs="Times New Roman"/>
          <w:sz w:val="24"/>
          <w:szCs w:val="24"/>
        </w:rPr>
        <w:t>количество публикаций получателя субсиди</w:t>
      </w:r>
      <w:r w:rsidR="00F6211D" w:rsidRPr="004057F6">
        <w:rPr>
          <w:rFonts w:ascii="Times New Roman" w:hAnsi="Times New Roman" w:cs="Times New Roman"/>
          <w:sz w:val="24"/>
          <w:szCs w:val="24"/>
        </w:rPr>
        <w:t>й</w:t>
      </w:r>
      <w:r w:rsidRPr="004057F6">
        <w:rPr>
          <w:rFonts w:ascii="Times New Roman" w:hAnsi="Times New Roman" w:cs="Times New Roman"/>
          <w:sz w:val="24"/>
          <w:szCs w:val="24"/>
        </w:rPr>
        <w:t xml:space="preserve"> по теме проекта</w:t>
      </w:r>
      <w:r w:rsidRPr="00815F96">
        <w:rPr>
          <w:rFonts w:ascii="Times New Roman" w:hAnsi="Times New Roman" w:cs="Times New Roman"/>
          <w:sz w:val="24"/>
          <w:szCs w:val="24"/>
        </w:rPr>
        <w:t xml:space="preserve">, на возмещение затрат </w:t>
      </w:r>
      <w:r w:rsidRPr="00815F96">
        <w:rPr>
          <w:rFonts w:ascii="Times New Roman" w:hAnsi="Times New Roman" w:cs="Times New Roman"/>
          <w:sz w:val="24"/>
          <w:szCs w:val="24"/>
        </w:rPr>
        <w:br/>
        <w:t xml:space="preserve">в </w:t>
      </w:r>
      <w:r w:rsidRPr="004057F6">
        <w:rPr>
          <w:rFonts w:ascii="Times New Roman" w:hAnsi="Times New Roman" w:cs="Times New Roman"/>
          <w:sz w:val="24"/>
          <w:szCs w:val="24"/>
        </w:rPr>
        <w:t>связи с реализацией которого предоставлена субсидия, опубликованных в 2020 году.</w:t>
      </w:r>
    </w:p>
    <w:p w:rsidR="000147BA" w:rsidRPr="004057F6" w:rsidRDefault="000147BA" w:rsidP="000147BA">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Значени</w:t>
      </w:r>
      <w:r w:rsidR="00E91407" w:rsidRPr="004057F6">
        <w:rPr>
          <w:rFonts w:ascii="Times New Roman" w:hAnsi="Times New Roman" w:cs="Times New Roman"/>
          <w:sz w:val="24"/>
          <w:szCs w:val="24"/>
        </w:rPr>
        <w:t>е</w:t>
      </w:r>
      <w:r w:rsidRPr="004057F6">
        <w:rPr>
          <w:rFonts w:ascii="Times New Roman" w:hAnsi="Times New Roman" w:cs="Times New Roman"/>
          <w:sz w:val="24"/>
          <w:szCs w:val="24"/>
        </w:rPr>
        <w:t xml:space="preserve"> показателя, указанного в настоящем пункте, устанавлива</w:t>
      </w:r>
      <w:r w:rsidR="00A16941" w:rsidRPr="004057F6">
        <w:rPr>
          <w:rFonts w:ascii="Times New Roman" w:hAnsi="Times New Roman" w:cs="Times New Roman"/>
          <w:sz w:val="24"/>
          <w:szCs w:val="24"/>
        </w:rPr>
        <w:t>е</w:t>
      </w:r>
      <w:r w:rsidRPr="004057F6">
        <w:rPr>
          <w:rFonts w:ascii="Times New Roman" w:hAnsi="Times New Roman" w:cs="Times New Roman"/>
          <w:sz w:val="24"/>
          <w:szCs w:val="24"/>
        </w:rPr>
        <w:t xml:space="preserve">тся в соглашении </w:t>
      </w:r>
      <w:r w:rsidRPr="004057F6">
        <w:rPr>
          <w:rFonts w:ascii="Times New Roman" w:hAnsi="Times New Roman" w:cs="Times New Roman"/>
          <w:sz w:val="24"/>
          <w:szCs w:val="24"/>
        </w:rPr>
        <w:br/>
        <w:t>о предоставлении субсидий.</w:t>
      </w:r>
    </w:p>
    <w:p w:rsidR="000147BA" w:rsidRPr="004057F6" w:rsidRDefault="000147BA" w:rsidP="000147BA">
      <w:pPr>
        <w:pStyle w:val="ConsPlusNormal"/>
        <w:ind w:firstLine="540"/>
        <w:jc w:val="both"/>
        <w:rPr>
          <w:rFonts w:ascii="Times New Roman" w:hAnsi="Times New Roman" w:cs="Times New Roman"/>
          <w:sz w:val="24"/>
          <w:szCs w:val="24"/>
        </w:rPr>
      </w:pPr>
      <w:r w:rsidRPr="00815F96">
        <w:rPr>
          <w:rFonts w:ascii="Times New Roman" w:hAnsi="Times New Roman" w:cs="Times New Roman"/>
          <w:sz w:val="24"/>
          <w:szCs w:val="24"/>
        </w:rPr>
        <w:t xml:space="preserve">Информацию о достижении результатов предоставления </w:t>
      </w:r>
      <w:r w:rsidRPr="004057F6">
        <w:rPr>
          <w:rFonts w:ascii="Times New Roman" w:hAnsi="Times New Roman" w:cs="Times New Roman"/>
          <w:sz w:val="24"/>
          <w:szCs w:val="24"/>
        </w:rPr>
        <w:t>субсидий получатель субсиди</w:t>
      </w:r>
      <w:r w:rsidR="00F6211D" w:rsidRPr="004057F6">
        <w:rPr>
          <w:rFonts w:ascii="Times New Roman" w:hAnsi="Times New Roman" w:cs="Times New Roman"/>
          <w:sz w:val="24"/>
          <w:szCs w:val="24"/>
        </w:rPr>
        <w:t>й</w:t>
      </w:r>
      <w:r w:rsidRPr="004057F6">
        <w:rPr>
          <w:rFonts w:ascii="Times New Roman" w:hAnsi="Times New Roman" w:cs="Times New Roman"/>
          <w:sz w:val="24"/>
          <w:szCs w:val="24"/>
        </w:rPr>
        <w:t xml:space="preserve"> </w:t>
      </w:r>
      <w:r w:rsidRPr="00815F96">
        <w:rPr>
          <w:rFonts w:ascii="Times New Roman" w:hAnsi="Times New Roman" w:cs="Times New Roman"/>
          <w:sz w:val="24"/>
          <w:szCs w:val="24"/>
        </w:rPr>
        <w:t xml:space="preserve">отражает в </w:t>
      </w:r>
      <w:r w:rsidRPr="004057F6">
        <w:rPr>
          <w:rFonts w:ascii="Times New Roman" w:hAnsi="Times New Roman" w:cs="Times New Roman"/>
          <w:sz w:val="24"/>
          <w:szCs w:val="24"/>
        </w:rPr>
        <w:t xml:space="preserve">отчете о достижении результата и показателей, требования </w:t>
      </w:r>
      <w:r w:rsidR="00E021FF" w:rsidRPr="004057F6">
        <w:rPr>
          <w:rFonts w:ascii="Times New Roman" w:hAnsi="Times New Roman" w:cs="Times New Roman"/>
          <w:sz w:val="24"/>
          <w:szCs w:val="24"/>
        </w:rPr>
        <w:t xml:space="preserve">к которому и порядок </w:t>
      </w:r>
      <w:r w:rsidR="004964D2" w:rsidRPr="004057F6">
        <w:rPr>
          <w:rFonts w:ascii="Times New Roman" w:hAnsi="Times New Roman" w:cs="Times New Roman"/>
          <w:sz w:val="24"/>
          <w:szCs w:val="24"/>
        </w:rPr>
        <w:br/>
      </w:r>
      <w:r w:rsidR="00E021FF" w:rsidRPr="004057F6">
        <w:rPr>
          <w:rFonts w:ascii="Times New Roman" w:hAnsi="Times New Roman" w:cs="Times New Roman"/>
          <w:sz w:val="24"/>
          <w:szCs w:val="24"/>
        </w:rPr>
        <w:t xml:space="preserve">его представления </w:t>
      </w:r>
      <w:r w:rsidRPr="004057F6">
        <w:rPr>
          <w:rFonts w:ascii="Times New Roman" w:hAnsi="Times New Roman" w:cs="Times New Roman"/>
          <w:sz w:val="24"/>
          <w:szCs w:val="24"/>
        </w:rPr>
        <w:t xml:space="preserve">приведены в </w:t>
      </w:r>
      <w:r w:rsidR="00E91407" w:rsidRPr="004057F6">
        <w:rPr>
          <w:rFonts w:ascii="Times New Roman" w:hAnsi="Times New Roman" w:cs="Times New Roman"/>
          <w:sz w:val="24"/>
          <w:szCs w:val="24"/>
        </w:rPr>
        <w:t>разделе 3</w:t>
      </w:r>
      <w:r w:rsidRPr="004057F6">
        <w:rPr>
          <w:rFonts w:ascii="Times New Roman" w:hAnsi="Times New Roman" w:cs="Times New Roman"/>
          <w:sz w:val="24"/>
          <w:szCs w:val="24"/>
        </w:rPr>
        <w:t xml:space="preserve"> приложения к Постановлению.</w:t>
      </w:r>
    </w:p>
    <w:p w:rsidR="005B3946" w:rsidRPr="00815F96" w:rsidRDefault="00FD4FA0" w:rsidP="005B3946">
      <w:pPr>
        <w:pStyle w:val="ConsPlusNormal"/>
        <w:ind w:firstLine="540"/>
        <w:jc w:val="both"/>
        <w:rPr>
          <w:rFonts w:ascii="Times New Roman" w:hAnsi="Times New Roman" w:cs="Times New Roman"/>
          <w:sz w:val="24"/>
          <w:szCs w:val="24"/>
        </w:rPr>
      </w:pPr>
      <w:r w:rsidRPr="004057F6">
        <w:rPr>
          <w:rFonts w:ascii="Times New Roman" w:hAnsi="Times New Roman" w:cs="Times New Roman"/>
          <w:sz w:val="24"/>
          <w:szCs w:val="24"/>
        </w:rPr>
        <w:t>6</w:t>
      </w:r>
      <w:r w:rsidR="005B3946" w:rsidRPr="004057F6">
        <w:rPr>
          <w:rFonts w:ascii="Times New Roman" w:hAnsi="Times New Roman" w:cs="Times New Roman"/>
          <w:sz w:val="24"/>
          <w:szCs w:val="24"/>
        </w:rPr>
        <w:t>.</w:t>
      </w:r>
      <w:r w:rsidR="00E021FF" w:rsidRPr="004057F6">
        <w:rPr>
          <w:rFonts w:ascii="Times New Roman" w:hAnsi="Times New Roman" w:cs="Times New Roman"/>
          <w:sz w:val="24"/>
          <w:szCs w:val="24"/>
        </w:rPr>
        <w:t>1</w:t>
      </w:r>
      <w:r w:rsidR="00E633EA" w:rsidRPr="004057F6">
        <w:rPr>
          <w:rFonts w:ascii="Times New Roman" w:hAnsi="Times New Roman" w:cs="Times New Roman"/>
          <w:sz w:val="24"/>
          <w:szCs w:val="24"/>
        </w:rPr>
        <w:t>1</w:t>
      </w:r>
      <w:r w:rsidR="005B3946" w:rsidRPr="004057F6">
        <w:rPr>
          <w:rFonts w:ascii="Times New Roman" w:hAnsi="Times New Roman" w:cs="Times New Roman"/>
          <w:sz w:val="24"/>
          <w:szCs w:val="24"/>
        </w:rPr>
        <w:t xml:space="preserve">. Субсидии перечисляются Комитетом единовременно на расчетный счет, открытый получателем субсидий в учреждениях Центрального банка Российской Федерации или кредитных организациях и указанный в соглашении </w:t>
      </w:r>
      <w:r w:rsidR="005B3946" w:rsidRPr="00815F96">
        <w:rPr>
          <w:rFonts w:ascii="Times New Roman" w:hAnsi="Times New Roman" w:cs="Times New Roman"/>
          <w:sz w:val="24"/>
          <w:szCs w:val="24"/>
        </w:rPr>
        <w:t>о предоставлении субсидий, в порядке, установленном Комитетом, в размере, указанном в Распоряжении, не позднее 10 рабочих дней после подписания Распоряжения, но не позднее 25.12.20</w:t>
      </w:r>
      <w:r w:rsidR="000147BA" w:rsidRPr="00815F96">
        <w:rPr>
          <w:rFonts w:ascii="Times New Roman" w:hAnsi="Times New Roman" w:cs="Times New Roman"/>
          <w:sz w:val="24"/>
          <w:szCs w:val="24"/>
        </w:rPr>
        <w:t>20</w:t>
      </w:r>
      <w:r w:rsidR="005B3946" w:rsidRPr="00815F96">
        <w:rPr>
          <w:rFonts w:ascii="Times New Roman" w:hAnsi="Times New Roman" w:cs="Times New Roman"/>
          <w:sz w:val="24"/>
          <w:szCs w:val="24"/>
        </w:rPr>
        <w:t>.</w:t>
      </w:r>
    </w:p>
    <w:p w:rsidR="005B3946" w:rsidRPr="00815F96" w:rsidRDefault="005B3946" w:rsidP="005B3946">
      <w:pPr>
        <w:pStyle w:val="ConsPlusNormal"/>
        <w:rPr>
          <w:rFonts w:ascii="Times New Roman" w:hAnsi="Times New Roman" w:cs="Times New Roman"/>
          <w:sz w:val="24"/>
          <w:szCs w:val="24"/>
        </w:rPr>
      </w:pPr>
    </w:p>
    <w:p w:rsidR="005B3946" w:rsidRPr="00815F96" w:rsidRDefault="00BE02D8" w:rsidP="00BC474B">
      <w:pPr>
        <w:pStyle w:val="ConsPlusTitle"/>
        <w:jc w:val="center"/>
        <w:outlineLvl w:val="1"/>
        <w:rPr>
          <w:rFonts w:ascii="Times New Roman" w:hAnsi="Times New Roman" w:cs="Times New Roman"/>
          <w:sz w:val="24"/>
          <w:szCs w:val="24"/>
        </w:rPr>
      </w:pPr>
      <w:r w:rsidRPr="00815F96">
        <w:rPr>
          <w:rFonts w:ascii="Times New Roman" w:hAnsi="Times New Roman" w:cs="Times New Roman"/>
          <w:sz w:val="24"/>
          <w:szCs w:val="24"/>
        </w:rPr>
        <w:t>7</w:t>
      </w:r>
      <w:r w:rsidR="005B3946" w:rsidRPr="00815F96">
        <w:rPr>
          <w:rFonts w:ascii="Times New Roman" w:hAnsi="Times New Roman" w:cs="Times New Roman"/>
          <w:sz w:val="24"/>
          <w:szCs w:val="24"/>
        </w:rPr>
        <w:t>. Сроки и порядок проведения Комитетом обязательных</w:t>
      </w:r>
      <w:r w:rsidR="00BC474B" w:rsidRPr="00815F96">
        <w:rPr>
          <w:rFonts w:ascii="Times New Roman" w:hAnsi="Times New Roman" w:cs="Times New Roman"/>
          <w:sz w:val="24"/>
          <w:szCs w:val="24"/>
        </w:rPr>
        <w:t xml:space="preserve"> </w:t>
      </w:r>
      <w:r w:rsidR="005B3946" w:rsidRPr="00815F96">
        <w:rPr>
          <w:rFonts w:ascii="Times New Roman" w:hAnsi="Times New Roman" w:cs="Times New Roman"/>
          <w:sz w:val="24"/>
          <w:szCs w:val="24"/>
        </w:rPr>
        <w:t>проверок соблюдения получателями субсидий целей и порядка</w:t>
      </w:r>
      <w:r w:rsidR="00BC474B" w:rsidRPr="00815F96">
        <w:rPr>
          <w:rFonts w:ascii="Times New Roman" w:hAnsi="Times New Roman" w:cs="Times New Roman"/>
          <w:sz w:val="24"/>
          <w:szCs w:val="24"/>
        </w:rPr>
        <w:t xml:space="preserve"> </w:t>
      </w:r>
      <w:r w:rsidR="005B3946" w:rsidRPr="00815F96">
        <w:rPr>
          <w:rFonts w:ascii="Times New Roman" w:hAnsi="Times New Roman" w:cs="Times New Roman"/>
          <w:sz w:val="24"/>
          <w:szCs w:val="24"/>
        </w:rPr>
        <w:t>предоставления субсидий</w:t>
      </w:r>
    </w:p>
    <w:p w:rsidR="005B3946" w:rsidRPr="00815F96" w:rsidRDefault="005B3946" w:rsidP="005B3946">
      <w:pPr>
        <w:pStyle w:val="ConsPlusNormal"/>
        <w:jc w:val="center"/>
        <w:rPr>
          <w:rFonts w:ascii="Times New Roman" w:hAnsi="Times New Roman" w:cs="Times New Roman"/>
          <w:sz w:val="24"/>
          <w:szCs w:val="24"/>
        </w:rPr>
      </w:pPr>
    </w:p>
    <w:p w:rsidR="00685B6D" w:rsidRPr="00EE058A" w:rsidRDefault="00685B6D" w:rsidP="00685B6D">
      <w:pPr>
        <w:pStyle w:val="FORMATTEXT"/>
        <w:ind w:firstLine="568"/>
        <w:jc w:val="both"/>
      </w:pPr>
      <w:r w:rsidRPr="004057F6">
        <w:t xml:space="preserve">7.1. Порядок проведения обязательных проверок соблюдения получателями субсидий условий, </w:t>
      </w:r>
      <w:r w:rsidRPr="00EE058A">
        <w:t xml:space="preserve">целей и порядка предоставления субсидий установлен распоряжением Комитета </w:t>
      </w:r>
      <w:r w:rsidR="00EE058A" w:rsidRPr="00EE058A">
        <w:br/>
      </w:r>
      <w:r w:rsidRPr="00EE058A">
        <w:t xml:space="preserve">от 18.05.2015 </w:t>
      </w:r>
      <w:r w:rsidR="006321EB" w:rsidRPr="00EE058A">
        <w:t>№</w:t>
      </w:r>
      <w:r w:rsidRPr="00EE058A">
        <w:t xml:space="preserve"> 46 «Об утверждении порядка проведения Комитетом по науке </w:t>
      </w:r>
      <w:r w:rsidR="004057F6" w:rsidRPr="00EE058A">
        <w:br/>
      </w:r>
      <w:r w:rsidRPr="00EE058A">
        <w:t xml:space="preserve">и высшей школе проверки соблюдения получателями субсидий условий, установленных </w:t>
      </w:r>
      <w:r w:rsidR="004057F6" w:rsidRPr="00EE058A">
        <w:br/>
      </w:r>
      <w:r w:rsidRPr="00EE058A">
        <w:t>при предоставлении субсидий».</w:t>
      </w:r>
    </w:p>
    <w:p w:rsidR="005B3946" w:rsidRPr="00EE058A" w:rsidRDefault="00BE02D8" w:rsidP="005B3946">
      <w:pPr>
        <w:pStyle w:val="ConsPlusNormal"/>
        <w:ind w:firstLine="540"/>
        <w:jc w:val="both"/>
        <w:rPr>
          <w:rFonts w:ascii="Times New Roman" w:hAnsi="Times New Roman" w:cs="Times New Roman"/>
          <w:sz w:val="24"/>
          <w:szCs w:val="24"/>
        </w:rPr>
      </w:pPr>
      <w:r w:rsidRPr="00EE058A">
        <w:rPr>
          <w:rFonts w:ascii="Times New Roman" w:hAnsi="Times New Roman" w:cs="Times New Roman"/>
          <w:sz w:val="24"/>
          <w:szCs w:val="24"/>
        </w:rPr>
        <w:t>7</w:t>
      </w:r>
      <w:r w:rsidR="005B3946" w:rsidRPr="00EE058A">
        <w:rPr>
          <w:rFonts w:ascii="Times New Roman" w:hAnsi="Times New Roman" w:cs="Times New Roman"/>
          <w:sz w:val="24"/>
          <w:szCs w:val="24"/>
        </w:rPr>
        <w:t>.</w:t>
      </w:r>
      <w:r w:rsidR="006321EB" w:rsidRPr="00EE058A">
        <w:rPr>
          <w:rFonts w:ascii="Times New Roman" w:hAnsi="Times New Roman" w:cs="Times New Roman"/>
          <w:sz w:val="24"/>
          <w:szCs w:val="24"/>
        </w:rPr>
        <w:t>2</w:t>
      </w:r>
      <w:r w:rsidR="005B3946" w:rsidRPr="00EE058A">
        <w:rPr>
          <w:rFonts w:ascii="Times New Roman" w:hAnsi="Times New Roman" w:cs="Times New Roman"/>
          <w:sz w:val="24"/>
          <w:szCs w:val="24"/>
        </w:rPr>
        <w:t>. Комитет в сроки, установленные соглашением о предоставлении субсидий, осуществляет проверку соблюдения получател</w:t>
      </w:r>
      <w:r w:rsidR="00A70D59" w:rsidRPr="00EE058A">
        <w:rPr>
          <w:rFonts w:ascii="Times New Roman" w:hAnsi="Times New Roman" w:cs="Times New Roman"/>
          <w:sz w:val="24"/>
          <w:szCs w:val="24"/>
        </w:rPr>
        <w:t>ем</w:t>
      </w:r>
      <w:r w:rsidR="005B3946" w:rsidRPr="00EE058A">
        <w:rPr>
          <w:rFonts w:ascii="Times New Roman" w:hAnsi="Times New Roman" w:cs="Times New Roman"/>
          <w:sz w:val="24"/>
          <w:szCs w:val="24"/>
        </w:rPr>
        <w:t xml:space="preserve"> субсидий целей, условий и порядка предоставления субсидий по результатам которой составляется акт проведения проверки </w:t>
      </w:r>
      <w:r w:rsidR="004057F6" w:rsidRPr="00EE058A">
        <w:rPr>
          <w:rFonts w:ascii="Times New Roman" w:hAnsi="Times New Roman" w:cs="Times New Roman"/>
          <w:sz w:val="24"/>
          <w:szCs w:val="24"/>
        </w:rPr>
        <w:br/>
      </w:r>
      <w:r w:rsidR="005B3946" w:rsidRPr="00EE058A">
        <w:rPr>
          <w:rFonts w:ascii="Times New Roman" w:hAnsi="Times New Roman" w:cs="Times New Roman"/>
          <w:sz w:val="24"/>
          <w:szCs w:val="24"/>
        </w:rPr>
        <w:t>(далее - акт). В случае выявления при проведении проверок нарушений получател</w:t>
      </w:r>
      <w:r w:rsidR="00C60F1B" w:rsidRPr="00EE058A">
        <w:rPr>
          <w:rFonts w:ascii="Times New Roman" w:hAnsi="Times New Roman" w:cs="Times New Roman"/>
          <w:sz w:val="24"/>
          <w:szCs w:val="24"/>
        </w:rPr>
        <w:t>ем</w:t>
      </w:r>
      <w:r w:rsidR="005B3946" w:rsidRPr="00EE058A">
        <w:rPr>
          <w:rFonts w:ascii="Times New Roman" w:hAnsi="Times New Roman" w:cs="Times New Roman"/>
          <w:sz w:val="24"/>
          <w:szCs w:val="24"/>
        </w:rPr>
        <w:t xml:space="preserve"> субсидий условий их предоставления </w:t>
      </w:r>
      <w:r w:rsidR="00A70D59" w:rsidRPr="00EE058A">
        <w:rPr>
          <w:rFonts w:ascii="Times New Roman" w:hAnsi="Times New Roman" w:cs="Times New Roman"/>
          <w:sz w:val="24"/>
          <w:szCs w:val="24"/>
        </w:rPr>
        <w:t xml:space="preserve">и (или) обязанности достижения результата и показателей </w:t>
      </w:r>
      <w:r w:rsidR="005B3946" w:rsidRPr="00EE058A">
        <w:rPr>
          <w:rFonts w:ascii="Times New Roman" w:hAnsi="Times New Roman" w:cs="Times New Roman"/>
          <w:sz w:val="24"/>
          <w:szCs w:val="24"/>
        </w:rPr>
        <w:t xml:space="preserve">Комитет одновременно с подписанием акта направляет получателю субсидий уведомление о нарушениях условий предоставления субсидий </w:t>
      </w:r>
      <w:r w:rsidR="00A70D59" w:rsidRPr="00EE058A">
        <w:rPr>
          <w:rFonts w:ascii="Times New Roman" w:hAnsi="Times New Roman" w:cs="Times New Roman"/>
          <w:sz w:val="24"/>
          <w:szCs w:val="24"/>
        </w:rPr>
        <w:t xml:space="preserve">и (или) обязанности достижения результата и показателей </w:t>
      </w:r>
      <w:r w:rsidR="005B3946" w:rsidRPr="00EE058A">
        <w:rPr>
          <w:rFonts w:ascii="Times New Roman" w:hAnsi="Times New Roman" w:cs="Times New Roman"/>
          <w:sz w:val="24"/>
          <w:szCs w:val="24"/>
        </w:rPr>
        <w:t>(далее - уведомление), в котором указываются выявленные нарушения и сроки их устранения получател</w:t>
      </w:r>
      <w:r w:rsidR="002A61DE" w:rsidRPr="00EE058A">
        <w:rPr>
          <w:rFonts w:ascii="Times New Roman" w:hAnsi="Times New Roman" w:cs="Times New Roman"/>
          <w:sz w:val="24"/>
          <w:szCs w:val="24"/>
        </w:rPr>
        <w:t>ем</w:t>
      </w:r>
      <w:r w:rsidR="005B3946" w:rsidRPr="00EE058A">
        <w:rPr>
          <w:rFonts w:ascii="Times New Roman" w:hAnsi="Times New Roman" w:cs="Times New Roman"/>
          <w:sz w:val="24"/>
          <w:szCs w:val="24"/>
        </w:rPr>
        <w:t xml:space="preserve"> субсидий.</w:t>
      </w:r>
    </w:p>
    <w:p w:rsidR="005B3946" w:rsidRPr="00EE058A" w:rsidRDefault="005B3946" w:rsidP="005B3946">
      <w:pPr>
        <w:pStyle w:val="ConsPlusNormal"/>
        <w:ind w:firstLine="540"/>
        <w:jc w:val="both"/>
        <w:rPr>
          <w:rFonts w:ascii="Times New Roman" w:hAnsi="Times New Roman" w:cs="Times New Roman"/>
          <w:sz w:val="24"/>
          <w:szCs w:val="24"/>
        </w:rPr>
      </w:pPr>
      <w:r w:rsidRPr="00EE058A">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Комитет государственного финансового контроля Санкт-Петербурга.</w:t>
      </w:r>
    </w:p>
    <w:p w:rsidR="005B3946" w:rsidRPr="00EE058A" w:rsidRDefault="00BE02D8" w:rsidP="005B3946">
      <w:pPr>
        <w:pStyle w:val="ConsPlusNormal"/>
        <w:ind w:firstLine="540"/>
        <w:jc w:val="both"/>
        <w:rPr>
          <w:rFonts w:ascii="Times New Roman" w:hAnsi="Times New Roman" w:cs="Times New Roman"/>
          <w:sz w:val="24"/>
          <w:szCs w:val="24"/>
        </w:rPr>
      </w:pPr>
      <w:bookmarkStart w:id="8" w:name="P193"/>
      <w:bookmarkEnd w:id="8"/>
      <w:r w:rsidRPr="00EE058A">
        <w:rPr>
          <w:rFonts w:ascii="Times New Roman" w:hAnsi="Times New Roman" w:cs="Times New Roman"/>
          <w:sz w:val="24"/>
          <w:szCs w:val="24"/>
        </w:rPr>
        <w:t>7</w:t>
      </w:r>
      <w:r w:rsidR="005B3946" w:rsidRPr="00EE058A">
        <w:rPr>
          <w:rFonts w:ascii="Times New Roman" w:hAnsi="Times New Roman" w:cs="Times New Roman"/>
          <w:sz w:val="24"/>
          <w:szCs w:val="24"/>
        </w:rPr>
        <w:t>.</w:t>
      </w:r>
      <w:r w:rsidR="006321EB" w:rsidRPr="00EE058A">
        <w:rPr>
          <w:rFonts w:ascii="Times New Roman" w:hAnsi="Times New Roman" w:cs="Times New Roman"/>
          <w:sz w:val="24"/>
          <w:szCs w:val="24"/>
        </w:rPr>
        <w:t>3</w:t>
      </w:r>
      <w:r w:rsidR="005B3946" w:rsidRPr="00EE058A">
        <w:rPr>
          <w:rFonts w:ascii="Times New Roman" w:hAnsi="Times New Roman" w:cs="Times New Roman"/>
          <w:sz w:val="24"/>
          <w:szCs w:val="24"/>
        </w:rPr>
        <w:t>. В случае неустранения нарушений в установленны</w:t>
      </w:r>
      <w:r w:rsidR="006321EB" w:rsidRPr="00EE058A">
        <w:rPr>
          <w:rFonts w:ascii="Times New Roman" w:hAnsi="Times New Roman" w:cs="Times New Roman"/>
          <w:sz w:val="24"/>
          <w:szCs w:val="24"/>
        </w:rPr>
        <w:t>х</w:t>
      </w:r>
      <w:r w:rsidR="005B3946" w:rsidRPr="00EE058A">
        <w:rPr>
          <w:rFonts w:ascii="Times New Roman" w:hAnsi="Times New Roman" w:cs="Times New Roman"/>
          <w:sz w:val="24"/>
          <w:szCs w:val="24"/>
        </w:rPr>
        <w:t xml:space="preserve"> в </w:t>
      </w:r>
      <w:r w:rsidR="00A70D59" w:rsidRPr="00EE058A">
        <w:rPr>
          <w:rFonts w:ascii="Times New Roman" w:hAnsi="Times New Roman" w:cs="Times New Roman"/>
          <w:sz w:val="24"/>
          <w:szCs w:val="24"/>
        </w:rPr>
        <w:t xml:space="preserve">уведомлении </w:t>
      </w:r>
      <w:r w:rsidR="005B3946" w:rsidRPr="00EE058A">
        <w:rPr>
          <w:rFonts w:ascii="Times New Roman" w:hAnsi="Times New Roman" w:cs="Times New Roman"/>
          <w:sz w:val="24"/>
          <w:szCs w:val="24"/>
        </w:rPr>
        <w:t xml:space="preserve">сроки Комитет </w:t>
      </w:r>
      <w:r w:rsidR="00EE058A" w:rsidRPr="00EE058A">
        <w:rPr>
          <w:rFonts w:ascii="Times New Roman" w:hAnsi="Times New Roman" w:cs="Times New Roman"/>
          <w:sz w:val="24"/>
          <w:szCs w:val="24"/>
        </w:rPr>
        <w:br/>
      </w:r>
      <w:r w:rsidR="005B3946" w:rsidRPr="00EE058A">
        <w:rPr>
          <w:rFonts w:ascii="Times New Roman" w:hAnsi="Times New Roman" w:cs="Times New Roman"/>
          <w:sz w:val="24"/>
          <w:szCs w:val="24"/>
        </w:rPr>
        <w:t xml:space="preserve">в течение трех рабочих дней со дня истечения указанных сроков принимает решение о возврате </w:t>
      </w:r>
      <w:r w:rsidR="00EE058A" w:rsidRPr="00EE058A">
        <w:rPr>
          <w:rFonts w:ascii="Times New Roman" w:hAnsi="Times New Roman" w:cs="Times New Roman"/>
          <w:sz w:val="24"/>
          <w:szCs w:val="24"/>
        </w:rPr>
        <w:br/>
      </w:r>
      <w:r w:rsidR="005B3946" w:rsidRPr="00EE058A">
        <w:rPr>
          <w:rFonts w:ascii="Times New Roman" w:hAnsi="Times New Roman" w:cs="Times New Roman"/>
          <w:sz w:val="24"/>
          <w:szCs w:val="24"/>
        </w:rPr>
        <w:t>в бюджет Санкт-Петербурга субсидий, полученных получател</w:t>
      </w:r>
      <w:r w:rsidR="002A61DE" w:rsidRPr="00EE058A">
        <w:rPr>
          <w:rFonts w:ascii="Times New Roman" w:hAnsi="Times New Roman" w:cs="Times New Roman"/>
          <w:sz w:val="24"/>
          <w:szCs w:val="24"/>
        </w:rPr>
        <w:t>ем</w:t>
      </w:r>
      <w:r w:rsidR="005B3946" w:rsidRPr="00EE058A">
        <w:rPr>
          <w:rFonts w:ascii="Times New Roman" w:hAnsi="Times New Roman" w:cs="Times New Roman"/>
          <w:sz w:val="24"/>
          <w:szCs w:val="24"/>
        </w:rPr>
        <w:t xml:space="preserve"> субсидий, в форме распоряжения и направляет копию указанного распоряжения получател</w:t>
      </w:r>
      <w:r w:rsidR="00A70D59" w:rsidRPr="00EE058A">
        <w:rPr>
          <w:rFonts w:ascii="Times New Roman" w:hAnsi="Times New Roman" w:cs="Times New Roman"/>
          <w:sz w:val="24"/>
          <w:szCs w:val="24"/>
        </w:rPr>
        <w:t>ю</w:t>
      </w:r>
      <w:r w:rsidR="005B3946" w:rsidRPr="00EE058A">
        <w:rPr>
          <w:rFonts w:ascii="Times New Roman" w:hAnsi="Times New Roman" w:cs="Times New Roman"/>
          <w:sz w:val="24"/>
          <w:szCs w:val="24"/>
        </w:rPr>
        <w:t xml:space="preserve"> субсидий и в Комитет государственного финансового контроля Санкт-Петербурга вместе с требованием, в котором предусматриваются:</w:t>
      </w:r>
    </w:p>
    <w:p w:rsidR="005B3946" w:rsidRPr="00EE058A" w:rsidRDefault="005B3946" w:rsidP="005B3946">
      <w:pPr>
        <w:pStyle w:val="ConsPlusNormal"/>
        <w:ind w:firstLine="540"/>
        <w:jc w:val="both"/>
        <w:rPr>
          <w:rFonts w:ascii="Times New Roman" w:hAnsi="Times New Roman" w:cs="Times New Roman"/>
          <w:sz w:val="24"/>
          <w:szCs w:val="24"/>
        </w:rPr>
      </w:pPr>
      <w:r w:rsidRPr="00EE058A">
        <w:rPr>
          <w:rFonts w:ascii="Times New Roman" w:hAnsi="Times New Roman" w:cs="Times New Roman"/>
          <w:sz w:val="24"/>
          <w:szCs w:val="24"/>
        </w:rPr>
        <w:t>подлежащая возврату сумма денежных средств и сроки ее возврата;</w:t>
      </w:r>
    </w:p>
    <w:p w:rsidR="005B3946" w:rsidRPr="00815F96" w:rsidRDefault="005B3946" w:rsidP="005B3946">
      <w:pPr>
        <w:pStyle w:val="ConsPlusNormal"/>
        <w:ind w:firstLine="540"/>
        <w:jc w:val="both"/>
        <w:rPr>
          <w:rFonts w:ascii="Times New Roman" w:hAnsi="Times New Roman" w:cs="Times New Roman"/>
          <w:sz w:val="24"/>
          <w:szCs w:val="24"/>
        </w:rPr>
      </w:pPr>
      <w:r w:rsidRPr="00EE058A">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r w:rsidRPr="00815F96">
        <w:rPr>
          <w:rFonts w:ascii="Times New Roman" w:hAnsi="Times New Roman" w:cs="Times New Roman"/>
          <w:sz w:val="24"/>
          <w:szCs w:val="24"/>
        </w:rPr>
        <w:t>.</w:t>
      </w:r>
    </w:p>
    <w:p w:rsidR="005B3946" w:rsidRPr="00815F96" w:rsidRDefault="00BE02D8" w:rsidP="005B3946">
      <w:pPr>
        <w:pStyle w:val="ConsPlusNormal"/>
        <w:ind w:firstLine="540"/>
        <w:jc w:val="both"/>
        <w:rPr>
          <w:rFonts w:ascii="Times New Roman" w:hAnsi="Times New Roman" w:cs="Times New Roman"/>
          <w:sz w:val="24"/>
          <w:szCs w:val="24"/>
        </w:rPr>
      </w:pPr>
      <w:r w:rsidRPr="008C6EE2">
        <w:rPr>
          <w:rFonts w:ascii="Times New Roman" w:hAnsi="Times New Roman" w:cs="Times New Roman"/>
          <w:sz w:val="24"/>
          <w:szCs w:val="24"/>
        </w:rPr>
        <w:t>7</w:t>
      </w:r>
      <w:r w:rsidR="005B3946" w:rsidRPr="008C6EE2">
        <w:rPr>
          <w:rFonts w:ascii="Times New Roman" w:hAnsi="Times New Roman" w:cs="Times New Roman"/>
          <w:sz w:val="24"/>
          <w:szCs w:val="24"/>
        </w:rPr>
        <w:t>.</w:t>
      </w:r>
      <w:r w:rsidR="006321EB" w:rsidRPr="008C6EE2">
        <w:rPr>
          <w:rFonts w:ascii="Times New Roman" w:hAnsi="Times New Roman" w:cs="Times New Roman"/>
          <w:sz w:val="24"/>
          <w:szCs w:val="24"/>
        </w:rPr>
        <w:t>4</w:t>
      </w:r>
      <w:r w:rsidR="005B3946" w:rsidRPr="008C6EE2">
        <w:rPr>
          <w:rFonts w:ascii="Times New Roman" w:hAnsi="Times New Roman" w:cs="Times New Roman"/>
          <w:sz w:val="24"/>
          <w:szCs w:val="24"/>
        </w:rPr>
        <w:t xml:space="preserve">. Получатели </w:t>
      </w:r>
      <w:r w:rsidR="005B3946" w:rsidRPr="00815F96">
        <w:rPr>
          <w:rFonts w:ascii="Times New Roman" w:hAnsi="Times New Roman" w:cs="Times New Roman"/>
          <w:sz w:val="24"/>
          <w:szCs w:val="24"/>
        </w:rPr>
        <w:t xml:space="preserve">субсидий обязаны осуществить возврат субсидий в течение 7 рабочих дней со дня получения требования и копии распоряжения, указанных в </w:t>
      </w:r>
      <w:hyperlink w:anchor="P193" w:history="1">
        <w:r w:rsidR="005B3946" w:rsidRPr="00815F96">
          <w:rPr>
            <w:rFonts w:ascii="Times New Roman" w:hAnsi="Times New Roman" w:cs="Times New Roman"/>
            <w:sz w:val="24"/>
            <w:szCs w:val="24"/>
          </w:rPr>
          <w:t xml:space="preserve">пункте </w:t>
        </w:r>
        <w:r w:rsidR="00C8134C" w:rsidRPr="00815F96">
          <w:rPr>
            <w:rFonts w:ascii="Times New Roman" w:hAnsi="Times New Roman" w:cs="Times New Roman"/>
            <w:sz w:val="24"/>
            <w:szCs w:val="24"/>
          </w:rPr>
          <w:t>7</w:t>
        </w:r>
        <w:r w:rsidR="005B3946" w:rsidRPr="00815F96">
          <w:rPr>
            <w:rFonts w:ascii="Times New Roman" w:hAnsi="Times New Roman" w:cs="Times New Roman"/>
            <w:sz w:val="24"/>
            <w:szCs w:val="24"/>
          </w:rPr>
          <w:t>.2</w:t>
        </w:r>
      </w:hyperlink>
      <w:r w:rsidR="005B3946" w:rsidRPr="00815F96">
        <w:rPr>
          <w:rFonts w:ascii="Times New Roman" w:hAnsi="Times New Roman" w:cs="Times New Roman"/>
          <w:sz w:val="24"/>
          <w:szCs w:val="24"/>
        </w:rPr>
        <w:t xml:space="preserve"> настоящего Порядка.</w:t>
      </w:r>
    </w:p>
    <w:p w:rsidR="005B3946" w:rsidRPr="00815F96" w:rsidRDefault="005B3946" w:rsidP="005B3946">
      <w:pPr>
        <w:pStyle w:val="ConsPlusNormal"/>
        <w:ind w:firstLine="540"/>
        <w:jc w:val="both"/>
        <w:rPr>
          <w:rFonts w:ascii="Times New Roman" w:hAnsi="Times New Roman" w:cs="Times New Roman"/>
          <w:sz w:val="24"/>
          <w:szCs w:val="24"/>
        </w:rPr>
      </w:pPr>
    </w:p>
    <w:p w:rsidR="005B3946" w:rsidRPr="00815F96" w:rsidRDefault="005B3946">
      <w:r w:rsidRPr="00815F96">
        <w:br w:type="page"/>
      </w:r>
    </w:p>
    <w:p w:rsidR="003A2139" w:rsidRDefault="003A2139" w:rsidP="008336AF">
      <w:pPr>
        <w:pStyle w:val="ConsPlusNormal"/>
        <w:ind w:left="5103"/>
        <w:jc w:val="both"/>
        <w:outlineLvl w:val="1"/>
        <w:rPr>
          <w:rFonts w:ascii="Times New Roman" w:hAnsi="Times New Roman" w:cs="Times New Roman"/>
          <w:szCs w:val="22"/>
        </w:rPr>
      </w:pPr>
    </w:p>
    <w:p w:rsidR="008336AF" w:rsidRPr="00815F96" w:rsidRDefault="008336AF" w:rsidP="008336AF">
      <w:pPr>
        <w:pStyle w:val="ConsPlusNormal"/>
        <w:ind w:left="5103"/>
        <w:jc w:val="both"/>
        <w:outlineLvl w:val="1"/>
        <w:rPr>
          <w:rFonts w:ascii="Times New Roman" w:hAnsi="Times New Roman" w:cs="Times New Roman"/>
          <w:szCs w:val="22"/>
        </w:rPr>
      </w:pPr>
      <w:r w:rsidRPr="00815F96">
        <w:rPr>
          <w:rFonts w:ascii="Times New Roman" w:hAnsi="Times New Roman" w:cs="Times New Roman"/>
          <w:szCs w:val="22"/>
        </w:rPr>
        <w:t>Приложение № 1</w:t>
      </w:r>
    </w:p>
    <w:p w:rsidR="008336AF" w:rsidRPr="00815F96" w:rsidRDefault="008336AF" w:rsidP="008336AF">
      <w:pPr>
        <w:pStyle w:val="ConsPlusNormal"/>
        <w:ind w:left="5103"/>
        <w:jc w:val="both"/>
        <w:rPr>
          <w:rFonts w:ascii="Times New Roman" w:hAnsi="Times New Roman" w:cs="Times New Roman"/>
          <w:szCs w:val="22"/>
        </w:rPr>
      </w:pPr>
      <w:r w:rsidRPr="00815F96">
        <w:rPr>
          <w:rFonts w:ascii="Times New Roman" w:hAnsi="Times New Roman" w:cs="Times New Roman"/>
          <w:szCs w:val="22"/>
        </w:rPr>
        <w:t xml:space="preserve">к Порядку 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w:t>
      </w:r>
      <w:r w:rsidR="00B03612" w:rsidRPr="00815F96">
        <w:rPr>
          <w:rFonts w:ascii="Times New Roman" w:hAnsi="Times New Roman" w:cs="Times New Roman"/>
          <w:szCs w:val="22"/>
        </w:rPr>
        <w:br/>
      </w:r>
      <w:r w:rsidRPr="00815F96">
        <w:rPr>
          <w:rFonts w:ascii="Times New Roman" w:hAnsi="Times New Roman" w:cs="Times New Roman"/>
          <w:szCs w:val="22"/>
        </w:rPr>
        <w:t>в области сельского хозяйства</w:t>
      </w:r>
    </w:p>
    <w:p w:rsidR="008336AF" w:rsidRPr="00815F96" w:rsidRDefault="008336AF" w:rsidP="008336AF">
      <w:pPr>
        <w:pStyle w:val="ConsPlusNonformat"/>
        <w:jc w:val="center"/>
        <w:rPr>
          <w:rFonts w:ascii="Times New Roman" w:hAnsi="Times New Roman" w:cs="Times New Roman"/>
          <w:b/>
          <w:sz w:val="24"/>
          <w:szCs w:val="24"/>
        </w:rPr>
      </w:pPr>
      <w:bookmarkStart w:id="9" w:name="P223"/>
      <w:bookmarkEnd w:id="9"/>
    </w:p>
    <w:p w:rsidR="008336AF" w:rsidRPr="00815F96" w:rsidRDefault="008336AF" w:rsidP="008336AF">
      <w:pPr>
        <w:pStyle w:val="ConsPlusNonformat"/>
        <w:jc w:val="center"/>
        <w:rPr>
          <w:rFonts w:ascii="Times New Roman" w:hAnsi="Times New Roman" w:cs="Times New Roman"/>
          <w:b/>
          <w:sz w:val="26"/>
          <w:szCs w:val="26"/>
        </w:rPr>
      </w:pPr>
      <w:r w:rsidRPr="00815F96">
        <w:rPr>
          <w:rFonts w:ascii="Times New Roman" w:hAnsi="Times New Roman" w:cs="Times New Roman"/>
          <w:b/>
          <w:sz w:val="26"/>
          <w:szCs w:val="26"/>
        </w:rPr>
        <w:t>ЗАЯВКА</w:t>
      </w:r>
    </w:p>
    <w:p w:rsidR="00207E4B" w:rsidRPr="00815F96" w:rsidRDefault="008336AF" w:rsidP="00207E4B">
      <w:pPr>
        <w:pStyle w:val="ConsPlusNonformat"/>
        <w:jc w:val="center"/>
        <w:rPr>
          <w:rFonts w:ascii="Times New Roman" w:hAnsi="Times New Roman" w:cs="Times New Roman"/>
          <w:b/>
          <w:sz w:val="24"/>
          <w:szCs w:val="24"/>
        </w:rPr>
      </w:pPr>
      <w:r w:rsidRPr="00815F96">
        <w:rPr>
          <w:rFonts w:ascii="Times New Roman" w:hAnsi="Times New Roman" w:cs="Times New Roman"/>
          <w:b/>
          <w:sz w:val="24"/>
          <w:szCs w:val="24"/>
        </w:rPr>
        <w:t xml:space="preserve">на участие в конкурсном отборе на право получения </w:t>
      </w:r>
      <w:r w:rsidR="00207E4B" w:rsidRPr="00815F96">
        <w:rPr>
          <w:rFonts w:ascii="Times New Roman" w:hAnsi="Times New Roman" w:cs="Times New Roman"/>
          <w:b/>
          <w:sz w:val="24"/>
          <w:szCs w:val="24"/>
        </w:rPr>
        <w:t xml:space="preserve">в 2020 году субсидий </w:t>
      </w:r>
    </w:p>
    <w:p w:rsidR="00207E4B" w:rsidRPr="00815F96" w:rsidRDefault="00207E4B" w:rsidP="00207E4B">
      <w:pPr>
        <w:pStyle w:val="ConsPlusNonformat"/>
        <w:jc w:val="center"/>
        <w:rPr>
          <w:rFonts w:ascii="Times New Roman" w:hAnsi="Times New Roman" w:cs="Times New Roman"/>
          <w:b/>
          <w:sz w:val="24"/>
          <w:szCs w:val="24"/>
        </w:rPr>
      </w:pPr>
      <w:r w:rsidRPr="00815F96">
        <w:rPr>
          <w:rFonts w:ascii="Times New Roman" w:hAnsi="Times New Roman" w:cs="Times New Roman"/>
          <w:b/>
          <w:sz w:val="24"/>
          <w:szCs w:val="24"/>
        </w:rPr>
        <w:t>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и разработок в области сельского хозяйства</w:t>
      </w:r>
    </w:p>
    <w:p w:rsidR="008336AF" w:rsidRPr="00815F96" w:rsidRDefault="008336AF" w:rsidP="008336AF">
      <w:pPr>
        <w:pStyle w:val="ConsPlusNonformat"/>
        <w:jc w:val="both"/>
        <w:rPr>
          <w:rFonts w:ascii="Times New Roman" w:hAnsi="Times New Roman" w:cs="Times New Roman"/>
          <w:b/>
          <w:sz w:val="24"/>
          <w:szCs w:val="24"/>
        </w:rPr>
      </w:pP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 xml:space="preserve">1. Полное </w:t>
      </w:r>
      <w:r w:rsidRPr="00EE058A">
        <w:rPr>
          <w:rFonts w:ascii="Times New Roman" w:hAnsi="Times New Roman" w:cs="Times New Roman"/>
          <w:sz w:val="24"/>
          <w:szCs w:val="24"/>
        </w:rPr>
        <w:t xml:space="preserve">и сокращенное наименование юридического лица (включая организационно-правовую форму) или </w:t>
      </w:r>
      <w:r w:rsidR="008B231A" w:rsidRPr="00EE058A">
        <w:rPr>
          <w:rFonts w:ascii="Times New Roman" w:hAnsi="Times New Roman" w:cs="Times New Roman"/>
          <w:sz w:val="24"/>
          <w:szCs w:val="24"/>
        </w:rPr>
        <w:t>фамилия, имя, отчество</w:t>
      </w:r>
      <w:r w:rsidRPr="00EE058A">
        <w:rPr>
          <w:rFonts w:ascii="Times New Roman" w:hAnsi="Times New Roman" w:cs="Times New Roman"/>
          <w:sz w:val="24"/>
          <w:szCs w:val="24"/>
        </w:rPr>
        <w:t xml:space="preserve"> физического </w:t>
      </w:r>
      <w:r w:rsidRPr="00815F96">
        <w:rPr>
          <w:rFonts w:ascii="Times New Roman" w:hAnsi="Times New Roman" w:cs="Times New Roman"/>
          <w:sz w:val="24"/>
          <w:szCs w:val="24"/>
        </w:rPr>
        <w:t>лица:</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2. Место нахождения (в соответствии с уставом) (для юридических лиц) или место жительства (пребывания) (для физического лица):</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3. Фактическое место нахождения (для юридического лица) или фактическое место жительства (для физического лица):</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4. Наименование должности, фамилия, имя, отчество руководителя (для юридических лиц):</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5. Идентификационный номер налогоплательщика (ИНН):</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6. Дата государственной регистрации (для юридических лиц):</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 xml:space="preserve">7. Название проекта: </w:t>
      </w:r>
    </w:p>
    <w:p w:rsidR="00207E4B" w:rsidRPr="00815F96" w:rsidRDefault="008336AF" w:rsidP="00207E4B">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207E4B">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8. Размер запрашиваемой субсидии (руб.):</w:t>
      </w:r>
    </w:p>
    <w:p w:rsidR="00207E4B" w:rsidRPr="00815F96" w:rsidRDefault="008336AF" w:rsidP="00207E4B">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207E4B">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9. Перечень документов, прилагаемых к заявке:</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___________________________________________________________________________________</w:t>
      </w:r>
    </w:p>
    <w:p w:rsidR="008336AF" w:rsidRPr="00815F96" w:rsidRDefault="008336AF" w:rsidP="008336AF">
      <w:pPr>
        <w:pStyle w:val="ConsPlusNonformat"/>
        <w:jc w:val="both"/>
        <w:rPr>
          <w:rFonts w:ascii="Times New Roman" w:hAnsi="Times New Roman" w:cs="Times New Roman"/>
          <w:sz w:val="24"/>
          <w:szCs w:val="24"/>
        </w:rPr>
      </w:pP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Контактная информация:</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Контактное лицо: 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Телефон рабочий: ________________________________________________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Телефон мобильный: _____________________________________________</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E-mail: _________________________________________________________</w:t>
      </w:r>
    </w:p>
    <w:p w:rsidR="008336AF" w:rsidRPr="00815F96" w:rsidRDefault="008336AF" w:rsidP="008336AF">
      <w:pPr>
        <w:pStyle w:val="ConsPlusNonformat"/>
        <w:jc w:val="both"/>
        <w:rPr>
          <w:rFonts w:ascii="Times New Roman" w:hAnsi="Times New Roman" w:cs="Times New Roman"/>
          <w:sz w:val="24"/>
          <w:szCs w:val="24"/>
        </w:rPr>
      </w:pP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Настоящим обязуемся в случае признания получателями субсидий ссылаться в рекламных, презентационных и иных материалах на финансовую поддержку Комитета по науке и высшей школе.</w:t>
      </w:r>
    </w:p>
    <w:p w:rsidR="008336AF" w:rsidRPr="00815F96" w:rsidRDefault="008336AF" w:rsidP="008336AF">
      <w:pPr>
        <w:pStyle w:val="ConsPlusNonformat"/>
        <w:ind w:firstLine="567"/>
        <w:jc w:val="both"/>
        <w:rPr>
          <w:rFonts w:ascii="Times New Roman" w:hAnsi="Times New Roman" w:cs="Times New Roman"/>
          <w:sz w:val="24"/>
          <w:szCs w:val="24"/>
        </w:rPr>
      </w:pPr>
      <w:r w:rsidRPr="00815F96">
        <w:rPr>
          <w:rFonts w:ascii="Times New Roman" w:hAnsi="Times New Roman" w:cs="Times New Roman"/>
          <w:sz w:val="24"/>
          <w:szCs w:val="24"/>
        </w:rPr>
        <w:t>Достоверность представленных документов и сведений подтверждаем.</w:t>
      </w:r>
    </w:p>
    <w:p w:rsidR="008336AF" w:rsidRPr="00815F96" w:rsidRDefault="008336AF" w:rsidP="008336AF">
      <w:pPr>
        <w:pStyle w:val="ConsPlusNonformat"/>
        <w:jc w:val="both"/>
        <w:rPr>
          <w:rFonts w:ascii="Times New Roman" w:hAnsi="Times New Roman" w:cs="Times New Roman"/>
          <w:sz w:val="24"/>
          <w:szCs w:val="24"/>
        </w:rPr>
      </w:pP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Руководитель                         __________________________________________</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(уполномоченное лицо)                       (подпись, Ф.И.О.)</w:t>
      </w:r>
    </w:p>
    <w:p w:rsidR="008336AF" w:rsidRPr="00815F96" w:rsidRDefault="008336AF" w:rsidP="008336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или физическое лицо               М.П.</w:t>
      </w:r>
    </w:p>
    <w:p w:rsidR="008336AF" w:rsidRPr="00815F96" w:rsidRDefault="008336AF" w:rsidP="008336AF">
      <w:pPr>
        <w:pStyle w:val="ConsPlusNonformat"/>
        <w:jc w:val="both"/>
        <w:rPr>
          <w:rFonts w:ascii="Times New Roman" w:hAnsi="Times New Roman" w:cs="Times New Roman"/>
          <w:sz w:val="24"/>
          <w:szCs w:val="24"/>
        </w:rPr>
      </w:pPr>
    </w:p>
    <w:p w:rsidR="0093070C" w:rsidRPr="00815F96" w:rsidRDefault="008336AF" w:rsidP="0093070C">
      <w:pPr>
        <w:pStyle w:val="ConsPlusNonformat"/>
        <w:jc w:val="both"/>
        <w:rPr>
          <w:sz w:val="22"/>
          <w:szCs w:val="22"/>
        </w:rPr>
      </w:pPr>
      <w:r w:rsidRPr="00815F96">
        <w:rPr>
          <w:rFonts w:ascii="Times New Roman" w:hAnsi="Times New Roman" w:cs="Times New Roman"/>
          <w:sz w:val="22"/>
          <w:szCs w:val="22"/>
        </w:rPr>
        <w:t>Примечание: печать ставится при ее наличии.</w:t>
      </w:r>
      <w:r w:rsidR="0093070C" w:rsidRPr="00815F96">
        <w:rPr>
          <w:rFonts w:ascii="Times New Roman" w:hAnsi="Times New Roman" w:cs="Times New Roman"/>
          <w:sz w:val="22"/>
          <w:szCs w:val="22"/>
        </w:rPr>
        <w:br w:type="page"/>
      </w:r>
    </w:p>
    <w:p w:rsidR="00BC60BA" w:rsidRPr="00815F96" w:rsidRDefault="00BC60BA" w:rsidP="00BC60BA">
      <w:pPr>
        <w:pStyle w:val="ConsPlusNormal"/>
        <w:ind w:left="5103"/>
        <w:jc w:val="both"/>
        <w:outlineLvl w:val="1"/>
        <w:rPr>
          <w:rFonts w:ascii="Times New Roman" w:hAnsi="Times New Roman" w:cs="Times New Roman"/>
          <w:szCs w:val="22"/>
        </w:rPr>
      </w:pPr>
      <w:r w:rsidRPr="00815F96">
        <w:rPr>
          <w:rFonts w:ascii="Times New Roman" w:hAnsi="Times New Roman" w:cs="Times New Roman"/>
          <w:szCs w:val="22"/>
        </w:rPr>
        <w:lastRenderedPageBreak/>
        <w:t>Приложение № 2</w:t>
      </w:r>
    </w:p>
    <w:p w:rsidR="00BC60BA" w:rsidRPr="00815F96" w:rsidRDefault="00BC60BA" w:rsidP="00BC60BA">
      <w:pPr>
        <w:pStyle w:val="ConsPlusNormal"/>
        <w:ind w:left="5103"/>
        <w:jc w:val="both"/>
        <w:rPr>
          <w:rFonts w:ascii="Times New Roman" w:hAnsi="Times New Roman" w:cs="Times New Roman"/>
          <w:szCs w:val="22"/>
        </w:rPr>
      </w:pPr>
      <w:r w:rsidRPr="00815F96">
        <w:rPr>
          <w:rFonts w:ascii="Times New Roman" w:hAnsi="Times New Roman" w:cs="Times New Roman"/>
          <w:szCs w:val="22"/>
        </w:rPr>
        <w:t>к Порядку 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w:t>
      </w:r>
      <w:r w:rsidR="00B03612" w:rsidRPr="00815F96">
        <w:rPr>
          <w:rFonts w:ascii="Times New Roman" w:hAnsi="Times New Roman" w:cs="Times New Roman"/>
          <w:szCs w:val="22"/>
        </w:rPr>
        <w:t xml:space="preserve"> </w:t>
      </w:r>
      <w:r w:rsidRPr="00815F96">
        <w:rPr>
          <w:rFonts w:ascii="Times New Roman" w:hAnsi="Times New Roman" w:cs="Times New Roman"/>
          <w:szCs w:val="22"/>
        </w:rPr>
        <w:t xml:space="preserve">в Санкт-Петербурге, и физическими лицами на проведение научных исследований </w:t>
      </w:r>
      <w:r w:rsidR="00B03612" w:rsidRPr="00815F96">
        <w:rPr>
          <w:rFonts w:ascii="Times New Roman" w:hAnsi="Times New Roman" w:cs="Times New Roman"/>
          <w:szCs w:val="22"/>
        </w:rPr>
        <w:br/>
      </w:r>
      <w:r w:rsidRPr="00815F96">
        <w:rPr>
          <w:rFonts w:ascii="Times New Roman" w:hAnsi="Times New Roman" w:cs="Times New Roman"/>
          <w:szCs w:val="22"/>
        </w:rPr>
        <w:t>в области сельского хозяйства</w:t>
      </w:r>
    </w:p>
    <w:p w:rsidR="00BC60BA" w:rsidRPr="00815F96" w:rsidRDefault="00BC60BA" w:rsidP="005B3946">
      <w:pPr>
        <w:pStyle w:val="ConsPlusNormal"/>
        <w:rPr>
          <w:rFonts w:ascii="Times New Roman" w:hAnsi="Times New Roman" w:cs="Times New Roman"/>
          <w:sz w:val="24"/>
          <w:szCs w:val="24"/>
        </w:rPr>
      </w:pPr>
    </w:p>
    <w:p w:rsidR="00BC60BA" w:rsidRPr="00815F96" w:rsidRDefault="00BC60BA" w:rsidP="005B3946">
      <w:pPr>
        <w:pStyle w:val="ConsPlusNormal"/>
        <w:rPr>
          <w:rFonts w:ascii="Times New Roman" w:hAnsi="Times New Roman" w:cs="Times New Roman"/>
          <w:sz w:val="24"/>
          <w:szCs w:val="24"/>
        </w:rPr>
      </w:pPr>
    </w:p>
    <w:p w:rsidR="00BC60BA" w:rsidRPr="00815F96" w:rsidRDefault="00BC60BA" w:rsidP="00BC60BA">
      <w:pPr>
        <w:autoSpaceDE w:val="0"/>
        <w:autoSpaceDN w:val="0"/>
        <w:adjustRightInd w:val="0"/>
        <w:jc w:val="center"/>
      </w:pPr>
      <w:r w:rsidRPr="00815F96">
        <w:rPr>
          <w:b/>
          <w:bCs/>
        </w:rPr>
        <w:t>СОГЛАСИЕ</w:t>
      </w:r>
    </w:p>
    <w:p w:rsidR="00BC60BA" w:rsidRPr="00815F96" w:rsidRDefault="00BC60BA" w:rsidP="00BC60BA">
      <w:pPr>
        <w:autoSpaceDE w:val="0"/>
        <w:autoSpaceDN w:val="0"/>
        <w:adjustRightInd w:val="0"/>
        <w:jc w:val="center"/>
      </w:pPr>
      <w:r w:rsidRPr="00815F96">
        <w:t>на обработку персональных данных</w:t>
      </w:r>
    </w:p>
    <w:p w:rsidR="00BC60BA" w:rsidRPr="00815F96" w:rsidRDefault="00BC60BA" w:rsidP="00BC60BA">
      <w:pPr>
        <w:autoSpaceDE w:val="0"/>
        <w:autoSpaceDN w:val="0"/>
        <w:adjustRightInd w:val="0"/>
        <w:ind w:firstLine="540"/>
        <w:jc w:val="both"/>
      </w:pPr>
    </w:p>
    <w:p w:rsidR="00BC60BA" w:rsidRPr="00815F96" w:rsidRDefault="00BC60BA" w:rsidP="00BC60BA">
      <w:pPr>
        <w:autoSpaceDE w:val="0"/>
        <w:autoSpaceDN w:val="0"/>
        <w:adjustRightInd w:val="0"/>
        <w:ind w:firstLine="539"/>
        <w:jc w:val="both"/>
      </w:pPr>
      <w:r w:rsidRPr="00815F96">
        <w:t xml:space="preserve">В соответствии со </w:t>
      </w:r>
      <w:hyperlink r:id="rId27" w:history="1">
        <w:r w:rsidRPr="00815F96">
          <w:t>статьями 6</w:t>
        </w:r>
      </w:hyperlink>
      <w:r w:rsidRPr="00815F96">
        <w:t xml:space="preserve"> и </w:t>
      </w:r>
      <w:hyperlink r:id="rId28" w:history="1">
        <w:r w:rsidRPr="00815F96">
          <w:t>9</w:t>
        </w:r>
      </w:hyperlink>
      <w:r w:rsidRPr="00815F96">
        <w:t xml:space="preserve"> Федерального закона от 27.07.2006 № 152-ФЗ </w:t>
      </w:r>
      <w:r w:rsidRPr="00815F96">
        <w:br/>
        <w:t>«О персональных данных» свободно, своей волей и в своем интересе даю согласие должностным лицам Комитета по науке и высшей школе, расположенного по адресу: 191144, Санкт-Петербург, Новгородская ул., д. 20, литера А, а также __________________________________</w:t>
      </w:r>
      <w:r w:rsidR="00530A91" w:rsidRPr="00815F96">
        <w:t xml:space="preserve"> </w:t>
      </w:r>
      <w:r w:rsidRPr="00815F96">
        <w:t xml:space="preserve"> </w:t>
      </w:r>
      <w:r w:rsidRPr="00815F96">
        <w:rPr>
          <w:i/>
        </w:rPr>
        <w:t xml:space="preserve">(указывается наименование экспертной организации, привлекаемой Комитетом по науке и высшей </w:t>
      </w:r>
      <w:r w:rsidR="00EF4914" w:rsidRPr="00815F96">
        <w:rPr>
          <w:i/>
        </w:rPr>
        <w:t xml:space="preserve">школе </w:t>
      </w:r>
      <w:r w:rsidRPr="00815F96">
        <w:rPr>
          <w:i/>
        </w:rPr>
        <w:t xml:space="preserve">путем закупки услуг в соответствии с требованиями Федерального </w:t>
      </w:r>
      <w:hyperlink r:id="rId29" w:history="1">
        <w:r w:rsidRPr="00815F96">
          <w:rPr>
            <w:i/>
          </w:rPr>
          <w:t>закона</w:t>
        </w:r>
      </w:hyperlink>
      <w:r w:rsidRPr="00815F96">
        <w:rPr>
          <w:i/>
        </w:rPr>
        <w:br/>
        <w:t xml:space="preserve">«О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2020 году субсидий юридическими лицами </w:t>
      </w:r>
      <w:r w:rsidR="008C710C" w:rsidRPr="00815F96">
        <w:rPr>
          <w:i/>
        </w:rPr>
        <w:br/>
      </w:r>
      <w:r w:rsidRPr="00815F96">
        <w:rPr>
          <w:i/>
        </w:rPr>
        <w:t xml:space="preserve">(за исключением государственных (муниципальных) учреждений), имеющими место нахождения в Санкт-Петербурге, </w:t>
      </w:r>
      <w:r w:rsidR="00530A91" w:rsidRPr="00815F96">
        <w:rPr>
          <w:i/>
        </w:rPr>
        <w:t>и физическими лицами на проведение научных исследований в области сельского хозяйства</w:t>
      </w:r>
      <w:r w:rsidRPr="00815F96">
        <w:rPr>
          <w:i/>
        </w:rPr>
        <w:t xml:space="preserve">) </w:t>
      </w:r>
      <w:r w:rsidRPr="00815F96">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w:t>
      </w:r>
      <w:r w:rsidR="001B19A9" w:rsidRPr="00815F96">
        <w:br/>
      </w:r>
      <w:r w:rsidRPr="00815F96">
        <w:t xml:space="preserve">почты), иных сведений, содержащихся в документах, направляемых для участия в конкурсном отборе на право получения в 2020 году субсидий </w:t>
      </w:r>
      <w:r w:rsidR="00B03612" w:rsidRPr="00815F96">
        <w:t xml:space="preserve">юридическими лицами (за исключением государственных (муниципальных) учреждений), имеющими место нахождения </w:t>
      </w:r>
      <w:r w:rsidR="001B19A9" w:rsidRPr="00815F96">
        <w:br/>
      </w:r>
      <w:r w:rsidR="00B03612" w:rsidRPr="00815F96">
        <w:t xml:space="preserve">в Санкт-Петербурге, и физическими лицами на проведение научных исследований </w:t>
      </w:r>
      <w:r w:rsidR="001B19A9" w:rsidRPr="00815F96">
        <w:br/>
      </w:r>
      <w:r w:rsidR="00B03612" w:rsidRPr="00815F96">
        <w:t xml:space="preserve">и разработок в области сельского хозяйства </w:t>
      </w:r>
      <w:r w:rsidRPr="00815F96">
        <w:t>(далее - конкурсный отбор).</w:t>
      </w:r>
    </w:p>
    <w:p w:rsidR="00BC60BA" w:rsidRPr="00815F96" w:rsidRDefault="00BC60BA" w:rsidP="00BC60BA">
      <w:pPr>
        <w:autoSpaceDE w:val="0"/>
        <w:autoSpaceDN w:val="0"/>
        <w:adjustRightInd w:val="0"/>
        <w:ind w:firstLine="539"/>
        <w:jc w:val="both"/>
      </w:pPr>
      <w:r w:rsidRPr="00815F96">
        <w:t>Согласие действует со дня его подписания в течение периода проведения конкурсного отбора.</w:t>
      </w:r>
    </w:p>
    <w:p w:rsidR="00BC60BA" w:rsidRPr="00815F96" w:rsidRDefault="00BC60BA" w:rsidP="00BC60BA">
      <w:pPr>
        <w:autoSpaceDE w:val="0"/>
        <w:autoSpaceDN w:val="0"/>
        <w:adjustRightInd w:val="0"/>
        <w:ind w:firstLine="539"/>
        <w:jc w:val="both"/>
      </w:pPr>
      <w:r w:rsidRPr="00815F96">
        <w:t xml:space="preserve">Даю свое согласие использовать представленные в заявке на участие в конкурсном отборе  данные в целях проверки соблюдения целей,  условий  и  порядка  предоставления субсидий  </w:t>
      </w:r>
      <w:r w:rsidR="008C710C" w:rsidRPr="00815F96">
        <w:br/>
      </w:r>
      <w:r w:rsidRPr="00815F96">
        <w:t xml:space="preserve">в  соответствии с Порядком </w:t>
      </w:r>
      <w:r w:rsidR="00B03612" w:rsidRPr="00815F96">
        <w:t xml:space="preserve">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w:t>
      </w:r>
      <w:r w:rsidR="008C710C" w:rsidRPr="00815F96">
        <w:br/>
      </w:r>
      <w:r w:rsidR="00B03612" w:rsidRPr="00815F96">
        <w:t>на проведение научных исследований и разработок в области сельского хозяйства</w:t>
      </w:r>
      <w:r w:rsidRPr="00815F96">
        <w:t xml:space="preserve"> </w:t>
      </w:r>
      <w:r w:rsidR="008C710C" w:rsidRPr="00815F96">
        <w:br/>
      </w:r>
      <w:r w:rsidRPr="00815F96">
        <w:t>и осуществления взаимодействия с Комитетом по науке и высшей школе по вопросам предоставления субсиди</w:t>
      </w:r>
      <w:r w:rsidR="00B03612" w:rsidRPr="00815F96">
        <w:t>й</w:t>
      </w:r>
      <w:r w:rsidRPr="00815F96">
        <w:t>.</w:t>
      </w:r>
    </w:p>
    <w:p w:rsidR="00BC60BA" w:rsidRPr="00815F96" w:rsidRDefault="00BC60BA" w:rsidP="00BC60BA">
      <w:pPr>
        <w:autoSpaceDE w:val="0"/>
        <w:autoSpaceDN w:val="0"/>
        <w:adjustRightInd w:val="0"/>
        <w:ind w:firstLine="539"/>
        <w:jc w:val="both"/>
      </w:pPr>
      <w:r w:rsidRPr="00815F96">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Комитета по науке </w:t>
      </w:r>
      <w:r w:rsidR="008C710C" w:rsidRPr="00815F96">
        <w:br/>
      </w:r>
      <w:r w:rsidRPr="00815F96">
        <w:t xml:space="preserve">и высшей школе по почте заказным письмом с уведомлением о вручении, либо вручен лично </w:t>
      </w:r>
      <w:r w:rsidR="001B19A9" w:rsidRPr="00815F96">
        <w:br/>
      </w:r>
      <w:r w:rsidRPr="00815F96">
        <w:t xml:space="preserve">или через законного представителя под расписку уполномоченному представителю Комитета </w:t>
      </w:r>
      <w:r w:rsidR="001B19A9" w:rsidRPr="00815F96">
        <w:br/>
      </w:r>
      <w:r w:rsidRPr="00815F96">
        <w:t>по науке и высшей школе.</w:t>
      </w:r>
    </w:p>
    <w:p w:rsidR="00BC60BA" w:rsidRDefault="00BC60BA" w:rsidP="00BC60BA">
      <w:pPr>
        <w:autoSpaceDE w:val="0"/>
        <w:autoSpaceDN w:val="0"/>
        <w:adjustRightInd w:val="0"/>
        <w:ind w:firstLine="539"/>
        <w:jc w:val="both"/>
      </w:pPr>
      <w:r w:rsidRPr="00815F96">
        <w:t xml:space="preserve">В случае получения моего письменного заявления об отзыве настоящего согласия </w:t>
      </w:r>
      <w:r w:rsidRPr="00815F96">
        <w:br/>
        <w:t>на 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обработки моих персональных данных.</w:t>
      </w:r>
    </w:p>
    <w:p w:rsidR="00C20B42" w:rsidRDefault="00C20B42" w:rsidP="00C20B42">
      <w:pPr>
        <w:autoSpaceDE w:val="0"/>
        <w:autoSpaceDN w:val="0"/>
        <w:adjustRightInd w:val="0"/>
      </w:pPr>
    </w:p>
    <w:p w:rsidR="00C20B42" w:rsidRDefault="00C20B42" w:rsidP="00C20B42">
      <w:pPr>
        <w:autoSpaceDE w:val="0"/>
        <w:autoSpaceDN w:val="0"/>
        <w:adjustRightInd w:val="0"/>
      </w:pPr>
    </w:p>
    <w:p w:rsidR="00C20B42" w:rsidRDefault="00C20B42" w:rsidP="00C20B42">
      <w:pPr>
        <w:autoSpaceDE w:val="0"/>
        <w:autoSpaceDN w:val="0"/>
        <w:adjustRightInd w:val="0"/>
      </w:pPr>
    </w:p>
    <w:p w:rsidR="001C1DF7" w:rsidRPr="001C1DF7" w:rsidRDefault="001C1DF7" w:rsidP="00C20B42">
      <w:pPr>
        <w:autoSpaceDE w:val="0"/>
        <w:autoSpaceDN w:val="0"/>
        <w:adjustRightInd w:val="0"/>
        <w:jc w:val="center"/>
        <w:rPr>
          <w:sz w:val="22"/>
          <w:szCs w:val="22"/>
        </w:rPr>
      </w:pPr>
      <w:r w:rsidRPr="001C1DF7">
        <w:rPr>
          <w:sz w:val="22"/>
          <w:szCs w:val="22"/>
        </w:rPr>
        <w:t>2</w:t>
      </w:r>
    </w:p>
    <w:p w:rsidR="001C1DF7" w:rsidRDefault="001C1DF7" w:rsidP="00BC60BA">
      <w:pPr>
        <w:autoSpaceDE w:val="0"/>
        <w:autoSpaceDN w:val="0"/>
        <w:adjustRightInd w:val="0"/>
        <w:ind w:firstLine="539"/>
        <w:jc w:val="both"/>
      </w:pPr>
    </w:p>
    <w:p w:rsidR="001C1DF7" w:rsidRPr="00815F96" w:rsidRDefault="001C1DF7" w:rsidP="00BC60BA">
      <w:pPr>
        <w:autoSpaceDE w:val="0"/>
        <w:autoSpaceDN w:val="0"/>
        <w:adjustRightInd w:val="0"/>
        <w:ind w:firstLine="539"/>
        <w:jc w:val="both"/>
      </w:pPr>
    </w:p>
    <w:p w:rsidR="00BC60BA" w:rsidRPr="00815F96" w:rsidRDefault="00BC60BA" w:rsidP="00BC60BA">
      <w:pPr>
        <w:autoSpaceDE w:val="0"/>
        <w:autoSpaceDN w:val="0"/>
        <w:adjustRightInd w:val="0"/>
        <w:ind w:firstLine="539"/>
        <w:jc w:val="both"/>
      </w:pPr>
      <w:r w:rsidRPr="00815F96">
        <w:t xml:space="preserve">Я ознакомлен(а) с правами субъекта персональных данных, предусмотренными </w:t>
      </w:r>
      <w:hyperlink r:id="rId30" w:history="1">
        <w:r w:rsidRPr="00815F96">
          <w:t>главой 3</w:t>
        </w:r>
      </w:hyperlink>
      <w:r w:rsidRPr="00815F96">
        <w:t xml:space="preserve"> Федерального закона от 27.07.2006 № 152-ФЗ «О персональных данных». Все вышеизложенное мною прочитано, мне понятно и подтверждается собственноручной подписью.</w:t>
      </w:r>
    </w:p>
    <w:p w:rsidR="00BC60BA" w:rsidRPr="00815F96" w:rsidRDefault="00BC60BA" w:rsidP="00BC60BA">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6"/>
        <w:gridCol w:w="340"/>
        <w:gridCol w:w="3061"/>
        <w:gridCol w:w="340"/>
        <w:gridCol w:w="2752"/>
      </w:tblGrid>
      <w:tr w:rsidR="00BC60BA" w:rsidRPr="00815F96" w:rsidTr="00CF606D">
        <w:tc>
          <w:tcPr>
            <w:tcW w:w="3686" w:type="dxa"/>
            <w:tcBorders>
              <w:bottom w:val="dotted" w:sz="4" w:space="0" w:color="auto"/>
            </w:tcBorders>
          </w:tcPr>
          <w:p w:rsidR="00BC60BA" w:rsidRPr="00815F96" w:rsidRDefault="00BC60BA" w:rsidP="009A6575">
            <w:pPr>
              <w:autoSpaceDE w:val="0"/>
              <w:autoSpaceDN w:val="0"/>
              <w:adjustRightInd w:val="0"/>
            </w:pPr>
          </w:p>
        </w:tc>
        <w:tc>
          <w:tcPr>
            <w:tcW w:w="340" w:type="dxa"/>
          </w:tcPr>
          <w:p w:rsidR="00BC60BA" w:rsidRPr="00815F96" w:rsidRDefault="00BC60BA" w:rsidP="009A6575">
            <w:pPr>
              <w:autoSpaceDE w:val="0"/>
              <w:autoSpaceDN w:val="0"/>
              <w:adjustRightInd w:val="0"/>
              <w:jc w:val="center"/>
            </w:pPr>
          </w:p>
        </w:tc>
        <w:tc>
          <w:tcPr>
            <w:tcW w:w="3061" w:type="dxa"/>
            <w:tcBorders>
              <w:bottom w:val="dotted" w:sz="4" w:space="0" w:color="auto"/>
            </w:tcBorders>
          </w:tcPr>
          <w:p w:rsidR="00BC60BA" w:rsidRPr="00815F96" w:rsidRDefault="00BC60BA" w:rsidP="009A6575">
            <w:pPr>
              <w:autoSpaceDE w:val="0"/>
              <w:autoSpaceDN w:val="0"/>
              <w:adjustRightInd w:val="0"/>
              <w:jc w:val="center"/>
            </w:pPr>
          </w:p>
        </w:tc>
        <w:tc>
          <w:tcPr>
            <w:tcW w:w="340" w:type="dxa"/>
          </w:tcPr>
          <w:p w:rsidR="00BC60BA" w:rsidRPr="00815F96" w:rsidRDefault="00BC60BA" w:rsidP="009A6575">
            <w:pPr>
              <w:autoSpaceDE w:val="0"/>
              <w:autoSpaceDN w:val="0"/>
              <w:adjustRightInd w:val="0"/>
              <w:jc w:val="center"/>
            </w:pPr>
          </w:p>
        </w:tc>
        <w:tc>
          <w:tcPr>
            <w:tcW w:w="2752" w:type="dxa"/>
            <w:tcBorders>
              <w:bottom w:val="dotted" w:sz="4" w:space="0" w:color="auto"/>
            </w:tcBorders>
          </w:tcPr>
          <w:p w:rsidR="00BC60BA" w:rsidRPr="00815F96" w:rsidRDefault="00BC60BA" w:rsidP="009A6575">
            <w:pPr>
              <w:autoSpaceDE w:val="0"/>
              <w:autoSpaceDN w:val="0"/>
              <w:adjustRightInd w:val="0"/>
              <w:jc w:val="center"/>
            </w:pPr>
          </w:p>
        </w:tc>
      </w:tr>
      <w:tr w:rsidR="00BC60BA" w:rsidRPr="00815F96" w:rsidTr="00CF606D">
        <w:tc>
          <w:tcPr>
            <w:tcW w:w="3686" w:type="dxa"/>
            <w:tcBorders>
              <w:top w:val="dotted" w:sz="4" w:space="0" w:color="auto"/>
            </w:tcBorders>
          </w:tcPr>
          <w:p w:rsidR="00BC60BA" w:rsidRPr="00815F96" w:rsidRDefault="00BC60BA" w:rsidP="009A6575">
            <w:pPr>
              <w:autoSpaceDE w:val="0"/>
              <w:autoSpaceDN w:val="0"/>
              <w:adjustRightInd w:val="0"/>
              <w:jc w:val="center"/>
            </w:pPr>
            <w:r w:rsidRPr="00815F96">
              <w:t>(Ф.И.О.)</w:t>
            </w:r>
          </w:p>
        </w:tc>
        <w:tc>
          <w:tcPr>
            <w:tcW w:w="340" w:type="dxa"/>
          </w:tcPr>
          <w:p w:rsidR="00BC60BA" w:rsidRPr="00815F96" w:rsidRDefault="00BC60BA" w:rsidP="009A6575">
            <w:pPr>
              <w:autoSpaceDE w:val="0"/>
              <w:autoSpaceDN w:val="0"/>
              <w:adjustRightInd w:val="0"/>
              <w:jc w:val="center"/>
            </w:pPr>
          </w:p>
        </w:tc>
        <w:tc>
          <w:tcPr>
            <w:tcW w:w="3061" w:type="dxa"/>
            <w:tcBorders>
              <w:top w:val="dotted" w:sz="4" w:space="0" w:color="auto"/>
            </w:tcBorders>
          </w:tcPr>
          <w:p w:rsidR="00BC60BA" w:rsidRPr="00815F96" w:rsidRDefault="00CF606D" w:rsidP="00CF606D">
            <w:pPr>
              <w:autoSpaceDE w:val="0"/>
              <w:autoSpaceDN w:val="0"/>
              <w:adjustRightInd w:val="0"/>
              <w:jc w:val="center"/>
            </w:pPr>
            <w:r w:rsidRPr="00815F96">
              <w:t>(подпись)</w:t>
            </w:r>
          </w:p>
        </w:tc>
        <w:tc>
          <w:tcPr>
            <w:tcW w:w="340" w:type="dxa"/>
          </w:tcPr>
          <w:p w:rsidR="00BC60BA" w:rsidRPr="00815F96" w:rsidRDefault="00BC60BA" w:rsidP="009A6575">
            <w:pPr>
              <w:autoSpaceDE w:val="0"/>
              <w:autoSpaceDN w:val="0"/>
              <w:adjustRightInd w:val="0"/>
              <w:jc w:val="center"/>
            </w:pPr>
          </w:p>
        </w:tc>
        <w:tc>
          <w:tcPr>
            <w:tcW w:w="2752" w:type="dxa"/>
            <w:tcBorders>
              <w:top w:val="dotted" w:sz="4" w:space="0" w:color="auto"/>
            </w:tcBorders>
          </w:tcPr>
          <w:p w:rsidR="00BC60BA" w:rsidRPr="00815F96" w:rsidRDefault="00CF606D" w:rsidP="009A6575">
            <w:pPr>
              <w:autoSpaceDE w:val="0"/>
              <w:autoSpaceDN w:val="0"/>
              <w:adjustRightInd w:val="0"/>
              <w:jc w:val="center"/>
            </w:pPr>
            <w:r w:rsidRPr="00815F96">
              <w:t>(дата)</w:t>
            </w:r>
          </w:p>
        </w:tc>
      </w:tr>
      <w:tr w:rsidR="00B03612" w:rsidRPr="00815F96" w:rsidTr="00CF606D">
        <w:tc>
          <w:tcPr>
            <w:tcW w:w="10179" w:type="dxa"/>
            <w:gridSpan w:val="5"/>
          </w:tcPr>
          <w:p w:rsidR="00B03612" w:rsidRPr="00815F96" w:rsidRDefault="00B03612" w:rsidP="00B03612">
            <w:pPr>
              <w:pStyle w:val="ConsPlusNonformat"/>
              <w:jc w:val="both"/>
              <w:rPr>
                <w:sz w:val="24"/>
                <w:szCs w:val="24"/>
              </w:rPr>
            </w:pPr>
          </w:p>
        </w:tc>
      </w:tr>
      <w:tr w:rsidR="00B03612" w:rsidRPr="00815F96" w:rsidTr="00CF606D">
        <w:tc>
          <w:tcPr>
            <w:tcW w:w="10179" w:type="dxa"/>
            <w:gridSpan w:val="5"/>
          </w:tcPr>
          <w:p w:rsidR="00B03612" w:rsidRPr="00815F96" w:rsidRDefault="00B03612" w:rsidP="00F06240">
            <w:pPr>
              <w:autoSpaceDE w:val="0"/>
              <w:autoSpaceDN w:val="0"/>
              <w:adjustRightInd w:val="0"/>
              <w:jc w:val="both"/>
              <w:rPr>
                <w:sz w:val="22"/>
                <w:szCs w:val="22"/>
              </w:rPr>
            </w:pPr>
            <w:r w:rsidRPr="00815F96">
              <w:rPr>
                <w:sz w:val="22"/>
                <w:szCs w:val="22"/>
              </w:rPr>
              <w:t xml:space="preserve">(для юридического лица необходимо </w:t>
            </w:r>
            <w:r w:rsidR="00F06240" w:rsidRPr="00815F96">
              <w:rPr>
                <w:sz w:val="22"/>
                <w:szCs w:val="22"/>
              </w:rPr>
              <w:t xml:space="preserve">настоящее согласие дополнить наименованием юридического лица </w:t>
            </w:r>
            <w:r w:rsidR="008C710C" w:rsidRPr="00815F96">
              <w:rPr>
                <w:sz w:val="22"/>
                <w:szCs w:val="22"/>
              </w:rPr>
              <w:br/>
            </w:r>
            <w:r w:rsidR="00F06240" w:rsidRPr="00815F96">
              <w:rPr>
                <w:sz w:val="22"/>
                <w:szCs w:val="22"/>
              </w:rPr>
              <w:t xml:space="preserve">и должностью физического лица, уполномоченного осуществлять контакты с Комитетом </w:t>
            </w:r>
            <w:r w:rsidR="00CF606D" w:rsidRPr="00815F96">
              <w:rPr>
                <w:sz w:val="22"/>
                <w:szCs w:val="22"/>
              </w:rPr>
              <w:t xml:space="preserve">по науке </w:t>
            </w:r>
            <w:r w:rsidR="008C710C" w:rsidRPr="00815F96">
              <w:rPr>
                <w:sz w:val="22"/>
                <w:szCs w:val="22"/>
              </w:rPr>
              <w:br/>
            </w:r>
            <w:r w:rsidR="00CF606D" w:rsidRPr="00815F96">
              <w:rPr>
                <w:sz w:val="22"/>
                <w:szCs w:val="22"/>
              </w:rPr>
              <w:t xml:space="preserve">и высшей школе </w:t>
            </w:r>
            <w:r w:rsidR="00F06240" w:rsidRPr="00815F96">
              <w:rPr>
                <w:sz w:val="22"/>
                <w:szCs w:val="22"/>
              </w:rPr>
              <w:t>по вопросам предоставления субсидии)</w:t>
            </w:r>
          </w:p>
        </w:tc>
      </w:tr>
    </w:tbl>
    <w:p w:rsidR="001C5EAF" w:rsidRPr="00815F96" w:rsidRDefault="001C5EAF" w:rsidP="00BC60BA"/>
    <w:p w:rsidR="001C5EAF" w:rsidRPr="00815F96" w:rsidRDefault="001C5EAF">
      <w:r w:rsidRPr="00815F96">
        <w:br w:type="page"/>
      </w:r>
    </w:p>
    <w:p w:rsidR="001C1DF7" w:rsidRDefault="001C1DF7" w:rsidP="001C5EAF">
      <w:pPr>
        <w:pStyle w:val="ConsPlusNormal"/>
        <w:ind w:left="5103"/>
        <w:jc w:val="both"/>
        <w:outlineLvl w:val="1"/>
        <w:rPr>
          <w:rFonts w:ascii="Times New Roman" w:hAnsi="Times New Roman" w:cs="Times New Roman"/>
          <w:szCs w:val="22"/>
        </w:rPr>
      </w:pPr>
    </w:p>
    <w:p w:rsidR="001C1DF7" w:rsidRDefault="001C1DF7" w:rsidP="001C5EAF">
      <w:pPr>
        <w:pStyle w:val="ConsPlusNormal"/>
        <w:ind w:left="5103"/>
        <w:jc w:val="both"/>
        <w:outlineLvl w:val="1"/>
        <w:rPr>
          <w:rFonts w:ascii="Times New Roman" w:hAnsi="Times New Roman" w:cs="Times New Roman"/>
          <w:szCs w:val="22"/>
        </w:rPr>
      </w:pPr>
    </w:p>
    <w:p w:rsidR="001C5EAF" w:rsidRPr="00815F96" w:rsidRDefault="001C5EAF" w:rsidP="001C5EAF">
      <w:pPr>
        <w:pStyle w:val="ConsPlusNormal"/>
        <w:ind w:left="5103"/>
        <w:jc w:val="both"/>
        <w:outlineLvl w:val="1"/>
        <w:rPr>
          <w:rFonts w:ascii="Times New Roman" w:hAnsi="Times New Roman" w:cs="Times New Roman"/>
          <w:szCs w:val="22"/>
        </w:rPr>
      </w:pPr>
      <w:r w:rsidRPr="00815F96">
        <w:rPr>
          <w:rFonts w:ascii="Times New Roman" w:hAnsi="Times New Roman" w:cs="Times New Roman"/>
          <w:szCs w:val="22"/>
        </w:rPr>
        <w:t>Приложение № 3</w:t>
      </w:r>
    </w:p>
    <w:p w:rsidR="001C5EAF" w:rsidRPr="00815F96" w:rsidRDefault="001C5EAF" w:rsidP="001C5EAF">
      <w:pPr>
        <w:pStyle w:val="ConsPlusNormal"/>
        <w:ind w:left="5103"/>
        <w:jc w:val="both"/>
        <w:rPr>
          <w:rFonts w:ascii="Times New Roman" w:hAnsi="Times New Roman" w:cs="Times New Roman"/>
          <w:szCs w:val="22"/>
        </w:rPr>
      </w:pPr>
      <w:r w:rsidRPr="00815F96">
        <w:rPr>
          <w:rFonts w:ascii="Times New Roman" w:hAnsi="Times New Roman" w:cs="Times New Roman"/>
          <w:szCs w:val="22"/>
        </w:rPr>
        <w:t xml:space="preserve">к Порядку 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w:t>
      </w:r>
      <w:r w:rsidRPr="00815F96">
        <w:rPr>
          <w:rFonts w:ascii="Times New Roman" w:hAnsi="Times New Roman" w:cs="Times New Roman"/>
          <w:szCs w:val="22"/>
        </w:rPr>
        <w:br/>
        <w:t>в области сельского хозяйства</w:t>
      </w:r>
    </w:p>
    <w:p w:rsidR="001C5EAF" w:rsidRPr="00815F96" w:rsidRDefault="001C5EAF" w:rsidP="001C5EAF">
      <w:pPr>
        <w:pStyle w:val="ConsPlusNormal"/>
        <w:rPr>
          <w:rFonts w:ascii="Times New Roman" w:hAnsi="Times New Roman" w:cs="Times New Roman"/>
          <w:sz w:val="24"/>
          <w:szCs w:val="24"/>
        </w:rPr>
      </w:pPr>
    </w:p>
    <w:p w:rsidR="001C5EAF" w:rsidRPr="00815F96" w:rsidRDefault="001C5EAF" w:rsidP="001C5EAF">
      <w:pPr>
        <w:pStyle w:val="ConsPlusNormal"/>
        <w:rPr>
          <w:rFonts w:ascii="Times New Roman" w:hAnsi="Times New Roman" w:cs="Times New Roman"/>
          <w:sz w:val="24"/>
          <w:szCs w:val="24"/>
        </w:rPr>
      </w:pPr>
    </w:p>
    <w:p w:rsidR="001C5EAF" w:rsidRPr="00815F96" w:rsidRDefault="001C5EAF" w:rsidP="001C5EAF">
      <w:pPr>
        <w:pStyle w:val="ConsPlusNormal"/>
        <w:rPr>
          <w:rFonts w:ascii="Times New Roman" w:hAnsi="Times New Roman" w:cs="Times New Roman"/>
          <w:sz w:val="24"/>
          <w:szCs w:val="24"/>
        </w:rPr>
      </w:pPr>
    </w:p>
    <w:p w:rsidR="001C5EAF" w:rsidRPr="00815F96" w:rsidRDefault="001C5EAF" w:rsidP="001C5EAF">
      <w:pPr>
        <w:pStyle w:val="ConsPlusNormal"/>
        <w:jc w:val="center"/>
        <w:rPr>
          <w:rFonts w:ascii="Times New Roman" w:hAnsi="Times New Roman" w:cs="Times New Roman"/>
          <w:sz w:val="26"/>
          <w:szCs w:val="26"/>
        </w:rPr>
      </w:pPr>
      <w:r w:rsidRPr="00815F96">
        <w:rPr>
          <w:rFonts w:ascii="Times New Roman" w:hAnsi="Times New Roman" w:cs="Times New Roman"/>
          <w:sz w:val="26"/>
          <w:szCs w:val="26"/>
        </w:rPr>
        <w:t>СМЕТА ЗАТРАТ</w:t>
      </w:r>
    </w:p>
    <w:p w:rsidR="001C5EAF" w:rsidRPr="00815F96" w:rsidRDefault="001C5EAF" w:rsidP="001C5EAF">
      <w:pPr>
        <w:pStyle w:val="ConsPlusNormal"/>
        <w:outlineLvl w:val="1"/>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2"/>
        <w:gridCol w:w="4111"/>
        <w:gridCol w:w="3544"/>
        <w:gridCol w:w="1757"/>
      </w:tblGrid>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vAlign w:val="center"/>
          </w:tcPr>
          <w:p w:rsidR="001C5EAF" w:rsidRPr="00815F96" w:rsidRDefault="001C5EAF" w:rsidP="009A6575">
            <w:pPr>
              <w:autoSpaceDE w:val="0"/>
              <w:autoSpaceDN w:val="0"/>
              <w:adjustRightInd w:val="0"/>
              <w:jc w:val="center"/>
              <w:rPr>
                <w:rFonts w:eastAsiaTheme="minorHAnsi"/>
                <w:lang w:eastAsia="en-US"/>
              </w:rPr>
            </w:pPr>
            <w:r w:rsidRPr="00815F96">
              <w:rPr>
                <w:rFonts w:eastAsiaTheme="minorHAnsi"/>
                <w:lang w:eastAsia="en-US"/>
              </w:rPr>
              <w:t>№ п/п</w:t>
            </w:r>
          </w:p>
        </w:tc>
        <w:tc>
          <w:tcPr>
            <w:tcW w:w="4111" w:type="dxa"/>
            <w:tcBorders>
              <w:top w:val="dashSmallGap" w:sz="4" w:space="0" w:color="auto"/>
              <w:left w:val="dashSmallGap" w:sz="4" w:space="0" w:color="auto"/>
              <w:bottom w:val="dashSmallGap" w:sz="4" w:space="0" w:color="auto"/>
              <w:right w:val="dashSmallGap" w:sz="4" w:space="0" w:color="auto"/>
            </w:tcBorders>
            <w:vAlign w:val="center"/>
          </w:tcPr>
          <w:p w:rsidR="001C5EAF" w:rsidRPr="00815F96" w:rsidRDefault="001C5EAF" w:rsidP="009A6575">
            <w:pPr>
              <w:autoSpaceDE w:val="0"/>
              <w:autoSpaceDN w:val="0"/>
              <w:adjustRightInd w:val="0"/>
              <w:jc w:val="center"/>
              <w:rPr>
                <w:rFonts w:eastAsiaTheme="minorHAnsi"/>
                <w:lang w:eastAsia="en-US"/>
              </w:rPr>
            </w:pPr>
            <w:r w:rsidRPr="00815F96">
              <w:rPr>
                <w:rFonts w:eastAsiaTheme="minorHAnsi"/>
                <w:lang w:eastAsia="en-US"/>
              </w:rPr>
              <w:t>Наименование затраты</w:t>
            </w:r>
            <w:r w:rsidRPr="00815F96">
              <w:rPr>
                <w:rFonts w:eastAsiaTheme="minorHAnsi"/>
                <w:vertAlign w:val="superscript"/>
                <w:lang w:eastAsia="en-US"/>
              </w:rPr>
              <w:t>1</w:t>
            </w:r>
          </w:p>
        </w:tc>
        <w:tc>
          <w:tcPr>
            <w:tcW w:w="3544" w:type="dxa"/>
            <w:tcBorders>
              <w:top w:val="dashSmallGap" w:sz="4" w:space="0" w:color="auto"/>
              <w:left w:val="dashSmallGap" w:sz="4" w:space="0" w:color="auto"/>
              <w:bottom w:val="dashSmallGap" w:sz="4" w:space="0" w:color="auto"/>
              <w:right w:val="dashSmallGap" w:sz="4" w:space="0" w:color="auto"/>
            </w:tcBorders>
            <w:vAlign w:val="center"/>
          </w:tcPr>
          <w:p w:rsidR="001C5EAF" w:rsidRPr="00815F96" w:rsidRDefault="001C5EAF" w:rsidP="009A6575">
            <w:pPr>
              <w:autoSpaceDE w:val="0"/>
              <w:autoSpaceDN w:val="0"/>
              <w:adjustRightInd w:val="0"/>
              <w:jc w:val="center"/>
              <w:rPr>
                <w:rFonts w:eastAsiaTheme="minorHAnsi"/>
                <w:lang w:eastAsia="en-US"/>
              </w:rPr>
            </w:pPr>
            <w:r w:rsidRPr="00815F96">
              <w:rPr>
                <w:rFonts w:eastAsiaTheme="minorHAnsi"/>
                <w:lang w:eastAsia="en-US"/>
              </w:rPr>
              <w:t>Обоснование</w:t>
            </w:r>
            <w:r w:rsidRPr="00815F96">
              <w:rPr>
                <w:rFonts w:eastAsiaTheme="minorHAnsi"/>
                <w:vertAlign w:val="superscript"/>
                <w:lang w:eastAsia="en-US"/>
              </w:rPr>
              <w:t>2</w:t>
            </w:r>
          </w:p>
        </w:tc>
        <w:tc>
          <w:tcPr>
            <w:tcW w:w="1757" w:type="dxa"/>
            <w:tcBorders>
              <w:top w:val="dashSmallGap" w:sz="4" w:space="0" w:color="auto"/>
              <w:left w:val="dashSmallGap" w:sz="4" w:space="0" w:color="auto"/>
              <w:bottom w:val="dashSmallGap" w:sz="4" w:space="0" w:color="auto"/>
              <w:right w:val="dashSmallGap" w:sz="4" w:space="0" w:color="auto"/>
            </w:tcBorders>
            <w:vAlign w:val="center"/>
          </w:tcPr>
          <w:p w:rsidR="001C5EAF" w:rsidRPr="00815F96" w:rsidRDefault="001C5EAF" w:rsidP="009A6575">
            <w:pPr>
              <w:autoSpaceDE w:val="0"/>
              <w:autoSpaceDN w:val="0"/>
              <w:adjustRightInd w:val="0"/>
              <w:jc w:val="center"/>
              <w:rPr>
                <w:rFonts w:eastAsiaTheme="minorHAnsi"/>
                <w:lang w:eastAsia="en-US"/>
              </w:rPr>
            </w:pPr>
            <w:r w:rsidRPr="00815F96">
              <w:rPr>
                <w:rFonts w:eastAsiaTheme="minorHAnsi"/>
                <w:lang w:eastAsia="en-US"/>
              </w:rPr>
              <w:t>Сумма, руб.</w:t>
            </w:r>
          </w:p>
        </w:tc>
      </w:tr>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center"/>
              <w:rPr>
                <w:rFonts w:eastAsiaTheme="minorHAnsi"/>
                <w:lang w:eastAsia="en-US"/>
              </w:rPr>
            </w:pPr>
          </w:p>
        </w:tc>
        <w:tc>
          <w:tcPr>
            <w:tcW w:w="4111"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both"/>
              <w:rPr>
                <w:rFonts w:eastAsiaTheme="minorHAnsi"/>
                <w:lang w:eastAsia="en-US"/>
              </w:rPr>
            </w:pPr>
          </w:p>
        </w:tc>
        <w:tc>
          <w:tcPr>
            <w:tcW w:w="3544"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outlineLvl w:val="0"/>
              <w:rPr>
                <w:rFonts w:eastAsiaTheme="minorHAnsi"/>
                <w:lang w:eastAsia="en-US"/>
              </w:rPr>
            </w:pP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center"/>
              <w:rPr>
                <w:rFonts w:eastAsiaTheme="minorHAnsi"/>
                <w:lang w:eastAsia="en-US"/>
              </w:rPr>
            </w:pPr>
          </w:p>
        </w:tc>
        <w:tc>
          <w:tcPr>
            <w:tcW w:w="4111"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both"/>
              <w:rPr>
                <w:rFonts w:eastAsiaTheme="minorHAnsi"/>
                <w:lang w:eastAsia="en-US"/>
              </w:rPr>
            </w:pPr>
          </w:p>
        </w:tc>
        <w:tc>
          <w:tcPr>
            <w:tcW w:w="3544"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center"/>
              <w:rPr>
                <w:rFonts w:eastAsiaTheme="minorHAnsi"/>
                <w:lang w:eastAsia="en-US"/>
              </w:rPr>
            </w:pPr>
          </w:p>
        </w:tc>
        <w:tc>
          <w:tcPr>
            <w:tcW w:w="4111"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both"/>
              <w:rPr>
                <w:rFonts w:eastAsiaTheme="minorHAnsi"/>
                <w:lang w:eastAsia="en-US"/>
              </w:rPr>
            </w:pPr>
          </w:p>
        </w:tc>
        <w:tc>
          <w:tcPr>
            <w:tcW w:w="3544"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center"/>
              <w:rPr>
                <w:rFonts w:eastAsiaTheme="minorHAnsi"/>
                <w:lang w:eastAsia="en-US"/>
              </w:rPr>
            </w:pPr>
          </w:p>
        </w:tc>
        <w:tc>
          <w:tcPr>
            <w:tcW w:w="4111"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both"/>
              <w:rPr>
                <w:rFonts w:eastAsiaTheme="minorHAnsi"/>
                <w:lang w:eastAsia="en-US"/>
              </w:rPr>
            </w:pPr>
          </w:p>
        </w:tc>
        <w:tc>
          <w:tcPr>
            <w:tcW w:w="3544"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r w:rsidR="001C5EAF" w:rsidRPr="00815F96" w:rsidTr="001C5EAF">
        <w:tc>
          <w:tcPr>
            <w:tcW w:w="642"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center"/>
              <w:rPr>
                <w:rFonts w:eastAsiaTheme="minorHAnsi"/>
                <w:lang w:eastAsia="en-US"/>
              </w:rPr>
            </w:pPr>
          </w:p>
        </w:tc>
        <w:tc>
          <w:tcPr>
            <w:tcW w:w="4111"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jc w:val="both"/>
              <w:rPr>
                <w:rFonts w:eastAsiaTheme="minorHAnsi"/>
                <w:lang w:eastAsia="en-US"/>
              </w:rPr>
            </w:pPr>
          </w:p>
        </w:tc>
        <w:tc>
          <w:tcPr>
            <w:tcW w:w="3544"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r w:rsidR="001C5EAF" w:rsidRPr="00815F96" w:rsidTr="001C5EAF">
        <w:tc>
          <w:tcPr>
            <w:tcW w:w="8297" w:type="dxa"/>
            <w:gridSpan w:val="3"/>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r w:rsidRPr="00815F96">
              <w:rPr>
                <w:rFonts w:eastAsiaTheme="minorHAnsi"/>
                <w:lang w:eastAsia="en-US"/>
              </w:rPr>
              <w:t>ИТОГО</w:t>
            </w:r>
          </w:p>
        </w:tc>
        <w:tc>
          <w:tcPr>
            <w:tcW w:w="1757" w:type="dxa"/>
            <w:tcBorders>
              <w:top w:val="dashSmallGap" w:sz="4" w:space="0" w:color="auto"/>
              <w:left w:val="dashSmallGap" w:sz="4" w:space="0" w:color="auto"/>
              <w:bottom w:val="dashSmallGap" w:sz="4" w:space="0" w:color="auto"/>
              <w:right w:val="dashSmallGap" w:sz="4" w:space="0" w:color="auto"/>
            </w:tcBorders>
          </w:tcPr>
          <w:p w:rsidR="001C5EAF" w:rsidRPr="00815F96" w:rsidRDefault="001C5EAF" w:rsidP="009A6575">
            <w:pPr>
              <w:autoSpaceDE w:val="0"/>
              <w:autoSpaceDN w:val="0"/>
              <w:adjustRightInd w:val="0"/>
              <w:rPr>
                <w:rFonts w:eastAsiaTheme="minorHAnsi"/>
                <w:lang w:eastAsia="en-US"/>
              </w:rPr>
            </w:pPr>
          </w:p>
        </w:tc>
      </w:tr>
    </w:tbl>
    <w:p w:rsidR="001C5EAF" w:rsidRPr="00815F96" w:rsidRDefault="001C5EAF" w:rsidP="001C5EAF">
      <w:pPr>
        <w:autoSpaceDE w:val="0"/>
        <w:autoSpaceDN w:val="0"/>
        <w:adjustRightInd w:val="0"/>
        <w:rPr>
          <w:rFonts w:eastAsiaTheme="minorHAnsi"/>
          <w:lang w:eastAsia="en-US"/>
        </w:rPr>
      </w:pPr>
    </w:p>
    <w:p w:rsidR="00CF606D" w:rsidRPr="00815F96" w:rsidRDefault="00CF606D" w:rsidP="001C5EAF">
      <w:pPr>
        <w:autoSpaceDE w:val="0"/>
        <w:autoSpaceDN w:val="0"/>
        <w:adjustRightInd w:val="0"/>
        <w:rPr>
          <w:rFonts w:eastAsiaTheme="minorHAnsi"/>
          <w:lang w:eastAsia="en-US"/>
        </w:rPr>
      </w:pPr>
    </w:p>
    <w:p w:rsidR="001C5EAF" w:rsidRPr="00815F96" w:rsidRDefault="001C5EAF" w:rsidP="001C5E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Руководитель                         __________________________________________</w:t>
      </w:r>
    </w:p>
    <w:p w:rsidR="001C5EAF" w:rsidRPr="00815F96" w:rsidRDefault="001C5EAF" w:rsidP="001C5EAF">
      <w:pPr>
        <w:pStyle w:val="ConsPlusNonformat"/>
        <w:jc w:val="both"/>
        <w:rPr>
          <w:rFonts w:ascii="Times New Roman" w:hAnsi="Times New Roman" w:cs="Times New Roman"/>
        </w:rPr>
      </w:pPr>
      <w:r w:rsidRPr="00815F96">
        <w:rPr>
          <w:rFonts w:ascii="Times New Roman" w:hAnsi="Times New Roman" w:cs="Times New Roman"/>
          <w:sz w:val="24"/>
          <w:szCs w:val="24"/>
        </w:rPr>
        <w:t xml:space="preserve">(уполномоченное лицо)                                     </w:t>
      </w:r>
      <w:r w:rsidRPr="00815F96">
        <w:rPr>
          <w:rFonts w:ascii="Times New Roman" w:hAnsi="Times New Roman" w:cs="Times New Roman"/>
        </w:rPr>
        <w:t>(подпись, Ф.И.О.)</w:t>
      </w:r>
    </w:p>
    <w:p w:rsidR="001C5EAF" w:rsidRPr="00815F96" w:rsidRDefault="001C5EAF" w:rsidP="001C5EAF">
      <w:pPr>
        <w:pStyle w:val="ConsPlusNonformat"/>
        <w:jc w:val="both"/>
        <w:rPr>
          <w:rFonts w:ascii="Times New Roman" w:hAnsi="Times New Roman" w:cs="Times New Roman"/>
          <w:sz w:val="24"/>
          <w:szCs w:val="24"/>
        </w:rPr>
      </w:pPr>
      <w:r w:rsidRPr="00815F96">
        <w:rPr>
          <w:rFonts w:ascii="Times New Roman" w:hAnsi="Times New Roman" w:cs="Times New Roman"/>
          <w:sz w:val="24"/>
          <w:szCs w:val="24"/>
        </w:rPr>
        <w:t xml:space="preserve">или физическое лицо                       </w:t>
      </w:r>
      <w:r w:rsidRPr="00815F96">
        <w:rPr>
          <w:rFonts w:ascii="Times New Roman" w:hAnsi="Times New Roman" w:cs="Times New Roman"/>
        </w:rPr>
        <w:t>М.П.</w:t>
      </w:r>
      <w:r w:rsidRPr="00815F96">
        <w:rPr>
          <w:rFonts w:ascii="Times New Roman" w:hAnsi="Times New Roman" w:cs="Times New Roman"/>
          <w:sz w:val="24"/>
          <w:szCs w:val="24"/>
          <w:vertAlign w:val="superscript"/>
        </w:rPr>
        <w:t>3</w:t>
      </w:r>
    </w:p>
    <w:p w:rsidR="001C5EAF" w:rsidRPr="00815F96" w:rsidRDefault="001C5EAF" w:rsidP="001C5EAF">
      <w:pPr>
        <w:pStyle w:val="ConsPlusNonformat"/>
        <w:jc w:val="both"/>
        <w:rPr>
          <w:rFonts w:ascii="Times New Roman" w:hAnsi="Times New Roman" w:cs="Times New Roman"/>
          <w:sz w:val="24"/>
          <w:szCs w:val="24"/>
        </w:rPr>
      </w:pPr>
    </w:p>
    <w:p w:rsidR="00CF606D" w:rsidRPr="00815F96" w:rsidRDefault="00CF606D" w:rsidP="001C5EAF">
      <w:pPr>
        <w:pStyle w:val="ConsPlusNonformat"/>
        <w:jc w:val="both"/>
        <w:rPr>
          <w:rFonts w:ascii="Times New Roman" w:hAnsi="Times New Roman" w:cs="Times New Roman"/>
          <w:sz w:val="24"/>
          <w:szCs w:val="24"/>
        </w:rPr>
      </w:pPr>
    </w:p>
    <w:p w:rsidR="001C5EAF" w:rsidRPr="00815F96" w:rsidRDefault="001C5EAF" w:rsidP="001C5EAF">
      <w:pPr>
        <w:pStyle w:val="ConsPlusNonformat"/>
        <w:jc w:val="both"/>
        <w:rPr>
          <w:rFonts w:ascii="Times New Roman" w:hAnsi="Times New Roman" w:cs="Times New Roman"/>
          <w:sz w:val="24"/>
          <w:szCs w:val="24"/>
        </w:rPr>
      </w:pPr>
    </w:p>
    <w:p w:rsidR="001C5EAF" w:rsidRPr="00815F96" w:rsidRDefault="001C5EAF" w:rsidP="001C5EAF">
      <w:pPr>
        <w:autoSpaceDE w:val="0"/>
        <w:autoSpaceDN w:val="0"/>
        <w:adjustRightInd w:val="0"/>
        <w:ind w:firstLine="540"/>
        <w:jc w:val="both"/>
        <w:rPr>
          <w:rFonts w:eastAsiaTheme="minorHAnsi"/>
          <w:sz w:val="22"/>
          <w:szCs w:val="22"/>
          <w:lang w:eastAsia="en-US"/>
        </w:rPr>
      </w:pPr>
      <w:bookmarkStart w:id="10" w:name="Par46"/>
      <w:bookmarkEnd w:id="10"/>
      <w:r w:rsidRPr="00815F96">
        <w:rPr>
          <w:rFonts w:eastAsiaTheme="minorHAnsi"/>
          <w:sz w:val="22"/>
          <w:szCs w:val="22"/>
          <w:vertAlign w:val="superscript"/>
          <w:lang w:eastAsia="en-US"/>
        </w:rPr>
        <w:t xml:space="preserve">1 </w:t>
      </w:r>
      <w:r w:rsidRPr="00815F96">
        <w:rPr>
          <w:rFonts w:eastAsiaTheme="minorHAnsi"/>
          <w:sz w:val="22"/>
          <w:szCs w:val="22"/>
          <w:lang w:eastAsia="en-US"/>
        </w:rPr>
        <w:t>Наименование затраты указывается в соответствии с перечнем, установленным в пункте 2.8 Порядка</w:t>
      </w:r>
    </w:p>
    <w:p w:rsidR="001C5EAF" w:rsidRPr="00EE058A" w:rsidRDefault="001C5EAF" w:rsidP="001C5EAF">
      <w:pPr>
        <w:autoSpaceDE w:val="0"/>
        <w:autoSpaceDN w:val="0"/>
        <w:adjustRightInd w:val="0"/>
        <w:jc w:val="both"/>
        <w:rPr>
          <w:rFonts w:eastAsiaTheme="minorHAnsi"/>
          <w:sz w:val="22"/>
          <w:szCs w:val="22"/>
          <w:lang w:eastAsia="en-US"/>
        </w:rPr>
      </w:pPr>
      <w:r w:rsidRPr="00815F96">
        <w:rPr>
          <w:rFonts w:eastAsiaTheme="minorHAnsi"/>
          <w:sz w:val="22"/>
          <w:szCs w:val="22"/>
          <w:lang w:eastAsia="en-US"/>
        </w:rPr>
        <w:t xml:space="preserve">предоставления в 2020 году </w:t>
      </w:r>
      <w:r w:rsidRPr="00EE058A">
        <w:rPr>
          <w:rFonts w:eastAsiaTheme="minorHAnsi"/>
          <w:sz w:val="22"/>
          <w:szCs w:val="22"/>
          <w:lang w:eastAsia="en-US"/>
        </w:rPr>
        <w:t xml:space="preserve">субсидий юридическим лицам (за исключением государственных (муниципальных) учреждений), имеющим место нахождения в Санкт-Петербурге, и физическим лицам </w:t>
      </w:r>
      <w:r w:rsidR="00235629" w:rsidRPr="00EE058A">
        <w:rPr>
          <w:rFonts w:eastAsiaTheme="minorHAnsi"/>
          <w:sz w:val="22"/>
          <w:szCs w:val="22"/>
          <w:lang w:eastAsia="en-US"/>
        </w:rPr>
        <w:br/>
      </w:r>
      <w:r w:rsidRPr="00EE058A">
        <w:rPr>
          <w:rFonts w:eastAsiaTheme="minorHAnsi"/>
          <w:sz w:val="22"/>
          <w:szCs w:val="22"/>
          <w:lang w:eastAsia="en-US"/>
        </w:rPr>
        <w:t>на проведение научных исследований и разработок в области сельского хозяйства</w:t>
      </w:r>
      <w:r w:rsidRPr="00EE058A">
        <w:rPr>
          <w:sz w:val="22"/>
          <w:szCs w:val="22"/>
        </w:rPr>
        <w:t xml:space="preserve">, утвержденного постановлением Правительства Санкт-Петербурга от </w:t>
      </w:r>
      <w:r w:rsidR="00C45585" w:rsidRPr="00EE058A">
        <w:rPr>
          <w:sz w:val="22"/>
          <w:szCs w:val="22"/>
        </w:rPr>
        <w:t>01.09</w:t>
      </w:r>
      <w:r w:rsidRPr="00EE058A">
        <w:rPr>
          <w:sz w:val="22"/>
          <w:szCs w:val="22"/>
        </w:rPr>
        <w:t xml:space="preserve">.2020 № </w:t>
      </w:r>
      <w:r w:rsidR="00C45585" w:rsidRPr="00EE058A">
        <w:rPr>
          <w:sz w:val="22"/>
          <w:szCs w:val="22"/>
        </w:rPr>
        <w:t>668</w:t>
      </w:r>
      <w:r w:rsidRPr="00EE058A">
        <w:rPr>
          <w:sz w:val="22"/>
          <w:szCs w:val="22"/>
        </w:rPr>
        <w:t>.</w:t>
      </w:r>
    </w:p>
    <w:p w:rsidR="001C5EAF" w:rsidRPr="00815F96" w:rsidRDefault="001C5EAF" w:rsidP="001C5EAF">
      <w:pPr>
        <w:autoSpaceDE w:val="0"/>
        <w:autoSpaceDN w:val="0"/>
        <w:adjustRightInd w:val="0"/>
        <w:ind w:firstLine="540"/>
        <w:jc w:val="both"/>
        <w:rPr>
          <w:rFonts w:eastAsiaTheme="minorHAnsi"/>
          <w:sz w:val="22"/>
          <w:szCs w:val="22"/>
          <w:lang w:eastAsia="en-US"/>
        </w:rPr>
      </w:pPr>
      <w:r w:rsidRPr="00815F96">
        <w:rPr>
          <w:rFonts w:eastAsiaTheme="minorHAnsi"/>
          <w:sz w:val="22"/>
          <w:szCs w:val="22"/>
          <w:vertAlign w:val="superscript"/>
          <w:lang w:eastAsia="en-US"/>
        </w:rPr>
        <w:t xml:space="preserve">2 </w:t>
      </w:r>
      <w:r w:rsidRPr="00815F96">
        <w:rPr>
          <w:rFonts w:eastAsiaTheme="minorHAnsi"/>
          <w:sz w:val="22"/>
          <w:szCs w:val="22"/>
          <w:lang w:eastAsia="en-US"/>
        </w:rPr>
        <w:t>Приводится краткое обоснование затрат.</w:t>
      </w:r>
    </w:p>
    <w:p w:rsidR="00EE1E21" w:rsidRPr="00815F96" w:rsidRDefault="001C5EAF" w:rsidP="00322E7E">
      <w:pPr>
        <w:autoSpaceDE w:val="0"/>
        <w:autoSpaceDN w:val="0"/>
        <w:adjustRightInd w:val="0"/>
        <w:ind w:firstLine="540"/>
        <w:jc w:val="both"/>
        <w:rPr>
          <w:rFonts w:eastAsiaTheme="minorHAnsi"/>
          <w:sz w:val="22"/>
          <w:szCs w:val="22"/>
          <w:lang w:eastAsia="en-US"/>
        </w:rPr>
      </w:pPr>
      <w:bookmarkStart w:id="11" w:name="Par47"/>
      <w:bookmarkEnd w:id="11"/>
      <w:r w:rsidRPr="00815F96">
        <w:rPr>
          <w:rFonts w:eastAsiaTheme="minorHAnsi"/>
          <w:sz w:val="22"/>
          <w:szCs w:val="22"/>
          <w:vertAlign w:val="superscript"/>
          <w:lang w:eastAsia="en-US"/>
        </w:rPr>
        <w:t>3</w:t>
      </w:r>
      <w:r w:rsidRPr="00815F96">
        <w:rPr>
          <w:rFonts w:eastAsiaTheme="minorHAnsi"/>
          <w:sz w:val="22"/>
          <w:szCs w:val="22"/>
          <w:lang w:eastAsia="en-US"/>
        </w:rPr>
        <w:t xml:space="preserve"> Печать ставится при ее наличии.</w:t>
      </w:r>
    </w:p>
    <w:p w:rsidR="00815F96" w:rsidRPr="00815F96" w:rsidRDefault="00815F96" w:rsidP="00322E7E">
      <w:pPr>
        <w:autoSpaceDE w:val="0"/>
        <w:autoSpaceDN w:val="0"/>
        <w:adjustRightInd w:val="0"/>
        <w:ind w:firstLine="540"/>
        <w:jc w:val="both"/>
        <w:rPr>
          <w:rFonts w:eastAsiaTheme="minorHAnsi"/>
          <w:sz w:val="22"/>
          <w:szCs w:val="22"/>
          <w:lang w:eastAsia="en-US"/>
        </w:rPr>
      </w:pPr>
    </w:p>
    <w:p w:rsidR="00815F96" w:rsidRPr="00815F96" w:rsidRDefault="00815F96" w:rsidP="00322E7E">
      <w:pPr>
        <w:autoSpaceDE w:val="0"/>
        <w:autoSpaceDN w:val="0"/>
        <w:adjustRightInd w:val="0"/>
        <w:ind w:firstLine="540"/>
        <w:jc w:val="both"/>
        <w:rPr>
          <w:rFonts w:eastAsiaTheme="minorHAnsi"/>
          <w:sz w:val="22"/>
          <w:szCs w:val="22"/>
          <w:lang w:eastAsia="en-US"/>
        </w:rPr>
      </w:pPr>
    </w:p>
    <w:p w:rsidR="00815F96" w:rsidRPr="00815F96" w:rsidRDefault="00815F96" w:rsidP="00815F96">
      <w:pPr>
        <w:pStyle w:val="ConsPlusNormal"/>
        <w:rPr>
          <w:rFonts w:ascii="Times New Roman" w:hAnsi="Times New Roman" w:cs="Times New Roman"/>
          <w:sz w:val="24"/>
          <w:szCs w:val="24"/>
        </w:rPr>
      </w:pPr>
      <w:r w:rsidRPr="00815F96">
        <w:rPr>
          <w:rFonts w:ascii="Times New Roman" w:hAnsi="Times New Roman" w:cs="Times New Roman"/>
          <w:sz w:val="24"/>
          <w:szCs w:val="24"/>
        </w:rPr>
        <w:t>Принятые сокращения:</w:t>
      </w:r>
    </w:p>
    <w:p w:rsidR="00815F96" w:rsidRPr="00815F96" w:rsidRDefault="00815F96" w:rsidP="00815F96">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Затрата - денежная оценка стоимости финансовых ресурсов на производство (реализацию) товаров, выполнение работ, оказание услуг при осуществлении научно-технической деятельности, экспериментальных разработок, проведении прикладных научных исследований в области сельского хозяйства, возмещаемая получателю субсидии в 2020 году.</w:t>
      </w:r>
    </w:p>
    <w:p w:rsidR="00815F96" w:rsidRPr="00815F96" w:rsidRDefault="00815F96" w:rsidP="00322E7E">
      <w:pPr>
        <w:autoSpaceDE w:val="0"/>
        <w:autoSpaceDN w:val="0"/>
        <w:adjustRightInd w:val="0"/>
        <w:ind w:firstLine="540"/>
        <w:jc w:val="both"/>
      </w:pPr>
    </w:p>
    <w:p w:rsidR="00EE1E21" w:rsidRPr="00815F96" w:rsidRDefault="00EE1E21" w:rsidP="00EE1E21">
      <w:r w:rsidRPr="00815F96">
        <w:br w:type="page"/>
      </w:r>
    </w:p>
    <w:p w:rsidR="001C1DF7" w:rsidRDefault="001C1DF7" w:rsidP="00F32968">
      <w:pPr>
        <w:pStyle w:val="ConsPlusNormal"/>
        <w:ind w:left="5103"/>
        <w:jc w:val="both"/>
        <w:outlineLvl w:val="1"/>
        <w:rPr>
          <w:rFonts w:ascii="Times New Roman" w:hAnsi="Times New Roman" w:cs="Times New Roman"/>
          <w:szCs w:val="22"/>
        </w:rPr>
      </w:pPr>
    </w:p>
    <w:p w:rsidR="00C20B42" w:rsidRDefault="00C20B42" w:rsidP="00F32968">
      <w:pPr>
        <w:pStyle w:val="ConsPlusNormal"/>
        <w:ind w:left="5103"/>
        <w:jc w:val="both"/>
        <w:outlineLvl w:val="1"/>
        <w:rPr>
          <w:rFonts w:ascii="Times New Roman" w:hAnsi="Times New Roman" w:cs="Times New Roman"/>
          <w:szCs w:val="22"/>
        </w:rPr>
      </w:pPr>
    </w:p>
    <w:p w:rsidR="001C1DF7" w:rsidRDefault="001C1DF7" w:rsidP="00F32968">
      <w:pPr>
        <w:pStyle w:val="ConsPlusNormal"/>
        <w:ind w:left="5103"/>
        <w:jc w:val="both"/>
        <w:outlineLvl w:val="1"/>
        <w:rPr>
          <w:rFonts w:ascii="Times New Roman" w:hAnsi="Times New Roman" w:cs="Times New Roman"/>
          <w:szCs w:val="22"/>
        </w:rPr>
      </w:pPr>
    </w:p>
    <w:p w:rsidR="00F32968" w:rsidRPr="00815F96" w:rsidRDefault="00F32968" w:rsidP="00F32968">
      <w:pPr>
        <w:pStyle w:val="ConsPlusNormal"/>
        <w:ind w:left="5103"/>
        <w:jc w:val="both"/>
        <w:outlineLvl w:val="1"/>
        <w:rPr>
          <w:rFonts w:ascii="Times New Roman" w:hAnsi="Times New Roman" w:cs="Times New Roman"/>
          <w:szCs w:val="22"/>
        </w:rPr>
      </w:pPr>
      <w:r w:rsidRPr="00815F96">
        <w:rPr>
          <w:rFonts w:ascii="Times New Roman" w:hAnsi="Times New Roman" w:cs="Times New Roman"/>
          <w:szCs w:val="22"/>
        </w:rPr>
        <w:t>Приложение №</w:t>
      </w:r>
      <w:r w:rsidR="00C76949" w:rsidRPr="00815F96">
        <w:rPr>
          <w:rFonts w:ascii="Times New Roman" w:hAnsi="Times New Roman" w:cs="Times New Roman"/>
          <w:szCs w:val="22"/>
        </w:rPr>
        <w:t xml:space="preserve"> 4</w:t>
      </w:r>
    </w:p>
    <w:p w:rsidR="00F32968" w:rsidRPr="00815F96" w:rsidRDefault="00F32968" w:rsidP="00F32968">
      <w:pPr>
        <w:pStyle w:val="ConsPlusNormal"/>
        <w:ind w:left="5103"/>
        <w:jc w:val="both"/>
        <w:rPr>
          <w:rFonts w:ascii="Times New Roman" w:hAnsi="Times New Roman" w:cs="Times New Roman"/>
          <w:szCs w:val="22"/>
        </w:rPr>
      </w:pPr>
      <w:r w:rsidRPr="00815F96">
        <w:rPr>
          <w:rFonts w:ascii="Times New Roman" w:hAnsi="Times New Roman" w:cs="Times New Roman"/>
          <w:szCs w:val="22"/>
        </w:rPr>
        <w:t xml:space="preserve">к Порядку 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w:t>
      </w:r>
      <w:r w:rsidRPr="00815F96">
        <w:rPr>
          <w:rFonts w:ascii="Times New Roman" w:hAnsi="Times New Roman" w:cs="Times New Roman"/>
          <w:szCs w:val="22"/>
        </w:rPr>
        <w:br/>
        <w:t>в области сельского хозяйства</w:t>
      </w:r>
    </w:p>
    <w:p w:rsidR="00EE1E21" w:rsidRPr="00815F96" w:rsidRDefault="00EE1E21" w:rsidP="004E4E68">
      <w:pPr>
        <w:pStyle w:val="ConsPlusNormal"/>
        <w:rPr>
          <w:rFonts w:ascii="Times New Roman" w:hAnsi="Times New Roman" w:cs="Times New Roman"/>
          <w:sz w:val="24"/>
          <w:szCs w:val="24"/>
        </w:rPr>
      </w:pPr>
    </w:p>
    <w:p w:rsidR="00EE1E21" w:rsidRPr="00815F96" w:rsidRDefault="00EE1E21" w:rsidP="004E4E68">
      <w:pPr>
        <w:pStyle w:val="ConsPlusNormal"/>
        <w:rPr>
          <w:rFonts w:ascii="Times New Roman" w:hAnsi="Times New Roman" w:cs="Times New Roman"/>
          <w:sz w:val="24"/>
          <w:szCs w:val="24"/>
        </w:rPr>
      </w:pPr>
    </w:p>
    <w:p w:rsidR="00F32968" w:rsidRPr="00815F96" w:rsidRDefault="00F32968" w:rsidP="00F32968">
      <w:pPr>
        <w:jc w:val="center"/>
        <w:rPr>
          <w:b/>
          <w:sz w:val="26"/>
          <w:szCs w:val="26"/>
        </w:rPr>
      </w:pPr>
      <w:r w:rsidRPr="00815F96">
        <w:rPr>
          <w:b/>
          <w:sz w:val="26"/>
          <w:szCs w:val="26"/>
        </w:rPr>
        <w:t>Номенклатура критериев оценки и их значения</w:t>
      </w:r>
    </w:p>
    <w:p w:rsidR="00F32968" w:rsidRPr="00815F96" w:rsidRDefault="00F32968" w:rsidP="00F32968">
      <w:pPr>
        <w:pStyle w:val="ConsPlusNormal"/>
        <w:rPr>
          <w:rFonts w:ascii="Times New Roman" w:hAnsi="Times New Roman" w:cs="Times New Roman"/>
          <w:sz w:val="24"/>
          <w:szCs w:val="24"/>
        </w:rPr>
      </w:pPr>
    </w:p>
    <w:tbl>
      <w:tblPr>
        <w:tblStyle w:val="TableGrid"/>
        <w:tblW w:w="1017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Layout w:type="fixed"/>
        <w:tblLook w:val="04A0" w:firstRow="1" w:lastRow="0" w:firstColumn="1" w:lastColumn="0" w:noHBand="0" w:noVBand="1"/>
      </w:tblPr>
      <w:tblGrid>
        <w:gridCol w:w="649"/>
        <w:gridCol w:w="8106"/>
        <w:gridCol w:w="1417"/>
      </w:tblGrid>
      <w:tr w:rsidR="00F32968" w:rsidRPr="00815F96" w:rsidTr="009A6575">
        <w:trPr>
          <w:cantSplit/>
        </w:trPr>
        <w:tc>
          <w:tcPr>
            <w:tcW w:w="649" w:type="dxa"/>
            <w:shd w:val="clear" w:color="auto" w:fill="FFFFFF" w:themeFill="background1"/>
            <w:vAlign w:val="center"/>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 п/п</w:t>
            </w:r>
          </w:p>
        </w:tc>
        <w:tc>
          <w:tcPr>
            <w:tcW w:w="8106" w:type="dxa"/>
            <w:shd w:val="clear" w:color="auto" w:fill="FFFFFF" w:themeFill="background1"/>
            <w:vAlign w:val="center"/>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Критерии оценки /</w:t>
            </w:r>
          </w:p>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Показатели критериев оценки</w:t>
            </w:r>
          </w:p>
        </w:tc>
        <w:tc>
          <w:tcPr>
            <w:tcW w:w="1417" w:type="dxa"/>
            <w:shd w:val="clear" w:color="auto" w:fill="FFFFFF" w:themeFill="background1"/>
            <w:vAlign w:val="center"/>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Значения оценки (баллы)</w:t>
            </w:r>
          </w:p>
        </w:tc>
      </w:tr>
      <w:tr w:rsidR="00F32968" w:rsidRPr="00815F96" w:rsidTr="009A6575">
        <w:trPr>
          <w:cantSplit/>
        </w:trPr>
        <w:tc>
          <w:tcPr>
            <w:tcW w:w="649" w:type="dxa"/>
            <w:vMerge w:val="restart"/>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1</w:t>
            </w:r>
          </w:p>
        </w:tc>
        <w:tc>
          <w:tcPr>
            <w:tcW w:w="8106" w:type="dxa"/>
            <w:shd w:val="clear" w:color="auto" w:fill="FFFFFF" w:themeFill="background1"/>
          </w:tcPr>
          <w:p w:rsidR="00F32968" w:rsidRPr="00815F96" w:rsidRDefault="00F32968" w:rsidP="009A6575">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Степень соответствия проекта, реализуемого участником конкурсного отбора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пункте 1 Указа Президента Российской Федерации от 21.07.2016 № 350 «О мерах по реализации государственной научно-технической политики в интересах развития сельского хозяйства»</w:t>
            </w:r>
          </w:p>
          <w:p w:rsidR="00815F96" w:rsidRPr="00815F96" w:rsidRDefault="00815F96" w:rsidP="009A6575">
            <w:pPr>
              <w:pStyle w:val="ConsPlusNormal"/>
              <w:jc w:val="both"/>
              <w:rPr>
                <w:rFonts w:ascii="Times New Roman" w:hAnsi="Times New Roman" w:cs="Times New Roman"/>
                <w:sz w:val="24"/>
                <w:szCs w:val="24"/>
              </w:rPr>
            </w:pPr>
          </w:p>
        </w:tc>
        <w:tc>
          <w:tcPr>
            <w:tcW w:w="1417" w:type="dxa"/>
            <w:shd w:val="clear" w:color="auto" w:fill="FFFFFF" w:themeFill="background1"/>
          </w:tcPr>
          <w:p w:rsidR="00F32968" w:rsidRPr="00815F96" w:rsidRDefault="00F32968" w:rsidP="009A6575">
            <w:pPr>
              <w:pStyle w:val="ConsPlusNormal"/>
              <w:tabs>
                <w:tab w:val="left" w:pos="0"/>
              </w:tabs>
              <w:jc w:val="both"/>
              <w:rPr>
                <w:rFonts w:ascii="Times New Roman" w:hAnsi="Times New Roman" w:cs="Times New Roman"/>
                <w:sz w:val="24"/>
                <w:szCs w:val="24"/>
              </w:rPr>
            </w:pPr>
          </w:p>
        </w:tc>
      </w:tr>
      <w:tr w:rsidR="00F32968" w:rsidRPr="00815F96" w:rsidTr="00C20B42">
        <w:trPr>
          <w:cantSplit/>
          <w:trHeight w:val="402"/>
        </w:trPr>
        <w:tc>
          <w:tcPr>
            <w:tcW w:w="649" w:type="dxa"/>
            <w:vMerge/>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1.1. Соответствие более чем одному направлению из перечисленных</w:t>
            </w:r>
          </w:p>
        </w:tc>
        <w:tc>
          <w:tcPr>
            <w:tcW w:w="1417" w:type="dxa"/>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0-1</w:t>
            </w:r>
          </w:p>
        </w:tc>
      </w:tr>
      <w:tr w:rsidR="00F32968" w:rsidRPr="00815F96" w:rsidTr="00C20B42">
        <w:trPr>
          <w:cantSplit/>
          <w:trHeight w:val="975"/>
        </w:trPr>
        <w:tc>
          <w:tcPr>
            <w:tcW w:w="649" w:type="dxa"/>
            <w:vMerge/>
            <w:tcBorders>
              <w:bottom w:val="dashSmallGap" w:sz="4" w:space="0" w:color="auto"/>
            </w:tcBorders>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1.2. Соответствие направлению, имеющему в настоящее время высокую степень зависимости от материалов (продуктов, услуг) иностранного производства (происхождения) </w:t>
            </w:r>
          </w:p>
        </w:tc>
        <w:tc>
          <w:tcPr>
            <w:tcW w:w="1417" w:type="dxa"/>
            <w:tcBorders>
              <w:bottom w:val="dashSmallGap" w:sz="4" w:space="0" w:color="auto"/>
            </w:tcBorders>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0-1</w:t>
            </w:r>
          </w:p>
        </w:tc>
      </w:tr>
      <w:tr w:rsidR="00F32968" w:rsidRPr="00815F96" w:rsidTr="009A6575">
        <w:trPr>
          <w:cantSplit/>
        </w:trPr>
        <w:tc>
          <w:tcPr>
            <w:tcW w:w="649" w:type="dxa"/>
            <w:vMerge w:val="restart"/>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2</w:t>
            </w:r>
          </w:p>
        </w:tc>
        <w:tc>
          <w:tcPr>
            <w:tcW w:w="8106" w:type="dxa"/>
            <w:shd w:val="clear" w:color="auto" w:fill="FFFFFF" w:themeFill="background1"/>
          </w:tcPr>
          <w:p w:rsidR="00F32968" w:rsidRPr="00815F96" w:rsidRDefault="00F32968" w:rsidP="009A6575">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Значимость реализац</w:t>
            </w:r>
            <w:r w:rsidR="00815F96" w:rsidRPr="00815F96">
              <w:rPr>
                <w:rFonts w:ascii="Times New Roman" w:hAnsi="Times New Roman" w:cs="Times New Roman"/>
                <w:sz w:val="24"/>
                <w:szCs w:val="24"/>
              </w:rPr>
              <w:t>ии проекта для Санкт-Петербурга</w:t>
            </w:r>
          </w:p>
          <w:p w:rsidR="00815F96" w:rsidRPr="00815F96" w:rsidRDefault="00815F96" w:rsidP="009A6575">
            <w:pPr>
              <w:pStyle w:val="ConsPlusNormal"/>
              <w:jc w:val="both"/>
              <w:rPr>
                <w:rFonts w:ascii="Times New Roman" w:hAnsi="Times New Roman" w:cs="Times New Roman"/>
                <w:sz w:val="24"/>
                <w:szCs w:val="24"/>
              </w:rPr>
            </w:pPr>
          </w:p>
        </w:tc>
        <w:tc>
          <w:tcPr>
            <w:tcW w:w="1417" w:type="dxa"/>
            <w:shd w:val="clear" w:color="auto" w:fill="FFFFFF" w:themeFill="background1"/>
          </w:tcPr>
          <w:p w:rsidR="00F32968" w:rsidRPr="00815F96" w:rsidRDefault="00F32968" w:rsidP="009A6575">
            <w:pPr>
              <w:pStyle w:val="ConsPlusNormal"/>
              <w:rPr>
                <w:rFonts w:ascii="Times New Roman" w:hAnsi="Times New Roman" w:cs="Times New Roman"/>
                <w:sz w:val="24"/>
                <w:szCs w:val="24"/>
              </w:rPr>
            </w:pPr>
          </w:p>
        </w:tc>
      </w:tr>
      <w:tr w:rsidR="00F32968" w:rsidRPr="00815F96" w:rsidTr="009A6575">
        <w:trPr>
          <w:cantSplit/>
        </w:trPr>
        <w:tc>
          <w:tcPr>
            <w:tcW w:w="649" w:type="dxa"/>
            <w:vMerge/>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2.1. Рост числа организаций, осуществляющих предоставление услуг </w:t>
            </w:r>
            <w:r w:rsidRPr="00815F96">
              <w:rPr>
                <w:rFonts w:ascii="Times New Roman" w:hAnsi="Times New Roman" w:cs="Times New Roman"/>
                <w:sz w:val="24"/>
                <w:szCs w:val="24"/>
              </w:rPr>
              <w:br/>
              <w:t xml:space="preserve">для научной, научно-технической и инновационной деятельности </w:t>
            </w:r>
            <w:r w:rsidRPr="00815F96">
              <w:rPr>
                <w:rFonts w:ascii="Times New Roman" w:hAnsi="Times New Roman" w:cs="Times New Roman"/>
                <w:sz w:val="24"/>
                <w:szCs w:val="24"/>
              </w:rPr>
              <w:br/>
              <w:t>в области сельского хозяйства, апробацию технологий и управление правами на такие технологии</w:t>
            </w:r>
          </w:p>
        </w:tc>
        <w:tc>
          <w:tcPr>
            <w:tcW w:w="1417" w:type="dxa"/>
            <w:shd w:val="clear" w:color="auto" w:fill="FFFFFF" w:themeFill="background1"/>
          </w:tcPr>
          <w:p w:rsidR="00F32968" w:rsidRPr="00815F96" w:rsidRDefault="00F32968" w:rsidP="009A6575">
            <w:pPr>
              <w:jc w:val="center"/>
            </w:pPr>
            <w:r w:rsidRPr="00815F96">
              <w:t>0-1</w:t>
            </w:r>
          </w:p>
        </w:tc>
      </w:tr>
      <w:tr w:rsidR="00F32968" w:rsidRPr="00815F96" w:rsidTr="009A6575">
        <w:trPr>
          <w:cantSplit/>
        </w:trPr>
        <w:tc>
          <w:tcPr>
            <w:tcW w:w="649" w:type="dxa"/>
            <w:vMerge/>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2.2. Увеличение уровня обеспеченности высшего, дополнительного </w:t>
            </w:r>
            <w:r w:rsidRPr="00815F96">
              <w:rPr>
                <w:rFonts w:ascii="Times New Roman" w:hAnsi="Times New Roman" w:cs="Times New Roman"/>
                <w:sz w:val="24"/>
                <w:szCs w:val="24"/>
              </w:rPr>
              <w:br/>
              <w:t>и среднего профессионального образования образовательными программами по направлениям подготовки и специальностям, соответствующим направлениям, указанным в критерии 1</w:t>
            </w:r>
          </w:p>
        </w:tc>
        <w:tc>
          <w:tcPr>
            <w:tcW w:w="1417" w:type="dxa"/>
            <w:shd w:val="clear" w:color="auto" w:fill="FFFFFF" w:themeFill="background1"/>
          </w:tcPr>
          <w:p w:rsidR="00F32968" w:rsidRPr="00815F96" w:rsidRDefault="00F32968" w:rsidP="009A6575">
            <w:pPr>
              <w:jc w:val="center"/>
            </w:pPr>
            <w:r w:rsidRPr="00815F96">
              <w:t>0-1</w:t>
            </w:r>
          </w:p>
        </w:tc>
      </w:tr>
      <w:tr w:rsidR="00F32968" w:rsidRPr="00815F96" w:rsidTr="009A6575">
        <w:trPr>
          <w:cantSplit/>
        </w:trPr>
        <w:tc>
          <w:tcPr>
            <w:tcW w:w="649" w:type="dxa"/>
            <w:vMerge/>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2.3. Увеличение численности обучающихся по направлениям подготовки </w:t>
            </w:r>
            <w:r w:rsidRPr="00815F96">
              <w:rPr>
                <w:rFonts w:ascii="Times New Roman" w:hAnsi="Times New Roman" w:cs="Times New Roman"/>
                <w:sz w:val="24"/>
                <w:szCs w:val="24"/>
              </w:rPr>
              <w:br/>
              <w:t>и специальностям высшего, дополнительного и среднего профессионального образования, соответствующим направлениям, указанным в критерии 1, с целью подготовки и переподготовки кадров для отраслей агропромышленного комплекса</w:t>
            </w:r>
          </w:p>
        </w:tc>
        <w:tc>
          <w:tcPr>
            <w:tcW w:w="1417" w:type="dxa"/>
            <w:shd w:val="clear" w:color="auto" w:fill="FFFFFF" w:themeFill="background1"/>
          </w:tcPr>
          <w:p w:rsidR="00F32968" w:rsidRPr="00815F96" w:rsidRDefault="00F32968" w:rsidP="009A6575">
            <w:pPr>
              <w:jc w:val="center"/>
            </w:pPr>
            <w:r w:rsidRPr="00815F96">
              <w:t>0-1</w:t>
            </w:r>
          </w:p>
        </w:tc>
      </w:tr>
      <w:tr w:rsidR="00F32968" w:rsidRPr="00815F96" w:rsidTr="009A6575">
        <w:trPr>
          <w:cantSplit/>
        </w:trPr>
        <w:tc>
          <w:tcPr>
            <w:tcW w:w="649" w:type="dxa"/>
            <w:vMerge/>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2.4. Рост числа созданных молодыми учеными и (или) специалистами стартапов и инновационных предприятий для трансфера результатов научных исследований и разработок в сферу практического применения, производства и маркетинга новых продуктов с целью получения коммерческой выгоды</w:t>
            </w:r>
          </w:p>
        </w:tc>
        <w:tc>
          <w:tcPr>
            <w:tcW w:w="1417" w:type="dxa"/>
            <w:shd w:val="clear" w:color="auto" w:fill="FFFFFF" w:themeFill="background1"/>
          </w:tcPr>
          <w:p w:rsidR="00F32968" w:rsidRPr="00815F96" w:rsidRDefault="00F32968" w:rsidP="009A6575">
            <w:pPr>
              <w:jc w:val="center"/>
            </w:pPr>
            <w:r w:rsidRPr="00815F96">
              <w:t>0-1</w:t>
            </w:r>
          </w:p>
        </w:tc>
      </w:tr>
      <w:tr w:rsidR="00F32968" w:rsidRPr="00815F96" w:rsidTr="00C20B42">
        <w:trPr>
          <w:cantSplit/>
          <w:trHeight w:val="1224"/>
        </w:trPr>
        <w:tc>
          <w:tcPr>
            <w:tcW w:w="649" w:type="dxa"/>
            <w:vMerge/>
            <w:tcBorders>
              <w:bottom w:val="dashSmallGap" w:sz="4" w:space="0" w:color="auto"/>
            </w:tcBorders>
            <w:shd w:val="clear" w:color="auto" w:fill="FFFFFF" w:themeFill="background1"/>
          </w:tcPr>
          <w:p w:rsidR="00F32968" w:rsidRPr="00815F96" w:rsidRDefault="00F32968" w:rsidP="009A6575">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F32968" w:rsidRPr="00815F96" w:rsidRDefault="00F32968" w:rsidP="009A6575">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2.5. Увеличение количества новых образовательных решений в рамках взаимодействия с образовательными организациями, расположенными на территории Санкт-Петербурга (совместные базовые кафедры, целевая контрактная подготовка, внедрение новых образовательных программ)</w:t>
            </w:r>
          </w:p>
        </w:tc>
        <w:tc>
          <w:tcPr>
            <w:tcW w:w="1417" w:type="dxa"/>
            <w:tcBorders>
              <w:bottom w:val="dashSmallGap" w:sz="4" w:space="0" w:color="auto"/>
            </w:tcBorders>
            <w:shd w:val="clear" w:color="auto" w:fill="FFFFFF" w:themeFill="background1"/>
          </w:tcPr>
          <w:p w:rsidR="00F32968" w:rsidRPr="00815F96" w:rsidRDefault="00F32968" w:rsidP="009A6575">
            <w:pPr>
              <w:jc w:val="center"/>
            </w:pPr>
            <w:r w:rsidRPr="00815F96">
              <w:t>0-1</w:t>
            </w:r>
          </w:p>
        </w:tc>
      </w:tr>
      <w:tr w:rsidR="001C1DF7" w:rsidRPr="00815F96" w:rsidTr="001C1DF7">
        <w:trPr>
          <w:cantSplit/>
        </w:trPr>
        <w:tc>
          <w:tcPr>
            <w:tcW w:w="649" w:type="dxa"/>
            <w:tcBorders>
              <w:top w:val="dashSmallGap" w:sz="4" w:space="0" w:color="auto"/>
              <w:left w:val="nil"/>
              <w:bottom w:val="nil"/>
              <w:right w:val="nil"/>
            </w:tcBorders>
            <w:shd w:val="clear" w:color="auto" w:fill="FFFFFF" w:themeFill="background1"/>
          </w:tcPr>
          <w:p w:rsidR="001C1DF7" w:rsidRPr="00815F96" w:rsidRDefault="001C1DF7" w:rsidP="009A6575">
            <w:pPr>
              <w:pStyle w:val="ConsPlusNormal"/>
              <w:jc w:val="center"/>
              <w:rPr>
                <w:rFonts w:ascii="Times New Roman" w:hAnsi="Times New Roman" w:cs="Times New Roman"/>
                <w:sz w:val="24"/>
                <w:szCs w:val="24"/>
              </w:rPr>
            </w:pPr>
          </w:p>
        </w:tc>
        <w:tc>
          <w:tcPr>
            <w:tcW w:w="8106" w:type="dxa"/>
            <w:tcBorders>
              <w:top w:val="dashSmallGap" w:sz="4" w:space="0" w:color="auto"/>
              <w:left w:val="nil"/>
              <w:bottom w:val="nil"/>
              <w:right w:val="nil"/>
            </w:tcBorders>
            <w:shd w:val="clear" w:color="auto" w:fill="FFFFFF" w:themeFill="background1"/>
          </w:tcPr>
          <w:p w:rsidR="001C1DF7" w:rsidRPr="00815F96" w:rsidRDefault="001C1DF7" w:rsidP="009A6575">
            <w:pPr>
              <w:pStyle w:val="ConsPlusNormal"/>
              <w:ind w:left="459" w:hanging="459"/>
              <w:jc w:val="both"/>
              <w:rPr>
                <w:rFonts w:ascii="Times New Roman" w:hAnsi="Times New Roman" w:cs="Times New Roman"/>
                <w:sz w:val="24"/>
                <w:szCs w:val="24"/>
              </w:rPr>
            </w:pPr>
          </w:p>
        </w:tc>
        <w:tc>
          <w:tcPr>
            <w:tcW w:w="1417" w:type="dxa"/>
            <w:tcBorders>
              <w:top w:val="dashSmallGap" w:sz="4" w:space="0" w:color="auto"/>
              <w:left w:val="nil"/>
              <w:bottom w:val="nil"/>
              <w:right w:val="nil"/>
            </w:tcBorders>
            <w:shd w:val="clear" w:color="auto" w:fill="FFFFFF" w:themeFill="background1"/>
          </w:tcPr>
          <w:p w:rsidR="001C1DF7" w:rsidRPr="00815F96" w:rsidRDefault="001C1DF7" w:rsidP="009A6575">
            <w:pPr>
              <w:jc w:val="center"/>
            </w:pPr>
          </w:p>
        </w:tc>
      </w:tr>
      <w:tr w:rsidR="001C1DF7" w:rsidRPr="00815F96" w:rsidTr="001C1DF7">
        <w:trPr>
          <w:cantSplit/>
        </w:trPr>
        <w:tc>
          <w:tcPr>
            <w:tcW w:w="649" w:type="dxa"/>
            <w:tcBorders>
              <w:top w:val="nil"/>
              <w:left w:val="nil"/>
              <w:bottom w:val="nil"/>
              <w:right w:val="nil"/>
            </w:tcBorders>
            <w:shd w:val="clear" w:color="auto" w:fill="FFFFFF" w:themeFill="background1"/>
          </w:tcPr>
          <w:p w:rsidR="001C1DF7" w:rsidRPr="00815F96" w:rsidRDefault="001C1DF7" w:rsidP="009A6575">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1C1DF7" w:rsidRPr="00815F96" w:rsidRDefault="001C1DF7" w:rsidP="009A6575">
            <w:pPr>
              <w:pStyle w:val="ConsPlusNormal"/>
              <w:ind w:left="459"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1C1DF7" w:rsidRPr="00815F96" w:rsidRDefault="001C1DF7" w:rsidP="009A6575">
            <w:pPr>
              <w:jc w:val="center"/>
            </w:pPr>
          </w:p>
        </w:tc>
      </w:tr>
      <w:tr w:rsidR="001C1DF7" w:rsidRPr="00815F96" w:rsidTr="001C1DF7">
        <w:trPr>
          <w:cantSplit/>
        </w:trPr>
        <w:tc>
          <w:tcPr>
            <w:tcW w:w="649" w:type="dxa"/>
            <w:tcBorders>
              <w:top w:val="nil"/>
              <w:left w:val="nil"/>
              <w:bottom w:val="nil"/>
              <w:right w:val="nil"/>
            </w:tcBorders>
            <w:shd w:val="clear" w:color="auto" w:fill="FFFFFF" w:themeFill="background1"/>
          </w:tcPr>
          <w:p w:rsidR="001C1DF7" w:rsidRPr="00815F96" w:rsidRDefault="001C1DF7" w:rsidP="009A6575">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1C1DF7" w:rsidRPr="001C1DF7" w:rsidRDefault="001C1DF7" w:rsidP="001C1DF7">
            <w:pPr>
              <w:pStyle w:val="ConsPlusNormal"/>
              <w:ind w:left="459" w:hanging="459"/>
              <w:jc w:val="center"/>
              <w:rPr>
                <w:rFonts w:ascii="Times New Roman" w:hAnsi="Times New Roman" w:cs="Times New Roman"/>
                <w:szCs w:val="22"/>
              </w:rPr>
            </w:pPr>
            <w:r w:rsidRPr="001C1DF7">
              <w:rPr>
                <w:rFonts w:ascii="Times New Roman" w:hAnsi="Times New Roman" w:cs="Times New Roman"/>
                <w:szCs w:val="22"/>
              </w:rPr>
              <w:t>2</w:t>
            </w:r>
          </w:p>
        </w:tc>
        <w:tc>
          <w:tcPr>
            <w:tcW w:w="1417" w:type="dxa"/>
            <w:tcBorders>
              <w:top w:val="nil"/>
              <w:left w:val="nil"/>
              <w:bottom w:val="nil"/>
              <w:right w:val="nil"/>
            </w:tcBorders>
            <w:shd w:val="clear" w:color="auto" w:fill="FFFFFF" w:themeFill="background1"/>
          </w:tcPr>
          <w:p w:rsidR="001C1DF7" w:rsidRPr="00815F96" w:rsidRDefault="001C1DF7" w:rsidP="009A6575">
            <w:pPr>
              <w:jc w:val="center"/>
            </w:pPr>
          </w:p>
        </w:tc>
      </w:tr>
      <w:tr w:rsidR="001C1DF7" w:rsidRPr="00815F96" w:rsidTr="00CE5282">
        <w:trPr>
          <w:cantSplit/>
        </w:trPr>
        <w:tc>
          <w:tcPr>
            <w:tcW w:w="649" w:type="dxa"/>
            <w:tcBorders>
              <w:top w:val="nil"/>
              <w:left w:val="nil"/>
              <w:bottom w:val="dashSmallGap" w:sz="4" w:space="0" w:color="auto"/>
              <w:right w:val="nil"/>
            </w:tcBorders>
            <w:shd w:val="clear" w:color="auto" w:fill="FFFFFF" w:themeFill="background1"/>
          </w:tcPr>
          <w:p w:rsidR="001C1DF7" w:rsidRPr="00815F96" w:rsidRDefault="001C1DF7" w:rsidP="009A6575">
            <w:pPr>
              <w:pStyle w:val="ConsPlusNormal"/>
              <w:jc w:val="center"/>
              <w:rPr>
                <w:rFonts w:ascii="Times New Roman" w:hAnsi="Times New Roman" w:cs="Times New Roman"/>
                <w:sz w:val="24"/>
                <w:szCs w:val="24"/>
              </w:rPr>
            </w:pPr>
          </w:p>
        </w:tc>
        <w:tc>
          <w:tcPr>
            <w:tcW w:w="8106" w:type="dxa"/>
            <w:tcBorders>
              <w:top w:val="nil"/>
              <w:left w:val="nil"/>
              <w:bottom w:val="dashSmallGap" w:sz="4" w:space="0" w:color="auto"/>
              <w:right w:val="nil"/>
            </w:tcBorders>
            <w:shd w:val="clear" w:color="auto" w:fill="FFFFFF" w:themeFill="background1"/>
          </w:tcPr>
          <w:p w:rsidR="001C1DF7" w:rsidRPr="00815F96" w:rsidRDefault="001C1DF7" w:rsidP="009A6575">
            <w:pPr>
              <w:pStyle w:val="ConsPlusNormal"/>
              <w:ind w:left="459" w:hanging="459"/>
              <w:jc w:val="both"/>
              <w:rPr>
                <w:rFonts w:ascii="Times New Roman" w:hAnsi="Times New Roman" w:cs="Times New Roman"/>
                <w:sz w:val="24"/>
                <w:szCs w:val="24"/>
              </w:rPr>
            </w:pPr>
          </w:p>
        </w:tc>
        <w:tc>
          <w:tcPr>
            <w:tcW w:w="1417" w:type="dxa"/>
            <w:tcBorders>
              <w:top w:val="nil"/>
              <w:left w:val="nil"/>
              <w:bottom w:val="dashSmallGap" w:sz="4" w:space="0" w:color="auto"/>
              <w:right w:val="nil"/>
            </w:tcBorders>
            <w:shd w:val="clear" w:color="auto" w:fill="FFFFFF" w:themeFill="background1"/>
          </w:tcPr>
          <w:p w:rsidR="001C1DF7" w:rsidRPr="00815F96" w:rsidRDefault="001C1DF7" w:rsidP="009A6575">
            <w:pPr>
              <w:jc w:val="center"/>
            </w:pPr>
          </w:p>
        </w:tc>
      </w:tr>
      <w:tr w:rsidR="001C1DF7" w:rsidRPr="00815F96" w:rsidTr="00CE5282">
        <w:trPr>
          <w:cantSplit/>
          <w:trHeight w:val="857"/>
        </w:trPr>
        <w:tc>
          <w:tcPr>
            <w:tcW w:w="64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 п/п</w:t>
            </w:r>
          </w:p>
        </w:tc>
        <w:tc>
          <w:tcPr>
            <w:tcW w:w="8106" w:type="dxa"/>
            <w:tcBorders>
              <w:top w:val="nil"/>
              <w:left w:val="dashSmallGap" w:sz="4" w:space="0" w:color="auto"/>
              <w:bottom w:val="dashSmallGap" w:sz="4" w:space="0" w:color="auto"/>
              <w:right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Критерии оценки /</w:t>
            </w:r>
          </w:p>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Показатели критериев оценки</w:t>
            </w:r>
          </w:p>
        </w:tc>
        <w:tc>
          <w:tcPr>
            <w:tcW w:w="141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Значения оценки (баллы)</w:t>
            </w:r>
          </w:p>
        </w:tc>
      </w:tr>
      <w:tr w:rsidR="001C1DF7" w:rsidRPr="00815F96" w:rsidTr="001C1DF7">
        <w:trPr>
          <w:cantSplit/>
          <w:trHeight w:val="1003"/>
        </w:trPr>
        <w:tc>
          <w:tcPr>
            <w:tcW w:w="649" w:type="dxa"/>
            <w:vMerge w:val="restart"/>
            <w:tcBorders>
              <w:top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3</w:t>
            </w:r>
          </w:p>
        </w:tc>
        <w:tc>
          <w:tcPr>
            <w:tcW w:w="8106" w:type="dxa"/>
            <w:tcBorders>
              <w:top w:val="dashSmallGap" w:sz="4" w:space="0" w:color="auto"/>
            </w:tcBorders>
            <w:shd w:val="clear" w:color="auto" w:fill="FFFFFF" w:themeFill="background1"/>
          </w:tcPr>
          <w:p w:rsidR="001C1DF7" w:rsidRPr="00815F96" w:rsidRDefault="001C1DF7" w:rsidP="001C1DF7">
            <w:pPr>
              <w:pStyle w:val="ConsPlusNormal"/>
              <w:tabs>
                <w:tab w:val="left" w:pos="615"/>
              </w:tabs>
              <w:jc w:val="both"/>
              <w:rPr>
                <w:rFonts w:ascii="Times New Roman" w:hAnsi="Times New Roman" w:cs="Times New Roman"/>
                <w:sz w:val="24"/>
                <w:szCs w:val="24"/>
              </w:rPr>
            </w:pPr>
            <w:r w:rsidRPr="00EE058A">
              <w:rPr>
                <w:rFonts w:ascii="Times New Roman" w:hAnsi="Times New Roman" w:cs="Times New Roman"/>
                <w:sz w:val="24"/>
                <w:szCs w:val="24"/>
              </w:rPr>
              <w:t>Степень начальной</w:t>
            </w:r>
            <w:r w:rsidRPr="00815F96">
              <w:rPr>
                <w:rFonts w:ascii="Times New Roman" w:hAnsi="Times New Roman" w:cs="Times New Roman"/>
                <w:sz w:val="24"/>
                <w:szCs w:val="24"/>
              </w:rPr>
              <w:t xml:space="preserve"> проработки проекта и (или) организационно-технической готовности продукта (услуги), который планируется получить в результате реализации проекта.</w:t>
            </w:r>
          </w:p>
        </w:tc>
        <w:tc>
          <w:tcPr>
            <w:tcW w:w="1417" w:type="dxa"/>
            <w:tcBorders>
              <w:top w:val="dashSmallGap" w:sz="4" w:space="0" w:color="auto"/>
            </w:tcBorders>
            <w:shd w:val="clear" w:color="auto" w:fill="FFFFFF" w:themeFill="background1"/>
          </w:tcPr>
          <w:p w:rsidR="001C1DF7" w:rsidRPr="00815F96" w:rsidRDefault="001C1DF7" w:rsidP="001C1DF7">
            <w:pPr>
              <w:pStyle w:val="ConsPlusNormal"/>
              <w:tabs>
                <w:tab w:val="left" w:pos="615"/>
              </w:tabs>
              <w:rPr>
                <w:rFonts w:ascii="Times New Roman" w:hAnsi="Times New Roman" w:cs="Times New Roman"/>
                <w:sz w:val="24"/>
                <w:szCs w:val="24"/>
              </w:rPr>
            </w:pPr>
          </w:p>
        </w:tc>
      </w:tr>
      <w:tr w:rsidR="001C1DF7" w:rsidRPr="00815F96" w:rsidTr="001C1DF7">
        <w:trPr>
          <w:cantSplit/>
          <w:trHeight w:val="411"/>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tabs>
                <w:tab w:val="left" w:pos="615"/>
              </w:tabs>
              <w:jc w:val="both"/>
              <w:rPr>
                <w:rFonts w:ascii="Times New Roman" w:hAnsi="Times New Roman" w:cs="Times New Roman"/>
                <w:b/>
                <w:sz w:val="24"/>
                <w:szCs w:val="24"/>
              </w:rPr>
            </w:pPr>
            <w:r w:rsidRPr="00815F96">
              <w:rPr>
                <w:rFonts w:ascii="Times New Roman" w:hAnsi="Times New Roman" w:cs="Times New Roman"/>
                <w:sz w:val="24"/>
                <w:szCs w:val="24"/>
              </w:rPr>
              <w:t>3.1. Наличие плана реализации проекта:</w:t>
            </w:r>
          </w:p>
        </w:tc>
      </w:tr>
      <w:tr w:rsidR="001C1DF7" w:rsidRPr="00815F96" w:rsidTr="001C1DF7">
        <w:trPr>
          <w:cantSplit/>
          <w:trHeight w:val="700"/>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3.1.1. Составлен план проекта, определена структура работ </w:t>
            </w:r>
            <w:r w:rsidRPr="00815F96">
              <w:rPr>
                <w:rFonts w:ascii="Times New Roman" w:hAnsi="Times New Roman" w:cs="Times New Roman"/>
                <w:sz w:val="24"/>
                <w:szCs w:val="24"/>
              </w:rPr>
              <w:br/>
              <w:t>и ответственные за их выполнение</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70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3.1.2. Определены необходимые ресурсы и сроки выполнения работ, механизмы контроля и управления проектом</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433"/>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3.1.3. План проекта реализуется</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707"/>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3.2. Стадия организационно-технической готовности продукта (услуги), получаемого </w:t>
            </w:r>
            <w:r w:rsidRPr="00815F96">
              <w:rPr>
                <w:rFonts w:ascii="Times New Roman" w:hAnsi="Times New Roman" w:cs="Times New Roman"/>
                <w:sz w:val="24"/>
                <w:szCs w:val="24"/>
              </w:rPr>
              <w:br/>
              <w:t>в результате реализации проекта:</w:t>
            </w:r>
          </w:p>
        </w:tc>
      </w:tr>
      <w:tr w:rsidR="001C1DF7" w:rsidRPr="00815F96" w:rsidTr="001C1DF7">
        <w:trPr>
          <w:cantSplit/>
          <w:trHeight w:val="431"/>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3.2.1. Имеется научная основа для создания продукта (услуги)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71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3.2.2. Проведена опытно-конструкторская разработка продукта (услуги), подготовка к производству (внедрению)</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429"/>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3.2.3. Имеется бизнес-план реализации продукта (услуги)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433"/>
        </w:trPr>
        <w:tc>
          <w:tcPr>
            <w:tcW w:w="649" w:type="dxa"/>
            <w:vMerge/>
            <w:tcBorders>
              <w:bottom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3.2.4. Продукт (услуга) производится</w:t>
            </w:r>
          </w:p>
        </w:tc>
        <w:tc>
          <w:tcPr>
            <w:tcW w:w="1417" w:type="dxa"/>
            <w:tcBorders>
              <w:bottom w:val="dashSmallGap" w:sz="4" w:space="0" w:color="auto"/>
            </w:tcBorders>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452"/>
        </w:trPr>
        <w:tc>
          <w:tcPr>
            <w:tcW w:w="649" w:type="dxa"/>
            <w:vMerge w:val="restart"/>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4</w:t>
            </w:r>
          </w:p>
        </w:tc>
        <w:tc>
          <w:tcPr>
            <w:tcW w:w="8106" w:type="dxa"/>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Возможность коммерциализации результатов проекта</w:t>
            </w:r>
          </w:p>
        </w:tc>
        <w:tc>
          <w:tcPr>
            <w:tcW w:w="1417" w:type="dxa"/>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1C1DF7">
        <w:trPr>
          <w:cantSplit/>
          <w:trHeight w:val="69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4.1. Оценка заявителем рынка продукта (услуги), получаемого в результате реализации проекта:</w:t>
            </w:r>
          </w:p>
        </w:tc>
      </w:tr>
      <w:tr w:rsidR="001C1DF7" w:rsidRPr="00815F96" w:rsidTr="001C1DF7">
        <w:trPr>
          <w:cantSplit/>
          <w:trHeight w:val="710"/>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4.1.1. Рынок продукта (услуги) не имеет существенных территориальных ограничений в России</w:t>
            </w:r>
          </w:p>
        </w:tc>
        <w:tc>
          <w:tcPr>
            <w:tcW w:w="1417" w:type="dxa"/>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0-1</w:t>
            </w:r>
          </w:p>
        </w:tc>
      </w:tr>
      <w:tr w:rsidR="001C1DF7" w:rsidRPr="00815F96" w:rsidTr="001C1DF7">
        <w:trPr>
          <w:cantSplit/>
          <w:trHeight w:val="71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4.1.2. Востребованность продукта (услуги) высока и будет оставаться такой в течение длительного периода (более 5 лет) </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C20B42">
        <w:trPr>
          <w:cantSplit/>
          <w:trHeight w:val="979"/>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4.1.3. Продукт может поставляться на экспорт в другие страны (востребован на зарубежных рынках) и не попадает под действующие торговые или иные ограничения</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723"/>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ind w:left="485" w:hanging="485"/>
              <w:jc w:val="both"/>
              <w:rPr>
                <w:rFonts w:ascii="Times New Roman" w:hAnsi="Times New Roman" w:cs="Times New Roman"/>
                <w:sz w:val="24"/>
                <w:szCs w:val="24"/>
              </w:rPr>
            </w:pPr>
            <w:r w:rsidRPr="00815F96">
              <w:rPr>
                <w:rFonts w:ascii="Times New Roman" w:hAnsi="Times New Roman" w:cs="Times New Roman"/>
                <w:sz w:val="24"/>
                <w:szCs w:val="24"/>
              </w:rPr>
              <w:t xml:space="preserve">4.2. Возможность масштабирования процесса производства продукта (оказания услуги) </w:t>
            </w:r>
            <w:r w:rsidRPr="00815F96">
              <w:rPr>
                <w:rFonts w:ascii="Times New Roman" w:hAnsi="Times New Roman" w:cs="Times New Roman"/>
                <w:sz w:val="24"/>
                <w:szCs w:val="24"/>
              </w:rPr>
              <w:br/>
              <w:t xml:space="preserve">и тиражирования в других регионах </w:t>
            </w:r>
          </w:p>
        </w:tc>
      </w:tr>
      <w:tr w:rsidR="001C1DF7" w:rsidRPr="00815F96" w:rsidTr="001C1DF7">
        <w:trPr>
          <w:cantSplit/>
          <w:trHeight w:val="706"/>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EE058A" w:rsidRDefault="001C1DF7" w:rsidP="001C1DF7">
            <w:pPr>
              <w:pStyle w:val="ConsPlusNormal"/>
              <w:ind w:left="885" w:hanging="459"/>
              <w:jc w:val="both"/>
              <w:rPr>
                <w:rFonts w:ascii="Times New Roman" w:hAnsi="Times New Roman" w:cs="Times New Roman"/>
                <w:sz w:val="24"/>
                <w:szCs w:val="24"/>
              </w:rPr>
            </w:pPr>
            <w:r w:rsidRPr="00EE058A">
              <w:rPr>
                <w:rFonts w:ascii="Times New Roman" w:hAnsi="Times New Roman" w:cs="Times New Roman"/>
                <w:sz w:val="24"/>
                <w:szCs w:val="24"/>
              </w:rPr>
              <w:t xml:space="preserve">4.2.1. Возможности тиражирования в других регионах ограничиваются только естественными (природными, климатическими) факторами </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703"/>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EE058A" w:rsidRDefault="001C1DF7" w:rsidP="001C1DF7">
            <w:pPr>
              <w:pStyle w:val="ConsPlusNormal"/>
              <w:ind w:left="885" w:hanging="459"/>
              <w:jc w:val="both"/>
              <w:rPr>
                <w:rFonts w:ascii="Times New Roman" w:hAnsi="Times New Roman" w:cs="Times New Roman"/>
                <w:sz w:val="24"/>
                <w:szCs w:val="24"/>
              </w:rPr>
            </w:pPr>
            <w:r w:rsidRPr="00EE058A">
              <w:rPr>
                <w:rFonts w:ascii="Times New Roman" w:hAnsi="Times New Roman" w:cs="Times New Roman"/>
                <w:sz w:val="24"/>
                <w:szCs w:val="24"/>
              </w:rPr>
              <w:t>4.2.2. Процесс может свободно масштабироваться от малого до крупного размера предприятия</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Height w:val="990"/>
        </w:trPr>
        <w:tc>
          <w:tcPr>
            <w:tcW w:w="649" w:type="dxa"/>
            <w:vMerge/>
            <w:tcBorders>
              <w:bottom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4.2.3. Процесс не требует уникального дорогостоящего оборудования, большого количества персонала и наличия у основного производственного персонала редких профессий</w:t>
            </w:r>
          </w:p>
        </w:tc>
        <w:tc>
          <w:tcPr>
            <w:tcW w:w="1417" w:type="dxa"/>
            <w:tcBorders>
              <w:bottom w:val="dashSmallGap" w:sz="4" w:space="0" w:color="auto"/>
            </w:tcBorders>
            <w:shd w:val="clear" w:color="auto" w:fill="FFFFFF" w:themeFill="background1"/>
          </w:tcPr>
          <w:p w:rsidR="001C1DF7" w:rsidRPr="00815F96" w:rsidRDefault="001C1DF7" w:rsidP="001C1DF7">
            <w:pPr>
              <w:jc w:val="center"/>
            </w:pPr>
            <w:r w:rsidRPr="00815F96">
              <w:t>0-1</w:t>
            </w:r>
          </w:p>
        </w:tc>
      </w:tr>
      <w:tr w:rsidR="001C1DF7" w:rsidRPr="00815F96" w:rsidTr="00C20B42">
        <w:trPr>
          <w:cantSplit/>
          <w:trHeight w:val="188"/>
        </w:trPr>
        <w:tc>
          <w:tcPr>
            <w:tcW w:w="649" w:type="dxa"/>
            <w:tcBorders>
              <w:top w:val="dashSmallGap" w:sz="4" w:space="0" w:color="auto"/>
              <w:left w:val="nil"/>
              <w:bottom w:val="nil"/>
              <w:right w:val="nil"/>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top w:val="dashSmallGap" w:sz="4" w:space="0" w:color="auto"/>
              <w:left w:val="nil"/>
              <w:bottom w:val="nil"/>
              <w:right w:val="nil"/>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p>
        </w:tc>
        <w:tc>
          <w:tcPr>
            <w:tcW w:w="1417" w:type="dxa"/>
            <w:tcBorders>
              <w:top w:val="dashSmallGap" w:sz="4" w:space="0" w:color="auto"/>
              <w:left w:val="nil"/>
              <w:bottom w:val="nil"/>
              <w:right w:val="nil"/>
            </w:tcBorders>
            <w:shd w:val="clear" w:color="auto" w:fill="FFFFFF" w:themeFill="background1"/>
          </w:tcPr>
          <w:p w:rsidR="001C1DF7" w:rsidRPr="00815F96" w:rsidRDefault="001C1DF7" w:rsidP="001C1DF7">
            <w:pPr>
              <w:jc w:val="center"/>
            </w:pPr>
          </w:p>
        </w:tc>
      </w:tr>
      <w:tr w:rsidR="001C1DF7" w:rsidRPr="00815F96" w:rsidTr="001C1DF7">
        <w:trPr>
          <w:cantSplit/>
          <w:trHeight w:val="134"/>
        </w:trPr>
        <w:tc>
          <w:tcPr>
            <w:tcW w:w="649" w:type="dxa"/>
            <w:tcBorders>
              <w:top w:val="nil"/>
              <w:left w:val="nil"/>
              <w:bottom w:val="nil"/>
              <w:right w:val="nil"/>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1C1DF7" w:rsidRPr="00815F96" w:rsidRDefault="001C1DF7" w:rsidP="001C1DF7">
            <w:pPr>
              <w:jc w:val="center"/>
            </w:pPr>
          </w:p>
        </w:tc>
      </w:tr>
      <w:tr w:rsidR="00C20B42" w:rsidRPr="00815F96" w:rsidTr="001C1DF7">
        <w:trPr>
          <w:cantSplit/>
          <w:trHeight w:val="134"/>
        </w:trPr>
        <w:tc>
          <w:tcPr>
            <w:tcW w:w="649" w:type="dxa"/>
            <w:tcBorders>
              <w:top w:val="nil"/>
              <w:left w:val="nil"/>
              <w:bottom w:val="nil"/>
              <w:right w:val="nil"/>
            </w:tcBorders>
            <w:shd w:val="clear" w:color="auto" w:fill="FFFFFF" w:themeFill="background1"/>
          </w:tcPr>
          <w:p w:rsidR="00C20B42" w:rsidRPr="00815F96" w:rsidRDefault="00C20B42"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C20B42" w:rsidRPr="00815F96" w:rsidRDefault="00C20B42"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C20B42" w:rsidRPr="00815F96" w:rsidRDefault="00C20B42" w:rsidP="001C1DF7">
            <w:pPr>
              <w:jc w:val="center"/>
            </w:pPr>
          </w:p>
        </w:tc>
      </w:tr>
      <w:tr w:rsidR="001C1DF7" w:rsidRPr="00815F96" w:rsidTr="001C1DF7">
        <w:trPr>
          <w:cantSplit/>
          <w:trHeight w:val="134"/>
        </w:trPr>
        <w:tc>
          <w:tcPr>
            <w:tcW w:w="649" w:type="dxa"/>
            <w:tcBorders>
              <w:top w:val="nil"/>
              <w:left w:val="nil"/>
              <w:bottom w:val="nil"/>
              <w:right w:val="nil"/>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1C1DF7" w:rsidRPr="001C1DF7" w:rsidRDefault="001C1DF7" w:rsidP="001C1DF7">
            <w:pPr>
              <w:pStyle w:val="ConsPlusNormal"/>
              <w:ind w:left="885" w:hanging="459"/>
              <w:jc w:val="center"/>
              <w:rPr>
                <w:rFonts w:ascii="Times New Roman" w:hAnsi="Times New Roman" w:cs="Times New Roman"/>
                <w:szCs w:val="22"/>
              </w:rPr>
            </w:pPr>
            <w:r w:rsidRPr="001C1DF7">
              <w:rPr>
                <w:rFonts w:ascii="Times New Roman" w:hAnsi="Times New Roman" w:cs="Times New Roman"/>
                <w:szCs w:val="22"/>
              </w:rPr>
              <w:t>3</w:t>
            </w:r>
          </w:p>
        </w:tc>
        <w:tc>
          <w:tcPr>
            <w:tcW w:w="1417" w:type="dxa"/>
            <w:tcBorders>
              <w:top w:val="nil"/>
              <w:left w:val="nil"/>
              <w:bottom w:val="nil"/>
              <w:right w:val="nil"/>
            </w:tcBorders>
            <w:shd w:val="clear" w:color="auto" w:fill="FFFFFF" w:themeFill="background1"/>
          </w:tcPr>
          <w:p w:rsidR="001C1DF7" w:rsidRPr="00815F96" w:rsidRDefault="001C1DF7" w:rsidP="001C1DF7">
            <w:pPr>
              <w:jc w:val="center"/>
            </w:pPr>
          </w:p>
        </w:tc>
      </w:tr>
      <w:tr w:rsidR="001C1DF7" w:rsidRPr="00815F96" w:rsidTr="001C1DF7">
        <w:trPr>
          <w:cantSplit/>
          <w:trHeight w:val="134"/>
        </w:trPr>
        <w:tc>
          <w:tcPr>
            <w:tcW w:w="649" w:type="dxa"/>
            <w:tcBorders>
              <w:top w:val="nil"/>
              <w:left w:val="nil"/>
              <w:bottom w:val="dashSmallGap" w:sz="4" w:space="0" w:color="auto"/>
              <w:right w:val="nil"/>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top w:val="nil"/>
              <w:left w:val="nil"/>
              <w:bottom w:val="dashSmallGap" w:sz="4" w:space="0" w:color="auto"/>
              <w:right w:val="nil"/>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dashSmallGap" w:sz="4" w:space="0" w:color="auto"/>
              <w:right w:val="nil"/>
            </w:tcBorders>
            <w:shd w:val="clear" w:color="auto" w:fill="FFFFFF" w:themeFill="background1"/>
          </w:tcPr>
          <w:p w:rsidR="001C1DF7" w:rsidRPr="00815F96" w:rsidRDefault="001C1DF7" w:rsidP="001C1DF7">
            <w:pPr>
              <w:jc w:val="center"/>
            </w:pPr>
          </w:p>
        </w:tc>
      </w:tr>
      <w:tr w:rsidR="001C1DF7" w:rsidRPr="00815F96" w:rsidTr="00C20B42">
        <w:trPr>
          <w:cantSplit/>
          <w:trHeight w:val="999"/>
        </w:trPr>
        <w:tc>
          <w:tcPr>
            <w:tcW w:w="649" w:type="dxa"/>
            <w:tcBorders>
              <w:top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 п/п</w:t>
            </w:r>
          </w:p>
        </w:tc>
        <w:tc>
          <w:tcPr>
            <w:tcW w:w="8106" w:type="dxa"/>
            <w:tcBorders>
              <w:top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Критерии оценки /</w:t>
            </w:r>
          </w:p>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Показатели критериев оценки</w:t>
            </w:r>
          </w:p>
        </w:tc>
        <w:tc>
          <w:tcPr>
            <w:tcW w:w="1417" w:type="dxa"/>
            <w:tcBorders>
              <w:top w:val="dashSmallGap" w:sz="4" w:space="0" w:color="auto"/>
            </w:tcBorders>
            <w:shd w:val="clear" w:color="auto" w:fill="FFFFFF" w:themeFill="background1"/>
            <w:vAlign w:val="center"/>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Значения оценки (баллы)</w:t>
            </w:r>
          </w:p>
        </w:tc>
      </w:tr>
      <w:tr w:rsidR="00063E73" w:rsidRPr="00815F96" w:rsidTr="001C1DF7">
        <w:trPr>
          <w:cantSplit/>
          <w:trHeight w:val="1182"/>
        </w:trPr>
        <w:tc>
          <w:tcPr>
            <w:tcW w:w="649" w:type="dxa"/>
            <w:vMerge w:val="restart"/>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5</w:t>
            </w:r>
          </w:p>
        </w:tc>
        <w:tc>
          <w:tcPr>
            <w:tcW w:w="8106" w:type="dxa"/>
            <w:shd w:val="clear" w:color="auto" w:fill="FFFFFF" w:themeFill="background1"/>
          </w:tcPr>
          <w:p w:rsidR="00063E73" w:rsidRPr="00815F96" w:rsidRDefault="00063E73" w:rsidP="001C1DF7">
            <w:pPr>
              <w:autoSpaceDE w:val="0"/>
              <w:autoSpaceDN w:val="0"/>
              <w:adjustRightInd w:val="0"/>
              <w:jc w:val="both"/>
            </w:pPr>
            <w:r w:rsidRPr="00815F96">
              <w:t xml:space="preserve">Планируемый социально-экономический эффект от реализации проекта </w:t>
            </w:r>
            <w:r w:rsidRPr="00815F96">
              <w:br/>
              <w:t>и оценка рынка продукта (услуги), получаемого в результате применения (внедрения) результата интеллектуальной деятельности</w:t>
            </w:r>
          </w:p>
        </w:tc>
        <w:tc>
          <w:tcPr>
            <w:tcW w:w="1417" w:type="dxa"/>
            <w:shd w:val="clear" w:color="auto" w:fill="FFFFFF" w:themeFill="background1"/>
          </w:tcPr>
          <w:p w:rsidR="00063E73" w:rsidRPr="00815F96" w:rsidRDefault="00063E73" w:rsidP="001C1DF7">
            <w:pPr>
              <w:pStyle w:val="ConsPlusNormal"/>
              <w:tabs>
                <w:tab w:val="left" w:pos="615"/>
              </w:tabs>
              <w:rPr>
                <w:rFonts w:ascii="Times New Roman" w:hAnsi="Times New Roman" w:cs="Times New Roman"/>
                <w:sz w:val="24"/>
                <w:szCs w:val="24"/>
              </w:rPr>
            </w:pPr>
          </w:p>
        </w:tc>
      </w:tr>
      <w:tr w:rsidR="00063E73" w:rsidRPr="00815F96" w:rsidTr="00063E73">
        <w:trPr>
          <w:cantSplit/>
          <w:trHeight w:val="667"/>
        </w:trPr>
        <w:tc>
          <w:tcPr>
            <w:tcW w:w="649" w:type="dxa"/>
            <w:vMerge/>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063E73" w:rsidRPr="00815F96" w:rsidRDefault="00063E73"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5.1. Рост числа новых продуктов (услуг), направленных на решение задач импортозамещения</w:t>
            </w:r>
          </w:p>
        </w:tc>
        <w:tc>
          <w:tcPr>
            <w:tcW w:w="1417" w:type="dxa"/>
            <w:shd w:val="clear" w:color="auto" w:fill="FFFFFF" w:themeFill="background1"/>
          </w:tcPr>
          <w:p w:rsidR="00063E73" w:rsidRPr="00815F96" w:rsidRDefault="00063E73" w:rsidP="001C1DF7">
            <w:pPr>
              <w:jc w:val="center"/>
            </w:pPr>
            <w:r w:rsidRPr="00815F96">
              <w:t>0-1</w:t>
            </w:r>
          </w:p>
        </w:tc>
      </w:tr>
      <w:tr w:rsidR="00063E73" w:rsidRPr="00815F96" w:rsidTr="00063E73">
        <w:trPr>
          <w:cantSplit/>
          <w:trHeight w:val="705"/>
        </w:trPr>
        <w:tc>
          <w:tcPr>
            <w:tcW w:w="649" w:type="dxa"/>
            <w:vMerge/>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063E73" w:rsidRPr="00815F96" w:rsidRDefault="00063E73"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5.2. Увеличение численности высокотехнологичных рабочих мест </w:t>
            </w:r>
            <w:r w:rsidRPr="00815F96">
              <w:rPr>
                <w:rFonts w:ascii="Times New Roman" w:hAnsi="Times New Roman" w:cs="Times New Roman"/>
                <w:sz w:val="24"/>
                <w:szCs w:val="24"/>
              </w:rPr>
              <w:br/>
              <w:t>на предприятиях агропромышленного комплекса</w:t>
            </w:r>
          </w:p>
        </w:tc>
        <w:tc>
          <w:tcPr>
            <w:tcW w:w="1417" w:type="dxa"/>
            <w:shd w:val="clear" w:color="auto" w:fill="FFFFFF" w:themeFill="background1"/>
          </w:tcPr>
          <w:p w:rsidR="00063E73" w:rsidRPr="00815F96" w:rsidRDefault="00063E73" w:rsidP="001C1DF7">
            <w:pPr>
              <w:jc w:val="center"/>
            </w:pPr>
            <w:r w:rsidRPr="00815F96">
              <w:t>0-1</w:t>
            </w:r>
          </w:p>
        </w:tc>
      </w:tr>
      <w:tr w:rsidR="00063E73" w:rsidRPr="00815F96" w:rsidTr="00063E73">
        <w:trPr>
          <w:cantSplit/>
          <w:trHeight w:val="1253"/>
        </w:trPr>
        <w:tc>
          <w:tcPr>
            <w:tcW w:w="649" w:type="dxa"/>
            <w:vMerge/>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063E73" w:rsidRPr="00EE058A" w:rsidRDefault="00063E73" w:rsidP="001C1DF7">
            <w:pPr>
              <w:pStyle w:val="ConsPlusNormal"/>
              <w:ind w:left="459" w:hanging="459"/>
              <w:jc w:val="both"/>
              <w:rPr>
                <w:rFonts w:ascii="Times New Roman" w:hAnsi="Times New Roman" w:cs="Times New Roman"/>
                <w:sz w:val="24"/>
                <w:szCs w:val="24"/>
              </w:rPr>
            </w:pPr>
            <w:r w:rsidRPr="00EE058A">
              <w:rPr>
                <w:rFonts w:ascii="Times New Roman" w:hAnsi="Times New Roman" w:cs="Times New Roman"/>
                <w:sz w:val="24"/>
                <w:szCs w:val="24"/>
              </w:rPr>
              <w:t xml:space="preserve">5.3. Рост числа лицензионных соглашений с научными и образовательными, а также иными организациями, осуществляющими и (или) способствующими осуществлению научной, научно-технической </w:t>
            </w:r>
            <w:r w:rsidRPr="00EE058A">
              <w:rPr>
                <w:rFonts w:ascii="Times New Roman" w:hAnsi="Times New Roman" w:cs="Times New Roman"/>
                <w:sz w:val="24"/>
                <w:szCs w:val="24"/>
              </w:rPr>
              <w:br/>
              <w:t>и инновационной деятельности в области сельского хозяйства</w:t>
            </w:r>
          </w:p>
        </w:tc>
        <w:tc>
          <w:tcPr>
            <w:tcW w:w="1417" w:type="dxa"/>
            <w:shd w:val="clear" w:color="auto" w:fill="FFFFFF" w:themeFill="background1"/>
          </w:tcPr>
          <w:p w:rsidR="00063E73" w:rsidRPr="00815F96" w:rsidRDefault="00063E73" w:rsidP="001C1DF7">
            <w:pPr>
              <w:jc w:val="center"/>
            </w:pPr>
            <w:r w:rsidRPr="00815F96">
              <w:t>0-1</w:t>
            </w:r>
          </w:p>
        </w:tc>
      </w:tr>
      <w:tr w:rsidR="00063E73" w:rsidRPr="00815F96" w:rsidTr="00987995">
        <w:trPr>
          <w:cantSplit/>
          <w:trHeight w:val="988"/>
        </w:trPr>
        <w:tc>
          <w:tcPr>
            <w:tcW w:w="649" w:type="dxa"/>
            <w:vMerge/>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063E73" w:rsidRPr="00EE058A" w:rsidRDefault="00063E73" w:rsidP="001C1DF7">
            <w:pPr>
              <w:pStyle w:val="ConsPlusNormal"/>
              <w:ind w:left="459" w:hanging="459"/>
              <w:jc w:val="both"/>
              <w:rPr>
                <w:rFonts w:ascii="Times New Roman" w:hAnsi="Times New Roman" w:cs="Times New Roman"/>
                <w:sz w:val="24"/>
                <w:szCs w:val="24"/>
              </w:rPr>
            </w:pPr>
            <w:r w:rsidRPr="00EE058A">
              <w:rPr>
                <w:rFonts w:ascii="Times New Roman" w:hAnsi="Times New Roman" w:cs="Times New Roman"/>
                <w:sz w:val="24"/>
                <w:szCs w:val="24"/>
              </w:rPr>
              <w:t>5.4. Увеличение производства новых высокотехнологичных, наукоемких, энерго- и ресурсосберегающих, экологически безопасных продуктов (услуг)</w:t>
            </w:r>
          </w:p>
        </w:tc>
        <w:tc>
          <w:tcPr>
            <w:tcW w:w="1417" w:type="dxa"/>
            <w:tcBorders>
              <w:bottom w:val="dashSmallGap" w:sz="4" w:space="0" w:color="auto"/>
            </w:tcBorders>
            <w:shd w:val="clear" w:color="auto" w:fill="FFFFFF" w:themeFill="background1"/>
          </w:tcPr>
          <w:p w:rsidR="00063E73" w:rsidRPr="00815F96" w:rsidRDefault="00063E73" w:rsidP="001C1DF7">
            <w:pPr>
              <w:jc w:val="center"/>
            </w:pPr>
            <w:r w:rsidRPr="00815F96">
              <w:t>0-1</w:t>
            </w:r>
          </w:p>
        </w:tc>
      </w:tr>
      <w:tr w:rsidR="00063E73" w:rsidRPr="00815F96" w:rsidTr="00063E73">
        <w:trPr>
          <w:cantSplit/>
          <w:trHeight w:val="832"/>
        </w:trPr>
        <w:tc>
          <w:tcPr>
            <w:tcW w:w="649" w:type="dxa"/>
            <w:vMerge/>
            <w:tcBorders>
              <w:bottom w:val="dashSmallGap" w:sz="4" w:space="0" w:color="auto"/>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063E73" w:rsidRPr="00EE058A" w:rsidRDefault="00063E73" w:rsidP="001C1DF7">
            <w:pPr>
              <w:pStyle w:val="ConsPlusNormal"/>
              <w:ind w:left="459" w:hanging="459"/>
              <w:jc w:val="both"/>
              <w:rPr>
                <w:rFonts w:ascii="Times New Roman" w:hAnsi="Times New Roman" w:cs="Times New Roman"/>
                <w:sz w:val="24"/>
                <w:szCs w:val="24"/>
              </w:rPr>
            </w:pPr>
            <w:r w:rsidRPr="00EE058A">
              <w:rPr>
                <w:rFonts w:ascii="Times New Roman" w:hAnsi="Times New Roman" w:cs="Times New Roman"/>
                <w:sz w:val="24"/>
                <w:szCs w:val="24"/>
              </w:rPr>
              <w:t>5.5. Расширение рынка продукта (услуги), получаемого в результате применения (внедрения) результата интеллектуальной деятельности</w:t>
            </w:r>
          </w:p>
        </w:tc>
        <w:tc>
          <w:tcPr>
            <w:tcW w:w="1417" w:type="dxa"/>
            <w:tcBorders>
              <w:bottom w:val="dashSmallGap" w:sz="4" w:space="0" w:color="auto"/>
            </w:tcBorders>
            <w:shd w:val="clear" w:color="auto" w:fill="FFFFFF" w:themeFill="background1"/>
          </w:tcPr>
          <w:p w:rsidR="00063E73" w:rsidRPr="00815F96" w:rsidRDefault="00063E73" w:rsidP="001C1DF7">
            <w:pPr>
              <w:jc w:val="center"/>
            </w:pPr>
            <w:r w:rsidRPr="00815F96">
              <w:t>0-1</w:t>
            </w:r>
          </w:p>
        </w:tc>
      </w:tr>
      <w:tr w:rsidR="001C1DF7" w:rsidRPr="00815F96" w:rsidTr="00063E73">
        <w:trPr>
          <w:cantSplit/>
          <w:trHeight w:val="572"/>
        </w:trPr>
        <w:tc>
          <w:tcPr>
            <w:tcW w:w="649" w:type="dxa"/>
            <w:vMerge w:val="restart"/>
            <w:tcBorders>
              <w:top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6</w:t>
            </w:r>
          </w:p>
        </w:tc>
        <w:tc>
          <w:tcPr>
            <w:tcW w:w="8106" w:type="dxa"/>
            <w:tcBorders>
              <w:top w:val="dashSmallGap" w:sz="4" w:space="0" w:color="auto"/>
            </w:tcBorders>
            <w:shd w:val="clear" w:color="auto" w:fill="FFFFFF" w:themeFill="background1"/>
          </w:tcPr>
          <w:p w:rsidR="001C1DF7" w:rsidRPr="00EE058A" w:rsidRDefault="001C1DF7" w:rsidP="001C1DF7">
            <w:pPr>
              <w:pStyle w:val="ConsPlusNormal"/>
              <w:ind w:left="459" w:hanging="459"/>
              <w:jc w:val="both"/>
              <w:rPr>
                <w:rFonts w:ascii="Times New Roman" w:hAnsi="Times New Roman" w:cs="Times New Roman"/>
                <w:sz w:val="24"/>
                <w:szCs w:val="24"/>
              </w:rPr>
            </w:pPr>
            <w:r w:rsidRPr="00EE058A">
              <w:rPr>
                <w:rFonts w:ascii="Times New Roman" w:hAnsi="Times New Roman" w:cs="Times New Roman"/>
                <w:sz w:val="24"/>
                <w:szCs w:val="24"/>
              </w:rPr>
              <w:t>Риски проекта</w:t>
            </w:r>
          </w:p>
        </w:tc>
        <w:tc>
          <w:tcPr>
            <w:tcW w:w="1417" w:type="dxa"/>
            <w:tcBorders>
              <w:top w:val="dashSmallGap" w:sz="4" w:space="0" w:color="auto"/>
            </w:tcBorders>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063E73">
        <w:trPr>
          <w:cantSplit/>
          <w:trHeight w:val="692"/>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EE058A" w:rsidRDefault="001C1DF7" w:rsidP="001C1DF7">
            <w:pPr>
              <w:pStyle w:val="ConsPlusNormal"/>
              <w:ind w:left="459" w:hanging="459"/>
              <w:jc w:val="both"/>
              <w:rPr>
                <w:rFonts w:ascii="Times New Roman" w:hAnsi="Times New Roman" w:cs="Times New Roman"/>
                <w:b/>
                <w:sz w:val="24"/>
                <w:szCs w:val="24"/>
              </w:rPr>
            </w:pPr>
            <w:r w:rsidRPr="00EE058A">
              <w:rPr>
                <w:rFonts w:ascii="Times New Roman" w:hAnsi="Times New Roman" w:cs="Times New Roman"/>
                <w:sz w:val="24"/>
                <w:szCs w:val="24"/>
              </w:rPr>
              <w:t xml:space="preserve">6.1. Наличие у заявителя результатов оценки рисков реализации проекта и плана мер </w:t>
            </w:r>
            <w:r w:rsidRPr="00EE058A">
              <w:rPr>
                <w:rFonts w:ascii="Times New Roman" w:hAnsi="Times New Roman" w:cs="Times New Roman"/>
                <w:sz w:val="24"/>
                <w:szCs w:val="24"/>
              </w:rPr>
              <w:br/>
              <w:t>по снижению ключевых рисков</w:t>
            </w:r>
          </w:p>
        </w:tc>
      </w:tr>
      <w:tr w:rsidR="001C1DF7" w:rsidRPr="00815F96" w:rsidTr="00063E73">
        <w:trPr>
          <w:cantSplit/>
          <w:trHeight w:val="68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EE058A" w:rsidRDefault="001C1DF7" w:rsidP="001C1DF7">
            <w:pPr>
              <w:pStyle w:val="ConsPlusNormal"/>
              <w:ind w:left="885" w:hanging="459"/>
              <w:jc w:val="both"/>
              <w:rPr>
                <w:rFonts w:ascii="Times New Roman" w:hAnsi="Times New Roman" w:cs="Times New Roman"/>
                <w:sz w:val="24"/>
                <w:szCs w:val="24"/>
              </w:rPr>
            </w:pPr>
            <w:r w:rsidRPr="00EE058A">
              <w:rPr>
                <w:rFonts w:ascii="Times New Roman" w:hAnsi="Times New Roman" w:cs="Times New Roman"/>
                <w:sz w:val="24"/>
                <w:szCs w:val="24"/>
              </w:rPr>
              <w:t>6.1.1. Анализ рисков проведен адекватно с использованием стандартизированных процедур в полном объеме</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063E73">
        <w:trPr>
          <w:cantSplit/>
          <w:trHeight w:val="696"/>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EE058A" w:rsidRDefault="001C1DF7" w:rsidP="001C1DF7">
            <w:pPr>
              <w:pStyle w:val="ConsPlusNormal"/>
              <w:ind w:left="885" w:hanging="459"/>
              <w:jc w:val="both"/>
              <w:rPr>
                <w:rFonts w:ascii="Times New Roman" w:hAnsi="Times New Roman" w:cs="Times New Roman"/>
                <w:sz w:val="24"/>
                <w:szCs w:val="24"/>
              </w:rPr>
            </w:pPr>
            <w:r w:rsidRPr="00EE058A">
              <w:rPr>
                <w:rFonts w:ascii="Times New Roman" w:hAnsi="Times New Roman" w:cs="Times New Roman"/>
                <w:sz w:val="24"/>
                <w:szCs w:val="24"/>
              </w:rPr>
              <w:t>6.1.2. Предусмотрены (запланированы) и обеспечены необходимыми ресурсами меры по снижению рисков</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063E73">
        <w:trPr>
          <w:cantSplit/>
          <w:trHeight w:val="71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6.1.3. Предприняты практические действия по снижению ключевых рисков</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063E73">
        <w:trPr>
          <w:cantSplit/>
          <w:trHeight w:val="54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6.2. Наличие условий, сокращающих риски реализации проекта</w:t>
            </w:r>
          </w:p>
        </w:tc>
      </w:tr>
      <w:tr w:rsidR="001C1DF7" w:rsidRPr="00815F96" w:rsidTr="00063E73">
        <w:trPr>
          <w:cantSplit/>
          <w:trHeight w:val="988"/>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6.2.1. Наличие заключений независимых организаций относительно содержания проекта, качества и уровня результата проекта (продукта, услуги)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063E73">
        <w:trPr>
          <w:cantSplit/>
          <w:trHeight w:val="1541"/>
        </w:trPr>
        <w:tc>
          <w:tcPr>
            <w:tcW w:w="649" w:type="dxa"/>
            <w:vMerge/>
            <w:tcBorders>
              <w:bottom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6.2.2. Наличие правовой охраны ключевых объектов интеллектуальной собственности, используемых в проекте; при реализации проекта совместно несколькими независимыми участниками – наличие соглашения о распределении прав на результаты интеллектуальной деятельности, полученные</w:t>
            </w:r>
            <w:r>
              <w:rPr>
                <w:rFonts w:ascii="Times New Roman" w:hAnsi="Times New Roman" w:cs="Times New Roman"/>
                <w:sz w:val="24"/>
                <w:szCs w:val="24"/>
              </w:rPr>
              <w:t xml:space="preserve"> </w:t>
            </w:r>
            <w:r w:rsidRPr="00815F96">
              <w:rPr>
                <w:rFonts w:ascii="Times New Roman" w:hAnsi="Times New Roman" w:cs="Times New Roman"/>
                <w:sz w:val="24"/>
                <w:szCs w:val="24"/>
              </w:rPr>
              <w:t>в ходе реализации проекта</w:t>
            </w:r>
          </w:p>
        </w:tc>
        <w:tc>
          <w:tcPr>
            <w:tcW w:w="1417" w:type="dxa"/>
            <w:tcBorders>
              <w:bottom w:val="dashSmallGap" w:sz="4" w:space="0" w:color="auto"/>
            </w:tcBorders>
            <w:shd w:val="clear" w:color="auto" w:fill="FFFFFF" w:themeFill="background1"/>
          </w:tcPr>
          <w:p w:rsidR="001C1DF7" w:rsidRPr="00815F96" w:rsidRDefault="001C1DF7" w:rsidP="001C1DF7">
            <w:pPr>
              <w:jc w:val="center"/>
            </w:pPr>
            <w:r w:rsidRPr="00815F96">
              <w:t>0-1</w:t>
            </w:r>
          </w:p>
        </w:tc>
      </w:tr>
      <w:tr w:rsidR="00063E73" w:rsidRPr="00815F96" w:rsidTr="00063E73">
        <w:trPr>
          <w:cantSplit/>
          <w:trHeight w:val="271"/>
        </w:trPr>
        <w:tc>
          <w:tcPr>
            <w:tcW w:w="649" w:type="dxa"/>
            <w:tcBorders>
              <w:top w:val="dashSmallGap" w:sz="4" w:space="0" w:color="auto"/>
              <w:left w:val="nil"/>
              <w:bottom w:val="nil"/>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dashSmallGap" w:sz="4" w:space="0" w:color="auto"/>
              <w:left w:val="nil"/>
              <w:bottom w:val="nil"/>
              <w:right w:val="nil"/>
            </w:tcBorders>
            <w:shd w:val="clear" w:color="auto" w:fill="FFFFFF" w:themeFill="background1"/>
          </w:tcPr>
          <w:p w:rsidR="00063E73" w:rsidRPr="00815F96" w:rsidRDefault="00063E73" w:rsidP="001C1DF7">
            <w:pPr>
              <w:pStyle w:val="ConsPlusNormal"/>
              <w:ind w:left="885" w:hanging="459"/>
              <w:jc w:val="both"/>
              <w:rPr>
                <w:rFonts w:ascii="Times New Roman" w:hAnsi="Times New Roman" w:cs="Times New Roman"/>
                <w:sz w:val="24"/>
                <w:szCs w:val="24"/>
              </w:rPr>
            </w:pPr>
          </w:p>
        </w:tc>
        <w:tc>
          <w:tcPr>
            <w:tcW w:w="1417" w:type="dxa"/>
            <w:tcBorders>
              <w:top w:val="dashSmallGap" w:sz="4" w:space="0" w:color="auto"/>
              <w:left w:val="nil"/>
              <w:bottom w:val="nil"/>
              <w:right w:val="nil"/>
            </w:tcBorders>
            <w:shd w:val="clear" w:color="auto" w:fill="FFFFFF" w:themeFill="background1"/>
          </w:tcPr>
          <w:p w:rsidR="00063E73" w:rsidRPr="00815F96" w:rsidRDefault="00063E73" w:rsidP="001C1DF7">
            <w:pPr>
              <w:jc w:val="center"/>
            </w:pPr>
          </w:p>
        </w:tc>
      </w:tr>
      <w:tr w:rsidR="00063E73" w:rsidRPr="00815F96" w:rsidTr="00063E73">
        <w:trPr>
          <w:cantSplit/>
          <w:trHeight w:val="70"/>
        </w:trPr>
        <w:tc>
          <w:tcPr>
            <w:tcW w:w="649" w:type="dxa"/>
            <w:tcBorders>
              <w:top w:val="nil"/>
              <w:left w:val="nil"/>
              <w:bottom w:val="nil"/>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063E73" w:rsidRPr="00815F96" w:rsidRDefault="00063E73"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063E73" w:rsidRPr="00815F96" w:rsidRDefault="00063E73" w:rsidP="001C1DF7">
            <w:pPr>
              <w:jc w:val="center"/>
            </w:pPr>
          </w:p>
        </w:tc>
      </w:tr>
      <w:tr w:rsidR="00063E73" w:rsidRPr="00815F96" w:rsidTr="00063E73">
        <w:trPr>
          <w:cantSplit/>
          <w:trHeight w:val="70"/>
        </w:trPr>
        <w:tc>
          <w:tcPr>
            <w:tcW w:w="649" w:type="dxa"/>
            <w:tcBorders>
              <w:top w:val="nil"/>
              <w:left w:val="nil"/>
              <w:bottom w:val="nil"/>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063E73" w:rsidRPr="00815F96" w:rsidRDefault="00063E73"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063E73" w:rsidRPr="00815F96" w:rsidRDefault="00063E73" w:rsidP="001C1DF7">
            <w:pPr>
              <w:jc w:val="center"/>
            </w:pPr>
          </w:p>
        </w:tc>
      </w:tr>
      <w:tr w:rsidR="00063E73" w:rsidRPr="00815F96" w:rsidTr="00063E73">
        <w:trPr>
          <w:cantSplit/>
          <w:trHeight w:val="70"/>
        </w:trPr>
        <w:tc>
          <w:tcPr>
            <w:tcW w:w="649" w:type="dxa"/>
            <w:tcBorders>
              <w:top w:val="nil"/>
              <w:left w:val="nil"/>
              <w:bottom w:val="nil"/>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063E73" w:rsidRPr="00815F96" w:rsidRDefault="00063E73"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063E73" w:rsidRPr="00815F96" w:rsidRDefault="00063E73" w:rsidP="001C1DF7">
            <w:pPr>
              <w:jc w:val="center"/>
            </w:pPr>
          </w:p>
        </w:tc>
      </w:tr>
      <w:tr w:rsidR="00C20B42" w:rsidRPr="00815F96" w:rsidTr="00063E73">
        <w:trPr>
          <w:cantSplit/>
          <w:trHeight w:val="70"/>
        </w:trPr>
        <w:tc>
          <w:tcPr>
            <w:tcW w:w="649" w:type="dxa"/>
            <w:tcBorders>
              <w:top w:val="nil"/>
              <w:left w:val="nil"/>
              <w:bottom w:val="nil"/>
              <w:right w:val="nil"/>
            </w:tcBorders>
            <w:shd w:val="clear" w:color="auto" w:fill="FFFFFF" w:themeFill="background1"/>
          </w:tcPr>
          <w:p w:rsidR="00C20B42" w:rsidRPr="00815F96" w:rsidRDefault="00C20B42"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C20B42" w:rsidRPr="00815F96" w:rsidRDefault="00C20B42"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nil"/>
              <w:right w:val="nil"/>
            </w:tcBorders>
            <w:shd w:val="clear" w:color="auto" w:fill="FFFFFF" w:themeFill="background1"/>
          </w:tcPr>
          <w:p w:rsidR="00C20B42" w:rsidRPr="00815F96" w:rsidRDefault="00C20B42" w:rsidP="001C1DF7">
            <w:pPr>
              <w:jc w:val="center"/>
            </w:pPr>
          </w:p>
        </w:tc>
      </w:tr>
      <w:tr w:rsidR="00063E73" w:rsidRPr="00815F96" w:rsidTr="00063E73">
        <w:trPr>
          <w:cantSplit/>
          <w:trHeight w:val="70"/>
        </w:trPr>
        <w:tc>
          <w:tcPr>
            <w:tcW w:w="649" w:type="dxa"/>
            <w:tcBorders>
              <w:top w:val="nil"/>
              <w:left w:val="nil"/>
              <w:bottom w:val="nil"/>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nil"/>
              <w:left w:val="nil"/>
              <w:bottom w:val="nil"/>
              <w:right w:val="nil"/>
            </w:tcBorders>
            <w:shd w:val="clear" w:color="auto" w:fill="FFFFFF" w:themeFill="background1"/>
          </w:tcPr>
          <w:p w:rsidR="00063E73" w:rsidRPr="00063E73" w:rsidRDefault="00063E73" w:rsidP="00063E73">
            <w:pPr>
              <w:pStyle w:val="ConsPlusNormal"/>
              <w:ind w:left="885" w:hanging="459"/>
              <w:jc w:val="center"/>
              <w:rPr>
                <w:rFonts w:ascii="Times New Roman" w:hAnsi="Times New Roman" w:cs="Times New Roman"/>
                <w:szCs w:val="22"/>
              </w:rPr>
            </w:pPr>
            <w:r w:rsidRPr="00063E73">
              <w:rPr>
                <w:rFonts w:ascii="Times New Roman" w:hAnsi="Times New Roman" w:cs="Times New Roman"/>
                <w:szCs w:val="22"/>
              </w:rPr>
              <w:t>4</w:t>
            </w:r>
          </w:p>
        </w:tc>
        <w:tc>
          <w:tcPr>
            <w:tcW w:w="1417" w:type="dxa"/>
            <w:tcBorders>
              <w:top w:val="nil"/>
              <w:left w:val="nil"/>
              <w:bottom w:val="nil"/>
              <w:right w:val="nil"/>
            </w:tcBorders>
            <w:shd w:val="clear" w:color="auto" w:fill="FFFFFF" w:themeFill="background1"/>
          </w:tcPr>
          <w:p w:rsidR="00063E73" w:rsidRPr="00815F96" w:rsidRDefault="00063E73" w:rsidP="001C1DF7">
            <w:pPr>
              <w:jc w:val="center"/>
            </w:pPr>
          </w:p>
        </w:tc>
      </w:tr>
      <w:tr w:rsidR="00063E73" w:rsidRPr="00815F96" w:rsidTr="00063E73">
        <w:trPr>
          <w:cantSplit/>
          <w:trHeight w:val="70"/>
        </w:trPr>
        <w:tc>
          <w:tcPr>
            <w:tcW w:w="649" w:type="dxa"/>
            <w:tcBorders>
              <w:top w:val="nil"/>
              <w:left w:val="nil"/>
              <w:bottom w:val="dashSmallGap" w:sz="4" w:space="0" w:color="auto"/>
              <w:right w:val="nil"/>
            </w:tcBorders>
            <w:shd w:val="clear" w:color="auto" w:fill="FFFFFF" w:themeFill="background1"/>
          </w:tcPr>
          <w:p w:rsidR="00063E73" w:rsidRPr="00815F96" w:rsidRDefault="00063E73" w:rsidP="001C1DF7">
            <w:pPr>
              <w:pStyle w:val="ConsPlusNormal"/>
              <w:jc w:val="center"/>
              <w:rPr>
                <w:rFonts w:ascii="Times New Roman" w:hAnsi="Times New Roman" w:cs="Times New Roman"/>
                <w:sz w:val="24"/>
                <w:szCs w:val="24"/>
              </w:rPr>
            </w:pPr>
          </w:p>
        </w:tc>
        <w:tc>
          <w:tcPr>
            <w:tcW w:w="8106" w:type="dxa"/>
            <w:tcBorders>
              <w:top w:val="nil"/>
              <w:left w:val="nil"/>
              <w:bottom w:val="dashSmallGap" w:sz="4" w:space="0" w:color="auto"/>
              <w:right w:val="nil"/>
            </w:tcBorders>
            <w:shd w:val="clear" w:color="auto" w:fill="FFFFFF" w:themeFill="background1"/>
          </w:tcPr>
          <w:p w:rsidR="00063E73" w:rsidRPr="00815F96" w:rsidRDefault="00063E73" w:rsidP="001C1DF7">
            <w:pPr>
              <w:pStyle w:val="ConsPlusNormal"/>
              <w:ind w:left="885" w:hanging="459"/>
              <w:jc w:val="both"/>
              <w:rPr>
                <w:rFonts w:ascii="Times New Roman" w:hAnsi="Times New Roman" w:cs="Times New Roman"/>
                <w:sz w:val="24"/>
                <w:szCs w:val="24"/>
              </w:rPr>
            </w:pPr>
          </w:p>
        </w:tc>
        <w:tc>
          <w:tcPr>
            <w:tcW w:w="1417" w:type="dxa"/>
            <w:tcBorders>
              <w:top w:val="nil"/>
              <w:left w:val="nil"/>
              <w:bottom w:val="dashSmallGap" w:sz="4" w:space="0" w:color="auto"/>
              <w:right w:val="nil"/>
            </w:tcBorders>
            <w:shd w:val="clear" w:color="auto" w:fill="FFFFFF" w:themeFill="background1"/>
          </w:tcPr>
          <w:p w:rsidR="00063E73" w:rsidRPr="00815F96" w:rsidRDefault="00063E73" w:rsidP="001C1DF7">
            <w:pPr>
              <w:jc w:val="center"/>
            </w:pPr>
          </w:p>
        </w:tc>
      </w:tr>
      <w:tr w:rsidR="001C1DF7" w:rsidRPr="00815F96" w:rsidTr="00063E73">
        <w:trPr>
          <w:cantSplit/>
        </w:trPr>
        <w:tc>
          <w:tcPr>
            <w:tcW w:w="649" w:type="dxa"/>
            <w:vMerge w:val="restart"/>
            <w:tcBorders>
              <w:top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7</w:t>
            </w:r>
          </w:p>
        </w:tc>
        <w:tc>
          <w:tcPr>
            <w:tcW w:w="8106" w:type="dxa"/>
            <w:tcBorders>
              <w:top w:val="dashSmallGap" w:sz="4" w:space="0" w:color="auto"/>
            </w:tcBorders>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Степень научной новизны проекта</w:t>
            </w:r>
          </w:p>
        </w:tc>
        <w:tc>
          <w:tcPr>
            <w:tcW w:w="1417" w:type="dxa"/>
            <w:tcBorders>
              <w:top w:val="dashSmallGap" w:sz="4" w:space="0" w:color="auto"/>
            </w:tcBorders>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r w:rsidRPr="00815F96">
              <w:rPr>
                <w:rFonts w:ascii="Times New Roman" w:hAnsi="Times New Roman" w:cs="Times New Roman"/>
                <w:sz w:val="24"/>
                <w:szCs w:val="24"/>
              </w:rPr>
              <w:t>7.1. Наличие прямых аналогов основного результата проекта (продукта, услуги)</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7.1.1. Имеются прямые аналоги зарубежного происхождения </w:t>
            </w:r>
            <w:r w:rsidRPr="00815F96">
              <w:rPr>
                <w:rFonts w:ascii="Times New Roman" w:hAnsi="Times New Roman" w:cs="Times New Roman"/>
                <w:sz w:val="24"/>
                <w:szCs w:val="24"/>
              </w:rPr>
              <w:br/>
              <w:t>при отсутствии отечественных прямых аналогов</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7.1.2. Отсутствуют функционально сходные объекты или методы отечественного происхождения, решающие те же задачи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7.1.3. Аналогов и сходных объектов или методов решения соответствующей задачи не существует</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7.2. Уровень основной научной составляющей проекта</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7.2.1. Проведение прикладных исследований</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7.2.2. Проведение опытно-конструкторских разработок</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7.2.3. Практическое внедрение результата исследований (опытное </w:t>
            </w:r>
            <w:r w:rsidRPr="00815F96">
              <w:rPr>
                <w:rFonts w:ascii="Times New Roman" w:hAnsi="Times New Roman" w:cs="Times New Roman"/>
                <w:sz w:val="24"/>
                <w:szCs w:val="24"/>
              </w:rPr>
              <w:br/>
              <w:t>или промышленное производство)</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7.3. Ожидаемые (или уже достигнутые) научные результаты реализации проекта</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7.3.1. Увеличение числа публикаций по результатам исследований </w:t>
            </w:r>
            <w:r w:rsidRPr="00815F96">
              <w:rPr>
                <w:rFonts w:ascii="Times New Roman" w:hAnsi="Times New Roman" w:cs="Times New Roman"/>
                <w:sz w:val="24"/>
                <w:szCs w:val="24"/>
              </w:rPr>
              <w:br/>
              <w:t>и разработок в научных журналах, индексируемых в базе данных Scopus или в базе данных «Сеть науки» (Web of Science)</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7.3.2. Увеличение числа охраняемых результатов интеллектуальной деятельности в сфере технологий агропромышленного комплекса, </w:t>
            </w:r>
            <w:r w:rsidRPr="00815F96">
              <w:rPr>
                <w:rFonts w:ascii="Times New Roman" w:hAnsi="Times New Roman" w:cs="Times New Roman"/>
                <w:sz w:val="24"/>
                <w:szCs w:val="24"/>
              </w:rPr>
              <w:br/>
              <w:t>в том числе за рубежом</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Pr>
        <w:tc>
          <w:tcPr>
            <w:tcW w:w="649" w:type="dxa"/>
            <w:vMerge/>
            <w:tcBorders>
              <w:bottom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7.3.3. Защита кандидатских и (или) докторских диссертаций</w:t>
            </w:r>
          </w:p>
        </w:tc>
        <w:tc>
          <w:tcPr>
            <w:tcW w:w="1417" w:type="dxa"/>
            <w:tcBorders>
              <w:bottom w:val="dashSmallGap" w:sz="4" w:space="0" w:color="auto"/>
            </w:tcBorders>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val="restart"/>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8</w:t>
            </w:r>
          </w:p>
        </w:tc>
        <w:tc>
          <w:tcPr>
            <w:tcW w:w="8106" w:type="dxa"/>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Квалификация участника конкурсного отбора</w:t>
            </w:r>
          </w:p>
        </w:tc>
        <w:tc>
          <w:tcPr>
            <w:tcW w:w="1417" w:type="dxa"/>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0C7703" w:rsidRDefault="001C1DF7" w:rsidP="001C1DF7">
            <w:pPr>
              <w:pStyle w:val="ConsPlusNormal"/>
              <w:ind w:left="485" w:hanging="485"/>
              <w:jc w:val="both"/>
              <w:rPr>
                <w:rFonts w:ascii="Times New Roman" w:hAnsi="Times New Roman" w:cs="Times New Roman"/>
                <w:i/>
                <w:sz w:val="24"/>
                <w:szCs w:val="24"/>
              </w:rPr>
            </w:pPr>
            <w:r w:rsidRPr="00815F96">
              <w:rPr>
                <w:rFonts w:ascii="Times New Roman" w:hAnsi="Times New Roman" w:cs="Times New Roman"/>
                <w:sz w:val="24"/>
                <w:szCs w:val="24"/>
              </w:rPr>
              <w:t xml:space="preserve">8.1. </w:t>
            </w:r>
            <w:r w:rsidRPr="00EE058A">
              <w:rPr>
                <w:rFonts w:ascii="Times New Roman" w:hAnsi="Times New Roman" w:cs="Times New Roman"/>
                <w:sz w:val="24"/>
                <w:szCs w:val="24"/>
              </w:rPr>
              <w:t xml:space="preserve">Наличие у участника опыта </w:t>
            </w:r>
            <w:r w:rsidRPr="00815F96">
              <w:rPr>
                <w:rFonts w:ascii="Times New Roman" w:hAnsi="Times New Roman" w:cs="Times New Roman"/>
                <w:sz w:val="24"/>
                <w:szCs w:val="24"/>
              </w:rPr>
              <w:t>реализации проектов непосредственно в направлении, соответствующем тематике данного проекта или по направлениям, перечисленным</w:t>
            </w:r>
            <w:r>
              <w:rPr>
                <w:rFonts w:ascii="Times New Roman" w:hAnsi="Times New Roman" w:cs="Times New Roman"/>
                <w:sz w:val="24"/>
                <w:szCs w:val="24"/>
              </w:rPr>
              <w:t xml:space="preserve"> </w:t>
            </w:r>
            <w:r>
              <w:rPr>
                <w:rFonts w:ascii="Times New Roman" w:hAnsi="Times New Roman" w:cs="Times New Roman"/>
                <w:sz w:val="24"/>
                <w:szCs w:val="24"/>
              </w:rPr>
              <w:br/>
            </w:r>
            <w:r w:rsidRPr="00815F96">
              <w:rPr>
                <w:rFonts w:ascii="Times New Roman" w:hAnsi="Times New Roman" w:cs="Times New Roman"/>
                <w:sz w:val="24"/>
                <w:szCs w:val="24"/>
              </w:rPr>
              <w:t>в критерии 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8.1.1. Имеется опыт непосредственно в данном направлении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8.1.2. Имеется также опыт в тематически близких или связанных областях</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9523" w:type="dxa"/>
            <w:gridSpan w:val="2"/>
            <w:shd w:val="clear" w:color="auto" w:fill="FFFFFF" w:themeFill="background1"/>
          </w:tcPr>
          <w:p w:rsidR="001C1DF7" w:rsidRPr="00815F96" w:rsidRDefault="001C1DF7" w:rsidP="001C1DF7">
            <w:pPr>
              <w:pStyle w:val="ConsPlusNormal"/>
              <w:ind w:left="485" w:hanging="485"/>
              <w:jc w:val="both"/>
              <w:rPr>
                <w:rFonts w:ascii="Times New Roman" w:hAnsi="Times New Roman" w:cs="Times New Roman"/>
                <w:sz w:val="24"/>
                <w:szCs w:val="24"/>
              </w:rPr>
            </w:pPr>
            <w:r w:rsidRPr="00815F96">
              <w:rPr>
                <w:rFonts w:ascii="Times New Roman" w:hAnsi="Times New Roman" w:cs="Times New Roman"/>
                <w:sz w:val="24"/>
                <w:szCs w:val="24"/>
              </w:rPr>
              <w:t xml:space="preserve">8.2. Наличие у исполнителей проекта профессионального образования и (или) ученых степеней по направлениям, перечисленным в критерии 1: </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8.2.1. Имеется у ключевых исполнителей / руководителя проекта</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1C1DF7">
        <w:trPr>
          <w:cantSplit/>
        </w:trPr>
        <w:tc>
          <w:tcPr>
            <w:tcW w:w="649" w:type="dxa"/>
            <w:vMerge/>
            <w:tcBorders>
              <w:bottom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tcBorders>
              <w:bottom w:val="dashSmallGap" w:sz="4" w:space="0" w:color="auto"/>
            </w:tcBorders>
            <w:shd w:val="clear" w:color="auto" w:fill="FFFFFF" w:themeFill="background1"/>
          </w:tcPr>
          <w:p w:rsidR="001C1DF7" w:rsidRPr="00815F96" w:rsidRDefault="001C1DF7" w:rsidP="001C1DF7">
            <w:pPr>
              <w:pStyle w:val="ConsPlusNormal"/>
              <w:ind w:left="885" w:hanging="459"/>
              <w:jc w:val="both"/>
              <w:rPr>
                <w:rFonts w:ascii="Times New Roman" w:hAnsi="Times New Roman" w:cs="Times New Roman"/>
                <w:sz w:val="24"/>
                <w:szCs w:val="24"/>
              </w:rPr>
            </w:pPr>
            <w:r w:rsidRPr="00815F96">
              <w:rPr>
                <w:rFonts w:ascii="Times New Roman" w:hAnsi="Times New Roman" w:cs="Times New Roman"/>
                <w:sz w:val="24"/>
                <w:szCs w:val="24"/>
              </w:rPr>
              <w:t>8.2.2. Имеется у большинства (или у всех) исполнителей проекта</w:t>
            </w:r>
          </w:p>
        </w:tc>
        <w:tc>
          <w:tcPr>
            <w:tcW w:w="1417" w:type="dxa"/>
            <w:tcBorders>
              <w:bottom w:val="dashSmallGap" w:sz="4" w:space="0" w:color="auto"/>
            </w:tcBorders>
            <w:shd w:val="clear" w:color="auto" w:fill="FFFFFF" w:themeFill="background1"/>
          </w:tcPr>
          <w:p w:rsidR="001C1DF7" w:rsidRPr="00815F96" w:rsidRDefault="001C1DF7" w:rsidP="001C1DF7">
            <w:pPr>
              <w:jc w:val="center"/>
            </w:pPr>
            <w:r w:rsidRPr="00815F96">
              <w:t>0-1</w:t>
            </w:r>
          </w:p>
        </w:tc>
      </w:tr>
      <w:tr w:rsidR="001C1DF7" w:rsidRPr="00815F96" w:rsidTr="001C1DF7">
        <w:trPr>
          <w:cantSplit/>
        </w:trPr>
        <w:tc>
          <w:tcPr>
            <w:tcW w:w="649" w:type="dxa"/>
            <w:vMerge w:val="restart"/>
            <w:tcBorders>
              <w:top w:val="dashSmallGap" w:sz="4" w:space="0" w:color="auto"/>
            </w:tcBorders>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9</w:t>
            </w:r>
          </w:p>
        </w:tc>
        <w:tc>
          <w:tcPr>
            <w:tcW w:w="8106" w:type="dxa"/>
            <w:tcBorders>
              <w:top w:val="dashSmallGap" w:sz="4" w:space="0" w:color="auto"/>
            </w:tcBorders>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Наличие у участника конкурсного отбора публикаций и патентов </w:t>
            </w:r>
            <w:r w:rsidRPr="00815F96">
              <w:rPr>
                <w:rFonts w:ascii="Times New Roman" w:hAnsi="Times New Roman" w:cs="Times New Roman"/>
                <w:sz w:val="24"/>
                <w:szCs w:val="24"/>
                <w:shd w:val="clear" w:color="auto" w:fill="FFFFFF" w:themeFill="background1"/>
              </w:rPr>
              <w:t>по т</w:t>
            </w:r>
            <w:r w:rsidRPr="00815F96">
              <w:rPr>
                <w:rFonts w:ascii="Times New Roman" w:hAnsi="Times New Roman" w:cs="Times New Roman"/>
                <w:sz w:val="24"/>
                <w:szCs w:val="24"/>
              </w:rPr>
              <w:t>еме проекта</w:t>
            </w:r>
          </w:p>
        </w:tc>
        <w:tc>
          <w:tcPr>
            <w:tcW w:w="1417" w:type="dxa"/>
            <w:tcBorders>
              <w:top w:val="dashSmallGap" w:sz="4" w:space="0" w:color="auto"/>
            </w:tcBorders>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85" w:hanging="485"/>
              <w:jc w:val="both"/>
              <w:rPr>
                <w:rFonts w:ascii="Times New Roman" w:hAnsi="Times New Roman" w:cs="Times New Roman"/>
                <w:sz w:val="24"/>
                <w:szCs w:val="24"/>
              </w:rPr>
            </w:pPr>
            <w:r w:rsidRPr="00815F96">
              <w:rPr>
                <w:rFonts w:ascii="Times New Roman" w:hAnsi="Times New Roman" w:cs="Times New Roman"/>
                <w:sz w:val="24"/>
                <w:szCs w:val="24"/>
              </w:rPr>
              <w:t>9.1. Имеются публикации в отечественных периодических научных изданиях, монографии, изданные в России</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85" w:hanging="485"/>
              <w:jc w:val="both"/>
              <w:rPr>
                <w:rFonts w:ascii="Times New Roman" w:hAnsi="Times New Roman" w:cs="Times New Roman"/>
                <w:sz w:val="24"/>
                <w:szCs w:val="24"/>
              </w:rPr>
            </w:pPr>
            <w:r w:rsidRPr="00815F96">
              <w:rPr>
                <w:rFonts w:ascii="Times New Roman" w:hAnsi="Times New Roman" w:cs="Times New Roman"/>
                <w:sz w:val="24"/>
                <w:szCs w:val="24"/>
              </w:rPr>
              <w:t xml:space="preserve">9.2. Имеются публикации разработок в научных журналах, индексируемых </w:t>
            </w:r>
            <w:r w:rsidRPr="00815F96">
              <w:rPr>
                <w:rFonts w:ascii="Times New Roman" w:hAnsi="Times New Roman" w:cs="Times New Roman"/>
                <w:sz w:val="24"/>
                <w:szCs w:val="24"/>
              </w:rPr>
              <w:br/>
              <w:t>в базе данных Scopus или в базе данных «Сеть науки» (Web of Science)</w:t>
            </w:r>
          </w:p>
        </w:tc>
        <w:tc>
          <w:tcPr>
            <w:tcW w:w="1417" w:type="dxa"/>
            <w:shd w:val="clear" w:color="auto" w:fill="FFFFFF" w:themeFill="background1"/>
          </w:tcPr>
          <w:p w:rsidR="001C1DF7" w:rsidRPr="00815F96" w:rsidRDefault="001C1DF7" w:rsidP="001C1DF7">
            <w:pPr>
              <w:jc w:val="center"/>
              <w:rPr>
                <w:vertAlign w:val="superscript"/>
              </w:rP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85" w:hanging="485"/>
              <w:jc w:val="both"/>
              <w:rPr>
                <w:rFonts w:ascii="Times New Roman" w:hAnsi="Times New Roman" w:cs="Times New Roman"/>
                <w:sz w:val="24"/>
                <w:szCs w:val="24"/>
              </w:rPr>
            </w:pPr>
            <w:r w:rsidRPr="00815F96">
              <w:rPr>
                <w:rFonts w:ascii="Times New Roman" w:hAnsi="Times New Roman" w:cs="Times New Roman"/>
                <w:sz w:val="24"/>
                <w:szCs w:val="24"/>
              </w:rPr>
              <w:t>9.3. Имеются патенты (или иные формы защиты авторского права на объекты интеллектуальной собственности)</w:t>
            </w:r>
          </w:p>
        </w:tc>
        <w:tc>
          <w:tcPr>
            <w:tcW w:w="1417" w:type="dxa"/>
            <w:shd w:val="clear" w:color="auto" w:fill="FFFFFF" w:themeFill="background1"/>
          </w:tcPr>
          <w:p w:rsidR="001C1DF7" w:rsidRPr="00815F96" w:rsidRDefault="001C1DF7" w:rsidP="001C1DF7">
            <w:pPr>
              <w:jc w:val="center"/>
              <w:rPr>
                <w:vertAlign w:val="superscript"/>
              </w:rPr>
            </w:pPr>
            <w:r w:rsidRPr="00815F96">
              <w:t>0-1</w:t>
            </w:r>
          </w:p>
        </w:tc>
      </w:tr>
      <w:tr w:rsidR="001C1DF7" w:rsidRPr="00815F96" w:rsidTr="009A6575">
        <w:trPr>
          <w:cantSplit/>
        </w:trPr>
        <w:tc>
          <w:tcPr>
            <w:tcW w:w="649" w:type="dxa"/>
            <w:vMerge w:val="restart"/>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10</w:t>
            </w:r>
          </w:p>
        </w:tc>
        <w:tc>
          <w:tcPr>
            <w:tcW w:w="8106" w:type="dxa"/>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Наличие дополнительных источников финансирования проекта</w:t>
            </w:r>
          </w:p>
        </w:tc>
        <w:tc>
          <w:tcPr>
            <w:tcW w:w="1417" w:type="dxa"/>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 xml:space="preserve">10.1. Проект финансируется из собственных средств </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 xml:space="preserve">10.2. Проект финансируется на основе договора с заинтересованной </w:t>
            </w:r>
            <w:r w:rsidRPr="00815F96">
              <w:rPr>
                <w:rFonts w:ascii="Times New Roman" w:hAnsi="Times New Roman" w:cs="Times New Roman"/>
                <w:sz w:val="24"/>
                <w:szCs w:val="24"/>
              </w:rPr>
              <w:br/>
              <w:t>в результатах коммерческой или иной организацией</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10.3. Проект финансируется институтами развития</w:t>
            </w:r>
          </w:p>
        </w:tc>
        <w:tc>
          <w:tcPr>
            <w:tcW w:w="1417" w:type="dxa"/>
            <w:shd w:val="clear" w:color="auto" w:fill="FFFFFF" w:themeFill="background1"/>
          </w:tcPr>
          <w:p w:rsidR="001C1DF7" w:rsidRPr="00815F96" w:rsidRDefault="001C1DF7" w:rsidP="001C1DF7">
            <w:pPr>
              <w:jc w:val="center"/>
            </w:pPr>
            <w:r w:rsidRPr="00815F96">
              <w:t>0-1</w:t>
            </w:r>
          </w:p>
        </w:tc>
      </w:tr>
      <w:tr w:rsidR="001C1DF7" w:rsidRPr="00815F96" w:rsidTr="009A6575">
        <w:trPr>
          <w:cantSplit/>
        </w:trPr>
        <w:tc>
          <w:tcPr>
            <w:tcW w:w="649" w:type="dxa"/>
            <w:vMerge w:val="restart"/>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11</w:t>
            </w:r>
          </w:p>
        </w:tc>
        <w:tc>
          <w:tcPr>
            <w:tcW w:w="8106" w:type="dxa"/>
            <w:shd w:val="clear" w:color="auto" w:fill="FFFFFF" w:themeFill="background1"/>
          </w:tcPr>
          <w:p w:rsidR="001C1DF7" w:rsidRPr="00815F96" w:rsidRDefault="001C1DF7" w:rsidP="001C1DF7">
            <w:pPr>
              <w:pStyle w:val="ConsPlusNormal"/>
              <w:jc w:val="both"/>
              <w:rPr>
                <w:rFonts w:ascii="Times New Roman" w:hAnsi="Times New Roman" w:cs="Times New Roman"/>
                <w:sz w:val="24"/>
                <w:szCs w:val="24"/>
              </w:rPr>
            </w:pPr>
            <w:r w:rsidRPr="00815F96">
              <w:rPr>
                <w:rFonts w:ascii="Times New Roman" w:hAnsi="Times New Roman" w:cs="Times New Roman"/>
                <w:sz w:val="24"/>
                <w:szCs w:val="24"/>
              </w:rPr>
              <w:t>Экономическая обоснованность затрат по реализации проекта</w:t>
            </w:r>
          </w:p>
        </w:tc>
        <w:tc>
          <w:tcPr>
            <w:tcW w:w="1417" w:type="dxa"/>
            <w:shd w:val="clear" w:color="auto" w:fill="FFFFFF" w:themeFill="background1"/>
          </w:tcPr>
          <w:p w:rsidR="001C1DF7" w:rsidRPr="00815F96" w:rsidRDefault="001C1DF7" w:rsidP="001C1DF7">
            <w:pPr>
              <w:pStyle w:val="ConsPlusNormal"/>
              <w:rPr>
                <w:rFonts w:ascii="Times New Roman" w:hAnsi="Times New Roman" w:cs="Times New Roman"/>
                <w:sz w:val="24"/>
                <w:szCs w:val="24"/>
              </w:rPr>
            </w:pP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11.1. Обоснование статей расходов конкретное, основано на актуальных рыночных ценах</w:t>
            </w:r>
          </w:p>
        </w:tc>
        <w:tc>
          <w:tcPr>
            <w:tcW w:w="1417" w:type="dxa"/>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0-1</w:t>
            </w:r>
          </w:p>
        </w:tc>
      </w:tr>
      <w:tr w:rsidR="001C1DF7" w:rsidRPr="00815F96" w:rsidTr="009A6575">
        <w:trPr>
          <w:cantSplit/>
        </w:trPr>
        <w:tc>
          <w:tcPr>
            <w:tcW w:w="649" w:type="dxa"/>
            <w:vMerge/>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p>
        </w:tc>
        <w:tc>
          <w:tcPr>
            <w:tcW w:w="8106" w:type="dxa"/>
            <w:shd w:val="clear" w:color="auto" w:fill="FFFFFF" w:themeFill="background1"/>
          </w:tcPr>
          <w:p w:rsidR="001C1DF7" w:rsidRPr="00815F96" w:rsidRDefault="001C1DF7" w:rsidP="001C1DF7">
            <w:pPr>
              <w:pStyle w:val="ConsPlusNormal"/>
              <w:ind w:left="459" w:hanging="459"/>
              <w:jc w:val="both"/>
              <w:rPr>
                <w:rFonts w:ascii="Times New Roman" w:hAnsi="Times New Roman" w:cs="Times New Roman"/>
                <w:sz w:val="24"/>
                <w:szCs w:val="24"/>
              </w:rPr>
            </w:pPr>
            <w:r w:rsidRPr="00815F96">
              <w:rPr>
                <w:rFonts w:ascii="Times New Roman" w:hAnsi="Times New Roman" w:cs="Times New Roman"/>
                <w:sz w:val="24"/>
                <w:szCs w:val="24"/>
              </w:rPr>
              <w:t>11.2. Смета включает только действительно необходимые для реализации проекта статьи расходов (при исключении любой из них проект может завершиться не в полном объеме или не завершиться вовсе)</w:t>
            </w:r>
          </w:p>
        </w:tc>
        <w:tc>
          <w:tcPr>
            <w:tcW w:w="1417" w:type="dxa"/>
            <w:shd w:val="clear" w:color="auto" w:fill="FFFFFF" w:themeFill="background1"/>
          </w:tcPr>
          <w:p w:rsidR="001C1DF7" w:rsidRPr="00815F96" w:rsidRDefault="001C1DF7" w:rsidP="001C1DF7">
            <w:pPr>
              <w:pStyle w:val="ConsPlusNormal"/>
              <w:jc w:val="center"/>
              <w:rPr>
                <w:rFonts w:ascii="Times New Roman" w:hAnsi="Times New Roman" w:cs="Times New Roman"/>
                <w:sz w:val="24"/>
                <w:szCs w:val="24"/>
              </w:rPr>
            </w:pPr>
            <w:r w:rsidRPr="00815F96">
              <w:rPr>
                <w:rFonts w:ascii="Times New Roman" w:hAnsi="Times New Roman" w:cs="Times New Roman"/>
                <w:sz w:val="24"/>
                <w:szCs w:val="24"/>
              </w:rPr>
              <w:t>0-1</w:t>
            </w:r>
          </w:p>
        </w:tc>
      </w:tr>
    </w:tbl>
    <w:p w:rsidR="00C20B42" w:rsidRDefault="00C20B42" w:rsidP="00C20B42">
      <w:pPr>
        <w:pStyle w:val="ConsPlusNormal"/>
        <w:rPr>
          <w:rFonts w:ascii="Times New Roman" w:hAnsi="Times New Roman" w:cs="Times New Roman"/>
          <w:szCs w:val="22"/>
        </w:rPr>
      </w:pPr>
    </w:p>
    <w:p w:rsidR="005B3946" w:rsidRPr="00063E73" w:rsidRDefault="00063E73" w:rsidP="00C20B42">
      <w:pPr>
        <w:pStyle w:val="ConsPlusNormal"/>
        <w:jc w:val="center"/>
        <w:rPr>
          <w:rFonts w:ascii="Times New Roman" w:hAnsi="Times New Roman" w:cs="Times New Roman"/>
          <w:szCs w:val="22"/>
        </w:rPr>
      </w:pPr>
      <w:r w:rsidRPr="00063E73">
        <w:rPr>
          <w:rFonts w:ascii="Times New Roman" w:hAnsi="Times New Roman" w:cs="Times New Roman"/>
          <w:szCs w:val="22"/>
        </w:rPr>
        <w:t>5</w:t>
      </w:r>
    </w:p>
    <w:p w:rsidR="00063E73" w:rsidRDefault="00063E73" w:rsidP="005B3946">
      <w:pPr>
        <w:pStyle w:val="ConsPlusNormal"/>
        <w:rPr>
          <w:rFonts w:ascii="Times New Roman" w:hAnsi="Times New Roman" w:cs="Times New Roman"/>
          <w:sz w:val="24"/>
          <w:szCs w:val="24"/>
        </w:rPr>
      </w:pPr>
    </w:p>
    <w:p w:rsidR="00063E73" w:rsidRPr="00063E73" w:rsidRDefault="00063E73" w:rsidP="005B3946">
      <w:pPr>
        <w:pStyle w:val="ConsPlusNormal"/>
        <w:rPr>
          <w:rFonts w:ascii="Times New Roman" w:hAnsi="Times New Roman" w:cs="Times New Roman"/>
          <w:sz w:val="24"/>
          <w:szCs w:val="24"/>
        </w:rPr>
      </w:pPr>
    </w:p>
    <w:p w:rsidR="00EA2C63" w:rsidRPr="00815F96" w:rsidRDefault="00EA2C63" w:rsidP="00CF7AD8">
      <w:pPr>
        <w:pStyle w:val="ConsPlusNormal"/>
        <w:ind w:firstLine="567"/>
        <w:rPr>
          <w:rFonts w:ascii="Times New Roman" w:hAnsi="Times New Roman" w:cs="Times New Roman"/>
          <w:sz w:val="24"/>
          <w:szCs w:val="24"/>
        </w:rPr>
      </w:pPr>
      <w:r w:rsidRPr="00815F96">
        <w:rPr>
          <w:rFonts w:ascii="Times New Roman" w:hAnsi="Times New Roman" w:cs="Times New Roman"/>
          <w:sz w:val="24"/>
          <w:szCs w:val="24"/>
        </w:rPr>
        <w:t>Принятые сокращения:</w:t>
      </w:r>
    </w:p>
    <w:p w:rsidR="00CF7AD8" w:rsidRPr="00815F96" w:rsidRDefault="00565A71" w:rsidP="00CF7AD8">
      <w:pPr>
        <w:pStyle w:val="ConsPlusNormal"/>
        <w:ind w:firstLine="567"/>
        <w:jc w:val="both"/>
        <w:rPr>
          <w:rFonts w:ascii="Times New Roman" w:hAnsi="Times New Roman" w:cs="Times New Roman"/>
          <w:sz w:val="24"/>
          <w:szCs w:val="24"/>
        </w:rPr>
      </w:pPr>
      <w:r w:rsidRPr="00815F96">
        <w:rPr>
          <w:rFonts w:ascii="Times New Roman" w:hAnsi="Times New Roman" w:cs="Times New Roman"/>
          <w:sz w:val="24"/>
          <w:szCs w:val="24"/>
        </w:rPr>
        <w:t>у</w:t>
      </w:r>
      <w:r w:rsidR="00CF7AD8" w:rsidRPr="00815F96">
        <w:rPr>
          <w:rFonts w:ascii="Times New Roman" w:hAnsi="Times New Roman" w:cs="Times New Roman"/>
          <w:sz w:val="24"/>
          <w:szCs w:val="24"/>
        </w:rPr>
        <w:t>частник конкурсного отбора – подавш</w:t>
      </w:r>
      <w:r w:rsidRPr="00815F96">
        <w:rPr>
          <w:rFonts w:ascii="Times New Roman" w:hAnsi="Times New Roman" w:cs="Times New Roman"/>
          <w:sz w:val="24"/>
          <w:szCs w:val="24"/>
        </w:rPr>
        <w:t>ее</w:t>
      </w:r>
      <w:r w:rsidR="00CF7AD8" w:rsidRPr="00815F96">
        <w:rPr>
          <w:rFonts w:ascii="Times New Roman" w:hAnsi="Times New Roman" w:cs="Times New Roman"/>
          <w:sz w:val="24"/>
          <w:szCs w:val="24"/>
        </w:rPr>
        <w:t xml:space="preserve"> заявку на участие в конкурсном отборе юридическое лицо (за исключением государственных (муниципальных) учреждений), имеющее место нахождения в Санкт-Петербурге, являющееся субъектом научной и(или) научно-технической деятельности, или физическое лицо, не являющееся индивидуальным предпринимателем, осуществляющее научную и(или) научно-техническую деятельность </w:t>
      </w:r>
      <w:r w:rsidR="008127CD" w:rsidRPr="00815F96">
        <w:rPr>
          <w:rFonts w:ascii="Times New Roman" w:hAnsi="Times New Roman" w:cs="Times New Roman"/>
          <w:sz w:val="24"/>
          <w:szCs w:val="24"/>
        </w:rPr>
        <w:br/>
      </w:r>
      <w:r w:rsidR="00CF7AD8" w:rsidRPr="00815F96">
        <w:rPr>
          <w:rFonts w:ascii="Times New Roman" w:hAnsi="Times New Roman" w:cs="Times New Roman"/>
          <w:sz w:val="24"/>
          <w:szCs w:val="24"/>
        </w:rPr>
        <w:t xml:space="preserve">в научных организациях, расположенных на территории Санкт-Петербурга,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расположенных </w:t>
      </w:r>
      <w:r w:rsidR="00A216F2" w:rsidRPr="00815F96">
        <w:rPr>
          <w:rFonts w:ascii="Times New Roman" w:hAnsi="Times New Roman" w:cs="Times New Roman"/>
          <w:sz w:val="24"/>
          <w:szCs w:val="24"/>
        </w:rPr>
        <w:br/>
      </w:r>
      <w:r w:rsidR="00EE058A">
        <w:rPr>
          <w:rFonts w:ascii="Times New Roman" w:hAnsi="Times New Roman" w:cs="Times New Roman"/>
          <w:sz w:val="24"/>
          <w:szCs w:val="24"/>
        </w:rPr>
        <w:t>на территории Санкт-Петербурга;</w:t>
      </w:r>
    </w:p>
    <w:p w:rsidR="00CF7AD8" w:rsidRPr="00815F96" w:rsidRDefault="00565A71" w:rsidP="00CF7AD8">
      <w:pPr>
        <w:pStyle w:val="ConsPlusNormal"/>
        <w:ind w:firstLine="567"/>
        <w:jc w:val="both"/>
        <w:rPr>
          <w:rFonts w:ascii="Times New Roman" w:hAnsi="Times New Roman" w:cs="Times New Roman"/>
          <w:sz w:val="24"/>
          <w:szCs w:val="24"/>
        </w:rPr>
      </w:pPr>
      <w:r w:rsidRPr="00815F96">
        <w:rPr>
          <w:rFonts w:ascii="Times New Roman" w:hAnsi="Times New Roman" w:cs="Times New Roman"/>
          <w:sz w:val="24"/>
          <w:szCs w:val="24"/>
        </w:rPr>
        <w:t>п</w:t>
      </w:r>
      <w:r w:rsidR="00EA2C63" w:rsidRPr="00815F96">
        <w:rPr>
          <w:rFonts w:ascii="Times New Roman" w:hAnsi="Times New Roman" w:cs="Times New Roman"/>
          <w:sz w:val="24"/>
          <w:szCs w:val="24"/>
        </w:rPr>
        <w:t xml:space="preserve">роект </w:t>
      </w:r>
      <w:r w:rsidR="00CF7AD8" w:rsidRPr="00815F96">
        <w:rPr>
          <w:rFonts w:ascii="Times New Roman" w:hAnsi="Times New Roman" w:cs="Times New Roman"/>
          <w:sz w:val="24"/>
          <w:szCs w:val="24"/>
        </w:rPr>
        <w:t xml:space="preserve">– прикладное научное исследование, экспериментальная разработка, научный </w:t>
      </w:r>
      <w:r w:rsidR="00A216F2" w:rsidRPr="00815F96">
        <w:rPr>
          <w:rFonts w:ascii="Times New Roman" w:hAnsi="Times New Roman" w:cs="Times New Roman"/>
          <w:sz w:val="24"/>
          <w:szCs w:val="24"/>
        </w:rPr>
        <w:br/>
      </w:r>
      <w:r w:rsidR="00CF7AD8" w:rsidRPr="00815F96">
        <w:rPr>
          <w:rFonts w:ascii="Times New Roman" w:hAnsi="Times New Roman" w:cs="Times New Roman"/>
          <w:sz w:val="24"/>
          <w:szCs w:val="24"/>
        </w:rPr>
        <w:t xml:space="preserve">проект и(или) научно-технический проект, инновационный проект, реализуемый юридическим или физическим лицом, участником конкурсного отбора, в рамках осуществления </w:t>
      </w:r>
      <w:r w:rsidR="00A216F2" w:rsidRPr="00815F96">
        <w:rPr>
          <w:rFonts w:ascii="Times New Roman" w:hAnsi="Times New Roman" w:cs="Times New Roman"/>
          <w:sz w:val="24"/>
          <w:szCs w:val="24"/>
        </w:rPr>
        <w:br/>
      </w:r>
      <w:r w:rsidR="00CF7AD8" w:rsidRPr="00815F96">
        <w:rPr>
          <w:rFonts w:ascii="Times New Roman" w:hAnsi="Times New Roman" w:cs="Times New Roman"/>
          <w:sz w:val="24"/>
          <w:szCs w:val="24"/>
        </w:rPr>
        <w:t>им научно-технической деятельности, экспериментальных разработок, прикладных научных исследований в области сельского хозяйства, на возмещение затрат в связи с реализацией которых запрашивается субсидия;</w:t>
      </w:r>
    </w:p>
    <w:p w:rsidR="00A62673" w:rsidRPr="00815F96" w:rsidRDefault="00565A71" w:rsidP="00A62673">
      <w:pPr>
        <w:pStyle w:val="ConsPlusNormal"/>
        <w:ind w:firstLine="567"/>
        <w:jc w:val="both"/>
        <w:rPr>
          <w:rFonts w:ascii="Times New Roman" w:hAnsi="Times New Roman" w:cs="Times New Roman"/>
          <w:sz w:val="24"/>
          <w:szCs w:val="24"/>
        </w:rPr>
      </w:pPr>
      <w:r w:rsidRPr="00815F96">
        <w:rPr>
          <w:rFonts w:ascii="Times New Roman" w:hAnsi="Times New Roman" w:cs="Times New Roman"/>
          <w:sz w:val="24"/>
          <w:szCs w:val="24"/>
        </w:rPr>
        <w:t>к</w:t>
      </w:r>
      <w:r w:rsidR="002712DF" w:rsidRPr="00815F96">
        <w:rPr>
          <w:rFonts w:ascii="Times New Roman" w:hAnsi="Times New Roman" w:cs="Times New Roman"/>
          <w:sz w:val="24"/>
          <w:szCs w:val="24"/>
        </w:rPr>
        <w:t xml:space="preserve">ритерии оценки - </w:t>
      </w:r>
      <w:r w:rsidR="00A62673" w:rsidRPr="00815F96">
        <w:rPr>
          <w:rFonts w:ascii="Times New Roman" w:hAnsi="Times New Roman" w:cs="Times New Roman"/>
          <w:sz w:val="24"/>
          <w:szCs w:val="24"/>
        </w:rPr>
        <w:t xml:space="preserve">критерии определения участников конкурсного отбора, которым </w:t>
      </w:r>
      <w:r w:rsidR="00A216F2" w:rsidRPr="00815F96">
        <w:rPr>
          <w:rFonts w:ascii="Times New Roman" w:hAnsi="Times New Roman" w:cs="Times New Roman"/>
          <w:sz w:val="24"/>
          <w:szCs w:val="24"/>
        </w:rPr>
        <w:br/>
      </w:r>
      <w:r w:rsidR="00A62673" w:rsidRPr="00815F96">
        <w:rPr>
          <w:rFonts w:ascii="Times New Roman" w:hAnsi="Times New Roman" w:cs="Times New Roman"/>
          <w:sz w:val="24"/>
          <w:szCs w:val="24"/>
        </w:rPr>
        <w:t>по итогам экспертизы заявок и прилагаемых к ним документов по решению конкурсной комиссии по предоставлению субсидий могут быть предоставлены субсидии.</w:t>
      </w:r>
    </w:p>
    <w:p w:rsidR="00565A71" w:rsidRDefault="00565A71" w:rsidP="004177BF">
      <w:pPr>
        <w:rPr>
          <w:szCs w:val="22"/>
        </w:rPr>
      </w:pPr>
    </w:p>
    <w:p w:rsidR="004177BF" w:rsidRDefault="004177BF" w:rsidP="004177BF">
      <w:pPr>
        <w:rPr>
          <w:szCs w:val="22"/>
        </w:rPr>
      </w:pPr>
    </w:p>
    <w:p w:rsidR="004177BF" w:rsidRPr="00815F96" w:rsidRDefault="004177BF" w:rsidP="004177BF">
      <w:pPr>
        <w:rPr>
          <w:szCs w:val="22"/>
        </w:rPr>
        <w:sectPr w:rsidR="004177BF" w:rsidRPr="00815F96" w:rsidSect="00C20B42">
          <w:headerReference w:type="even" r:id="rId31"/>
          <w:pgSz w:w="11907" w:h="16840" w:code="9"/>
          <w:pgMar w:top="624" w:right="737" w:bottom="907" w:left="1134" w:header="720" w:footer="720" w:gutter="0"/>
          <w:cols w:space="708"/>
          <w:titlePg/>
          <w:docGrid w:linePitch="329"/>
        </w:sectPr>
      </w:pPr>
    </w:p>
    <w:p w:rsidR="009A6575" w:rsidRPr="00815F96" w:rsidRDefault="009A6575" w:rsidP="009A6575">
      <w:pPr>
        <w:pStyle w:val="ConsPlusNormal"/>
        <w:ind w:left="5103"/>
        <w:jc w:val="both"/>
        <w:outlineLvl w:val="1"/>
        <w:rPr>
          <w:rFonts w:ascii="Times New Roman" w:hAnsi="Times New Roman" w:cs="Times New Roman"/>
          <w:szCs w:val="22"/>
        </w:rPr>
      </w:pPr>
      <w:r w:rsidRPr="00815F96">
        <w:rPr>
          <w:rFonts w:ascii="Times New Roman" w:hAnsi="Times New Roman" w:cs="Times New Roman"/>
          <w:szCs w:val="22"/>
        </w:rPr>
        <w:lastRenderedPageBreak/>
        <w:t xml:space="preserve">Приложение № </w:t>
      </w:r>
      <w:r w:rsidR="0089619E" w:rsidRPr="00815F96">
        <w:rPr>
          <w:rFonts w:ascii="Times New Roman" w:hAnsi="Times New Roman" w:cs="Times New Roman"/>
          <w:szCs w:val="22"/>
        </w:rPr>
        <w:t>5</w:t>
      </w:r>
    </w:p>
    <w:p w:rsidR="009A6575" w:rsidRPr="00815F96" w:rsidRDefault="009A6575" w:rsidP="009A6575">
      <w:pPr>
        <w:pStyle w:val="ConsPlusNormal"/>
        <w:ind w:left="5103"/>
        <w:jc w:val="both"/>
        <w:rPr>
          <w:rFonts w:ascii="Times New Roman" w:hAnsi="Times New Roman" w:cs="Times New Roman"/>
          <w:szCs w:val="22"/>
        </w:rPr>
      </w:pPr>
      <w:r w:rsidRPr="00815F96">
        <w:rPr>
          <w:rFonts w:ascii="Times New Roman" w:hAnsi="Times New Roman" w:cs="Times New Roman"/>
          <w:szCs w:val="22"/>
        </w:rPr>
        <w:t xml:space="preserve">к Порядку проведения конкурсного отбора на право получения в 2020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w:t>
      </w:r>
      <w:r w:rsidRPr="00815F96">
        <w:rPr>
          <w:rFonts w:ascii="Times New Roman" w:hAnsi="Times New Roman" w:cs="Times New Roman"/>
          <w:szCs w:val="22"/>
        </w:rPr>
        <w:br/>
        <w:t>в области сельского хозяйства</w:t>
      </w:r>
    </w:p>
    <w:p w:rsidR="009A6575" w:rsidRPr="00815F96" w:rsidRDefault="009A6575" w:rsidP="009A6575">
      <w:pPr>
        <w:pStyle w:val="ConsPlusNormal"/>
        <w:rPr>
          <w:rFonts w:ascii="Times New Roman" w:hAnsi="Times New Roman" w:cs="Times New Roman"/>
          <w:sz w:val="24"/>
          <w:szCs w:val="24"/>
        </w:rPr>
      </w:pPr>
    </w:p>
    <w:p w:rsidR="009A6575" w:rsidRPr="00815F96" w:rsidRDefault="009A6575" w:rsidP="009A6575">
      <w:pPr>
        <w:autoSpaceDE w:val="0"/>
        <w:autoSpaceDN w:val="0"/>
        <w:adjustRightInd w:val="0"/>
        <w:jc w:val="center"/>
        <w:rPr>
          <w:rFonts w:eastAsiaTheme="minorHAnsi"/>
          <w:sz w:val="26"/>
          <w:szCs w:val="26"/>
          <w:lang w:eastAsia="en-US"/>
        </w:rPr>
      </w:pPr>
      <w:r w:rsidRPr="00815F96">
        <w:rPr>
          <w:rFonts w:eastAsiaTheme="minorHAnsi"/>
          <w:sz w:val="26"/>
          <w:szCs w:val="26"/>
          <w:lang w:eastAsia="en-US"/>
        </w:rPr>
        <w:t>РАСЧЕТ</w:t>
      </w:r>
    </w:p>
    <w:p w:rsidR="009A6575" w:rsidRPr="00815F96" w:rsidRDefault="009A6575" w:rsidP="009A6575">
      <w:pPr>
        <w:autoSpaceDE w:val="0"/>
        <w:autoSpaceDN w:val="0"/>
        <w:adjustRightInd w:val="0"/>
        <w:jc w:val="center"/>
        <w:rPr>
          <w:rFonts w:eastAsiaTheme="minorHAnsi"/>
          <w:lang w:eastAsia="en-US"/>
        </w:rPr>
      </w:pPr>
      <w:r w:rsidRPr="00815F96">
        <w:rPr>
          <w:rFonts w:eastAsiaTheme="minorHAnsi"/>
          <w:lang w:eastAsia="en-US"/>
        </w:rPr>
        <w:t xml:space="preserve">стоимости трудозатрат </w:t>
      </w:r>
      <w:r w:rsidR="00E11C8A" w:rsidRPr="00815F96">
        <w:t xml:space="preserve">претендента </w:t>
      </w:r>
      <w:r w:rsidR="00A62673" w:rsidRPr="00815F96">
        <w:t>на</w:t>
      </w:r>
      <w:r w:rsidR="00E11C8A" w:rsidRPr="00815F96">
        <w:t xml:space="preserve"> получение субсидии на выполнение проекта </w:t>
      </w:r>
      <w:r w:rsidR="00E11C8A" w:rsidRPr="00815F96">
        <w:br/>
        <w:t xml:space="preserve">(для физических лиц) </w:t>
      </w:r>
    </w:p>
    <w:p w:rsidR="00DB65E9" w:rsidRPr="00815F96" w:rsidRDefault="00DB65E9" w:rsidP="00DB65E9">
      <w:pPr>
        <w:autoSpaceDE w:val="0"/>
        <w:autoSpaceDN w:val="0"/>
        <w:adjustRightInd w:val="0"/>
        <w:ind w:firstLine="540"/>
        <w:jc w:val="both"/>
        <w:outlineLvl w:val="0"/>
        <w:rPr>
          <w:rFonts w:eastAsiaTheme="minorHAnsi"/>
          <w:lang w:eastAsia="en-US"/>
        </w:rPr>
      </w:pPr>
    </w:p>
    <w:tbl>
      <w:tblPr>
        <w:tblW w:w="10027"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186"/>
        <w:gridCol w:w="1589"/>
        <w:gridCol w:w="1559"/>
        <w:gridCol w:w="2126"/>
      </w:tblGrid>
      <w:tr w:rsidR="00815F96" w:rsidRPr="00815F96" w:rsidTr="00EE058A">
        <w:tc>
          <w:tcPr>
            <w:tcW w:w="567" w:type="dxa"/>
            <w:tcBorders>
              <w:top w:val="dashSmallGap" w:sz="4" w:space="0" w:color="auto"/>
              <w:left w:val="dashSmallGap" w:sz="4" w:space="0" w:color="auto"/>
              <w:bottom w:val="dashSmallGap" w:sz="4" w:space="0" w:color="auto"/>
              <w:right w:val="dashSmallGap" w:sz="4" w:space="0" w:color="auto"/>
            </w:tcBorders>
            <w:vAlign w:val="center"/>
          </w:tcPr>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w:t>
            </w:r>
          </w:p>
        </w:tc>
        <w:tc>
          <w:tcPr>
            <w:tcW w:w="4186" w:type="dxa"/>
            <w:tcBorders>
              <w:top w:val="dashSmallGap" w:sz="4" w:space="0" w:color="auto"/>
              <w:left w:val="dashSmallGap" w:sz="4" w:space="0" w:color="auto"/>
              <w:bottom w:val="dashSmallGap" w:sz="4" w:space="0" w:color="auto"/>
              <w:right w:val="dashSmallGap" w:sz="4" w:space="0" w:color="auto"/>
            </w:tcBorders>
            <w:vAlign w:val="center"/>
          </w:tcPr>
          <w:p w:rsidR="00DB65E9" w:rsidRPr="00815F96" w:rsidRDefault="00DB65E9" w:rsidP="00DB65E9">
            <w:pPr>
              <w:autoSpaceDE w:val="0"/>
              <w:autoSpaceDN w:val="0"/>
              <w:adjustRightInd w:val="0"/>
              <w:jc w:val="center"/>
            </w:pPr>
            <w:r w:rsidRPr="00815F96">
              <w:rPr>
                <w:rFonts w:eastAsiaTheme="minorHAnsi"/>
                <w:lang w:eastAsia="en-US"/>
              </w:rPr>
              <w:t>Направления деятельности</w:t>
            </w:r>
            <w:r w:rsidRPr="00815F96">
              <w:t xml:space="preserve"> </w:t>
            </w:r>
          </w:p>
          <w:p w:rsidR="00DB65E9" w:rsidRPr="00815F96" w:rsidRDefault="00DB65E9" w:rsidP="00DB65E9">
            <w:pPr>
              <w:autoSpaceDE w:val="0"/>
              <w:autoSpaceDN w:val="0"/>
              <w:adjustRightInd w:val="0"/>
              <w:jc w:val="center"/>
            </w:pPr>
            <w:r w:rsidRPr="00815F96">
              <w:t xml:space="preserve">претендента на получение </w:t>
            </w:r>
          </w:p>
          <w:p w:rsidR="00DB65E9" w:rsidRPr="00815F96" w:rsidRDefault="00DB65E9" w:rsidP="00DB65E9">
            <w:pPr>
              <w:autoSpaceDE w:val="0"/>
              <w:autoSpaceDN w:val="0"/>
              <w:adjustRightInd w:val="0"/>
              <w:jc w:val="center"/>
              <w:rPr>
                <w:rFonts w:eastAsiaTheme="minorHAnsi"/>
                <w:lang w:eastAsia="en-US"/>
              </w:rPr>
            </w:pPr>
            <w:r w:rsidRPr="00815F96">
              <w:t>субсидии</w:t>
            </w:r>
          </w:p>
        </w:tc>
        <w:tc>
          <w:tcPr>
            <w:tcW w:w="1589" w:type="dxa"/>
            <w:tcBorders>
              <w:top w:val="dashSmallGap" w:sz="4" w:space="0" w:color="auto"/>
              <w:left w:val="dashSmallGap" w:sz="4" w:space="0" w:color="auto"/>
              <w:bottom w:val="dashSmallGap" w:sz="4" w:space="0" w:color="auto"/>
              <w:right w:val="dashSmallGap" w:sz="4" w:space="0" w:color="auto"/>
            </w:tcBorders>
            <w:vAlign w:val="center"/>
          </w:tcPr>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Количество затраченных месяцев</w:t>
            </w:r>
          </w:p>
        </w:tc>
        <w:tc>
          <w:tcPr>
            <w:tcW w:w="1559" w:type="dxa"/>
            <w:tcBorders>
              <w:top w:val="dashSmallGap" w:sz="4" w:space="0" w:color="auto"/>
              <w:left w:val="dashSmallGap" w:sz="4" w:space="0" w:color="auto"/>
              <w:bottom w:val="dashSmallGap" w:sz="4" w:space="0" w:color="auto"/>
              <w:right w:val="dashSmallGap" w:sz="4" w:space="0" w:color="auto"/>
            </w:tcBorders>
            <w:vAlign w:val="center"/>
          </w:tcPr>
          <w:p w:rsidR="002E7F21"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 xml:space="preserve">Стоимость трудозатрат </w:t>
            </w:r>
          </w:p>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в месяц (руб.)</w:t>
            </w:r>
          </w:p>
        </w:tc>
        <w:tc>
          <w:tcPr>
            <w:tcW w:w="2126" w:type="dxa"/>
            <w:tcBorders>
              <w:top w:val="dashSmallGap" w:sz="4" w:space="0" w:color="auto"/>
              <w:left w:val="dashSmallGap" w:sz="4" w:space="0" w:color="auto"/>
              <w:bottom w:val="dashSmallGap" w:sz="4" w:space="0" w:color="auto"/>
              <w:right w:val="dashSmallGap" w:sz="4" w:space="0" w:color="auto"/>
            </w:tcBorders>
            <w:vAlign w:val="center"/>
          </w:tcPr>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Итого</w:t>
            </w:r>
          </w:p>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по направлению деятельности</w:t>
            </w:r>
          </w:p>
          <w:p w:rsidR="00DB65E9" w:rsidRPr="00815F96" w:rsidRDefault="00DB65E9" w:rsidP="00F37977">
            <w:pPr>
              <w:autoSpaceDE w:val="0"/>
              <w:autoSpaceDN w:val="0"/>
              <w:adjustRightInd w:val="0"/>
              <w:jc w:val="center"/>
              <w:rPr>
                <w:rFonts w:eastAsiaTheme="minorHAnsi"/>
                <w:lang w:eastAsia="en-US"/>
              </w:rPr>
            </w:pPr>
            <w:r w:rsidRPr="00815F96">
              <w:rPr>
                <w:rFonts w:eastAsiaTheme="minorHAnsi"/>
                <w:lang w:eastAsia="en-US"/>
              </w:rPr>
              <w:t>(руб.)</w:t>
            </w:r>
          </w:p>
        </w:tc>
      </w:tr>
      <w:tr w:rsidR="00815F96" w:rsidRPr="00815F96" w:rsidTr="00EE058A">
        <w:trPr>
          <w:trHeight w:val="28"/>
        </w:trPr>
        <w:tc>
          <w:tcPr>
            <w:tcW w:w="567"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sz w:val="22"/>
                <w:szCs w:val="22"/>
                <w:lang w:eastAsia="en-US"/>
              </w:rPr>
            </w:pPr>
            <w:r w:rsidRPr="00815F96">
              <w:rPr>
                <w:rFonts w:eastAsiaTheme="minorHAnsi"/>
                <w:sz w:val="22"/>
                <w:szCs w:val="22"/>
                <w:lang w:eastAsia="en-US"/>
              </w:rPr>
              <w:t>1</w:t>
            </w:r>
          </w:p>
        </w:tc>
        <w:tc>
          <w:tcPr>
            <w:tcW w:w="4186"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sz w:val="22"/>
                <w:szCs w:val="22"/>
                <w:lang w:eastAsia="en-US"/>
              </w:rPr>
            </w:pPr>
            <w:r w:rsidRPr="00815F96">
              <w:rPr>
                <w:rFonts w:eastAsiaTheme="minorHAnsi"/>
                <w:sz w:val="22"/>
                <w:szCs w:val="22"/>
                <w:lang w:eastAsia="en-US"/>
              </w:rPr>
              <w:t>2</w:t>
            </w:r>
          </w:p>
        </w:tc>
        <w:tc>
          <w:tcPr>
            <w:tcW w:w="1589"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sz w:val="22"/>
                <w:szCs w:val="22"/>
                <w:lang w:eastAsia="en-US"/>
              </w:rPr>
            </w:pPr>
            <w:r w:rsidRPr="00815F96">
              <w:rPr>
                <w:rFonts w:eastAsiaTheme="minorHAnsi"/>
                <w:sz w:val="22"/>
                <w:szCs w:val="22"/>
                <w:lang w:eastAsia="en-US"/>
              </w:rPr>
              <w:t>3</w:t>
            </w:r>
          </w:p>
        </w:tc>
        <w:tc>
          <w:tcPr>
            <w:tcW w:w="1559"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sz w:val="22"/>
                <w:szCs w:val="22"/>
                <w:lang w:eastAsia="en-US"/>
              </w:rPr>
            </w:pPr>
            <w:r w:rsidRPr="00815F96">
              <w:rPr>
                <w:rFonts w:eastAsiaTheme="minorHAnsi"/>
                <w:sz w:val="22"/>
                <w:szCs w:val="22"/>
                <w:lang w:eastAsia="en-US"/>
              </w:rPr>
              <w:t>4</w:t>
            </w:r>
          </w:p>
        </w:tc>
        <w:tc>
          <w:tcPr>
            <w:tcW w:w="2126"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sz w:val="22"/>
                <w:szCs w:val="22"/>
                <w:lang w:eastAsia="en-US"/>
              </w:rPr>
            </w:pPr>
            <w:r w:rsidRPr="00815F96">
              <w:rPr>
                <w:rFonts w:eastAsiaTheme="minorHAnsi"/>
                <w:sz w:val="22"/>
                <w:szCs w:val="22"/>
                <w:lang w:eastAsia="en-US"/>
              </w:rPr>
              <w:t>5</w:t>
            </w:r>
          </w:p>
        </w:tc>
      </w:tr>
      <w:tr w:rsidR="00815F96" w:rsidRPr="00815F96" w:rsidTr="00EE058A">
        <w:tc>
          <w:tcPr>
            <w:tcW w:w="567"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lang w:eastAsia="en-US"/>
              </w:rPr>
            </w:pPr>
          </w:p>
        </w:tc>
        <w:tc>
          <w:tcPr>
            <w:tcW w:w="4186"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both"/>
              <w:rPr>
                <w:rFonts w:eastAsiaTheme="minorHAnsi"/>
                <w:lang w:eastAsia="en-US"/>
              </w:rPr>
            </w:pPr>
          </w:p>
        </w:tc>
        <w:tc>
          <w:tcPr>
            <w:tcW w:w="1589"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lang w:eastAsia="en-US"/>
              </w:rPr>
            </w:pPr>
          </w:p>
        </w:tc>
        <w:tc>
          <w:tcPr>
            <w:tcW w:w="1559"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lang w:eastAsia="en-US"/>
              </w:rPr>
            </w:pPr>
          </w:p>
        </w:tc>
        <w:tc>
          <w:tcPr>
            <w:tcW w:w="2126"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lang w:eastAsia="en-US"/>
              </w:rPr>
            </w:pPr>
          </w:p>
        </w:tc>
      </w:tr>
      <w:tr w:rsidR="00815F96" w:rsidRPr="00815F96" w:rsidTr="00EE058A">
        <w:trPr>
          <w:trHeight w:val="195"/>
        </w:trPr>
        <w:tc>
          <w:tcPr>
            <w:tcW w:w="7901" w:type="dxa"/>
            <w:gridSpan w:val="4"/>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right"/>
              <w:rPr>
                <w:rFonts w:eastAsiaTheme="minorHAnsi"/>
                <w:lang w:eastAsia="en-US"/>
              </w:rPr>
            </w:pPr>
            <w:r w:rsidRPr="00815F96">
              <w:rPr>
                <w:rFonts w:eastAsiaTheme="minorHAnsi"/>
                <w:lang w:eastAsia="en-US"/>
              </w:rPr>
              <w:t>ВСЕГО</w:t>
            </w:r>
          </w:p>
        </w:tc>
        <w:tc>
          <w:tcPr>
            <w:tcW w:w="2126" w:type="dxa"/>
            <w:tcBorders>
              <w:top w:val="dashSmallGap" w:sz="4" w:space="0" w:color="auto"/>
              <w:left w:val="dashSmallGap" w:sz="4" w:space="0" w:color="auto"/>
              <w:bottom w:val="dashSmallGap" w:sz="4" w:space="0" w:color="auto"/>
              <w:right w:val="dashSmallGap" w:sz="4" w:space="0" w:color="auto"/>
            </w:tcBorders>
          </w:tcPr>
          <w:p w:rsidR="00DB65E9" w:rsidRPr="00815F96" w:rsidRDefault="00DB65E9" w:rsidP="00F37977">
            <w:pPr>
              <w:autoSpaceDE w:val="0"/>
              <w:autoSpaceDN w:val="0"/>
              <w:adjustRightInd w:val="0"/>
              <w:jc w:val="center"/>
              <w:rPr>
                <w:rFonts w:eastAsiaTheme="minorHAnsi"/>
                <w:lang w:eastAsia="en-US"/>
              </w:rPr>
            </w:pPr>
          </w:p>
        </w:tc>
      </w:tr>
    </w:tbl>
    <w:p w:rsidR="00DB65E9" w:rsidRPr="00815F96" w:rsidRDefault="00DB65E9" w:rsidP="009A6575">
      <w:pPr>
        <w:autoSpaceDE w:val="0"/>
        <w:autoSpaceDN w:val="0"/>
        <w:adjustRightInd w:val="0"/>
        <w:jc w:val="both"/>
        <w:rPr>
          <w:rFonts w:eastAsiaTheme="minorHAnsi"/>
          <w:lang w:eastAsia="en-US"/>
        </w:rPr>
      </w:pPr>
    </w:p>
    <w:p w:rsidR="009A6575" w:rsidRPr="00815F96" w:rsidRDefault="009A6575" w:rsidP="009A6575">
      <w:pPr>
        <w:autoSpaceDE w:val="0"/>
        <w:autoSpaceDN w:val="0"/>
        <w:adjustRightInd w:val="0"/>
        <w:jc w:val="both"/>
        <w:rPr>
          <w:rFonts w:eastAsiaTheme="minorHAnsi"/>
          <w:sz w:val="26"/>
          <w:szCs w:val="26"/>
          <w:lang w:eastAsia="en-US"/>
        </w:rPr>
      </w:pPr>
      <w:r w:rsidRPr="00815F96">
        <w:rPr>
          <w:rFonts w:eastAsiaTheme="minorHAnsi"/>
          <w:sz w:val="26"/>
          <w:szCs w:val="26"/>
          <w:lang w:eastAsia="en-US"/>
        </w:rPr>
        <w:t>______________________________                                  _____________________________</w:t>
      </w:r>
    </w:p>
    <w:p w:rsidR="009A6575" w:rsidRPr="00815F96" w:rsidRDefault="009A6575" w:rsidP="009A6575">
      <w:pPr>
        <w:autoSpaceDE w:val="0"/>
        <w:autoSpaceDN w:val="0"/>
        <w:adjustRightInd w:val="0"/>
        <w:jc w:val="both"/>
        <w:rPr>
          <w:rFonts w:eastAsiaTheme="minorHAnsi"/>
          <w:sz w:val="22"/>
          <w:szCs w:val="22"/>
          <w:lang w:eastAsia="en-US"/>
        </w:rPr>
      </w:pPr>
      <w:r w:rsidRPr="00815F96">
        <w:rPr>
          <w:rFonts w:eastAsiaTheme="minorHAnsi"/>
          <w:sz w:val="22"/>
          <w:szCs w:val="22"/>
          <w:lang w:eastAsia="en-US"/>
        </w:rPr>
        <w:t>(ФИО, должность уполномоченного л</w:t>
      </w:r>
      <w:r w:rsidRPr="00815F96">
        <w:rPr>
          <w:sz w:val="22"/>
          <w:szCs w:val="22"/>
        </w:rPr>
        <w:t>ица</w:t>
      </w:r>
      <w:r w:rsidRPr="00815F96">
        <w:rPr>
          <w:rFonts w:eastAsiaTheme="minorHAnsi"/>
          <w:sz w:val="22"/>
          <w:szCs w:val="22"/>
          <w:lang w:eastAsia="en-US"/>
        </w:rPr>
        <w:t xml:space="preserve">                                         (подпись, расшифровка подписи, дата)</w:t>
      </w:r>
    </w:p>
    <w:p w:rsidR="009A6575" w:rsidRPr="00815F96" w:rsidRDefault="009A6575" w:rsidP="009A6575">
      <w:pPr>
        <w:autoSpaceDE w:val="0"/>
        <w:autoSpaceDN w:val="0"/>
        <w:adjustRightInd w:val="0"/>
        <w:rPr>
          <w:rFonts w:eastAsiaTheme="minorHAnsi"/>
          <w:sz w:val="22"/>
          <w:szCs w:val="22"/>
          <w:lang w:eastAsia="en-US"/>
        </w:rPr>
      </w:pPr>
      <w:r w:rsidRPr="00815F96">
        <w:rPr>
          <w:sz w:val="22"/>
          <w:szCs w:val="22"/>
        </w:rPr>
        <w:t xml:space="preserve">научной организации, </w:t>
      </w:r>
      <w:r w:rsidR="00565A71" w:rsidRPr="00815F96">
        <w:rPr>
          <w:sz w:val="22"/>
          <w:szCs w:val="22"/>
        </w:rPr>
        <w:t xml:space="preserve">организации,  </w:t>
      </w:r>
      <w:r w:rsidRPr="00815F96">
        <w:rPr>
          <w:sz w:val="22"/>
          <w:szCs w:val="22"/>
        </w:rPr>
        <w:t xml:space="preserve">                      М.П.</w:t>
      </w:r>
      <w:r w:rsidRPr="00815F96">
        <w:rPr>
          <w:vertAlign w:val="superscript"/>
        </w:rPr>
        <w:t>6</w:t>
      </w:r>
      <w:r w:rsidRPr="00815F96">
        <w:rPr>
          <w:sz w:val="22"/>
          <w:szCs w:val="22"/>
        </w:rPr>
        <w:t xml:space="preserve"> </w:t>
      </w:r>
      <w:r w:rsidRPr="00815F96">
        <w:rPr>
          <w:sz w:val="22"/>
          <w:szCs w:val="22"/>
        </w:rPr>
        <w:br/>
        <w:t>осуществляющей образовательную</w:t>
      </w:r>
      <w:r w:rsidRPr="00815F96">
        <w:rPr>
          <w:sz w:val="22"/>
          <w:szCs w:val="22"/>
        </w:rPr>
        <w:br/>
        <w:t>деятельность по реализации образовательных</w:t>
      </w:r>
      <w:r w:rsidRPr="00815F96">
        <w:rPr>
          <w:sz w:val="22"/>
          <w:szCs w:val="22"/>
        </w:rPr>
        <w:br/>
        <w:t>программ высшего образования и дополнительных</w:t>
      </w:r>
      <w:r w:rsidRPr="00815F96">
        <w:rPr>
          <w:sz w:val="22"/>
          <w:szCs w:val="22"/>
        </w:rPr>
        <w:br/>
        <w:t>профессиональных программ, имеющим место</w:t>
      </w:r>
      <w:r w:rsidRPr="00815F96">
        <w:rPr>
          <w:sz w:val="22"/>
          <w:szCs w:val="22"/>
        </w:rPr>
        <w:br/>
        <w:t>нахождения в Санкт-Петербурге)</w:t>
      </w:r>
    </w:p>
    <w:p w:rsidR="009A6575" w:rsidRPr="00815F96" w:rsidRDefault="009A6575" w:rsidP="009A6575">
      <w:pPr>
        <w:autoSpaceDE w:val="0"/>
        <w:autoSpaceDN w:val="0"/>
        <w:adjustRightInd w:val="0"/>
        <w:jc w:val="both"/>
        <w:rPr>
          <w:rFonts w:eastAsiaTheme="minorHAnsi"/>
          <w:lang w:eastAsia="en-US"/>
        </w:rPr>
      </w:pPr>
    </w:p>
    <w:p w:rsidR="009A6575" w:rsidRPr="00815F96" w:rsidRDefault="00565A71" w:rsidP="00565A71">
      <w:pPr>
        <w:autoSpaceDE w:val="0"/>
        <w:autoSpaceDN w:val="0"/>
        <w:adjustRightInd w:val="0"/>
        <w:rPr>
          <w:rFonts w:eastAsiaTheme="minorHAnsi"/>
          <w:lang w:eastAsia="en-US"/>
        </w:rPr>
      </w:pPr>
      <w:r w:rsidRPr="00815F96">
        <w:t>Претендент на получение субсидии</w:t>
      </w:r>
      <w:r w:rsidR="009A6575" w:rsidRPr="00815F96">
        <w:rPr>
          <w:rFonts w:eastAsiaTheme="minorHAnsi"/>
          <w:lang w:eastAsia="en-US"/>
        </w:rPr>
        <w:t>: ______________________________</w:t>
      </w:r>
    </w:p>
    <w:p w:rsidR="009A6575" w:rsidRPr="00815F96" w:rsidRDefault="009A6575" w:rsidP="009A6575">
      <w:pPr>
        <w:autoSpaceDE w:val="0"/>
        <w:autoSpaceDN w:val="0"/>
        <w:adjustRightInd w:val="0"/>
        <w:jc w:val="both"/>
        <w:rPr>
          <w:rFonts w:eastAsiaTheme="minorHAnsi"/>
          <w:sz w:val="22"/>
          <w:szCs w:val="22"/>
          <w:lang w:eastAsia="en-US"/>
        </w:rPr>
      </w:pPr>
      <w:r w:rsidRPr="00815F96">
        <w:rPr>
          <w:rFonts w:eastAsiaTheme="minorHAnsi"/>
          <w:lang w:eastAsia="en-US"/>
        </w:rPr>
        <w:t xml:space="preserve">                                                          </w:t>
      </w:r>
      <w:r w:rsidR="00565A71" w:rsidRPr="00815F96">
        <w:rPr>
          <w:rFonts w:eastAsiaTheme="minorHAnsi"/>
          <w:lang w:eastAsia="en-US"/>
        </w:rPr>
        <w:t xml:space="preserve">        </w:t>
      </w:r>
      <w:r w:rsidRPr="00815F96">
        <w:rPr>
          <w:rFonts w:eastAsiaTheme="minorHAnsi"/>
          <w:sz w:val="22"/>
          <w:szCs w:val="22"/>
          <w:lang w:eastAsia="en-US"/>
        </w:rPr>
        <w:t>(подпись, расшифровка подписи)</w:t>
      </w:r>
    </w:p>
    <w:p w:rsidR="006B73F6" w:rsidRPr="00815F96" w:rsidRDefault="006B73F6" w:rsidP="006B73F6">
      <w:pPr>
        <w:autoSpaceDE w:val="0"/>
        <w:autoSpaceDN w:val="0"/>
        <w:adjustRightInd w:val="0"/>
        <w:jc w:val="both"/>
        <w:rPr>
          <w:rFonts w:eastAsiaTheme="minorHAnsi"/>
          <w:vertAlign w:val="superscript"/>
          <w:lang w:eastAsia="en-US"/>
        </w:rPr>
      </w:pPr>
    </w:p>
    <w:p w:rsidR="006B73F6" w:rsidRPr="00815F96" w:rsidRDefault="006B73F6" w:rsidP="006B73F6">
      <w:pPr>
        <w:autoSpaceDE w:val="0"/>
        <w:autoSpaceDN w:val="0"/>
        <w:adjustRightInd w:val="0"/>
        <w:jc w:val="both"/>
        <w:rPr>
          <w:rFonts w:eastAsiaTheme="minorHAnsi"/>
          <w:sz w:val="22"/>
          <w:szCs w:val="22"/>
          <w:lang w:eastAsia="en-US"/>
        </w:rPr>
      </w:pPr>
      <w:r w:rsidRPr="00815F96">
        <w:rPr>
          <w:rFonts w:eastAsiaTheme="minorHAnsi"/>
          <w:vertAlign w:val="superscript"/>
          <w:lang w:eastAsia="en-US"/>
        </w:rPr>
        <w:t>6</w:t>
      </w:r>
      <w:r w:rsidRPr="00815F96">
        <w:rPr>
          <w:rFonts w:eastAsiaTheme="minorHAnsi"/>
          <w:lang w:eastAsia="en-US"/>
        </w:rPr>
        <w:t xml:space="preserve"> </w:t>
      </w:r>
      <w:r w:rsidRPr="00815F96">
        <w:rPr>
          <w:rFonts w:eastAsiaTheme="minorHAnsi"/>
          <w:sz w:val="22"/>
          <w:szCs w:val="22"/>
          <w:lang w:eastAsia="en-US"/>
        </w:rPr>
        <w:t>Печать ставится при ее наличии.</w:t>
      </w:r>
    </w:p>
    <w:p w:rsidR="009A6575" w:rsidRPr="00815F96" w:rsidRDefault="009A6575" w:rsidP="009A6575">
      <w:pPr>
        <w:autoSpaceDE w:val="0"/>
        <w:autoSpaceDN w:val="0"/>
        <w:adjustRightInd w:val="0"/>
        <w:rPr>
          <w:rFonts w:eastAsiaTheme="minorHAnsi"/>
          <w:sz w:val="20"/>
          <w:szCs w:val="20"/>
          <w:lang w:eastAsia="en-US"/>
        </w:rPr>
      </w:pPr>
    </w:p>
    <w:p w:rsidR="000727EA" w:rsidRPr="00815F96" w:rsidRDefault="000727EA" w:rsidP="00565A71">
      <w:pPr>
        <w:pStyle w:val="ConsPlusNormal"/>
        <w:ind w:firstLine="567"/>
        <w:rPr>
          <w:rFonts w:ascii="Times New Roman" w:hAnsi="Times New Roman" w:cs="Times New Roman"/>
          <w:sz w:val="23"/>
          <w:szCs w:val="23"/>
        </w:rPr>
      </w:pPr>
      <w:r w:rsidRPr="00815F96">
        <w:rPr>
          <w:rFonts w:ascii="Times New Roman" w:hAnsi="Times New Roman" w:cs="Times New Roman"/>
          <w:sz w:val="23"/>
          <w:szCs w:val="23"/>
        </w:rPr>
        <w:t>Принятые сокращения:</w:t>
      </w:r>
    </w:p>
    <w:p w:rsidR="00565A71" w:rsidRPr="00815F96" w:rsidRDefault="00565A71" w:rsidP="00565A71">
      <w:pPr>
        <w:pStyle w:val="ConsPlusNormal"/>
        <w:ind w:firstLine="567"/>
        <w:jc w:val="both"/>
        <w:rPr>
          <w:rFonts w:ascii="Times New Roman" w:hAnsi="Times New Roman" w:cs="Times New Roman"/>
          <w:sz w:val="23"/>
          <w:szCs w:val="23"/>
        </w:rPr>
      </w:pPr>
      <w:r w:rsidRPr="00815F96">
        <w:rPr>
          <w:rFonts w:ascii="Times New Roman" w:hAnsi="Times New Roman" w:cs="Times New Roman"/>
          <w:sz w:val="23"/>
          <w:szCs w:val="23"/>
        </w:rPr>
        <w:t>п</w:t>
      </w:r>
      <w:r w:rsidR="00A62673" w:rsidRPr="00815F96">
        <w:rPr>
          <w:rFonts w:ascii="Times New Roman" w:hAnsi="Times New Roman" w:cs="Times New Roman"/>
          <w:sz w:val="23"/>
          <w:szCs w:val="23"/>
        </w:rPr>
        <w:t xml:space="preserve">ретендент на получение субсидии </w:t>
      </w:r>
      <w:r w:rsidRPr="00815F96">
        <w:rPr>
          <w:rFonts w:ascii="Times New Roman" w:hAnsi="Times New Roman" w:cs="Times New Roman"/>
          <w:sz w:val="23"/>
          <w:szCs w:val="23"/>
        </w:rPr>
        <w:t xml:space="preserve">- подавшее заявку на участие в конкурсном отборе юридическое лицо (за исключением государственных (муниципальных) учреждений), имеющее место нахождения в Санкт-Петербурге, являющееся субъектом научной и(или) научно-технической деятельности, или физическое лицо, не являющееся индивидуальным предпринимателем, осуществляющее научную и(или) научно-техническую деятельность в научных организациях, расположенных на территории Санкт-Петербурга,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расположенных на территории Санкт-Петербурга, которому по итогам экспертизы заявок и прилагаемых к ним документов по решению конкурсной комиссии </w:t>
      </w:r>
      <w:r w:rsidR="002E7F21" w:rsidRPr="00815F96">
        <w:rPr>
          <w:rFonts w:ascii="Times New Roman" w:hAnsi="Times New Roman" w:cs="Times New Roman"/>
          <w:sz w:val="23"/>
          <w:szCs w:val="23"/>
        </w:rPr>
        <w:br/>
      </w:r>
      <w:r w:rsidRPr="00815F96">
        <w:rPr>
          <w:rFonts w:ascii="Times New Roman" w:hAnsi="Times New Roman" w:cs="Times New Roman"/>
          <w:sz w:val="23"/>
          <w:szCs w:val="23"/>
        </w:rPr>
        <w:t>по предоставлению субсидий могут быть предоставлены субсидии.</w:t>
      </w:r>
    </w:p>
    <w:p w:rsidR="00565A71" w:rsidRPr="00815F96" w:rsidRDefault="00565A71" w:rsidP="00565A71">
      <w:pPr>
        <w:pStyle w:val="ConsPlusNormal"/>
        <w:ind w:firstLine="567"/>
        <w:jc w:val="both"/>
        <w:rPr>
          <w:rFonts w:ascii="Times New Roman" w:hAnsi="Times New Roman" w:cs="Times New Roman"/>
          <w:sz w:val="23"/>
          <w:szCs w:val="23"/>
        </w:rPr>
      </w:pPr>
      <w:r w:rsidRPr="00815F96">
        <w:rPr>
          <w:rFonts w:ascii="Times New Roman" w:hAnsi="Times New Roman" w:cs="Times New Roman"/>
          <w:sz w:val="23"/>
          <w:szCs w:val="23"/>
        </w:rPr>
        <w:t>проект - прикладное научное исследование, экспериментальная разработка, научный проект и(или) научно-технический проект, инновационный проект, реализуемый претендентом на получение субсидии, в рамках осуществления им научно-технической деятельности, экспериментальных разработок, прикладных научных исследований в области сельского хозяйства, на возмещение затрат в связи с реализацией которого запрашивается субсидия;</w:t>
      </w:r>
    </w:p>
    <w:p w:rsidR="00032045" w:rsidRDefault="00565A71" w:rsidP="00565A71">
      <w:pPr>
        <w:autoSpaceDE w:val="0"/>
        <w:autoSpaceDN w:val="0"/>
        <w:adjustRightInd w:val="0"/>
        <w:ind w:firstLine="567"/>
        <w:jc w:val="both"/>
        <w:rPr>
          <w:sz w:val="23"/>
          <w:szCs w:val="23"/>
        </w:rPr>
      </w:pPr>
      <w:r w:rsidRPr="00815F96">
        <w:rPr>
          <w:rFonts w:eastAsiaTheme="minorHAnsi"/>
          <w:sz w:val="23"/>
          <w:szCs w:val="23"/>
          <w:lang w:eastAsia="en-US"/>
        </w:rPr>
        <w:t>н</w:t>
      </w:r>
      <w:r w:rsidR="0089619E" w:rsidRPr="00815F96">
        <w:rPr>
          <w:rFonts w:eastAsiaTheme="minorHAnsi"/>
          <w:sz w:val="23"/>
          <w:szCs w:val="23"/>
          <w:lang w:eastAsia="en-US"/>
        </w:rPr>
        <w:t xml:space="preserve">аправления деятельности </w:t>
      </w:r>
      <w:r w:rsidR="00A62673" w:rsidRPr="00815F96">
        <w:rPr>
          <w:sz w:val="23"/>
          <w:szCs w:val="23"/>
        </w:rPr>
        <w:t>претендента на получение субсидии</w:t>
      </w:r>
      <w:r w:rsidR="00A62673" w:rsidRPr="00815F96">
        <w:rPr>
          <w:rFonts w:eastAsiaTheme="minorHAnsi"/>
          <w:sz w:val="23"/>
          <w:szCs w:val="23"/>
          <w:lang w:eastAsia="en-US"/>
        </w:rPr>
        <w:t xml:space="preserve"> </w:t>
      </w:r>
      <w:r w:rsidR="00032045" w:rsidRPr="00815F96">
        <w:rPr>
          <w:rFonts w:eastAsiaTheme="minorHAnsi"/>
          <w:sz w:val="23"/>
          <w:szCs w:val="23"/>
          <w:lang w:eastAsia="en-US"/>
        </w:rPr>
        <w:t>- э</w:t>
      </w:r>
      <w:r w:rsidR="006B2490" w:rsidRPr="00815F96">
        <w:rPr>
          <w:rFonts w:eastAsiaTheme="minorHAnsi"/>
          <w:sz w:val="23"/>
          <w:szCs w:val="23"/>
          <w:lang w:eastAsia="en-US"/>
        </w:rPr>
        <w:t xml:space="preserve">тапы выполнения </w:t>
      </w:r>
      <w:r w:rsidRPr="00815F96">
        <w:rPr>
          <w:rFonts w:eastAsiaTheme="minorHAnsi"/>
          <w:sz w:val="23"/>
          <w:szCs w:val="23"/>
          <w:lang w:eastAsia="en-US"/>
        </w:rPr>
        <w:t>проекта</w:t>
      </w:r>
      <w:r w:rsidR="00032045" w:rsidRPr="00815F96">
        <w:rPr>
          <w:rFonts w:eastAsiaTheme="minorHAnsi"/>
          <w:sz w:val="23"/>
          <w:szCs w:val="23"/>
          <w:lang w:eastAsia="en-US"/>
        </w:rPr>
        <w:t xml:space="preserve">, </w:t>
      </w:r>
      <w:r w:rsidR="002E7F21" w:rsidRPr="00815F96">
        <w:rPr>
          <w:rFonts w:eastAsiaTheme="minorHAnsi"/>
          <w:sz w:val="23"/>
          <w:szCs w:val="23"/>
          <w:lang w:eastAsia="en-US"/>
        </w:rPr>
        <w:br/>
      </w:r>
      <w:r w:rsidR="00032045" w:rsidRPr="00815F96">
        <w:rPr>
          <w:rFonts w:eastAsiaTheme="minorHAnsi"/>
          <w:sz w:val="23"/>
          <w:szCs w:val="23"/>
          <w:lang w:eastAsia="en-US"/>
        </w:rPr>
        <w:t>на</w:t>
      </w:r>
      <w:r w:rsidR="00032045" w:rsidRPr="00815F96">
        <w:rPr>
          <w:sz w:val="23"/>
          <w:szCs w:val="23"/>
        </w:rPr>
        <w:t xml:space="preserve"> реализацию которого зап</w:t>
      </w:r>
      <w:r w:rsidRPr="00815F96">
        <w:rPr>
          <w:sz w:val="23"/>
          <w:szCs w:val="23"/>
        </w:rPr>
        <w:t>рашивается в 2020 году субсидия.</w:t>
      </w:r>
    </w:p>
    <w:p w:rsidR="00410644" w:rsidRDefault="00410644">
      <w:pPr>
        <w:rPr>
          <w:sz w:val="23"/>
          <w:szCs w:val="23"/>
        </w:rPr>
      </w:pPr>
      <w:r>
        <w:rPr>
          <w:sz w:val="23"/>
          <w:szCs w:val="23"/>
        </w:rPr>
        <w:br w:type="page"/>
      </w:r>
    </w:p>
    <w:p w:rsidR="00410644" w:rsidRPr="00042D3F" w:rsidRDefault="00410644" w:rsidP="00410644">
      <w:pPr>
        <w:tabs>
          <w:tab w:val="left" w:pos="7865"/>
        </w:tabs>
        <w:ind w:left="6379"/>
      </w:pPr>
      <w:r w:rsidRPr="00042D3F">
        <w:lastRenderedPageBreak/>
        <w:t>Приложение № 2</w:t>
      </w:r>
    </w:p>
    <w:p w:rsidR="00410644" w:rsidRPr="00042D3F" w:rsidRDefault="00410644" w:rsidP="00410644">
      <w:pPr>
        <w:tabs>
          <w:tab w:val="left" w:pos="4961"/>
        </w:tabs>
        <w:ind w:left="6379"/>
      </w:pPr>
      <w:r w:rsidRPr="00042D3F">
        <w:t xml:space="preserve">к распоряжению Комитета </w:t>
      </w:r>
    </w:p>
    <w:p w:rsidR="00410644" w:rsidRPr="00042D3F" w:rsidRDefault="00410644" w:rsidP="00410644">
      <w:pPr>
        <w:tabs>
          <w:tab w:val="left" w:pos="4961"/>
        </w:tabs>
        <w:ind w:left="6379"/>
      </w:pPr>
      <w:r w:rsidRPr="00042D3F">
        <w:t>по науке и высшей школе</w:t>
      </w:r>
      <w:r w:rsidRPr="00042D3F">
        <w:br/>
        <w:t>от ________ 2020 № ______</w:t>
      </w:r>
    </w:p>
    <w:p w:rsidR="00410644" w:rsidRPr="00042D3F" w:rsidRDefault="00410644" w:rsidP="00410644">
      <w:pPr>
        <w:tabs>
          <w:tab w:val="left" w:pos="6534"/>
        </w:tabs>
        <w:jc w:val="both"/>
        <w:rPr>
          <w:b/>
        </w:rPr>
      </w:pPr>
    </w:p>
    <w:p w:rsidR="00410644" w:rsidRPr="00042D3F" w:rsidRDefault="00410644" w:rsidP="00410644">
      <w:pPr>
        <w:tabs>
          <w:tab w:val="left" w:pos="6534"/>
        </w:tabs>
        <w:jc w:val="both"/>
        <w:rPr>
          <w:b/>
        </w:rPr>
      </w:pPr>
    </w:p>
    <w:p w:rsidR="00410644" w:rsidRPr="0086672E" w:rsidRDefault="00410644" w:rsidP="00410644">
      <w:pPr>
        <w:pStyle w:val="HEADERTEXT"/>
        <w:jc w:val="center"/>
        <w:rPr>
          <w:b/>
          <w:bCs/>
          <w:color w:val="auto"/>
        </w:rPr>
      </w:pPr>
      <w:r w:rsidRPr="0086672E">
        <w:rPr>
          <w:b/>
          <w:bCs/>
          <w:color w:val="auto"/>
        </w:rPr>
        <w:t>ПОЛОЖЕНИЕ</w:t>
      </w:r>
    </w:p>
    <w:p w:rsidR="00410644" w:rsidRPr="0086672E" w:rsidRDefault="00410644" w:rsidP="00410644">
      <w:pPr>
        <w:pStyle w:val="FORMATTEXT"/>
        <w:jc w:val="center"/>
        <w:rPr>
          <w:b/>
        </w:rPr>
      </w:pPr>
      <w:r w:rsidRPr="0086672E">
        <w:rPr>
          <w:b/>
          <w:bCs/>
        </w:rPr>
        <w:t xml:space="preserve"> о конкурсной комиссии по предоставлению субсидий </w:t>
      </w:r>
      <w:r w:rsidRPr="0086672E">
        <w:rPr>
          <w:b/>
        </w:rPr>
        <w:t xml:space="preserve">юридическим лицам </w:t>
      </w:r>
    </w:p>
    <w:p w:rsidR="00410644" w:rsidRPr="0086672E" w:rsidRDefault="00410644" w:rsidP="00410644">
      <w:pPr>
        <w:pStyle w:val="FORMATTEXT"/>
        <w:jc w:val="center"/>
        <w:rPr>
          <w:b/>
        </w:rPr>
      </w:pPr>
      <w:r w:rsidRPr="0086672E">
        <w:rPr>
          <w:b/>
        </w:rPr>
        <w:t>(за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и разработок в области сельского хозяйства</w:t>
      </w:r>
    </w:p>
    <w:p w:rsidR="00410644" w:rsidRPr="0086672E" w:rsidRDefault="00410644" w:rsidP="00410644">
      <w:pPr>
        <w:pStyle w:val="HEADERTEXT"/>
        <w:jc w:val="center"/>
        <w:rPr>
          <w:b/>
          <w:bCs/>
          <w:color w:val="auto"/>
        </w:rPr>
      </w:pPr>
    </w:p>
    <w:p w:rsidR="00410644" w:rsidRPr="0086672E" w:rsidRDefault="00410644" w:rsidP="00410644">
      <w:pPr>
        <w:pStyle w:val="HEADERTEXT"/>
        <w:jc w:val="center"/>
        <w:rPr>
          <w:b/>
          <w:bCs/>
          <w:color w:val="auto"/>
        </w:rPr>
      </w:pPr>
      <w:r w:rsidRPr="0086672E">
        <w:rPr>
          <w:b/>
          <w:bCs/>
          <w:color w:val="auto"/>
        </w:rPr>
        <w:t>1. Общие положения</w:t>
      </w:r>
    </w:p>
    <w:p w:rsidR="00410644" w:rsidRPr="0086672E" w:rsidRDefault="00410644" w:rsidP="00410644">
      <w:pPr>
        <w:pStyle w:val="HEADERTEXT"/>
        <w:jc w:val="center"/>
        <w:rPr>
          <w:b/>
          <w:bCs/>
          <w:color w:val="auto"/>
        </w:rPr>
      </w:pPr>
    </w:p>
    <w:p w:rsidR="00A5769A" w:rsidRPr="0086672E" w:rsidRDefault="00410644" w:rsidP="00410644">
      <w:pPr>
        <w:pStyle w:val="FORMATTEXT"/>
        <w:ind w:firstLine="568"/>
        <w:jc w:val="both"/>
      </w:pPr>
      <w:r w:rsidRPr="0086672E">
        <w:t xml:space="preserve">1.1.  Конкурсная комиссия по предоставлению субсидий юридическим лицам </w:t>
      </w:r>
      <w:r w:rsidRPr="0086672E">
        <w:br/>
        <w:t xml:space="preserve">(за исключением государственных (муниципальных) учреждений), имеющим место нахождения </w:t>
      </w:r>
      <w:r w:rsidRPr="0086672E">
        <w:br/>
        <w:t xml:space="preserve">в Санкт-Петербурге, и физическим лицам на проведение научных исследований </w:t>
      </w:r>
      <w:r w:rsidRPr="0086672E">
        <w:br/>
        <w:t>и разработок в области сельского хозяйства</w:t>
      </w:r>
      <w:r w:rsidRPr="0086672E">
        <w:rPr>
          <w:bCs/>
        </w:rPr>
        <w:t xml:space="preserve"> </w:t>
      </w:r>
      <w:r w:rsidRPr="0086672E">
        <w:t xml:space="preserve">(далее - конкурсная комиссия) создается Комитетом по науке и высшей школе (далее - Комитет), в соответствии с постановлением Правительства Санкт-Петербурга от 01.09.2020 № 668 «О предоставлении в 2020 году субсидий юридическим лицам (за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w:t>
      </w:r>
      <w:r w:rsidR="00EF4554">
        <w:br/>
      </w:r>
      <w:r w:rsidRPr="0086672E">
        <w:t>и разработок в области сельского хозяйства</w:t>
      </w:r>
      <w:r w:rsidRPr="0086672E">
        <w:rPr>
          <w:rFonts w:eastAsiaTheme="minorEastAsia"/>
        </w:rPr>
        <w:t>»</w:t>
      </w:r>
      <w:r w:rsidRPr="0086672E">
        <w:t xml:space="preserve"> </w:t>
      </w:r>
      <w:r w:rsidR="00367491" w:rsidRPr="0086672E">
        <w:t xml:space="preserve">(далее – Постановление) </w:t>
      </w:r>
      <w:r w:rsidRPr="0086672E">
        <w:t>в целях определения</w:t>
      </w:r>
      <w:r w:rsidR="00A5769A" w:rsidRPr="0086672E">
        <w:t>:</w:t>
      </w:r>
    </w:p>
    <w:p w:rsidR="00410644" w:rsidRPr="0086672E" w:rsidRDefault="00410644" w:rsidP="00410644">
      <w:pPr>
        <w:pStyle w:val="FORMATTEXT"/>
        <w:ind w:firstLine="568"/>
        <w:jc w:val="both"/>
      </w:pPr>
      <w:r w:rsidRPr="0086672E">
        <w:t xml:space="preserve">перечня </w:t>
      </w:r>
      <w:r w:rsidR="00A5769A" w:rsidRPr="0086672E">
        <w:t xml:space="preserve">претендентов на получение субсидий юридическими лицами (за исключением государственных (муниципальных) учреждений), имеющими место нахождения </w:t>
      </w:r>
      <w:r w:rsidR="00536A39">
        <w:br/>
      </w:r>
      <w:r w:rsidR="00A5769A" w:rsidRPr="0086672E">
        <w:t xml:space="preserve">в Санкт-Петербурге, и физическими лицам на проведение научных исследований и разработок </w:t>
      </w:r>
      <w:r w:rsidR="00536A39">
        <w:br/>
      </w:r>
      <w:r w:rsidR="00A5769A" w:rsidRPr="0086672E">
        <w:t xml:space="preserve">в области сельского хозяйства </w:t>
      </w:r>
      <w:r w:rsidR="00A5769A" w:rsidRPr="0086672E">
        <w:rPr>
          <w:bCs/>
        </w:rPr>
        <w:t xml:space="preserve">(далее – субсидии) </w:t>
      </w:r>
      <w:r w:rsidR="00A5769A" w:rsidRPr="0086672E">
        <w:t xml:space="preserve">и предельных размеров субсидий </w:t>
      </w:r>
      <w:r w:rsidR="00536A39">
        <w:br/>
      </w:r>
      <w:r w:rsidR="00A5769A" w:rsidRPr="0086672E">
        <w:t>по каждому претенденту на получение субсидий;</w:t>
      </w:r>
    </w:p>
    <w:p w:rsidR="00A5769A" w:rsidRPr="0086672E" w:rsidRDefault="00A5769A" w:rsidP="00410644">
      <w:pPr>
        <w:pStyle w:val="FORMATTEXT"/>
        <w:ind w:firstLine="568"/>
        <w:jc w:val="both"/>
        <w:rPr>
          <w:bCs/>
        </w:rPr>
      </w:pPr>
      <w:r w:rsidRPr="0086672E">
        <w:t>перечня получателей субсидий и размеров предоставляемых субсидий по каждому получателю субсидий.</w:t>
      </w:r>
    </w:p>
    <w:p w:rsidR="00410644" w:rsidRPr="0086672E" w:rsidRDefault="00410644" w:rsidP="00410644">
      <w:pPr>
        <w:pStyle w:val="FORMATTEXT"/>
        <w:ind w:firstLine="568"/>
        <w:jc w:val="both"/>
      </w:pPr>
      <w:r w:rsidRPr="0086672E">
        <w:t>1.2.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410644" w:rsidRPr="0086672E" w:rsidRDefault="00410644" w:rsidP="00410644">
      <w:pPr>
        <w:pStyle w:val="HEADERTEXT"/>
        <w:ind w:firstLine="568"/>
        <w:jc w:val="both"/>
        <w:rPr>
          <w:b/>
          <w:bCs/>
          <w:color w:val="auto"/>
        </w:rPr>
      </w:pPr>
    </w:p>
    <w:p w:rsidR="00410644" w:rsidRPr="0086672E" w:rsidRDefault="00410644" w:rsidP="00410644">
      <w:pPr>
        <w:pStyle w:val="FORMATTEXT"/>
        <w:jc w:val="center"/>
        <w:rPr>
          <w:b/>
          <w:bCs/>
        </w:rPr>
      </w:pPr>
      <w:r w:rsidRPr="0086672E">
        <w:rPr>
          <w:b/>
          <w:bCs/>
        </w:rPr>
        <w:t>2. Основная задача конкурсной комиссии</w:t>
      </w:r>
    </w:p>
    <w:p w:rsidR="00410644" w:rsidRPr="0086672E" w:rsidRDefault="00410644" w:rsidP="00410644">
      <w:pPr>
        <w:pStyle w:val="FORMATTEXT"/>
        <w:ind w:firstLine="568"/>
        <w:jc w:val="center"/>
      </w:pPr>
    </w:p>
    <w:p w:rsidR="00410644" w:rsidRPr="0086672E" w:rsidRDefault="00410644" w:rsidP="00410644">
      <w:pPr>
        <w:pStyle w:val="FORMATTEXT"/>
        <w:ind w:firstLine="568"/>
        <w:jc w:val="both"/>
      </w:pPr>
      <w:r w:rsidRPr="0086672E">
        <w:t xml:space="preserve">2.1.  Основной задачей конкурсной комиссии является определение перечня получателей субсидий и размеров предоставляемых субсидий по каждому получателю субсидий </w:t>
      </w:r>
      <w:r w:rsidRPr="0086672E">
        <w:br/>
        <w:t xml:space="preserve">в соответствии с Порядком </w:t>
      </w:r>
      <w:r w:rsidR="00367491" w:rsidRPr="0086672E">
        <w:t xml:space="preserve">предоставления в 2020 году субсидий юридическим лицам </w:t>
      </w:r>
      <w:r w:rsidR="00536A39">
        <w:br/>
      </w:r>
      <w:r w:rsidR="00367491" w:rsidRPr="0086672E">
        <w:t xml:space="preserve">(за исключением государственных (муниципальных) учреждений), имеющим место нахождения </w:t>
      </w:r>
      <w:r w:rsidR="00536A39">
        <w:br/>
      </w:r>
      <w:r w:rsidR="00367491" w:rsidRPr="0086672E">
        <w:t xml:space="preserve">в Санкт-Петербурге, и физическим лицам на проведение научных исследований и разработок </w:t>
      </w:r>
      <w:r w:rsidR="00536A39">
        <w:br/>
      </w:r>
      <w:r w:rsidR="00367491" w:rsidRPr="0086672E">
        <w:t>в области сельского хозяйства</w:t>
      </w:r>
      <w:r w:rsidRPr="0086672E">
        <w:t xml:space="preserve">, утвержденному </w:t>
      </w:r>
      <w:hyperlink r:id="rId32" w:history="1">
        <w:r w:rsidR="00367491" w:rsidRPr="0086672E">
          <w:t>Постановлением</w:t>
        </w:r>
      </w:hyperlink>
      <w:r w:rsidRPr="0086672E">
        <w:t xml:space="preserve">, и </w:t>
      </w:r>
      <w:r w:rsidR="00367491" w:rsidRPr="0086672E">
        <w:t xml:space="preserve">Порядком проведения конкурсного отбора на право получения в 2020 году субсидий юридическими лицами </w:t>
      </w:r>
      <w:r w:rsidR="00536A39">
        <w:br/>
      </w:r>
      <w:r w:rsidR="00367491" w:rsidRPr="0086672E">
        <w:t xml:space="preserve">(за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и разработок </w:t>
      </w:r>
      <w:r w:rsidR="00536A39">
        <w:br/>
      </w:r>
      <w:r w:rsidR="00367491" w:rsidRPr="0086672E">
        <w:t xml:space="preserve">в области сельского хозяйства утверждаемому </w:t>
      </w:r>
      <w:r w:rsidRPr="0086672E">
        <w:t xml:space="preserve">стоящим </w:t>
      </w:r>
      <w:r w:rsidR="00367491" w:rsidRPr="0086672E">
        <w:t>распоряжением</w:t>
      </w:r>
      <w:r w:rsidR="00F11822" w:rsidRPr="0086672E">
        <w:t xml:space="preserve"> (далее – Порядок)</w:t>
      </w:r>
      <w:r w:rsidRPr="0086672E">
        <w:t>.</w:t>
      </w:r>
    </w:p>
    <w:p w:rsidR="00410644" w:rsidRPr="0086672E" w:rsidRDefault="00410644" w:rsidP="00410644">
      <w:pPr>
        <w:pStyle w:val="FORMATTEXT"/>
        <w:ind w:firstLine="568"/>
        <w:jc w:val="both"/>
      </w:pPr>
    </w:p>
    <w:p w:rsidR="00410644" w:rsidRPr="0086672E" w:rsidRDefault="00410644" w:rsidP="00410644">
      <w:pPr>
        <w:pStyle w:val="FORMATTEXT"/>
        <w:jc w:val="center"/>
        <w:rPr>
          <w:b/>
          <w:bCs/>
        </w:rPr>
      </w:pPr>
      <w:r w:rsidRPr="0086672E">
        <w:rPr>
          <w:b/>
          <w:bCs/>
        </w:rPr>
        <w:t>3. Состав и порядок работы конкурсной комиссии</w:t>
      </w:r>
    </w:p>
    <w:p w:rsidR="00410644" w:rsidRPr="0086672E" w:rsidRDefault="00410644" w:rsidP="00410644">
      <w:pPr>
        <w:pStyle w:val="FORMATTEXT"/>
        <w:ind w:firstLine="568"/>
        <w:jc w:val="center"/>
      </w:pPr>
    </w:p>
    <w:p w:rsidR="00410644" w:rsidRPr="0086672E" w:rsidRDefault="00410644" w:rsidP="00410644">
      <w:pPr>
        <w:pStyle w:val="FORMATTEXT"/>
        <w:ind w:firstLine="568"/>
        <w:jc w:val="both"/>
      </w:pPr>
      <w:r w:rsidRPr="0086672E">
        <w:t xml:space="preserve">3.1.  В состав конкурсной комиссии входят председатель конкурсной комиссии, </w:t>
      </w:r>
      <w:r w:rsidR="00367491" w:rsidRPr="0086672E">
        <w:t xml:space="preserve">заместитель председателя конкурсной комиссии, </w:t>
      </w:r>
      <w:r w:rsidRPr="0086672E">
        <w:t>члены конкурсной комиссии и секретарь конкурсной комиссии. Состав конкурсной комиссии утверждается Комитетом.</w:t>
      </w:r>
    </w:p>
    <w:p w:rsidR="00410644" w:rsidRPr="0086672E" w:rsidRDefault="00410644" w:rsidP="00410644">
      <w:pPr>
        <w:pStyle w:val="FORMATTEXT"/>
        <w:ind w:firstLine="568"/>
        <w:jc w:val="both"/>
      </w:pPr>
      <w:r w:rsidRPr="0086672E">
        <w:t>3.2.   Председатель конкурсной комиссии:</w:t>
      </w:r>
    </w:p>
    <w:p w:rsidR="00410644" w:rsidRPr="0086672E" w:rsidRDefault="00410644" w:rsidP="00410644">
      <w:pPr>
        <w:pStyle w:val="FORMATTEXT"/>
        <w:ind w:firstLine="568"/>
        <w:jc w:val="both"/>
      </w:pPr>
      <w:r w:rsidRPr="0086672E">
        <w:t>организует и координирует работу конкурсной комиссии;</w:t>
      </w:r>
    </w:p>
    <w:p w:rsidR="00410644" w:rsidRPr="0086672E" w:rsidRDefault="00410644" w:rsidP="00410644">
      <w:pPr>
        <w:pStyle w:val="FORMATTEXT"/>
        <w:ind w:firstLine="568"/>
        <w:jc w:val="both"/>
      </w:pPr>
      <w:r w:rsidRPr="0086672E">
        <w:t>назначает даты проведения заседаний конкурсной комиссии;</w:t>
      </w:r>
    </w:p>
    <w:p w:rsidR="00410644" w:rsidRDefault="00410644" w:rsidP="00410644">
      <w:pPr>
        <w:pStyle w:val="FORMATTEXT"/>
        <w:ind w:firstLine="568"/>
        <w:jc w:val="both"/>
      </w:pPr>
      <w:r w:rsidRPr="0086672E">
        <w:t>проводит заседания конкурсной комиссии.</w:t>
      </w:r>
    </w:p>
    <w:p w:rsidR="004177BF" w:rsidRPr="004177BF" w:rsidRDefault="004177BF" w:rsidP="004177BF">
      <w:pPr>
        <w:pStyle w:val="FORMATTEXT"/>
        <w:jc w:val="center"/>
        <w:rPr>
          <w:sz w:val="22"/>
          <w:szCs w:val="22"/>
        </w:rPr>
      </w:pPr>
      <w:r w:rsidRPr="004177BF">
        <w:rPr>
          <w:sz w:val="22"/>
          <w:szCs w:val="22"/>
        </w:rPr>
        <w:lastRenderedPageBreak/>
        <w:t>2</w:t>
      </w:r>
    </w:p>
    <w:p w:rsidR="004177BF" w:rsidRPr="0086672E" w:rsidRDefault="004177BF" w:rsidP="004177BF">
      <w:pPr>
        <w:pStyle w:val="FORMATTEXT"/>
        <w:jc w:val="both"/>
      </w:pPr>
    </w:p>
    <w:p w:rsidR="00764B68" w:rsidRPr="0086672E" w:rsidRDefault="00764B68" w:rsidP="00764B68">
      <w:pPr>
        <w:pStyle w:val="FORMATTEXT"/>
        <w:ind w:firstLine="568"/>
        <w:jc w:val="both"/>
      </w:pPr>
      <w:r w:rsidRPr="0086672E">
        <w:t>3.3.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 по уважительной причине.</w:t>
      </w:r>
    </w:p>
    <w:p w:rsidR="00410644" w:rsidRPr="0086672E" w:rsidRDefault="00410644" w:rsidP="00410644">
      <w:pPr>
        <w:pStyle w:val="FORMATTEXT"/>
        <w:ind w:firstLine="568"/>
        <w:jc w:val="both"/>
      </w:pPr>
      <w:r w:rsidRPr="0086672E">
        <w:t>3.</w:t>
      </w:r>
      <w:r w:rsidR="00764B68" w:rsidRPr="0086672E">
        <w:t>4</w:t>
      </w:r>
      <w:r w:rsidRPr="0086672E">
        <w:t>. Секретарь конкурсной комиссии:</w:t>
      </w:r>
    </w:p>
    <w:p w:rsidR="00410644" w:rsidRPr="0086672E" w:rsidRDefault="00410644" w:rsidP="00410644">
      <w:pPr>
        <w:pStyle w:val="FORMATTEXT"/>
        <w:ind w:firstLine="568"/>
        <w:jc w:val="both"/>
      </w:pPr>
      <w:r w:rsidRPr="0086672E">
        <w:t>готовит материалы к заседаниям конкурсной комиссии;</w:t>
      </w:r>
    </w:p>
    <w:p w:rsidR="00410644" w:rsidRPr="0086672E" w:rsidRDefault="00410644" w:rsidP="00410644">
      <w:pPr>
        <w:pStyle w:val="FORMATTEXT"/>
        <w:ind w:firstLine="568"/>
        <w:jc w:val="both"/>
      </w:pPr>
      <w:r w:rsidRPr="0086672E">
        <w:t>ведет протоколы заседаний конкурсной комиссии;</w:t>
      </w:r>
    </w:p>
    <w:p w:rsidR="00410644" w:rsidRPr="0086672E" w:rsidRDefault="00410644" w:rsidP="00410644">
      <w:pPr>
        <w:pStyle w:val="FORMATTEXT"/>
        <w:ind w:firstLine="568"/>
        <w:jc w:val="both"/>
      </w:pPr>
      <w:r w:rsidRPr="0086672E">
        <w:t>извещает членов конкурсной комиссии о времени,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w:t>
      </w:r>
    </w:p>
    <w:p w:rsidR="00410644" w:rsidRPr="0086672E" w:rsidRDefault="00410644" w:rsidP="00410644">
      <w:pPr>
        <w:pStyle w:val="FORMATTEXT"/>
        <w:ind w:firstLine="568"/>
        <w:jc w:val="both"/>
      </w:pPr>
      <w:r w:rsidRPr="0086672E">
        <w:t>3.</w:t>
      </w:r>
      <w:r w:rsidR="00764B68" w:rsidRPr="0086672E">
        <w:t>5</w:t>
      </w:r>
      <w:r w:rsidRPr="0086672E">
        <w:t xml:space="preserve">. Заседания конкурсной комиссии считаются правомочными при условии присутствия </w:t>
      </w:r>
      <w:r w:rsidRPr="0086672E">
        <w:br/>
        <w:t xml:space="preserve">на них не менее половины численного состава конкурсной комиссии. В случае невозможности личного присутствия на заседании конкурсной комиссии член конкурсной комиссии может направить своего представителя, полномочия которого должны быть подтверждены </w:t>
      </w:r>
      <w:r w:rsidRPr="0086672E">
        <w:br/>
        <w:t>в установленном порядке.</w:t>
      </w:r>
    </w:p>
    <w:p w:rsidR="00410644" w:rsidRPr="0086672E" w:rsidRDefault="00410644" w:rsidP="00410644">
      <w:pPr>
        <w:ind w:firstLine="567"/>
        <w:jc w:val="both"/>
        <w:rPr>
          <w:rFonts w:eastAsia="Arial Unicode MS"/>
        </w:rPr>
      </w:pPr>
      <w:r w:rsidRPr="0086672E">
        <w:t>3.</w:t>
      </w:r>
      <w:r w:rsidR="00312BBB" w:rsidRPr="0086672E">
        <w:t>6</w:t>
      </w:r>
      <w:r w:rsidRPr="0086672E">
        <w:t xml:space="preserve">. Решения конкурсной комиссии принимаются простым большинством голосов </w:t>
      </w:r>
      <w:r w:rsidRPr="0086672E">
        <w:br/>
        <w:t xml:space="preserve">при условии присутствия на заседании конкурсной комиссии не менее половины численного состава конкурсной комиссии </w:t>
      </w:r>
      <w:r w:rsidRPr="0086672E">
        <w:rPr>
          <w:rFonts w:eastAsia="Arial Unicode MS"/>
        </w:rPr>
        <w:t xml:space="preserve">одним из следующих способов. </w:t>
      </w:r>
    </w:p>
    <w:p w:rsidR="006E6CA1" w:rsidRPr="0086672E" w:rsidRDefault="00312BBB" w:rsidP="006E6CA1">
      <w:pPr>
        <w:ind w:firstLine="567"/>
        <w:jc w:val="both"/>
        <w:rPr>
          <w:rFonts w:eastAsia="Arial Unicode MS"/>
        </w:rPr>
      </w:pPr>
      <w:r w:rsidRPr="0086672E">
        <w:t xml:space="preserve">Решение о перечне претендентов на получение субсидий и предельных размерах субсидий по каждому претенденту на получение субсидий </w:t>
      </w:r>
      <w:r w:rsidRPr="0086672E">
        <w:rPr>
          <w:rFonts w:eastAsia="Arial Unicode MS"/>
        </w:rPr>
        <w:t xml:space="preserve">принимается </w:t>
      </w:r>
      <w:r w:rsidRPr="0086672E">
        <w:t>конкурсной комиссией</w:t>
      </w:r>
      <w:r w:rsidRPr="0086672E">
        <w:rPr>
          <w:rFonts w:eastAsia="Arial Unicode MS"/>
        </w:rPr>
        <w:t xml:space="preserve"> путем голосования за </w:t>
      </w:r>
      <w:r w:rsidRPr="0086672E">
        <w:t>перечень претендентов на получение субсидий с указанием предельных размеров субсидий</w:t>
      </w:r>
      <w:r w:rsidRPr="0086672E">
        <w:rPr>
          <w:rFonts w:eastAsia="Arial Unicode MS"/>
        </w:rPr>
        <w:t xml:space="preserve">, сформированный по результатам расчета рейтингов заявок, поданных </w:t>
      </w:r>
      <w:r w:rsidRPr="0086672E">
        <w:t>претендентами на получение субсидий</w:t>
      </w:r>
      <w:r w:rsidRPr="0086672E">
        <w:rPr>
          <w:rFonts w:eastAsia="Arial Unicode MS"/>
        </w:rPr>
        <w:t>, и приложенных к ним документов,</w:t>
      </w:r>
      <w:r w:rsidR="006E6CA1" w:rsidRPr="0086672E">
        <w:rPr>
          <w:rFonts w:eastAsia="Arial Unicode MS"/>
        </w:rPr>
        <w:t xml:space="preserve"> в соответствии с разделом </w:t>
      </w:r>
      <w:r w:rsidR="00CE37CC">
        <w:rPr>
          <w:rFonts w:eastAsia="Arial Unicode MS"/>
        </w:rPr>
        <w:t>5</w:t>
      </w:r>
      <w:r w:rsidR="006E6CA1" w:rsidRPr="0086672E">
        <w:rPr>
          <w:rFonts w:eastAsia="Arial Unicode MS"/>
        </w:rPr>
        <w:t xml:space="preserve"> Порядка</w:t>
      </w:r>
      <w:r w:rsidR="006E6CA1" w:rsidRPr="0086672E">
        <w:t xml:space="preserve">, </w:t>
      </w:r>
      <w:r w:rsidR="006E6CA1" w:rsidRPr="0086672E">
        <w:rPr>
          <w:rFonts w:eastAsia="Arial Unicode MS"/>
        </w:rPr>
        <w:t xml:space="preserve">либо индивидуально за каждого из </w:t>
      </w:r>
      <w:r w:rsidR="006E6CA1" w:rsidRPr="0086672E">
        <w:t>претендентов на получение субсидий</w:t>
      </w:r>
      <w:r w:rsidR="006E6CA1" w:rsidRPr="0086672E">
        <w:rPr>
          <w:rFonts w:eastAsia="Arial Unicode MS"/>
        </w:rPr>
        <w:t>.</w:t>
      </w:r>
    </w:p>
    <w:p w:rsidR="00387967" w:rsidRPr="0086672E" w:rsidRDefault="00451AB8" w:rsidP="00387967">
      <w:pPr>
        <w:ind w:firstLine="567"/>
        <w:jc w:val="both"/>
        <w:rPr>
          <w:rFonts w:eastAsia="Arial Unicode MS"/>
        </w:rPr>
      </w:pPr>
      <w:r w:rsidRPr="0086672E">
        <w:t xml:space="preserve">Решение о перечне получателей субсидий и размеров предоставляемых субсидий </w:t>
      </w:r>
      <w:r w:rsidR="00536A39">
        <w:br/>
      </w:r>
      <w:r w:rsidRPr="0086672E">
        <w:t xml:space="preserve">по каждому получателю субсидий </w:t>
      </w:r>
      <w:r w:rsidRPr="0086672E">
        <w:rPr>
          <w:rFonts w:eastAsia="Arial Unicode MS"/>
        </w:rPr>
        <w:t xml:space="preserve">принимается </w:t>
      </w:r>
      <w:r w:rsidRPr="0086672E">
        <w:t>конкурсной комиссией</w:t>
      </w:r>
      <w:r w:rsidRPr="0086672E">
        <w:rPr>
          <w:rFonts w:eastAsia="Arial Unicode MS"/>
        </w:rPr>
        <w:t xml:space="preserve"> путем голосования </w:t>
      </w:r>
      <w:r w:rsidR="00536A39">
        <w:rPr>
          <w:rFonts w:eastAsia="Arial Unicode MS"/>
        </w:rPr>
        <w:br/>
      </w:r>
      <w:r w:rsidRPr="0086672E">
        <w:rPr>
          <w:rFonts w:eastAsia="Arial Unicode MS"/>
        </w:rPr>
        <w:t xml:space="preserve">за </w:t>
      </w:r>
      <w:r w:rsidRPr="0086672E">
        <w:t xml:space="preserve">перечень получателей субсидий с указанием размеров предоставляемых субсидий, </w:t>
      </w:r>
      <w:r w:rsidRPr="0086672E">
        <w:rPr>
          <w:rFonts w:eastAsia="Arial Unicode MS"/>
        </w:rPr>
        <w:t xml:space="preserve">сформированный по результатам </w:t>
      </w:r>
      <w:r w:rsidR="00133640" w:rsidRPr="0086672E">
        <w:t xml:space="preserve">оценки документов для получения субсидий и результатов </w:t>
      </w:r>
      <w:r w:rsidR="00536A39">
        <w:br/>
      </w:r>
      <w:r w:rsidR="00133640" w:rsidRPr="0086672E">
        <w:t xml:space="preserve">их рассмотрения Комитетом, </w:t>
      </w:r>
      <w:r w:rsidR="00133640" w:rsidRPr="0086672E">
        <w:rPr>
          <w:rFonts w:eastAsia="Arial Unicode MS"/>
        </w:rPr>
        <w:t>в соответствии пункт</w:t>
      </w:r>
      <w:r w:rsidR="00387967" w:rsidRPr="0086672E">
        <w:rPr>
          <w:rFonts w:eastAsia="Arial Unicode MS"/>
        </w:rPr>
        <w:t>о</w:t>
      </w:r>
      <w:r w:rsidR="00133640" w:rsidRPr="0086672E">
        <w:rPr>
          <w:rFonts w:eastAsia="Arial Unicode MS"/>
        </w:rPr>
        <w:t>м 6</w:t>
      </w:r>
      <w:r w:rsidR="00387967" w:rsidRPr="0086672E">
        <w:rPr>
          <w:rFonts w:eastAsia="Arial Unicode MS"/>
        </w:rPr>
        <w:t>.5 Порядка</w:t>
      </w:r>
      <w:r w:rsidR="00387967" w:rsidRPr="0086672E">
        <w:t xml:space="preserve">, </w:t>
      </w:r>
      <w:r w:rsidR="00387967" w:rsidRPr="0086672E">
        <w:rPr>
          <w:rFonts w:eastAsia="Arial Unicode MS"/>
        </w:rPr>
        <w:t xml:space="preserve">либо индивидуально </w:t>
      </w:r>
      <w:r w:rsidR="00536A39">
        <w:rPr>
          <w:rFonts w:eastAsia="Arial Unicode MS"/>
        </w:rPr>
        <w:br/>
      </w:r>
      <w:r w:rsidR="00387967" w:rsidRPr="0086672E">
        <w:rPr>
          <w:rFonts w:eastAsia="Arial Unicode MS"/>
        </w:rPr>
        <w:t xml:space="preserve">за каждого из </w:t>
      </w:r>
      <w:r w:rsidR="00387967" w:rsidRPr="0086672E">
        <w:t>претендентов на получение субсидий</w:t>
      </w:r>
      <w:r w:rsidR="00387967" w:rsidRPr="0086672E">
        <w:rPr>
          <w:rFonts w:eastAsia="Arial Unicode MS"/>
        </w:rPr>
        <w:t>.</w:t>
      </w:r>
    </w:p>
    <w:p w:rsidR="00410644" w:rsidRPr="0086672E" w:rsidRDefault="00410644" w:rsidP="00410644">
      <w:pPr>
        <w:ind w:firstLine="567"/>
        <w:jc w:val="both"/>
        <w:rPr>
          <w:rFonts w:eastAsia="Arial Unicode MS"/>
        </w:rPr>
      </w:pPr>
      <w:r w:rsidRPr="0086672E">
        <w:rPr>
          <w:rFonts w:eastAsia="Arial Unicode MS"/>
        </w:rPr>
        <w:t xml:space="preserve">Способ голосования определяется решением </w:t>
      </w:r>
      <w:r w:rsidRPr="0086672E">
        <w:t>конкурсной комиссии</w:t>
      </w:r>
      <w:r w:rsidRPr="0086672E">
        <w:rPr>
          <w:rFonts w:eastAsia="Arial Unicode MS"/>
        </w:rPr>
        <w:t xml:space="preserve"> на его заседании, принимаемым исходя из количества </w:t>
      </w:r>
      <w:r w:rsidRPr="0086672E">
        <w:t>претендентов на получение субсидий</w:t>
      </w:r>
      <w:r w:rsidRPr="0086672E">
        <w:rPr>
          <w:rFonts w:eastAsia="Arial Unicode MS"/>
        </w:rPr>
        <w:t>, подавших заявки.</w:t>
      </w:r>
    </w:p>
    <w:p w:rsidR="00410644" w:rsidRPr="0086672E" w:rsidRDefault="00410644" w:rsidP="00410644">
      <w:pPr>
        <w:ind w:firstLine="567"/>
        <w:jc w:val="both"/>
        <w:rPr>
          <w:rFonts w:eastAsia="Arial Unicode MS"/>
        </w:rPr>
      </w:pPr>
      <w:r w:rsidRPr="0086672E">
        <w:rPr>
          <w:rFonts w:eastAsia="Arial Unicode MS"/>
        </w:rPr>
        <w:t xml:space="preserve">В случае осуществления голосования индивидуально за каждого из </w:t>
      </w:r>
      <w:r w:rsidRPr="0086672E">
        <w:t xml:space="preserve">претендентов </w:t>
      </w:r>
      <w:r w:rsidRPr="0086672E">
        <w:br/>
        <w:t>на получение субсидий</w:t>
      </w:r>
      <w:r w:rsidR="00F11822" w:rsidRPr="0086672E">
        <w:t xml:space="preserve"> и (или) получателей субсидий</w:t>
      </w:r>
      <w:r w:rsidRPr="0086672E">
        <w:rPr>
          <w:rFonts w:eastAsia="Arial Unicode MS"/>
        </w:rPr>
        <w:t>, лицо, указанное в пункте 3.</w:t>
      </w:r>
      <w:r w:rsidR="00BC2AD0">
        <w:rPr>
          <w:rFonts w:eastAsia="Arial Unicode MS"/>
        </w:rPr>
        <w:t>1</w:t>
      </w:r>
      <w:r w:rsidRPr="0086672E">
        <w:rPr>
          <w:rFonts w:eastAsia="Arial Unicode MS"/>
        </w:rPr>
        <w:t xml:space="preserve"> настоящего Порядка, обязано заявить самоотвод от голосования за </w:t>
      </w:r>
      <w:r w:rsidRPr="0086672E">
        <w:t>претендента на получение субсидий</w:t>
      </w:r>
      <w:r w:rsidRPr="0086672E">
        <w:rPr>
          <w:rFonts w:eastAsia="Arial Unicode MS"/>
        </w:rPr>
        <w:t xml:space="preserve"> </w:t>
      </w:r>
      <w:r w:rsidR="00F11822" w:rsidRPr="0086672E">
        <w:t>(получателя субсидий)</w:t>
      </w:r>
      <w:r w:rsidR="00F11822" w:rsidRPr="0086672E">
        <w:rPr>
          <w:rFonts w:eastAsia="Arial Unicode MS"/>
        </w:rPr>
        <w:t xml:space="preserve"> </w:t>
      </w:r>
      <w:r w:rsidRPr="0086672E">
        <w:rPr>
          <w:rFonts w:eastAsia="Arial Unicode MS"/>
        </w:rPr>
        <w:t xml:space="preserve">в случае если оно является работником </w:t>
      </w:r>
      <w:r w:rsidRPr="0086672E">
        <w:t>претендента на получение субсидий</w:t>
      </w:r>
      <w:r w:rsidR="00F11822" w:rsidRPr="0086672E">
        <w:t xml:space="preserve"> (получателя субсидий)</w:t>
      </w:r>
      <w:r w:rsidRPr="0086672E">
        <w:rPr>
          <w:rFonts w:eastAsia="Arial Unicode MS"/>
        </w:rPr>
        <w:t xml:space="preserve">, либо лицом, являющимся акционером, участником, учредителем </w:t>
      </w:r>
      <w:r w:rsidRPr="0086672E">
        <w:t>претендента на получение субсидий</w:t>
      </w:r>
      <w:r w:rsidR="00F11822" w:rsidRPr="0086672E">
        <w:t xml:space="preserve"> (получателя субсидий)</w:t>
      </w:r>
      <w:r w:rsidRPr="0086672E">
        <w:rPr>
          <w:rFonts w:eastAsia="Arial Unicode MS"/>
        </w:rPr>
        <w:t xml:space="preserve">, членом органа управления </w:t>
      </w:r>
      <w:r w:rsidRPr="0086672E">
        <w:t>претендента на получение субсидий</w:t>
      </w:r>
      <w:r w:rsidRPr="0086672E">
        <w:rPr>
          <w:rFonts w:eastAsia="Arial Unicode MS"/>
        </w:rPr>
        <w:t xml:space="preserve"> </w:t>
      </w:r>
      <w:r w:rsidR="00F11822" w:rsidRPr="0086672E">
        <w:t xml:space="preserve">(получателя субсидий) </w:t>
      </w:r>
      <w:r w:rsidRPr="0086672E">
        <w:rPr>
          <w:rFonts w:eastAsia="Arial Unicode MS"/>
        </w:rPr>
        <w:t>или его аффилированным лицом.</w:t>
      </w:r>
    </w:p>
    <w:p w:rsidR="00410644" w:rsidRPr="0086672E" w:rsidRDefault="00410644" w:rsidP="00410644">
      <w:pPr>
        <w:ind w:firstLine="567"/>
        <w:jc w:val="both"/>
        <w:rPr>
          <w:rFonts w:eastAsia="Arial Unicode MS"/>
        </w:rPr>
      </w:pPr>
      <w:r w:rsidRPr="0086672E">
        <w:rPr>
          <w:rFonts w:eastAsia="Arial Unicode MS"/>
        </w:rPr>
        <w:t xml:space="preserve">Решение о самоотводе члена </w:t>
      </w:r>
      <w:r w:rsidRPr="0086672E">
        <w:t>конкурсной комиссии</w:t>
      </w:r>
      <w:r w:rsidRPr="0086672E">
        <w:rPr>
          <w:rFonts w:eastAsia="Arial Unicode MS"/>
        </w:rPr>
        <w:t xml:space="preserve"> от голосования вносится в протокол заседания </w:t>
      </w:r>
      <w:r w:rsidRPr="0086672E">
        <w:t>конкурсной комиссии</w:t>
      </w:r>
      <w:r w:rsidRPr="0086672E">
        <w:rPr>
          <w:rFonts w:eastAsia="Arial Unicode MS"/>
        </w:rPr>
        <w:t>.</w:t>
      </w:r>
    </w:p>
    <w:p w:rsidR="00410644" w:rsidRPr="0086672E" w:rsidRDefault="00410644" w:rsidP="00410644">
      <w:pPr>
        <w:pStyle w:val="FORMATTEXT"/>
        <w:ind w:firstLine="568"/>
        <w:jc w:val="both"/>
      </w:pPr>
      <w:r w:rsidRPr="0086672E">
        <w:t xml:space="preserve">В голосовании принимают участие председатель конкурсной комиссии, </w:t>
      </w:r>
      <w:r w:rsidR="00F11822" w:rsidRPr="0086672E">
        <w:t xml:space="preserve">заместитель председателя конкурсной комиссии, </w:t>
      </w:r>
      <w:r w:rsidRPr="0086672E">
        <w:t xml:space="preserve">члены конкурсной комиссии, включая направленных представителей, и секретарь конкурсной комиссии. </w:t>
      </w:r>
    </w:p>
    <w:p w:rsidR="00410644" w:rsidRPr="0086672E" w:rsidRDefault="00410644" w:rsidP="00410644">
      <w:pPr>
        <w:pStyle w:val="FORMATTEXT"/>
        <w:ind w:firstLine="568"/>
        <w:jc w:val="both"/>
      </w:pPr>
      <w:r w:rsidRPr="0086672E">
        <w:t>В случае равенства голосов решающим является голос председателя конкурсной комиссии.</w:t>
      </w:r>
    </w:p>
    <w:p w:rsidR="00410644" w:rsidRPr="0086672E" w:rsidRDefault="00410644" w:rsidP="00410644">
      <w:pPr>
        <w:pStyle w:val="FORMATTEXT"/>
        <w:ind w:firstLine="568"/>
        <w:jc w:val="both"/>
      </w:pPr>
      <w:r w:rsidRPr="0086672E">
        <w:t>3.6. Решения конкурсной комиссии оформляются протоколом, который подписывается председателем конкурсной комиссии и секретарем конкурсной комиссии.</w:t>
      </w:r>
    </w:p>
    <w:p w:rsidR="00410644" w:rsidRPr="0086672E" w:rsidRDefault="00410644" w:rsidP="00410644">
      <w:pPr>
        <w:pStyle w:val="HEADERTEXT"/>
        <w:ind w:firstLine="568"/>
        <w:jc w:val="both"/>
        <w:rPr>
          <w:b/>
          <w:bCs/>
          <w:color w:val="auto"/>
        </w:rPr>
      </w:pPr>
    </w:p>
    <w:p w:rsidR="00410644" w:rsidRPr="0086672E" w:rsidRDefault="00410644" w:rsidP="00410644">
      <w:pPr>
        <w:pStyle w:val="FORMATTEXT"/>
        <w:jc w:val="center"/>
        <w:rPr>
          <w:b/>
          <w:bCs/>
        </w:rPr>
      </w:pPr>
      <w:r w:rsidRPr="0086672E">
        <w:rPr>
          <w:b/>
          <w:bCs/>
        </w:rPr>
        <w:t xml:space="preserve">4. Организационно-техническое обеспечение </w:t>
      </w:r>
    </w:p>
    <w:p w:rsidR="00410644" w:rsidRPr="0086672E" w:rsidRDefault="00410644" w:rsidP="00410644">
      <w:pPr>
        <w:pStyle w:val="FORMATTEXT"/>
        <w:jc w:val="center"/>
        <w:rPr>
          <w:b/>
          <w:bCs/>
        </w:rPr>
      </w:pPr>
      <w:r w:rsidRPr="0086672E">
        <w:rPr>
          <w:b/>
          <w:bCs/>
        </w:rPr>
        <w:t>деятельности конкурсной комиссии</w:t>
      </w:r>
    </w:p>
    <w:p w:rsidR="00410644" w:rsidRPr="0086672E" w:rsidRDefault="00410644" w:rsidP="00410644">
      <w:pPr>
        <w:pStyle w:val="FORMATTEXT"/>
        <w:ind w:firstLine="568"/>
        <w:jc w:val="center"/>
      </w:pPr>
    </w:p>
    <w:p w:rsidR="00410644" w:rsidRPr="0086672E" w:rsidRDefault="00410644" w:rsidP="0086672E">
      <w:pPr>
        <w:tabs>
          <w:tab w:val="left" w:pos="7865"/>
        </w:tabs>
        <w:ind w:firstLine="567"/>
        <w:jc w:val="both"/>
        <w:rPr>
          <w:rFonts w:eastAsiaTheme="minorHAnsi"/>
          <w:sz w:val="23"/>
          <w:szCs w:val="23"/>
          <w:lang w:eastAsia="en-US"/>
        </w:rPr>
      </w:pPr>
      <w:r w:rsidRPr="0086672E">
        <w:t>4.1.  Организационно-техническое обеспечение деятельности конкурсной комиссии осуществляет Комитет.</w:t>
      </w:r>
      <w:bookmarkStart w:id="12" w:name="_GoBack"/>
      <w:bookmarkEnd w:id="12"/>
    </w:p>
    <w:sectPr w:rsidR="00410644" w:rsidRPr="0086672E" w:rsidSect="00565A71">
      <w:pgSz w:w="11907" w:h="16840" w:code="9"/>
      <w:pgMar w:top="907" w:right="737" w:bottom="737" w:left="1134" w:header="720" w:footer="720" w:gutter="0"/>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40A" w:rsidRDefault="004A740A">
      <w:r>
        <w:separator/>
      </w:r>
    </w:p>
  </w:endnote>
  <w:endnote w:type="continuationSeparator" w:id="0">
    <w:p w:rsidR="004A740A" w:rsidRDefault="004A7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40A" w:rsidRDefault="004A740A">
      <w:r>
        <w:separator/>
      </w:r>
    </w:p>
  </w:footnote>
  <w:footnote w:type="continuationSeparator" w:id="0">
    <w:p w:rsidR="004A740A" w:rsidRDefault="004A7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995" w:rsidRDefault="00987995" w:rsidP="007A42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7995" w:rsidRDefault="00987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 w15:restartNumberingAfterBreak="0">
    <w:nsid w:val="714E7EBE"/>
    <w:multiLevelType w:val="hybridMultilevel"/>
    <w:tmpl w:val="06484144"/>
    <w:lvl w:ilvl="0" w:tplc="94C0168A">
      <w:start w:val="2"/>
      <w:numFmt w:val="bullet"/>
      <w:lvlText w:val="-"/>
      <w:lvlJc w:val="left"/>
      <w:pPr>
        <w:tabs>
          <w:tab w:val="num" w:pos="1680"/>
        </w:tabs>
        <w:ind w:left="1680" w:hanging="9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1"/>
  <w:drawingGridVerticalSpacing w:val="329"/>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85"/>
    <w:rsid w:val="00002B5B"/>
    <w:rsid w:val="00007B25"/>
    <w:rsid w:val="00011501"/>
    <w:rsid w:val="00011E9D"/>
    <w:rsid w:val="000137D6"/>
    <w:rsid w:val="000147BA"/>
    <w:rsid w:val="00017B57"/>
    <w:rsid w:val="00020400"/>
    <w:rsid w:val="000218EE"/>
    <w:rsid w:val="000250E2"/>
    <w:rsid w:val="000306A5"/>
    <w:rsid w:val="00032045"/>
    <w:rsid w:val="00034671"/>
    <w:rsid w:val="00035226"/>
    <w:rsid w:val="00035F74"/>
    <w:rsid w:val="00036DC7"/>
    <w:rsid w:val="0003746F"/>
    <w:rsid w:val="000428B9"/>
    <w:rsid w:val="00046285"/>
    <w:rsid w:val="0005011B"/>
    <w:rsid w:val="000530DA"/>
    <w:rsid w:val="0005647E"/>
    <w:rsid w:val="0005648F"/>
    <w:rsid w:val="00056DA8"/>
    <w:rsid w:val="0006132B"/>
    <w:rsid w:val="000616CD"/>
    <w:rsid w:val="00063E73"/>
    <w:rsid w:val="00064EB2"/>
    <w:rsid w:val="000670AE"/>
    <w:rsid w:val="0007157C"/>
    <w:rsid w:val="000716C2"/>
    <w:rsid w:val="000727EA"/>
    <w:rsid w:val="00073378"/>
    <w:rsid w:val="000733E7"/>
    <w:rsid w:val="00074A57"/>
    <w:rsid w:val="00075B35"/>
    <w:rsid w:val="00075E76"/>
    <w:rsid w:val="00077903"/>
    <w:rsid w:val="00081DC8"/>
    <w:rsid w:val="00082E5C"/>
    <w:rsid w:val="00085449"/>
    <w:rsid w:val="000877EE"/>
    <w:rsid w:val="000913AE"/>
    <w:rsid w:val="00091AE1"/>
    <w:rsid w:val="00096402"/>
    <w:rsid w:val="000A119B"/>
    <w:rsid w:val="000A5ADC"/>
    <w:rsid w:val="000A6A06"/>
    <w:rsid w:val="000B4342"/>
    <w:rsid w:val="000B64A4"/>
    <w:rsid w:val="000C2F86"/>
    <w:rsid w:val="000C30C6"/>
    <w:rsid w:val="000C3461"/>
    <w:rsid w:val="000C7703"/>
    <w:rsid w:val="000D16E3"/>
    <w:rsid w:val="000D2529"/>
    <w:rsid w:val="000D2760"/>
    <w:rsid w:val="000D681E"/>
    <w:rsid w:val="000D7F90"/>
    <w:rsid w:val="000E0754"/>
    <w:rsid w:val="000E153C"/>
    <w:rsid w:val="000F3AA0"/>
    <w:rsid w:val="000F3BEB"/>
    <w:rsid w:val="000F7B43"/>
    <w:rsid w:val="00101F87"/>
    <w:rsid w:val="00104E4B"/>
    <w:rsid w:val="001064E7"/>
    <w:rsid w:val="00115F3E"/>
    <w:rsid w:val="00116375"/>
    <w:rsid w:val="00116C12"/>
    <w:rsid w:val="00122981"/>
    <w:rsid w:val="00123B2F"/>
    <w:rsid w:val="00123E75"/>
    <w:rsid w:val="00124D51"/>
    <w:rsid w:val="00131E1E"/>
    <w:rsid w:val="00132D38"/>
    <w:rsid w:val="00133640"/>
    <w:rsid w:val="00133738"/>
    <w:rsid w:val="0013471C"/>
    <w:rsid w:val="00141CD0"/>
    <w:rsid w:val="001435B8"/>
    <w:rsid w:val="00143A6A"/>
    <w:rsid w:val="00144258"/>
    <w:rsid w:val="00150835"/>
    <w:rsid w:val="00150A8D"/>
    <w:rsid w:val="0015266E"/>
    <w:rsid w:val="00152CAB"/>
    <w:rsid w:val="00154CA1"/>
    <w:rsid w:val="00157980"/>
    <w:rsid w:val="00160AB9"/>
    <w:rsid w:val="00163BE2"/>
    <w:rsid w:val="00165121"/>
    <w:rsid w:val="001701EA"/>
    <w:rsid w:val="0017030C"/>
    <w:rsid w:val="00171D2D"/>
    <w:rsid w:val="001747AA"/>
    <w:rsid w:val="0017698B"/>
    <w:rsid w:val="00177F47"/>
    <w:rsid w:val="00181C9D"/>
    <w:rsid w:val="0018485C"/>
    <w:rsid w:val="00185B97"/>
    <w:rsid w:val="001863D2"/>
    <w:rsid w:val="001907C3"/>
    <w:rsid w:val="00190F98"/>
    <w:rsid w:val="00192CE1"/>
    <w:rsid w:val="00194030"/>
    <w:rsid w:val="00194298"/>
    <w:rsid w:val="00195599"/>
    <w:rsid w:val="00195738"/>
    <w:rsid w:val="00195AD0"/>
    <w:rsid w:val="001A10CD"/>
    <w:rsid w:val="001A249A"/>
    <w:rsid w:val="001A64F6"/>
    <w:rsid w:val="001B17D3"/>
    <w:rsid w:val="001B19A9"/>
    <w:rsid w:val="001B3605"/>
    <w:rsid w:val="001B6F71"/>
    <w:rsid w:val="001C01D6"/>
    <w:rsid w:val="001C1DF7"/>
    <w:rsid w:val="001C3E38"/>
    <w:rsid w:val="001C4D88"/>
    <w:rsid w:val="001C5A88"/>
    <w:rsid w:val="001C5EAF"/>
    <w:rsid w:val="001C7574"/>
    <w:rsid w:val="001D0B1C"/>
    <w:rsid w:val="001D0BC8"/>
    <w:rsid w:val="001D2DF4"/>
    <w:rsid w:val="001D3DDF"/>
    <w:rsid w:val="001D4D1D"/>
    <w:rsid w:val="001D565C"/>
    <w:rsid w:val="001D7CE1"/>
    <w:rsid w:val="001E11CC"/>
    <w:rsid w:val="001E27E4"/>
    <w:rsid w:val="001E2AA1"/>
    <w:rsid w:val="001E55AD"/>
    <w:rsid w:val="001F0EC1"/>
    <w:rsid w:val="001F29C0"/>
    <w:rsid w:val="001F513F"/>
    <w:rsid w:val="0020374D"/>
    <w:rsid w:val="002043ED"/>
    <w:rsid w:val="002065AB"/>
    <w:rsid w:val="0020743A"/>
    <w:rsid w:val="00207E4B"/>
    <w:rsid w:val="002104EF"/>
    <w:rsid w:val="00211178"/>
    <w:rsid w:val="00214A58"/>
    <w:rsid w:val="00215190"/>
    <w:rsid w:val="002153EA"/>
    <w:rsid w:val="00221AB8"/>
    <w:rsid w:val="002237FE"/>
    <w:rsid w:val="002262E9"/>
    <w:rsid w:val="0023043A"/>
    <w:rsid w:val="00232809"/>
    <w:rsid w:val="00233A7C"/>
    <w:rsid w:val="00234964"/>
    <w:rsid w:val="00235629"/>
    <w:rsid w:val="00237A4E"/>
    <w:rsid w:val="0024218A"/>
    <w:rsid w:val="002426BE"/>
    <w:rsid w:val="00246F3E"/>
    <w:rsid w:val="00253374"/>
    <w:rsid w:val="0025340D"/>
    <w:rsid w:val="00254434"/>
    <w:rsid w:val="00254EA5"/>
    <w:rsid w:val="00255FB6"/>
    <w:rsid w:val="00256982"/>
    <w:rsid w:val="0025738C"/>
    <w:rsid w:val="00260C93"/>
    <w:rsid w:val="00261578"/>
    <w:rsid w:val="002658BF"/>
    <w:rsid w:val="00267E77"/>
    <w:rsid w:val="00270251"/>
    <w:rsid w:val="00270517"/>
    <w:rsid w:val="002712DF"/>
    <w:rsid w:val="002712FC"/>
    <w:rsid w:val="00271DA7"/>
    <w:rsid w:val="00271F04"/>
    <w:rsid w:val="00274D87"/>
    <w:rsid w:val="002753F7"/>
    <w:rsid w:val="00277458"/>
    <w:rsid w:val="00277A55"/>
    <w:rsid w:val="00281A42"/>
    <w:rsid w:val="002829FE"/>
    <w:rsid w:val="00282FD9"/>
    <w:rsid w:val="002918FA"/>
    <w:rsid w:val="002A53D8"/>
    <w:rsid w:val="002A61DE"/>
    <w:rsid w:val="002A62E2"/>
    <w:rsid w:val="002A75C4"/>
    <w:rsid w:val="002B0D09"/>
    <w:rsid w:val="002B2125"/>
    <w:rsid w:val="002B3F34"/>
    <w:rsid w:val="002B54E5"/>
    <w:rsid w:val="002B67FD"/>
    <w:rsid w:val="002B7729"/>
    <w:rsid w:val="002C0C12"/>
    <w:rsid w:val="002C1A83"/>
    <w:rsid w:val="002C4D5F"/>
    <w:rsid w:val="002C5146"/>
    <w:rsid w:val="002D0647"/>
    <w:rsid w:val="002D067E"/>
    <w:rsid w:val="002D0B37"/>
    <w:rsid w:val="002D12DE"/>
    <w:rsid w:val="002D3C42"/>
    <w:rsid w:val="002D4E0E"/>
    <w:rsid w:val="002D5DF4"/>
    <w:rsid w:val="002D64AE"/>
    <w:rsid w:val="002D6AB4"/>
    <w:rsid w:val="002E124D"/>
    <w:rsid w:val="002E2951"/>
    <w:rsid w:val="002E45C7"/>
    <w:rsid w:val="002E6B46"/>
    <w:rsid w:val="002E7F21"/>
    <w:rsid w:val="002F20EB"/>
    <w:rsid w:val="002F220D"/>
    <w:rsid w:val="002F3E27"/>
    <w:rsid w:val="002F47D9"/>
    <w:rsid w:val="002F5236"/>
    <w:rsid w:val="002F6AD9"/>
    <w:rsid w:val="002F7D44"/>
    <w:rsid w:val="00301A03"/>
    <w:rsid w:val="003048F8"/>
    <w:rsid w:val="003057F0"/>
    <w:rsid w:val="0030711D"/>
    <w:rsid w:val="00307E63"/>
    <w:rsid w:val="00312B41"/>
    <w:rsid w:val="00312BBB"/>
    <w:rsid w:val="00322E7E"/>
    <w:rsid w:val="00323778"/>
    <w:rsid w:val="00323BBF"/>
    <w:rsid w:val="00323EFE"/>
    <w:rsid w:val="00325924"/>
    <w:rsid w:val="003278CC"/>
    <w:rsid w:val="00327C9E"/>
    <w:rsid w:val="00327F2A"/>
    <w:rsid w:val="0033181D"/>
    <w:rsid w:val="003341DD"/>
    <w:rsid w:val="00334A17"/>
    <w:rsid w:val="0033574B"/>
    <w:rsid w:val="00335D22"/>
    <w:rsid w:val="00336CAB"/>
    <w:rsid w:val="003411FB"/>
    <w:rsid w:val="00341873"/>
    <w:rsid w:val="00343008"/>
    <w:rsid w:val="00344A2A"/>
    <w:rsid w:val="003451E5"/>
    <w:rsid w:val="00350E49"/>
    <w:rsid w:val="00351112"/>
    <w:rsid w:val="00351B03"/>
    <w:rsid w:val="003526CE"/>
    <w:rsid w:val="00356B54"/>
    <w:rsid w:val="00361D34"/>
    <w:rsid w:val="003629D2"/>
    <w:rsid w:val="00363FAD"/>
    <w:rsid w:val="00364667"/>
    <w:rsid w:val="00366414"/>
    <w:rsid w:val="00367491"/>
    <w:rsid w:val="00370A0E"/>
    <w:rsid w:val="00372E21"/>
    <w:rsid w:val="00375AEC"/>
    <w:rsid w:val="00377CFF"/>
    <w:rsid w:val="003805AE"/>
    <w:rsid w:val="003809FB"/>
    <w:rsid w:val="00380C63"/>
    <w:rsid w:val="00381098"/>
    <w:rsid w:val="003813FD"/>
    <w:rsid w:val="00381CAD"/>
    <w:rsid w:val="00381DE8"/>
    <w:rsid w:val="00384EB3"/>
    <w:rsid w:val="00387967"/>
    <w:rsid w:val="00393A2E"/>
    <w:rsid w:val="00393FFF"/>
    <w:rsid w:val="003A2139"/>
    <w:rsid w:val="003A2C73"/>
    <w:rsid w:val="003A729B"/>
    <w:rsid w:val="003A7AB2"/>
    <w:rsid w:val="003B06F2"/>
    <w:rsid w:val="003B0FC6"/>
    <w:rsid w:val="003B1B69"/>
    <w:rsid w:val="003C1B4C"/>
    <w:rsid w:val="003C2785"/>
    <w:rsid w:val="003C3CED"/>
    <w:rsid w:val="003C5A0F"/>
    <w:rsid w:val="003C76D0"/>
    <w:rsid w:val="003D1459"/>
    <w:rsid w:val="003D2B88"/>
    <w:rsid w:val="003D77A0"/>
    <w:rsid w:val="003D7A37"/>
    <w:rsid w:val="003E2C56"/>
    <w:rsid w:val="003E2E06"/>
    <w:rsid w:val="003E7724"/>
    <w:rsid w:val="003F0896"/>
    <w:rsid w:val="003F1B26"/>
    <w:rsid w:val="003F2586"/>
    <w:rsid w:val="003F32FC"/>
    <w:rsid w:val="004057F6"/>
    <w:rsid w:val="00407DB9"/>
    <w:rsid w:val="00410172"/>
    <w:rsid w:val="00410456"/>
    <w:rsid w:val="00410644"/>
    <w:rsid w:val="004131CA"/>
    <w:rsid w:val="00415243"/>
    <w:rsid w:val="00415977"/>
    <w:rsid w:val="004177BF"/>
    <w:rsid w:val="00420945"/>
    <w:rsid w:val="00421A75"/>
    <w:rsid w:val="00422BC1"/>
    <w:rsid w:val="00422BEA"/>
    <w:rsid w:val="00425223"/>
    <w:rsid w:val="00426AE2"/>
    <w:rsid w:val="00430652"/>
    <w:rsid w:val="004308CC"/>
    <w:rsid w:val="00432832"/>
    <w:rsid w:val="00432B38"/>
    <w:rsid w:val="00434947"/>
    <w:rsid w:val="004415E6"/>
    <w:rsid w:val="0044261B"/>
    <w:rsid w:val="00443952"/>
    <w:rsid w:val="00450CA0"/>
    <w:rsid w:val="00451AB8"/>
    <w:rsid w:val="00453DCE"/>
    <w:rsid w:val="00454D50"/>
    <w:rsid w:val="004554C0"/>
    <w:rsid w:val="00456442"/>
    <w:rsid w:val="0045786B"/>
    <w:rsid w:val="00457D13"/>
    <w:rsid w:val="00465122"/>
    <w:rsid w:val="00466A34"/>
    <w:rsid w:val="00470CFE"/>
    <w:rsid w:val="00471BDB"/>
    <w:rsid w:val="00472B75"/>
    <w:rsid w:val="00472BF5"/>
    <w:rsid w:val="00473BA5"/>
    <w:rsid w:val="00477252"/>
    <w:rsid w:val="00484B27"/>
    <w:rsid w:val="004873BC"/>
    <w:rsid w:val="0049172B"/>
    <w:rsid w:val="00491F08"/>
    <w:rsid w:val="00492FA4"/>
    <w:rsid w:val="00494F27"/>
    <w:rsid w:val="004964D2"/>
    <w:rsid w:val="0049716A"/>
    <w:rsid w:val="004A05D9"/>
    <w:rsid w:val="004A1FBC"/>
    <w:rsid w:val="004A740A"/>
    <w:rsid w:val="004B322B"/>
    <w:rsid w:val="004B3580"/>
    <w:rsid w:val="004B4260"/>
    <w:rsid w:val="004B4508"/>
    <w:rsid w:val="004B59D8"/>
    <w:rsid w:val="004B5A77"/>
    <w:rsid w:val="004B6139"/>
    <w:rsid w:val="004B6AB5"/>
    <w:rsid w:val="004B7818"/>
    <w:rsid w:val="004C2BEB"/>
    <w:rsid w:val="004C4C8B"/>
    <w:rsid w:val="004C5A84"/>
    <w:rsid w:val="004C6AB8"/>
    <w:rsid w:val="004C7508"/>
    <w:rsid w:val="004D366D"/>
    <w:rsid w:val="004D3C78"/>
    <w:rsid w:val="004D47BD"/>
    <w:rsid w:val="004D495C"/>
    <w:rsid w:val="004D569F"/>
    <w:rsid w:val="004D7AB0"/>
    <w:rsid w:val="004E00E5"/>
    <w:rsid w:val="004E2250"/>
    <w:rsid w:val="004E246B"/>
    <w:rsid w:val="004E4E68"/>
    <w:rsid w:val="004E50EB"/>
    <w:rsid w:val="004E519E"/>
    <w:rsid w:val="004E5A55"/>
    <w:rsid w:val="004F244E"/>
    <w:rsid w:val="004F2E8E"/>
    <w:rsid w:val="004F37DB"/>
    <w:rsid w:val="004F5671"/>
    <w:rsid w:val="004F60AF"/>
    <w:rsid w:val="004F68BD"/>
    <w:rsid w:val="00503F5F"/>
    <w:rsid w:val="005046D1"/>
    <w:rsid w:val="00505D5D"/>
    <w:rsid w:val="00505EA2"/>
    <w:rsid w:val="00510E86"/>
    <w:rsid w:val="00513423"/>
    <w:rsid w:val="005134DB"/>
    <w:rsid w:val="005139C9"/>
    <w:rsid w:val="005162CE"/>
    <w:rsid w:val="00521196"/>
    <w:rsid w:val="00521E05"/>
    <w:rsid w:val="00522786"/>
    <w:rsid w:val="005255E4"/>
    <w:rsid w:val="00527487"/>
    <w:rsid w:val="00530A91"/>
    <w:rsid w:val="005338E1"/>
    <w:rsid w:val="005353F8"/>
    <w:rsid w:val="00535F6B"/>
    <w:rsid w:val="00536656"/>
    <w:rsid w:val="00536A39"/>
    <w:rsid w:val="00540031"/>
    <w:rsid w:val="00542B2C"/>
    <w:rsid w:val="00543B5D"/>
    <w:rsid w:val="0055234C"/>
    <w:rsid w:val="00552A4C"/>
    <w:rsid w:val="0055646D"/>
    <w:rsid w:val="00560476"/>
    <w:rsid w:val="005607BD"/>
    <w:rsid w:val="00560FCE"/>
    <w:rsid w:val="005618A9"/>
    <w:rsid w:val="00563BE2"/>
    <w:rsid w:val="00563BF0"/>
    <w:rsid w:val="00564568"/>
    <w:rsid w:val="00565A71"/>
    <w:rsid w:val="00567B59"/>
    <w:rsid w:val="00570B21"/>
    <w:rsid w:val="005745F4"/>
    <w:rsid w:val="00574D21"/>
    <w:rsid w:val="00582F3E"/>
    <w:rsid w:val="00583C0D"/>
    <w:rsid w:val="005854F8"/>
    <w:rsid w:val="00587DE0"/>
    <w:rsid w:val="00590A52"/>
    <w:rsid w:val="005928A3"/>
    <w:rsid w:val="00596EF2"/>
    <w:rsid w:val="0059743F"/>
    <w:rsid w:val="005A26C7"/>
    <w:rsid w:val="005B2650"/>
    <w:rsid w:val="005B3372"/>
    <w:rsid w:val="005B3649"/>
    <w:rsid w:val="005B3946"/>
    <w:rsid w:val="005B4061"/>
    <w:rsid w:val="005B7232"/>
    <w:rsid w:val="005B758B"/>
    <w:rsid w:val="005C2836"/>
    <w:rsid w:val="005C28F6"/>
    <w:rsid w:val="005C6B64"/>
    <w:rsid w:val="005D0388"/>
    <w:rsid w:val="005D0435"/>
    <w:rsid w:val="005D0841"/>
    <w:rsid w:val="005D1A9B"/>
    <w:rsid w:val="005D234F"/>
    <w:rsid w:val="005D3DD4"/>
    <w:rsid w:val="005D667C"/>
    <w:rsid w:val="005E0908"/>
    <w:rsid w:val="005E1660"/>
    <w:rsid w:val="005E375A"/>
    <w:rsid w:val="005E3C1F"/>
    <w:rsid w:val="005E3D8C"/>
    <w:rsid w:val="005E4FA7"/>
    <w:rsid w:val="005E58B9"/>
    <w:rsid w:val="005E77A0"/>
    <w:rsid w:val="005F0A1E"/>
    <w:rsid w:val="005F2FCA"/>
    <w:rsid w:val="005F725A"/>
    <w:rsid w:val="00600955"/>
    <w:rsid w:val="00600B79"/>
    <w:rsid w:val="00601C4B"/>
    <w:rsid w:val="0060313A"/>
    <w:rsid w:val="00604305"/>
    <w:rsid w:val="00605311"/>
    <w:rsid w:val="0060648A"/>
    <w:rsid w:val="00606C8A"/>
    <w:rsid w:val="00607A82"/>
    <w:rsid w:val="00612E03"/>
    <w:rsid w:val="00614F48"/>
    <w:rsid w:val="006166C7"/>
    <w:rsid w:val="006177BE"/>
    <w:rsid w:val="0061785B"/>
    <w:rsid w:val="006212EC"/>
    <w:rsid w:val="006242A8"/>
    <w:rsid w:val="00625D56"/>
    <w:rsid w:val="00630847"/>
    <w:rsid w:val="006321EB"/>
    <w:rsid w:val="0063357D"/>
    <w:rsid w:val="0063400B"/>
    <w:rsid w:val="0064315B"/>
    <w:rsid w:val="00644EDB"/>
    <w:rsid w:val="006466AD"/>
    <w:rsid w:val="0065254A"/>
    <w:rsid w:val="00652FB8"/>
    <w:rsid w:val="0065336A"/>
    <w:rsid w:val="00654C85"/>
    <w:rsid w:val="00656905"/>
    <w:rsid w:val="00660811"/>
    <w:rsid w:val="00660DCE"/>
    <w:rsid w:val="006613B5"/>
    <w:rsid w:val="006624F8"/>
    <w:rsid w:val="006625A4"/>
    <w:rsid w:val="00663AF9"/>
    <w:rsid w:val="00664F84"/>
    <w:rsid w:val="00666040"/>
    <w:rsid w:val="00673708"/>
    <w:rsid w:val="00675288"/>
    <w:rsid w:val="00680AC2"/>
    <w:rsid w:val="006843C0"/>
    <w:rsid w:val="00685B6D"/>
    <w:rsid w:val="00686DB9"/>
    <w:rsid w:val="00690DBE"/>
    <w:rsid w:val="0069266C"/>
    <w:rsid w:val="00695E99"/>
    <w:rsid w:val="0069797C"/>
    <w:rsid w:val="006A2F24"/>
    <w:rsid w:val="006A3A0A"/>
    <w:rsid w:val="006A3CF2"/>
    <w:rsid w:val="006A4104"/>
    <w:rsid w:val="006A46D9"/>
    <w:rsid w:val="006A6596"/>
    <w:rsid w:val="006A7AEB"/>
    <w:rsid w:val="006B049A"/>
    <w:rsid w:val="006B2490"/>
    <w:rsid w:val="006B2C21"/>
    <w:rsid w:val="006B334C"/>
    <w:rsid w:val="006B564C"/>
    <w:rsid w:val="006B6453"/>
    <w:rsid w:val="006B73F6"/>
    <w:rsid w:val="006B7E09"/>
    <w:rsid w:val="006C36BB"/>
    <w:rsid w:val="006C5D0A"/>
    <w:rsid w:val="006C5E41"/>
    <w:rsid w:val="006D0085"/>
    <w:rsid w:val="006D2E79"/>
    <w:rsid w:val="006D3536"/>
    <w:rsid w:val="006D4085"/>
    <w:rsid w:val="006D4D5E"/>
    <w:rsid w:val="006D4F72"/>
    <w:rsid w:val="006E14F4"/>
    <w:rsid w:val="006E3CB5"/>
    <w:rsid w:val="006E4DBC"/>
    <w:rsid w:val="006E5610"/>
    <w:rsid w:val="006E6CA1"/>
    <w:rsid w:val="006F64C7"/>
    <w:rsid w:val="006F6587"/>
    <w:rsid w:val="007034E7"/>
    <w:rsid w:val="00705607"/>
    <w:rsid w:val="00713FDE"/>
    <w:rsid w:val="00716907"/>
    <w:rsid w:val="00717DD1"/>
    <w:rsid w:val="00721549"/>
    <w:rsid w:val="00725847"/>
    <w:rsid w:val="007259A9"/>
    <w:rsid w:val="007265BB"/>
    <w:rsid w:val="0074033A"/>
    <w:rsid w:val="00740DB4"/>
    <w:rsid w:val="0074587E"/>
    <w:rsid w:val="00745E15"/>
    <w:rsid w:val="0074614B"/>
    <w:rsid w:val="00746C62"/>
    <w:rsid w:val="00750CBA"/>
    <w:rsid w:val="007517A0"/>
    <w:rsid w:val="007519B2"/>
    <w:rsid w:val="00753A3E"/>
    <w:rsid w:val="00753E17"/>
    <w:rsid w:val="00755C15"/>
    <w:rsid w:val="00761934"/>
    <w:rsid w:val="007625F6"/>
    <w:rsid w:val="007634B5"/>
    <w:rsid w:val="00764075"/>
    <w:rsid w:val="007647BF"/>
    <w:rsid w:val="00764B68"/>
    <w:rsid w:val="00764C76"/>
    <w:rsid w:val="00767FFE"/>
    <w:rsid w:val="00770005"/>
    <w:rsid w:val="00770CF5"/>
    <w:rsid w:val="00782C7E"/>
    <w:rsid w:val="00782D58"/>
    <w:rsid w:val="007843CD"/>
    <w:rsid w:val="007849F4"/>
    <w:rsid w:val="00784B4F"/>
    <w:rsid w:val="0078727E"/>
    <w:rsid w:val="00790006"/>
    <w:rsid w:val="00790CC3"/>
    <w:rsid w:val="00796548"/>
    <w:rsid w:val="007968C4"/>
    <w:rsid w:val="007A094C"/>
    <w:rsid w:val="007A1669"/>
    <w:rsid w:val="007A2DB9"/>
    <w:rsid w:val="007A2FE4"/>
    <w:rsid w:val="007A42C0"/>
    <w:rsid w:val="007A50A2"/>
    <w:rsid w:val="007A65F3"/>
    <w:rsid w:val="007A7080"/>
    <w:rsid w:val="007A77C7"/>
    <w:rsid w:val="007A7CE9"/>
    <w:rsid w:val="007A7F06"/>
    <w:rsid w:val="007C2416"/>
    <w:rsid w:val="007C3852"/>
    <w:rsid w:val="007C3B39"/>
    <w:rsid w:val="007C3EC1"/>
    <w:rsid w:val="007C6348"/>
    <w:rsid w:val="007D0706"/>
    <w:rsid w:val="007D0C32"/>
    <w:rsid w:val="007D129E"/>
    <w:rsid w:val="007D2960"/>
    <w:rsid w:val="007D2F69"/>
    <w:rsid w:val="007D3801"/>
    <w:rsid w:val="007D6208"/>
    <w:rsid w:val="007E27A6"/>
    <w:rsid w:val="007E7F0B"/>
    <w:rsid w:val="007F217A"/>
    <w:rsid w:val="007F2D47"/>
    <w:rsid w:val="007F5CF5"/>
    <w:rsid w:val="007F7203"/>
    <w:rsid w:val="00805B71"/>
    <w:rsid w:val="00811B20"/>
    <w:rsid w:val="008127CD"/>
    <w:rsid w:val="00812A67"/>
    <w:rsid w:val="00813A01"/>
    <w:rsid w:val="00815086"/>
    <w:rsid w:val="00815F96"/>
    <w:rsid w:val="008168C8"/>
    <w:rsid w:val="008206C2"/>
    <w:rsid w:val="008238DD"/>
    <w:rsid w:val="00824A5A"/>
    <w:rsid w:val="00827C48"/>
    <w:rsid w:val="008309DF"/>
    <w:rsid w:val="00830AFE"/>
    <w:rsid w:val="00831868"/>
    <w:rsid w:val="00831BF3"/>
    <w:rsid w:val="00832B36"/>
    <w:rsid w:val="00833218"/>
    <w:rsid w:val="008336AF"/>
    <w:rsid w:val="008350E9"/>
    <w:rsid w:val="00837335"/>
    <w:rsid w:val="00837A32"/>
    <w:rsid w:val="008410A9"/>
    <w:rsid w:val="008416E4"/>
    <w:rsid w:val="00841719"/>
    <w:rsid w:val="008432DC"/>
    <w:rsid w:val="00852D3B"/>
    <w:rsid w:val="008554BB"/>
    <w:rsid w:val="00856924"/>
    <w:rsid w:val="0085733E"/>
    <w:rsid w:val="00857B78"/>
    <w:rsid w:val="0086033F"/>
    <w:rsid w:val="0086126A"/>
    <w:rsid w:val="00862534"/>
    <w:rsid w:val="00866470"/>
    <w:rsid w:val="0086672E"/>
    <w:rsid w:val="0086798A"/>
    <w:rsid w:val="00873242"/>
    <w:rsid w:val="00874933"/>
    <w:rsid w:val="0087500B"/>
    <w:rsid w:val="00875954"/>
    <w:rsid w:val="00875E7D"/>
    <w:rsid w:val="00881A36"/>
    <w:rsid w:val="00881E8C"/>
    <w:rsid w:val="00883EB1"/>
    <w:rsid w:val="00885562"/>
    <w:rsid w:val="00887355"/>
    <w:rsid w:val="00887CBD"/>
    <w:rsid w:val="008903A2"/>
    <w:rsid w:val="008904DD"/>
    <w:rsid w:val="00891017"/>
    <w:rsid w:val="00892244"/>
    <w:rsid w:val="00892A77"/>
    <w:rsid w:val="00892D95"/>
    <w:rsid w:val="0089504B"/>
    <w:rsid w:val="0089619E"/>
    <w:rsid w:val="008A0349"/>
    <w:rsid w:val="008A03F3"/>
    <w:rsid w:val="008A2E7D"/>
    <w:rsid w:val="008A4847"/>
    <w:rsid w:val="008A5783"/>
    <w:rsid w:val="008A61CD"/>
    <w:rsid w:val="008A65E0"/>
    <w:rsid w:val="008A697D"/>
    <w:rsid w:val="008A75A3"/>
    <w:rsid w:val="008B190A"/>
    <w:rsid w:val="008B231A"/>
    <w:rsid w:val="008B29E5"/>
    <w:rsid w:val="008B4986"/>
    <w:rsid w:val="008B64EA"/>
    <w:rsid w:val="008B7ED4"/>
    <w:rsid w:val="008C0A4A"/>
    <w:rsid w:val="008C0EF1"/>
    <w:rsid w:val="008C24B8"/>
    <w:rsid w:val="008C2F69"/>
    <w:rsid w:val="008C38A0"/>
    <w:rsid w:val="008C5CBF"/>
    <w:rsid w:val="008C6EE2"/>
    <w:rsid w:val="008C6F27"/>
    <w:rsid w:val="008C710C"/>
    <w:rsid w:val="008C73CA"/>
    <w:rsid w:val="008D065B"/>
    <w:rsid w:val="008D1136"/>
    <w:rsid w:val="008D659A"/>
    <w:rsid w:val="008E0558"/>
    <w:rsid w:val="008E1C8E"/>
    <w:rsid w:val="008E41C8"/>
    <w:rsid w:val="008E5291"/>
    <w:rsid w:val="008E74B1"/>
    <w:rsid w:val="008F18CC"/>
    <w:rsid w:val="008F18CF"/>
    <w:rsid w:val="008F1A5A"/>
    <w:rsid w:val="008F251A"/>
    <w:rsid w:val="008F28BE"/>
    <w:rsid w:val="008F2D93"/>
    <w:rsid w:val="008F5F3F"/>
    <w:rsid w:val="00901C2F"/>
    <w:rsid w:val="0090242E"/>
    <w:rsid w:val="00902627"/>
    <w:rsid w:val="00903C19"/>
    <w:rsid w:val="00905445"/>
    <w:rsid w:val="00907BAC"/>
    <w:rsid w:val="00911181"/>
    <w:rsid w:val="00912CB6"/>
    <w:rsid w:val="009147C9"/>
    <w:rsid w:val="009154E3"/>
    <w:rsid w:val="00915834"/>
    <w:rsid w:val="00916E3C"/>
    <w:rsid w:val="0092611C"/>
    <w:rsid w:val="0093070C"/>
    <w:rsid w:val="00934C46"/>
    <w:rsid w:val="00936E43"/>
    <w:rsid w:val="00937107"/>
    <w:rsid w:val="00941579"/>
    <w:rsid w:val="00941B2C"/>
    <w:rsid w:val="009424DD"/>
    <w:rsid w:val="00942E65"/>
    <w:rsid w:val="00951E64"/>
    <w:rsid w:val="00952821"/>
    <w:rsid w:val="00953C3E"/>
    <w:rsid w:val="009542C1"/>
    <w:rsid w:val="00955411"/>
    <w:rsid w:val="00965E14"/>
    <w:rsid w:val="009670F2"/>
    <w:rsid w:val="00970A30"/>
    <w:rsid w:val="00971EF9"/>
    <w:rsid w:val="009770F5"/>
    <w:rsid w:val="009817A7"/>
    <w:rsid w:val="00982457"/>
    <w:rsid w:val="00983E9C"/>
    <w:rsid w:val="00983F9A"/>
    <w:rsid w:val="009875CB"/>
    <w:rsid w:val="00987995"/>
    <w:rsid w:val="00987C86"/>
    <w:rsid w:val="0099011B"/>
    <w:rsid w:val="0099073B"/>
    <w:rsid w:val="00990A02"/>
    <w:rsid w:val="0099151B"/>
    <w:rsid w:val="00992411"/>
    <w:rsid w:val="00992B87"/>
    <w:rsid w:val="0099494B"/>
    <w:rsid w:val="00995AE2"/>
    <w:rsid w:val="009A24CB"/>
    <w:rsid w:val="009A32AA"/>
    <w:rsid w:val="009A33E5"/>
    <w:rsid w:val="009A6575"/>
    <w:rsid w:val="009B220D"/>
    <w:rsid w:val="009B2BB6"/>
    <w:rsid w:val="009B6772"/>
    <w:rsid w:val="009B7275"/>
    <w:rsid w:val="009B7615"/>
    <w:rsid w:val="009C1A17"/>
    <w:rsid w:val="009C211B"/>
    <w:rsid w:val="009C2203"/>
    <w:rsid w:val="009C2458"/>
    <w:rsid w:val="009C7DD6"/>
    <w:rsid w:val="009D0A8D"/>
    <w:rsid w:val="009D3F18"/>
    <w:rsid w:val="009D7EEE"/>
    <w:rsid w:val="009E42C7"/>
    <w:rsid w:val="009E4C3F"/>
    <w:rsid w:val="009E5EB9"/>
    <w:rsid w:val="009F054A"/>
    <w:rsid w:val="009F0701"/>
    <w:rsid w:val="009F2EBF"/>
    <w:rsid w:val="009F349E"/>
    <w:rsid w:val="009F60C0"/>
    <w:rsid w:val="009F6C98"/>
    <w:rsid w:val="00A006F7"/>
    <w:rsid w:val="00A01C93"/>
    <w:rsid w:val="00A03F76"/>
    <w:rsid w:val="00A05752"/>
    <w:rsid w:val="00A0693B"/>
    <w:rsid w:val="00A06F09"/>
    <w:rsid w:val="00A11B70"/>
    <w:rsid w:val="00A16941"/>
    <w:rsid w:val="00A16B3B"/>
    <w:rsid w:val="00A16BA8"/>
    <w:rsid w:val="00A1722A"/>
    <w:rsid w:val="00A2050B"/>
    <w:rsid w:val="00A20886"/>
    <w:rsid w:val="00A216F2"/>
    <w:rsid w:val="00A2484C"/>
    <w:rsid w:val="00A31207"/>
    <w:rsid w:val="00A322C5"/>
    <w:rsid w:val="00A33978"/>
    <w:rsid w:val="00A339C6"/>
    <w:rsid w:val="00A35237"/>
    <w:rsid w:val="00A35559"/>
    <w:rsid w:val="00A35D20"/>
    <w:rsid w:val="00A410D0"/>
    <w:rsid w:val="00A42CDA"/>
    <w:rsid w:val="00A4477A"/>
    <w:rsid w:val="00A453BA"/>
    <w:rsid w:val="00A52413"/>
    <w:rsid w:val="00A54DD7"/>
    <w:rsid w:val="00A56DA8"/>
    <w:rsid w:val="00A5769A"/>
    <w:rsid w:val="00A62673"/>
    <w:rsid w:val="00A64F00"/>
    <w:rsid w:val="00A652CD"/>
    <w:rsid w:val="00A65B32"/>
    <w:rsid w:val="00A70D59"/>
    <w:rsid w:val="00A7406E"/>
    <w:rsid w:val="00A77E17"/>
    <w:rsid w:val="00A77F42"/>
    <w:rsid w:val="00A82093"/>
    <w:rsid w:val="00A83278"/>
    <w:rsid w:val="00A86307"/>
    <w:rsid w:val="00A87851"/>
    <w:rsid w:val="00A87982"/>
    <w:rsid w:val="00A9108E"/>
    <w:rsid w:val="00A920C4"/>
    <w:rsid w:val="00A92AF3"/>
    <w:rsid w:val="00A92F00"/>
    <w:rsid w:val="00A9337B"/>
    <w:rsid w:val="00A944E3"/>
    <w:rsid w:val="00AA1F9C"/>
    <w:rsid w:val="00AA36F4"/>
    <w:rsid w:val="00AA3ECB"/>
    <w:rsid w:val="00AA4D12"/>
    <w:rsid w:val="00AA4D80"/>
    <w:rsid w:val="00AB03C0"/>
    <w:rsid w:val="00AB16FB"/>
    <w:rsid w:val="00AB316F"/>
    <w:rsid w:val="00AB35BF"/>
    <w:rsid w:val="00AB42F9"/>
    <w:rsid w:val="00AB4469"/>
    <w:rsid w:val="00AB69D2"/>
    <w:rsid w:val="00AC14B5"/>
    <w:rsid w:val="00AC4F0D"/>
    <w:rsid w:val="00AC6ACD"/>
    <w:rsid w:val="00AD6C04"/>
    <w:rsid w:val="00AE19B1"/>
    <w:rsid w:val="00AE1C1C"/>
    <w:rsid w:val="00AE1F26"/>
    <w:rsid w:val="00AE359A"/>
    <w:rsid w:val="00AE3EC1"/>
    <w:rsid w:val="00AE61D3"/>
    <w:rsid w:val="00AF4E1A"/>
    <w:rsid w:val="00AF66BA"/>
    <w:rsid w:val="00AF77BF"/>
    <w:rsid w:val="00B0184F"/>
    <w:rsid w:val="00B03612"/>
    <w:rsid w:val="00B03642"/>
    <w:rsid w:val="00B03826"/>
    <w:rsid w:val="00B059BE"/>
    <w:rsid w:val="00B108C8"/>
    <w:rsid w:val="00B10A71"/>
    <w:rsid w:val="00B1172C"/>
    <w:rsid w:val="00B16223"/>
    <w:rsid w:val="00B16957"/>
    <w:rsid w:val="00B172AE"/>
    <w:rsid w:val="00B208C0"/>
    <w:rsid w:val="00B215C0"/>
    <w:rsid w:val="00B22170"/>
    <w:rsid w:val="00B346A8"/>
    <w:rsid w:val="00B374FE"/>
    <w:rsid w:val="00B37B49"/>
    <w:rsid w:val="00B4020A"/>
    <w:rsid w:val="00B41FD4"/>
    <w:rsid w:val="00B443DE"/>
    <w:rsid w:val="00B50648"/>
    <w:rsid w:val="00B60242"/>
    <w:rsid w:val="00B60C3A"/>
    <w:rsid w:val="00B6424A"/>
    <w:rsid w:val="00B67752"/>
    <w:rsid w:val="00B67E1E"/>
    <w:rsid w:val="00B71A45"/>
    <w:rsid w:val="00B72B79"/>
    <w:rsid w:val="00B73BEC"/>
    <w:rsid w:val="00B74DAC"/>
    <w:rsid w:val="00B75CF7"/>
    <w:rsid w:val="00B76885"/>
    <w:rsid w:val="00B76ABC"/>
    <w:rsid w:val="00B8384F"/>
    <w:rsid w:val="00B84C07"/>
    <w:rsid w:val="00B85B53"/>
    <w:rsid w:val="00B87D8E"/>
    <w:rsid w:val="00B918C7"/>
    <w:rsid w:val="00B93BC6"/>
    <w:rsid w:val="00B975F9"/>
    <w:rsid w:val="00BA67CD"/>
    <w:rsid w:val="00BA7BB6"/>
    <w:rsid w:val="00BA7E30"/>
    <w:rsid w:val="00BB0FDC"/>
    <w:rsid w:val="00BC2AD0"/>
    <w:rsid w:val="00BC453B"/>
    <w:rsid w:val="00BC474B"/>
    <w:rsid w:val="00BC4E93"/>
    <w:rsid w:val="00BC59A6"/>
    <w:rsid w:val="00BC5AF5"/>
    <w:rsid w:val="00BC60BA"/>
    <w:rsid w:val="00BC636C"/>
    <w:rsid w:val="00BC7673"/>
    <w:rsid w:val="00BD1803"/>
    <w:rsid w:val="00BD540B"/>
    <w:rsid w:val="00BD7033"/>
    <w:rsid w:val="00BE02D8"/>
    <w:rsid w:val="00BE22B9"/>
    <w:rsid w:val="00BE4371"/>
    <w:rsid w:val="00BF400B"/>
    <w:rsid w:val="00BF5D00"/>
    <w:rsid w:val="00BF7FF3"/>
    <w:rsid w:val="00C0580B"/>
    <w:rsid w:val="00C069E0"/>
    <w:rsid w:val="00C07B4F"/>
    <w:rsid w:val="00C10B89"/>
    <w:rsid w:val="00C14443"/>
    <w:rsid w:val="00C154C3"/>
    <w:rsid w:val="00C167F5"/>
    <w:rsid w:val="00C1736A"/>
    <w:rsid w:val="00C202CE"/>
    <w:rsid w:val="00C20B42"/>
    <w:rsid w:val="00C21957"/>
    <w:rsid w:val="00C220B7"/>
    <w:rsid w:val="00C23B64"/>
    <w:rsid w:val="00C23E9A"/>
    <w:rsid w:val="00C26453"/>
    <w:rsid w:val="00C318EB"/>
    <w:rsid w:val="00C333F9"/>
    <w:rsid w:val="00C354FE"/>
    <w:rsid w:val="00C36C7C"/>
    <w:rsid w:val="00C4125C"/>
    <w:rsid w:val="00C41466"/>
    <w:rsid w:val="00C41F14"/>
    <w:rsid w:val="00C421EA"/>
    <w:rsid w:val="00C42BD9"/>
    <w:rsid w:val="00C43839"/>
    <w:rsid w:val="00C45585"/>
    <w:rsid w:val="00C46985"/>
    <w:rsid w:val="00C53994"/>
    <w:rsid w:val="00C56A71"/>
    <w:rsid w:val="00C60F1B"/>
    <w:rsid w:val="00C62E7D"/>
    <w:rsid w:val="00C63230"/>
    <w:rsid w:val="00C65FCF"/>
    <w:rsid w:val="00C66E20"/>
    <w:rsid w:val="00C71145"/>
    <w:rsid w:val="00C73F82"/>
    <w:rsid w:val="00C7481E"/>
    <w:rsid w:val="00C748CE"/>
    <w:rsid w:val="00C75008"/>
    <w:rsid w:val="00C76949"/>
    <w:rsid w:val="00C77AB2"/>
    <w:rsid w:val="00C77E6D"/>
    <w:rsid w:val="00C8134C"/>
    <w:rsid w:val="00C86DCE"/>
    <w:rsid w:val="00C915C3"/>
    <w:rsid w:val="00C92AB9"/>
    <w:rsid w:val="00C9770E"/>
    <w:rsid w:val="00CA0911"/>
    <w:rsid w:val="00CA4C2B"/>
    <w:rsid w:val="00CA594D"/>
    <w:rsid w:val="00CA7499"/>
    <w:rsid w:val="00CB1F9E"/>
    <w:rsid w:val="00CB290B"/>
    <w:rsid w:val="00CB2D0B"/>
    <w:rsid w:val="00CB333D"/>
    <w:rsid w:val="00CB3965"/>
    <w:rsid w:val="00CB59A0"/>
    <w:rsid w:val="00CB70DA"/>
    <w:rsid w:val="00CC1081"/>
    <w:rsid w:val="00CC144E"/>
    <w:rsid w:val="00CC4BAD"/>
    <w:rsid w:val="00CC50E5"/>
    <w:rsid w:val="00CC5C25"/>
    <w:rsid w:val="00CC6FED"/>
    <w:rsid w:val="00CD1EE1"/>
    <w:rsid w:val="00CD2856"/>
    <w:rsid w:val="00CD7613"/>
    <w:rsid w:val="00CE1495"/>
    <w:rsid w:val="00CE37CC"/>
    <w:rsid w:val="00CE3D89"/>
    <w:rsid w:val="00CE526A"/>
    <w:rsid w:val="00CE5282"/>
    <w:rsid w:val="00CF0778"/>
    <w:rsid w:val="00CF0E88"/>
    <w:rsid w:val="00CF324D"/>
    <w:rsid w:val="00CF589D"/>
    <w:rsid w:val="00CF5D21"/>
    <w:rsid w:val="00CF606D"/>
    <w:rsid w:val="00CF7AD8"/>
    <w:rsid w:val="00CF7F3C"/>
    <w:rsid w:val="00D028F5"/>
    <w:rsid w:val="00D03EBC"/>
    <w:rsid w:val="00D04057"/>
    <w:rsid w:val="00D040FA"/>
    <w:rsid w:val="00D06559"/>
    <w:rsid w:val="00D06E01"/>
    <w:rsid w:val="00D07A03"/>
    <w:rsid w:val="00D07C46"/>
    <w:rsid w:val="00D12C83"/>
    <w:rsid w:val="00D21B59"/>
    <w:rsid w:val="00D21DB9"/>
    <w:rsid w:val="00D24449"/>
    <w:rsid w:val="00D263A7"/>
    <w:rsid w:val="00D31AEB"/>
    <w:rsid w:val="00D3275A"/>
    <w:rsid w:val="00D337C0"/>
    <w:rsid w:val="00D34BFF"/>
    <w:rsid w:val="00D403BE"/>
    <w:rsid w:val="00D40BE1"/>
    <w:rsid w:val="00D4118D"/>
    <w:rsid w:val="00D418D6"/>
    <w:rsid w:val="00D4254F"/>
    <w:rsid w:val="00D442F0"/>
    <w:rsid w:val="00D538D3"/>
    <w:rsid w:val="00D55030"/>
    <w:rsid w:val="00D57595"/>
    <w:rsid w:val="00D578ED"/>
    <w:rsid w:val="00D6132E"/>
    <w:rsid w:val="00D65CF0"/>
    <w:rsid w:val="00D67B19"/>
    <w:rsid w:val="00D67CE6"/>
    <w:rsid w:val="00D7175E"/>
    <w:rsid w:val="00D7543C"/>
    <w:rsid w:val="00D80BB5"/>
    <w:rsid w:val="00D8110E"/>
    <w:rsid w:val="00D81AEB"/>
    <w:rsid w:val="00D82379"/>
    <w:rsid w:val="00D82444"/>
    <w:rsid w:val="00D828F4"/>
    <w:rsid w:val="00D85CF2"/>
    <w:rsid w:val="00D86289"/>
    <w:rsid w:val="00D925C5"/>
    <w:rsid w:val="00D95252"/>
    <w:rsid w:val="00D95720"/>
    <w:rsid w:val="00DA16EC"/>
    <w:rsid w:val="00DA42B5"/>
    <w:rsid w:val="00DB14E7"/>
    <w:rsid w:val="00DB29F5"/>
    <w:rsid w:val="00DB65E9"/>
    <w:rsid w:val="00DB6D0B"/>
    <w:rsid w:val="00DB7D41"/>
    <w:rsid w:val="00DC0459"/>
    <w:rsid w:val="00DC0CE8"/>
    <w:rsid w:val="00DC0E55"/>
    <w:rsid w:val="00DC1987"/>
    <w:rsid w:val="00DC208F"/>
    <w:rsid w:val="00DC2260"/>
    <w:rsid w:val="00DC493C"/>
    <w:rsid w:val="00DC5312"/>
    <w:rsid w:val="00DD2639"/>
    <w:rsid w:val="00DD3CB5"/>
    <w:rsid w:val="00DD6625"/>
    <w:rsid w:val="00DE2221"/>
    <w:rsid w:val="00DE47AD"/>
    <w:rsid w:val="00DE4E26"/>
    <w:rsid w:val="00DE74D1"/>
    <w:rsid w:val="00DF0CD2"/>
    <w:rsid w:val="00DF15A6"/>
    <w:rsid w:val="00DF16F7"/>
    <w:rsid w:val="00DF1938"/>
    <w:rsid w:val="00DF4CE5"/>
    <w:rsid w:val="00DF7208"/>
    <w:rsid w:val="00E008E0"/>
    <w:rsid w:val="00E021FF"/>
    <w:rsid w:val="00E075F4"/>
    <w:rsid w:val="00E11C67"/>
    <w:rsid w:val="00E11C72"/>
    <w:rsid w:val="00E11C8A"/>
    <w:rsid w:val="00E13347"/>
    <w:rsid w:val="00E202D2"/>
    <w:rsid w:val="00E2139D"/>
    <w:rsid w:val="00E226E6"/>
    <w:rsid w:val="00E24167"/>
    <w:rsid w:val="00E254EE"/>
    <w:rsid w:val="00E26228"/>
    <w:rsid w:val="00E26B6E"/>
    <w:rsid w:val="00E27DB9"/>
    <w:rsid w:val="00E33CC7"/>
    <w:rsid w:val="00E35743"/>
    <w:rsid w:val="00E379CA"/>
    <w:rsid w:val="00E40E5F"/>
    <w:rsid w:val="00E42523"/>
    <w:rsid w:val="00E431CA"/>
    <w:rsid w:val="00E46049"/>
    <w:rsid w:val="00E47D21"/>
    <w:rsid w:val="00E51550"/>
    <w:rsid w:val="00E518D0"/>
    <w:rsid w:val="00E51B42"/>
    <w:rsid w:val="00E5220A"/>
    <w:rsid w:val="00E532C2"/>
    <w:rsid w:val="00E536F1"/>
    <w:rsid w:val="00E56120"/>
    <w:rsid w:val="00E61E2C"/>
    <w:rsid w:val="00E62951"/>
    <w:rsid w:val="00E62A07"/>
    <w:rsid w:val="00E633EA"/>
    <w:rsid w:val="00E65400"/>
    <w:rsid w:val="00E66881"/>
    <w:rsid w:val="00E6736B"/>
    <w:rsid w:val="00E67F4C"/>
    <w:rsid w:val="00E70F51"/>
    <w:rsid w:val="00E71520"/>
    <w:rsid w:val="00E72E98"/>
    <w:rsid w:val="00E72EB3"/>
    <w:rsid w:val="00E73F2B"/>
    <w:rsid w:val="00E74654"/>
    <w:rsid w:val="00E75C02"/>
    <w:rsid w:val="00E77549"/>
    <w:rsid w:val="00E82A99"/>
    <w:rsid w:val="00E82CAF"/>
    <w:rsid w:val="00E8363F"/>
    <w:rsid w:val="00E844A0"/>
    <w:rsid w:val="00E85806"/>
    <w:rsid w:val="00E85D57"/>
    <w:rsid w:val="00E901F8"/>
    <w:rsid w:val="00E91407"/>
    <w:rsid w:val="00E91C41"/>
    <w:rsid w:val="00EA0ACD"/>
    <w:rsid w:val="00EA14BD"/>
    <w:rsid w:val="00EA2C63"/>
    <w:rsid w:val="00EA6922"/>
    <w:rsid w:val="00EB2388"/>
    <w:rsid w:val="00EB6934"/>
    <w:rsid w:val="00EB7E36"/>
    <w:rsid w:val="00EC06DB"/>
    <w:rsid w:val="00EC1F95"/>
    <w:rsid w:val="00EC2706"/>
    <w:rsid w:val="00EC270C"/>
    <w:rsid w:val="00EC2731"/>
    <w:rsid w:val="00EC47DF"/>
    <w:rsid w:val="00EC6E29"/>
    <w:rsid w:val="00ED45C2"/>
    <w:rsid w:val="00ED5072"/>
    <w:rsid w:val="00ED62EA"/>
    <w:rsid w:val="00ED721C"/>
    <w:rsid w:val="00ED7862"/>
    <w:rsid w:val="00EE058A"/>
    <w:rsid w:val="00EE14EE"/>
    <w:rsid w:val="00EE1823"/>
    <w:rsid w:val="00EE1E21"/>
    <w:rsid w:val="00EF1762"/>
    <w:rsid w:val="00EF2340"/>
    <w:rsid w:val="00EF2635"/>
    <w:rsid w:val="00EF29E7"/>
    <w:rsid w:val="00EF2EB5"/>
    <w:rsid w:val="00EF3894"/>
    <w:rsid w:val="00EF4554"/>
    <w:rsid w:val="00EF4914"/>
    <w:rsid w:val="00EF4FB9"/>
    <w:rsid w:val="00EF51AB"/>
    <w:rsid w:val="00EF655D"/>
    <w:rsid w:val="00F00433"/>
    <w:rsid w:val="00F018A9"/>
    <w:rsid w:val="00F0378A"/>
    <w:rsid w:val="00F06240"/>
    <w:rsid w:val="00F11822"/>
    <w:rsid w:val="00F11C6A"/>
    <w:rsid w:val="00F1299D"/>
    <w:rsid w:val="00F14260"/>
    <w:rsid w:val="00F162DF"/>
    <w:rsid w:val="00F215F1"/>
    <w:rsid w:val="00F22784"/>
    <w:rsid w:val="00F2395D"/>
    <w:rsid w:val="00F24206"/>
    <w:rsid w:val="00F26007"/>
    <w:rsid w:val="00F32479"/>
    <w:rsid w:val="00F32968"/>
    <w:rsid w:val="00F33BF2"/>
    <w:rsid w:val="00F34669"/>
    <w:rsid w:val="00F37977"/>
    <w:rsid w:val="00F4143A"/>
    <w:rsid w:val="00F42608"/>
    <w:rsid w:val="00F446CC"/>
    <w:rsid w:val="00F44D4A"/>
    <w:rsid w:val="00F4734B"/>
    <w:rsid w:val="00F51EE5"/>
    <w:rsid w:val="00F609CC"/>
    <w:rsid w:val="00F61B2F"/>
    <w:rsid w:val="00F61E0A"/>
    <w:rsid w:val="00F6211D"/>
    <w:rsid w:val="00F64C83"/>
    <w:rsid w:val="00F64D34"/>
    <w:rsid w:val="00F64FC8"/>
    <w:rsid w:val="00F66139"/>
    <w:rsid w:val="00F70420"/>
    <w:rsid w:val="00F7188D"/>
    <w:rsid w:val="00F75719"/>
    <w:rsid w:val="00F7608C"/>
    <w:rsid w:val="00F82E1D"/>
    <w:rsid w:val="00F82F2D"/>
    <w:rsid w:val="00F8309B"/>
    <w:rsid w:val="00F83734"/>
    <w:rsid w:val="00F83C6E"/>
    <w:rsid w:val="00F84097"/>
    <w:rsid w:val="00F85950"/>
    <w:rsid w:val="00F93706"/>
    <w:rsid w:val="00F93BE8"/>
    <w:rsid w:val="00F95656"/>
    <w:rsid w:val="00F96091"/>
    <w:rsid w:val="00F974DB"/>
    <w:rsid w:val="00FA125D"/>
    <w:rsid w:val="00FA1501"/>
    <w:rsid w:val="00FA59AC"/>
    <w:rsid w:val="00FA5D03"/>
    <w:rsid w:val="00FA6E7E"/>
    <w:rsid w:val="00FA7C34"/>
    <w:rsid w:val="00FA7C65"/>
    <w:rsid w:val="00FB0BBF"/>
    <w:rsid w:val="00FB2492"/>
    <w:rsid w:val="00FB5306"/>
    <w:rsid w:val="00FB7A07"/>
    <w:rsid w:val="00FC323F"/>
    <w:rsid w:val="00FC60B5"/>
    <w:rsid w:val="00FC6BFC"/>
    <w:rsid w:val="00FD0A6C"/>
    <w:rsid w:val="00FD1752"/>
    <w:rsid w:val="00FD35C1"/>
    <w:rsid w:val="00FD3B2F"/>
    <w:rsid w:val="00FD4FA0"/>
    <w:rsid w:val="00FD64F2"/>
    <w:rsid w:val="00FE3639"/>
    <w:rsid w:val="00FE5797"/>
    <w:rsid w:val="00FE65EF"/>
    <w:rsid w:val="00FE67DA"/>
    <w:rsid w:val="00FF0970"/>
    <w:rsid w:val="00FF3B93"/>
    <w:rsid w:val="00FF6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FC3346-BEC4-4F89-A234-04958853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D9"/>
    <w:rPr>
      <w:sz w:val="24"/>
      <w:szCs w:val="24"/>
    </w:rPr>
  </w:style>
  <w:style w:type="paragraph" w:styleId="Heading1">
    <w:name w:val="heading 1"/>
    <w:basedOn w:val="Normal"/>
    <w:next w:val="Normal"/>
    <w:link w:val="Heading1Char"/>
    <w:qFormat/>
    <w:rsid w:val="00CC144E"/>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144E"/>
    <w:rPr>
      <w:sz w:val="28"/>
      <w:szCs w:val="24"/>
      <w:lang w:val="ru-RU" w:eastAsia="ru-RU" w:bidi="ar-SA"/>
    </w:rPr>
  </w:style>
  <w:style w:type="character" w:styleId="Hyperlink">
    <w:name w:val="Hyperlink"/>
    <w:rsid w:val="00124D51"/>
    <w:rPr>
      <w:color w:val="0000FF"/>
      <w:u w:val="single"/>
    </w:rPr>
  </w:style>
  <w:style w:type="paragraph" w:styleId="BalloonText">
    <w:name w:val="Balloon Text"/>
    <w:basedOn w:val="Normal"/>
    <w:semiHidden/>
    <w:rsid w:val="00E226E6"/>
    <w:rPr>
      <w:rFonts w:ascii="Tahoma" w:hAnsi="Tahoma" w:cs="Tahoma"/>
      <w:sz w:val="16"/>
      <w:szCs w:val="16"/>
    </w:rPr>
  </w:style>
  <w:style w:type="paragraph" w:styleId="BodyText">
    <w:name w:val="Body Text"/>
    <w:basedOn w:val="Normal"/>
    <w:rsid w:val="00E2139D"/>
    <w:pPr>
      <w:tabs>
        <w:tab w:val="left" w:pos="3828"/>
      </w:tabs>
      <w:jc w:val="both"/>
    </w:pPr>
    <w:rPr>
      <w:sz w:val="28"/>
      <w:szCs w:val="20"/>
    </w:rPr>
  </w:style>
  <w:style w:type="table" w:styleId="TableGrid">
    <w:name w:val="Table Grid"/>
    <w:basedOn w:val="TableNormal"/>
    <w:uiPriority w:val="59"/>
    <w:rsid w:val="00192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70A0E"/>
    <w:pPr>
      <w:spacing w:after="120"/>
      <w:ind w:left="283"/>
    </w:pPr>
  </w:style>
  <w:style w:type="paragraph" w:styleId="Header">
    <w:name w:val="header"/>
    <w:basedOn w:val="Normal"/>
    <w:rsid w:val="00020400"/>
    <w:pPr>
      <w:tabs>
        <w:tab w:val="center" w:pos="4677"/>
        <w:tab w:val="right" w:pos="9355"/>
      </w:tabs>
    </w:pPr>
  </w:style>
  <w:style w:type="character" w:styleId="PageNumber">
    <w:name w:val="page number"/>
    <w:basedOn w:val="DefaultParagraphFont"/>
    <w:rsid w:val="00020400"/>
  </w:style>
  <w:style w:type="paragraph" w:customStyle="1" w:styleId="Heading">
    <w:name w:val="Heading"/>
    <w:rsid w:val="0055646D"/>
    <w:pPr>
      <w:widowControl w:val="0"/>
      <w:autoSpaceDE w:val="0"/>
      <w:autoSpaceDN w:val="0"/>
      <w:adjustRightInd w:val="0"/>
    </w:pPr>
    <w:rPr>
      <w:rFonts w:ascii="Arial" w:hAnsi="Arial" w:cs="Arial"/>
      <w:b/>
      <w:bCs/>
      <w:sz w:val="22"/>
      <w:szCs w:val="22"/>
    </w:rPr>
  </w:style>
  <w:style w:type="paragraph" w:customStyle="1" w:styleId="1">
    <w:name w:val="Знак Знак Знак Знак Знак Знак Знак Знак Знак Знак Знак Знак Знак1"/>
    <w:basedOn w:val="Normal"/>
    <w:rsid w:val="005E3C1F"/>
    <w:pPr>
      <w:widowControl w:val="0"/>
      <w:adjustRightInd w:val="0"/>
      <w:spacing w:after="160" w:line="240" w:lineRule="exact"/>
      <w:jc w:val="right"/>
    </w:pPr>
    <w:rPr>
      <w:rFonts w:ascii="Arial" w:hAnsi="Arial" w:cs="Arial"/>
      <w:sz w:val="20"/>
      <w:szCs w:val="20"/>
      <w:lang w:val="en-GB" w:eastAsia="en-US"/>
    </w:rPr>
  </w:style>
  <w:style w:type="paragraph" w:styleId="BodyText2">
    <w:name w:val="Body Text 2"/>
    <w:basedOn w:val="Normal"/>
    <w:link w:val="BodyText2Char"/>
    <w:rsid w:val="00832B36"/>
    <w:pPr>
      <w:spacing w:after="120" w:line="480" w:lineRule="auto"/>
    </w:pPr>
  </w:style>
  <w:style w:type="character" w:customStyle="1" w:styleId="BodyText2Char">
    <w:name w:val="Body Text 2 Char"/>
    <w:link w:val="BodyText2"/>
    <w:rsid w:val="00832B36"/>
    <w:rPr>
      <w:sz w:val="24"/>
      <w:szCs w:val="24"/>
    </w:rPr>
  </w:style>
  <w:style w:type="paragraph" w:customStyle="1" w:styleId="3">
    <w:name w:val="Знак3"/>
    <w:basedOn w:val="Normal"/>
    <w:rsid w:val="00E26B6E"/>
    <w:pPr>
      <w:widowControl w:val="0"/>
      <w:adjustRightInd w:val="0"/>
      <w:spacing w:after="160" w:line="240" w:lineRule="exact"/>
      <w:jc w:val="right"/>
    </w:pPr>
    <w:rPr>
      <w:rFonts w:ascii="Arial" w:hAnsi="Arial" w:cs="Arial"/>
      <w:sz w:val="20"/>
      <w:szCs w:val="20"/>
      <w:lang w:val="en-GB" w:eastAsia="en-US"/>
    </w:rPr>
  </w:style>
  <w:style w:type="paragraph" w:styleId="Footer">
    <w:name w:val="footer"/>
    <w:basedOn w:val="Normal"/>
    <w:link w:val="FooterChar"/>
    <w:rsid w:val="00454D50"/>
    <w:pPr>
      <w:tabs>
        <w:tab w:val="center" w:pos="4677"/>
        <w:tab w:val="right" w:pos="9355"/>
      </w:tabs>
    </w:pPr>
  </w:style>
  <w:style w:type="character" w:customStyle="1" w:styleId="FooterChar">
    <w:name w:val="Footer Char"/>
    <w:link w:val="Footer"/>
    <w:rsid w:val="00454D50"/>
    <w:rPr>
      <w:sz w:val="24"/>
      <w:szCs w:val="24"/>
    </w:rPr>
  </w:style>
  <w:style w:type="paragraph" w:customStyle="1" w:styleId="FORMATTEXT">
    <w:name w:val=".FORMATTEXT"/>
    <w:uiPriority w:val="99"/>
    <w:rsid w:val="00AB35BF"/>
    <w:pPr>
      <w:widowControl w:val="0"/>
      <w:autoSpaceDE w:val="0"/>
      <w:autoSpaceDN w:val="0"/>
      <w:adjustRightInd w:val="0"/>
    </w:pPr>
    <w:rPr>
      <w:sz w:val="24"/>
      <w:szCs w:val="24"/>
    </w:rPr>
  </w:style>
  <w:style w:type="paragraph" w:customStyle="1" w:styleId="HEADERTEXT">
    <w:name w:val=".HEADERTEXT"/>
    <w:uiPriority w:val="99"/>
    <w:rsid w:val="008A0349"/>
    <w:pPr>
      <w:widowControl w:val="0"/>
      <w:autoSpaceDE w:val="0"/>
      <w:autoSpaceDN w:val="0"/>
      <w:adjustRightInd w:val="0"/>
    </w:pPr>
    <w:rPr>
      <w:color w:val="2B4279"/>
      <w:sz w:val="24"/>
      <w:szCs w:val="24"/>
    </w:rPr>
  </w:style>
  <w:style w:type="paragraph" w:customStyle="1" w:styleId="a">
    <w:name w:val="."/>
    <w:uiPriority w:val="99"/>
    <w:rsid w:val="008A0349"/>
    <w:pPr>
      <w:widowControl w:val="0"/>
      <w:autoSpaceDE w:val="0"/>
      <w:autoSpaceDN w:val="0"/>
      <w:adjustRightInd w:val="0"/>
    </w:pPr>
    <w:rPr>
      <w:sz w:val="24"/>
      <w:szCs w:val="24"/>
    </w:rPr>
  </w:style>
  <w:style w:type="paragraph" w:customStyle="1" w:styleId="a0">
    <w:name w:val="Стиль"/>
    <w:rsid w:val="00323778"/>
    <w:pPr>
      <w:widowControl w:val="0"/>
      <w:autoSpaceDE w:val="0"/>
      <w:autoSpaceDN w:val="0"/>
      <w:adjustRightInd w:val="0"/>
    </w:pPr>
    <w:rPr>
      <w:sz w:val="24"/>
      <w:szCs w:val="24"/>
    </w:rPr>
  </w:style>
  <w:style w:type="paragraph" w:customStyle="1" w:styleId="ConsPlusNormal">
    <w:name w:val="ConsPlusNormal"/>
    <w:rsid w:val="002237FE"/>
    <w:pPr>
      <w:widowControl w:val="0"/>
      <w:autoSpaceDE w:val="0"/>
      <w:autoSpaceDN w:val="0"/>
    </w:pPr>
    <w:rPr>
      <w:rFonts w:ascii="Calibri" w:hAnsi="Calibri" w:cs="Calibri"/>
      <w:sz w:val="22"/>
    </w:rPr>
  </w:style>
  <w:style w:type="paragraph" w:customStyle="1" w:styleId="ConsPlusTitle">
    <w:name w:val="ConsPlusTitle"/>
    <w:rsid w:val="002237FE"/>
    <w:pPr>
      <w:widowControl w:val="0"/>
      <w:autoSpaceDE w:val="0"/>
      <w:autoSpaceDN w:val="0"/>
    </w:pPr>
    <w:rPr>
      <w:rFonts w:ascii="Calibri" w:hAnsi="Calibri" w:cs="Calibri"/>
      <w:b/>
      <w:sz w:val="22"/>
    </w:rPr>
  </w:style>
  <w:style w:type="paragraph" w:customStyle="1" w:styleId="ConsPlusNonformat">
    <w:name w:val="ConsPlusNonformat"/>
    <w:rsid w:val="005B3946"/>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590522">
      <w:bodyDiv w:val="1"/>
      <w:marLeft w:val="0"/>
      <w:marRight w:val="0"/>
      <w:marTop w:val="0"/>
      <w:marBottom w:val="0"/>
      <w:divBdr>
        <w:top w:val="none" w:sz="0" w:space="0" w:color="auto"/>
        <w:left w:val="none" w:sz="0" w:space="0" w:color="auto"/>
        <w:bottom w:val="none" w:sz="0" w:space="0" w:color="auto"/>
        <w:right w:val="none" w:sz="0" w:space="0" w:color="auto"/>
      </w:divBdr>
      <w:divsChild>
        <w:div w:id="906453079">
          <w:marLeft w:val="0"/>
          <w:marRight w:val="0"/>
          <w:marTop w:val="0"/>
          <w:marBottom w:val="0"/>
          <w:divBdr>
            <w:top w:val="none" w:sz="0" w:space="0" w:color="auto"/>
            <w:left w:val="none" w:sz="0" w:space="0" w:color="auto"/>
            <w:bottom w:val="none" w:sz="0" w:space="0" w:color="auto"/>
            <w:right w:val="none" w:sz="0" w:space="0" w:color="auto"/>
          </w:divBdr>
        </w:div>
        <w:div w:id="545680209">
          <w:marLeft w:val="0"/>
          <w:marRight w:val="0"/>
          <w:marTop w:val="0"/>
          <w:marBottom w:val="0"/>
          <w:divBdr>
            <w:top w:val="none" w:sz="0" w:space="0" w:color="auto"/>
            <w:left w:val="none" w:sz="0" w:space="0" w:color="auto"/>
            <w:bottom w:val="none" w:sz="0" w:space="0" w:color="auto"/>
            <w:right w:val="none" w:sz="0" w:space="0" w:color="auto"/>
          </w:divBdr>
        </w:div>
        <w:div w:id="492065572">
          <w:marLeft w:val="0"/>
          <w:marRight w:val="0"/>
          <w:marTop w:val="0"/>
          <w:marBottom w:val="0"/>
          <w:divBdr>
            <w:top w:val="none" w:sz="0" w:space="0" w:color="auto"/>
            <w:left w:val="none" w:sz="0" w:space="0" w:color="auto"/>
            <w:bottom w:val="none" w:sz="0" w:space="0" w:color="auto"/>
            <w:right w:val="none" w:sz="0" w:space="0" w:color="auto"/>
          </w:divBdr>
        </w:div>
        <w:div w:id="476338881">
          <w:marLeft w:val="0"/>
          <w:marRight w:val="0"/>
          <w:marTop w:val="0"/>
          <w:marBottom w:val="0"/>
          <w:divBdr>
            <w:top w:val="none" w:sz="0" w:space="0" w:color="auto"/>
            <w:left w:val="none" w:sz="0" w:space="0" w:color="auto"/>
            <w:bottom w:val="none" w:sz="0" w:space="0" w:color="auto"/>
            <w:right w:val="none" w:sz="0" w:space="0" w:color="auto"/>
          </w:divBdr>
        </w:div>
        <w:div w:id="1407730158">
          <w:marLeft w:val="0"/>
          <w:marRight w:val="0"/>
          <w:marTop w:val="0"/>
          <w:marBottom w:val="0"/>
          <w:divBdr>
            <w:top w:val="none" w:sz="0" w:space="0" w:color="auto"/>
            <w:left w:val="none" w:sz="0" w:space="0" w:color="auto"/>
            <w:bottom w:val="none" w:sz="0" w:space="0" w:color="auto"/>
            <w:right w:val="none" w:sz="0" w:space="0" w:color="auto"/>
          </w:divBdr>
        </w:div>
        <w:div w:id="1583567361">
          <w:marLeft w:val="0"/>
          <w:marRight w:val="0"/>
          <w:marTop w:val="0"/>
          <w:marBottom w:val="0"/>
          <w:divBdr>
            <w:top w:val="none" w:sz="0" w:space="0" w:color="auto"/>
            <w:left w:val="none" w:sz="0" w:space="0" w:color="auto"/>
            <w:bottom w:val="none" w:sz="0" w:space="0" w:color="auto"/>
            <w:right w:val="none" w:sz="0" w:space="0" w:color="auto"/>
          </w:divBdr>
        </w:div>
      </w:divsChild>
    </w:div>
    <w:div w:id="990407484">
      <w:bodyDiv w:val="1"/>
      <w:marLeft w:val="0"/>
      <w:marRight w:val="0"/>
      <w:marTop w:val="0"/>
      <w:marBottom w:val="0"/>
      <w:divBdr>
        <w:top w:val="none" w:sz="0" w:space="0" w:color="auto"/>
        <w:left w:val="none" w:sz="0" w:space="0" w:color="auto"/>
        <w:bottom w:val="none" w:sz="0" w:space="0" w:color="auto"/>
        <w:right w:val="none" w:sz="0" w:space="0" w:color="auto"/>
      </w:divBdr>
    </w:div>
    <w:div w:id="1008288201">
      <w:bodyDiv w:val="1"/>
      <w:marLeft w:val="0"/>
      <w:marRight w:val="0"/>
      <w:marTop w:val="0"/>
      <w:marBottom w:val="0"/>
      <w:divBdr>
        <w:top w:val="none" w:sz="0" w:space="0" w:color="auto"/>
        <w:left w:val="none" w:sz="0" w:space="0" w:color="auto"/>
        <w:bottom w:val="none" w:sz="0" w:space="0" w:color="auto"/>
        <w:right w:val="none" w:sz="0" w:space="0" w:color="auto"/>
      </w:divBdr>
      <w:divsChild>
        <w:div w:id="1703748914">
          <w:marLeft w:val="0"/>
          <w:marRight w:val="0"/>
          <w:marTop w:val="0"/>
          <w:marBottom w:val="0"/>
          <w:divBdr>
            <w:top w:val="none" w:sz="0" w:space="0" w:color="auto"/>
            <w:left w:val="none" w:sz="0" w:space="0" w:color="auto"/>
            <w:bottom w:val="none" w:sz="0" w:space="0" w:color="auto"/>
            <w:right w:val="none" w:sz="0" w:space="0" w:color="auto"/>
          </w:divBdr>
        </w:div>
        <w:div w:id="324675853">
          <w:marLeft w:val="0"/>
          <w:marRight w:val="0"/>
          <w:marTop w:val="0"/>
          <w:marBottom w:val="0"/>
          <w:divBdr>
            <w:top w:val="none" w:sz="0" w:space="0" w:color="auto"/>
            <w:left w:val="none" w:sz="0" w:space="0" w:color="auto"/>
            <w:bottom w:val="none" w:sz="0" w:space="0" w:color="auto"/>
            <w:right w:val="none" w:sz="0" w:space="0" w:color="auto"/>
          </w:divBdr>
        </w:div>
        <w:div w:id="1591887023">
          <w:marLeft w:val="0"/>
          <w:marRight w:val="0"/>
          <w:marTop w:val="0"/>
          <w:marBottom w:val="0"/>
          <w:divBdr>
            <w:top w:val="none" w:sz="0" w:space="0" w:color="auto"/>
            <w:left w:val="none" w:sz="0" w:space="0" w:color="auto"/>
            <w:bottom w:val="none" w:sz="0" w:space="0" w:color="auto"/>
            <w:right w:val="none" w:sz="0" w:space="0" w:color="auto"/>
          </w:divBdr>
        </w:div>
        <w:div w:id="348989661">
          <w:marLeft w:val="0"/>
          <w:marRight w:val="0"/>
          <w:marTop w:val="0"/>
          <w:marBottom w:val="0"/>
          <w:divBdr>
            <w:top w:val="none" w:sz="0" w:space="0" w:color="auto"/>
            <w:left w:val="none" w:sz="0" w:space="0" w:color="auto"/>
            <w:bottom w:val="none" w:sz="0" w:space="0" w:color="auto"/>
            <w:right w:val="none" w:sz="0" w:space="0" w:color="auto"/>
          </w:divBdr>
        </w:div>
        <w:div w:id="1276520178">
          <w:marLeft w:val="0"/>
          <w:marRight w:val="0"/>
          <w:marTop w:val="0"/>
          <w:marBottom w:val="0"/>
          <w:divBdr>
            <w:top w:val="none" w:sz="0" w:space="0" w:color="auto"/>
            <w:left w:val="none" w:sz="0" w:space="0" w:color="auto"/>
            <w:bottom w:val="none" w:sz="0" w:space="0" w:color="auto"/>
            <w:right w:val="none" w:sz="0" w:space="0" w:color="auto"/>
          </w:divBdr>
        </w:div>
        <w:div w:id="872424057">
          <w:marLeft w:val="0"/>
          <w:marRight w:val="0"/>
          <w:marTop w:val="0"/>
          <w:marBottom w:val="0"/>
          <w:divBdr>
            <w:top w:val="none" w:sz="0" w:space="0" w:color="auto"/>
            <w:left w:val="none" w:sz="0" w:space="0" w:color="auto"/>
            <w:bottom w:val="none" w:sz="0" w:space="0" w:color="auto"/>
            <w:right w:val="none" w:sz="0" w:space="0" w:color="auto"/>
          </w:divBdr>
        </w:div>
        <w:div w:id="2132282128">
          <w:marLeft w:val="0"/>
          <w:marRight w:val="0"/>
          <w:marTop w:val="0"/>
          <w:marBottom w:val="0"/>
          <w:divBdr>
            <w:top w:val="none" w:sz="0" w:space="0" w:color="auto"/>
            <w:left w:val="none" w:sz="0" w:space="0" w:color="auto"/>
            <w:bottom w:val="none" w:sz="0" w:space="0" w:color="auto"/>
            <w:right w:val="none" w:sz="0" w:space="0" w:color="auto"/>
          </w:divBdr>
        </w:div>
        <w:div w:id="1777364702">
          <w:marLeft w:val="0"/>
          <w:marRight w:val="0"/>
          <w:marTop w:val="0"/>
          <w:marBottom w:val="0"/>
          <w:divBdr>
            <w:top w:val="none" w:sz="0" w:space="0" w:color="auto"/>
            <w:left w:val="none" w:sz="0" w:space="0" w:color="auto"/>
            <w:bottom w:val="none" w:sz="0" w:space="0" w:color="auto"/>
            <w:right w:val="none" w:sz="0" w:space="0" w:color="auto"/>
          </w:divBdr>
        </w:div>
        <w:div w:id="1677028706">
          <w:marLeft w:val="0"/>
          <w:marRight w:val="0"/>
          <w:marTop w:val="0"/>
          <w:marBottom w:val="0"/>
          <w:divBdr>
            <w:top w:val="none" w:sz="0" w:space="0" w:color="auto"/>
            <w:left w:val="none" w:sz="0" w:space="0" w:color="auto"/>
            <w:bottom w:val="none" w:sz="0" w:space="0" w:color="auto"/>
            <w:right w:val="none" w:sz="0" w:space="0" w:color="auto"/>
          </w:divBdr>
        </w:div>
        <w:div w:id="1733501925">
          <w:marLeft w:val="0"/>
          <w:marRight w:val="0"/>
          <w:marTop w:val="0"/>
          <w:marBottom w:val="0"/>
          <w:divBdr>
            <w:top w:val="none" w:sz="0" w:space="0" w:color="auto"/>
            <w:left w:val="none" w:sz="0" w:space="0" w:color="auto"/>
            <w:bottom w:val="none" w:sz="0" w:space="0" w:color="auto"/>
            <w:right w:val="none" w:sz="0" w:space="0" w:color="auto"/>
          </w:divBdr>
        </w:div>
        <w:div w:id="749960221">
          <w:marLeft w:val="0"/>
          <w:marRight w:val="0"/>
          <w:marTop w:val="0"/>
          <w:marBottom w:val="0"/>
          <w:divBdr>
            <w:top w:val="none" w:sz="0" w:space="0" w:color="auto"/>
            <w:left w:val="none" w:sz="0" w:space="0" w:color="auto"/>
            <w:bottom w:val="none" w:sz="0" w:space="0" w:color="auto"/>
            <w:right w:val="none" w:sz="0" w:space="0" w:color="auto"/>
          </w:divBdr>
        </w:div>
        <w:div w:id="19939657">
          <w:marLeft w:val="0"/>
          <w:marRight w:val="0"/>
          <w:marTop w:val="0"/>
          <w:marBottom w:val="0"/>
          <w:divBdr>
            <w:top w:val="none" w:sz="0" w:space="0" w:color="auto"/>
            <w:left w:val="none" w:sz="0" w:space="0" w:color="auto"/>
            <w:bottom w:val="none" w:sz="0" w:space="0" w:color="auto"/>
            <w:right w:val="none" w:sz="0" w:space="0" w:color="auto"/>
          </w:divBdr>
        </w:div>
      </w:divsChild>
    </w:div>
    <w:div w:id="1147011914">
      <w:bodyDiv w:val="1"/>
      <w:marLeft w:val="0"/>
      <w:marRight w:val="0"/>
      <w:marTop w:val="0"/>
      <w:marBottom w:val="0"/>
      <w:divBdr>
        <w:top w:val="none" w:sz="0" w:space="0" w:color="auto"/>
        <w:left w:val="none" w:sz="0" w:space="0" w:color="auto"/>
        <w:bottom w:val="none" w:sz="0" w:space="0" w:color="auto"/>
        <w:right w:val="none" w:sz="0" w:space="0" w:color="auto"/>
      </w:divBdr>
    </w:div>
    <w:div w:id="1190921046">
      <w:bodyDiv w:val="1"/>
      <w:marLeft w:val="0"/>
      <w:marRight w:val="0"/>
      <w:marTop w:val="0"/>
      <w:marBottom w:val="0"/>
      <w:divBdr>
        <w:top w:val="none" w:sz="0" w:space="0" w:color="auto"/>
        <w:left w:val="none" w:sz="0" w:space="0" w:color="auto"/>
        <w:bottom w:val="none" w:sz="0" w:space="0" w:color="auto"/>
        <w:right w:val="none" w:sz="0" w:space="0" w:color="auto"/>
      </w:divBdr>
      <w:divsChild>
        <w:div w:id="1314985289">
          <w:marLeft w:val="0"/>
          <w:marRight w:val="0"/>
          <w:marTop w:val="0"/>
          <w:marBottom w:val="0"/>
          <w:divBdr>
            <w:top w:val="none" w:sz="0" w:space="0" w:color="auto"/>
            <w:left w:val="none" w:sz="0" w:space="0" w:color="auto"/>
            <w:bottom w:val="none" w:sz="0" w:space="0" w:color="auto"/>
            <w:right w:val="none" w:sz="0" w:space="0" w:color="auto"/>
          </w:divBdr>
        </w:div>
        <w:div w:id="364521122">
          <w:marLeft w:val="0"/>
          <w:marRight w:val="0"/>
          <w:marTop w:val="0"/>
          <w:marBottom w:val="0"/>
          <w:divBdr>
            <w:top w:val="none" w:sz="0" w:space="0" w:color="auto"/>
            <w:left w:val="none" w:sz="0" w:space="0" w:color="auto"/>
            <w:bottom w:val="none" w:sz="0" w:space="0" w:color="auto"/>
            <w:right w:val="none" w:sz="0" w:space="0" w:color="auto"/>
          </w:divBdr>
        </w:div>
        <w:div w:id="393745268">
          <w:marLeft w:val="0"/>
          <w:marRight w:val="0"/>
          <w:marTop w:val="0"/>
          <w:marBottom w:val="0"/>
          <w:divBdr>
            <w:top w:val="none" w:sz="0" w:space="0" w:color="auto"/>
            <w:left w:val="none" w:sz="0" w:space="0" w:color="auto"/>
            <w:bottom w:val="none" w:sz="0" w:space="0" w:color="auto"/>
            <w:right w:val="none" w:sz="0" w:space="0" w:color="auto"/>
          </w:divBdr>
        </w:div>
        <w:div w:id="1402561582">
          <w:marLeft w:val="0"/>
          <w:marRight w:val="0"/>
          <w:marTop w:val="0"/>
          <w:marBottom w:val="0"/>
          <w:divBdr>
            <w:top w:val="none" w:sz="0" w:space="0" w:color="auto"/>
            <w:left w:val="none" w:sz="0" w:space="0" w:color="auto"/>
            <w:bottom w:val="none" w:sz="0" w:space="0" w:color="auto"/>
            <w:right w:val="none" w:sz="0" w:space="0" w:color="auto"/>
          </w:divBdr>
        </w:div>
        <w:div w:id="1663849339">
          <w:marLeft w:val="0"/>
          <w:marRight w:val="0"/>
          <w:marTop w:val="0"/>
          <w:marBottom w:val="0"/>
          <w:divBdr>
            <w:top w:val="none" w:sz="0" w:space="0" w:color="auto"/>
            <w:left w:val="none" w:sz="0" w:space="0" w:color="auto"/>
            <w:bottom w:val="none" w:sz="0" w:space="0" w:color="auto"/>
            <w:right w:val="none" w:sz="0" w:space="0" w:color="auto"/>
          </w:divBdr>
        </w:div>
        <w:div w:id="1185512383">
          <w:marLeft w:val="0"/>
          <w:marRight w:val="0"/>
          <w:marTop w:val="0"/>
          <w:marBottom w:val="0"/>
          <w:divBdr>
            <w:top w:val="none" w:sz="0" w:space="0" w:color="auto"/>
            <w:left w:val="none" w:sz="0" w:space="0" w:color="auto"/>
            <w:bottom w:val="none" w:sz="0" w:space="0" w:color="auto"/>
            <w:right w:val="none" w:sz="0" w:space="0" w:color="auto"/>
          </w:divBdr>
        </w:div>
        <w:div w:id="147791203">
          <w:marLeft w:val="0"/>
          <w:marRight w:val="0"/>
          <w:marTop w:val="0"/>
          <w:marBottom w:val="0"/>
          <w:divBdr>
            <w:top w:val="none" w:sz="0" w:space="0" w:color="auto"/>
            <w:left w:val="none" w:sz="0" w:space="0" w:color="auto"/>
            <w:bottom w:val="none" w:sz="0" w:space="0" w:color="auto"/>
            <w:right w:val="none" w:sz="0" w:space="0" w:color="auto"/>
          </w:divBdr>
        </w:div>
        <w:div w:id="1769351255">
          <w:marLeft w:val="0"/>
          <w:marRight w:val="0"/>
          <w:marTop w:val="0"/>
          <w:marBottom w:val="0"/>
          <w:divBdr>
            <w:top w:val="none" w:sz="0" w:space="0" w:color="auto"/>
            <w:left w:val="none" w:sz="0" w:space="0" w:color="auto"/>
            <w:bottom w:val="none" w:sz="0" w:space="0" w:color="auto"/>
            <w:right w:val="none" w:sz="0" w:space="0" w:color="auto"/>
          </w:divBdr>
        </w:div>
        <w:div w:id="699357906">
          <w:marLeft w:val="0"/>
          <w:marRight w:val="0"/>
          <w:marTop w:val="0"/>
          <w:marBottom w:val="0"/>
          <w:divBdr>
            <w:top w:val="none" w:sz="0" w:space="0" w:color="auto"/>
            <w:left w:val="none" w:sz="0" w:space="0" w:color="auto"/>
            <w:bottom w:val="none" w:sz="0" w:space="0" w:color="auto"/>
            <w:right w:val="none" w:sz="0" w:space="0" w:color="auto"/>
          </w:divBdr>
        </w:div>
        <w:div w:id="1470128473">
          <w:marLeft w:val="0"/>
          <w:marRight w:val="0"/>
          <w:marTop w:val="0"/>
          <w:marBottom w:val="0"/>
          <w:divBdr>
            <w:top w:val="none" w:sz="0" w:space="0" w:color="auto"/>
            <w:left w:val="none" w:sz="0" w:space="0" w:color="auto"/>
            <w:bottom w:val="none" w:sz="0" w:space="0" w:color="auto"/>
            <w:right w:val="none" w:sz="0" w:space="0" w:color="auto"/>
          </w:divBdr>
        </w:div>
      </w:divsChild>
    </w:div>
    <w:div w:id="1572155840">
      <w:bodyDiv w:val="1"/>
      <w:marLeft w:val="0"/>
      <w:marRight w:val="0"/>
      <w:marTop w:val="0"/>
      <w:marBottom w:val="0"/>
      <w:divBdr>
        <w:top w:val="none" w:sz="0" w:space="0" w:color="auto"/>
        <w:left w:val="none" w:sz="0" w:space="0" w:color="auto"/>
        <w:bottom w:val="none" w:sz="0" w:space="0" w:color="auto"/>
        <w:right w:val="none" w:sz="0" w:space="0" w:color="auto"/>
      </w:divBdr>
      <w:divsChild>
        <w:div w:id="193035941">
          <w:marLeft w:val="0"/>
          <w:marRight w:val="0"/>
          <w:marTop w:val="0"/>
          <w:marBottom w:val="0"/>
          <w:divBdr>
            <w:top w:val="none" w:sz="0" w:space="0" w:color="auto"/>
            <w:left w:val="none" w:sz="0" w:space="0" w:color="auto"/>
            <w:bottom w:val="none" w:sz="0" w:space="0" w:color="auto"/>
            <w:right w:val="none" w:sz="0" w:space="0" w:color="auto"/>
          </w:divBdr>
        </w:div>
        <w:div w:id="907959242">
          <w:marLeft w:val="0"/>
          <w:marRight w:val="0"/>
          <w:marTop w:val="0"/>
          <w:marBottom w:val="0"/>
          <w:divBdr>
            <w:top w:val="none" w:sz="0" w:space="0" w:color="auto"/>
            <w:left w:val="none" w:sz="0" w:space="0" w:color="auto"/>
            <w:bottom w:val="none" w:sz="0" w:space="0" w:color="auto"/>
            <w:right w:val="none" w:sz="0" w:space="0" w:color="auto"/>
          </w:divBdr>
        </w:div>
        <w:div w:id="1830365996">
          <w:marLeft w:val="0"/>
          <w:marRight w:val="0"/>
          <w:marTop w:val="0"/>
          <w:marBottom w:val="0"/>
          <w:divBdr>
            <w:top w:val="none" w:sz="0" w:space="0" w:color="auto"/>
            <w:left w:val="none" w:sz="0" w:space="0" w:color="auto"/>
            <w:bottom w:val="none" w:sz="0" w:space="0" w:color="auto"/>
            <w:right w:val="none" w:sz="0" w:space="0" w:color="auto"/>
          </w:divBdr>
        </w:div>
        <w:div w:id="1126504087">
          <w:marLeft w:val="0"/>
          <w:marRight w:val="0"/>
          <w:marTop w:val="0"/>
          <w:marBottom w:val="0"/>
          <w:divBdr>
            <w:top w:val="none" w:sz="0" w:space="0" w:color="auto"/>
            <w:left w:val="none" w:sz="0" w:space="0" w:color="auto"/>
            <w:bottom w:val="none" w:sz="0" w:space="0" w:color="auto"/>
            <w:right w:val="none" w:sz="0" w:space="0" w:color="auto"/>
          </w:divBdr>
        </w:div>
        <w:div w:id="957220390">
          <w:marLeft w:val="0"/>
          <w:marRight w:val="0"/>
          <w:marTop w:val="0"/>
          <w:marBottom w:val="0"/>
          <w:divBdr>
            <w:top w:val="none" w:sz="0" w:space="0" w:color="auto"/>
            <w:left w:val="none" w:sz="0" w:space="0" w:color="auto"/>
            <w:bottom w:val="none" w:sz="0" w:space="0" w:color="auto"/>
            <w:right w:val="none" w:sz="0" w:space="0" w:color="auto"/>
          </w:divBdr>
        </w:div>
        <w:div w:id="1626500216">
          <w:marLeft w:val="0"/>
          <w:marRight w:val="0"/>
          <w:marTop w:val="0"/>
          <w:marBottom w:val="0"/>
          <w:divBdr>
            <w:top w:val="none" w:sz="0" w:space="0" w:color="auto"/>
            <w:left w:val="none" w:sz="0" w:space="0" w:color="auto"/>
            <w:bottom w:val="none" w:sz="0" w:space="0" w:color="auto"/>
            <w:right w:val="none" w:sz="0" w:space="0" w:color="auto"/>
          </w:divBdr>
        </w:div>
        <w:div w:id="1767773036">
          <w:marLeft w:val="0"/>
          <w:marRight w:val="0"/>
          <w:marTop w:val="0"/>
          <w:marBottom w:val="0"/>
          <w:divBdr>
            <w:top w:val="none" w:sz="0" w:space="0" w:color="auto"/>
            <w:left w:val="none" w:sz="0" w:space="0" w:color="auto"/>
            <w:bottom w:val="none" w:sz="0" w:space="0" w:color="auto"/>
            <w:right w:val="none" w:sz="0" w:space="0" w:color="auto"/>
          </w:divBdr>
        </w:div>
        <w:div w:id="822967125">
          <w:marLeft w:val="0"/>
          <w:marRight w:val="0"/>
          <w:marTop w:val="0"/>
          <w:marBottom w:val="0"/>
          <w:divBdr>
            <w:top w:val="none" w:sz="0" w:space="0" w:color="auto"/>
            <w:left w:val="none" w:sz="0" w:space="0" w:color="auto"/>
            <w:bottom w:val="none" w:sz="0" w:space="0" w:color="auto"/>
            <w:right w:val="none" w:sz="0" w:space="0" w:color="auto"/>
          </w:divBdr>
        </w:div>
        <w:div w:id="169492775">
          <w:marLeft w:val="0"/>
          <w:marRight w:val="0"/>
          <w:marTop w:val="0"/>
          <w:marBottom w:val="0"/>
          <w:divBdr>
            <w:top w:val="none" w:sz="0" w:space="0" w:color="auto"/>
            <w:left w:val="none" w:sz="0" w:space="0" w:color="auto"/>
            <w:bottom w:val="none" w:sz="0" w:space="0" w:color="auto"/>
            <w:right w:val="none" w:sz="0" w:space="0" w:color="auto"/>
          </w:divBdr>
        </w:div>
        <w:div w:id="175849290">
          <w:marLeft w:val="0"/>
          <w:marRight w:val="0"/>
          <w:marTop w:val="0"/>
          <w:marBottom w:val="0"/>
          <w:divBdr>
            <w:top w:val="none" w:sz="0" w:space="0" w:color="auto"/>
            <w:left w:val="none" w:sz="0" w:space="0" w:color="auto"/>
            <w:bottom w:val="none" w:sz="0" w:space="0" w:color="auto"/>
            <w:right w:val="none" w:sz="0" w:space="0" w:color="auto"/>
          </w:divBdr>
        </w:div>
        <w:div w:id="412439038">
          <w:marLeft w:val="0"/>
          <w:marRight w:val="0"/>
          <w:marTop w:val="0"/>
          <w:marBottom w:val="0"/>
          <w:divBdr>
            <w:top w:val="none" w:sz="0" w:space="0" w:color="auto"/>
            <w:left w:val="none" w:sz="0" w:space="0" w:color="auto"/>
            <w:bottom w:val="none" w:sz="0" w:space="0" w:color="auto"/>
            <w:right w:val="none" w:sz="0" w:space="0" w:color="auto"/>
          </w:divBdr>
        </w:div>
        <w:div w:id="557402926">
          <w:marLeft w:val="0"/>
          <w:marRight w:val="0"/>
          <w:marTop w:val="0"/>
          <w:marBottom w:val="0"/>
          <w:divBdr>
            <w:top w:val="none" w:sz="0" w:space="0" w:color="auto"/>
            <w:left w:val="none" w:sz="0" w:space="0" w:color="auto"/>
            <w:bottom w:val="none" w:sz="0" w:space="0" w:color="auto"/>
            <w:right w:val="none" w:sz="0" w:space="0" w:color="auto"/>
          </w:divBdr>
        </w:div>
        <w:div w:id="1279409609">
          <w:marLeft w:val="0"/>
          <w:marRight w:val="0"/>
          <w:marTop w:val="0"/>
          <w:marBottom w:val="0"/>
          <w:divBdr>
            <w:top w:val="none" w:sz="0" w:space="0" w:color="auto"/>
            <w:left w:val="none" w:sz="0" w:space="0" w:color="auto"/>
            <w:bottom w:val="none" w:sz="0" w:space="0" w:color="auto"/>
            <w:right w:val="none" w:sz="0" w:space="0" w:color="auto"/>
          </w:divBdr>
        </w:div>
      </w:divsChild>
    </w:div>
    <w:div w:id="2131393403">
      <w:bodyDiv w:val="1"/>
      <w:marLeft w:val="0"/>
      <w:marRight w:val="0"/>
      <w:marTop w:val="0"/>
      <w:marBottom w:val="0"/>
      <w:divBdr>
        <w:top w:val="none" w:sz="0" w:space="0" w:color="auto"/>
        <w:left w:val="none" w:sz="0" w:space="0" w:color="auto"/>
        <w:bottom w:val="none" w:sz="0" w:space="0" w:color="auto"/>
        <w:right w:val="none" w:sz="0" w:space="0" w:color="auto"/>
      </w:divBdr>
      <w:divsChild>
        <w:div w:id="673461028">
          <w:marLeft w:val="0"/>
          <w:marRight w:val="0"/>
          <w:marTop w:val="0"/>
          <w:marBottom w:val="0"/>
          <w:divBdr>
            <w:top w:val="none" w:sz="0" w:space="0" w:color="auto"/>
            <w:left w:val="none" w:sz="0" w:space="0" w:color="auto"/>
            <w:bottom w:val="none" w:sz="0" w:space="0" w:color="auto"/>
            <w:right w:val="none" w:sz="0" w:space="0" w:color="auto"/>
          </w:divBdr>
        </w:div>
        <w:div w:id="105538415">
          <w:marLeft w:val="0"/>
          <w:marRight w:val="0"/>
          <w:marTop w:val="0"/>
          <w:marBottom w:val="0"/>
          <w:divBdr>
            <w:top w:val="none" w:sz="0" w:space="0" w:color="auto"/>
            <w:left w:val="none" w:sz="0" w:space="0" w:color="auto"/>
            <w:bottom w:val="none" w:sz="0" w:space="0" w:color="auto"/>
            <w:right w:val="none" w:sz="0" w:space="0" w:color="auto"/>
          </w:divBdr>
        </w:div>
        <w:div w:id="907230929">
          <w:marLeft w:val="0"/>
          <w:marRight w:val="0"/>
          <w:marTop w:val="0"/>
          <w:marBottom w:val="0"/>
          <w:divBdr>
            <w:top w:val="none" w:sz="0" w:space="0" w:color="auto"/>
            <w:left w:val="none" w:sz="0" w:space="0" w:color="auto"/>
            <w:bottom w:val="none" w:sz="0" w:space="0" w:color="auto"/>
            <w:right w:val="none" w:sz="0" w:space="0" w:color="auto"/>
          </w:divBdr>
        </w:div>
        <w:div w:id="1952395282">
          <w:marLeft w:val="0"/>
          <w:marRight w:val="0"/>
          <w:marTop w:val="0"/>
          <w:marBottom w:val="0"/>
          <w:divBdr>
            <w:top w:val="none" w:sz="0" w:space="0" w:color="auto"/>
            <w:left w:val="none" w:sz="0" w:space="0" w:color="auto"/>
            <w:bottom w:val="none" w:sz="0" w:space="0" w:color="auto"/>
            <w:right w:val="none" w:sz="0" w:space="0" w:color="auto"/>
          </w:divBdr>
        </w:div>
        <w:div w:id="1078407231">
          <w:marLeft w:val="0"/>
          <w:marRight w:val="0"/>
          <w:marTop w:val="0"/>
          <w:marBottom w:val="0"/>
          <w:divBdr>
            <w:top w:val="none" w:sz="0" w:space="0" w:color="auto"/>
            <w:left w:val="none" w:sz="0" w:space="0" w:color="auto"/>
            <w:bottom w:val="none" w:sz="0" w:space="0" w:color="auto"/>
            <w:right w:val="none" w:sz="0" w:space="0" w:color="auto"/>
          </w:divBdr>
        </w:div>
        <w:div w:id="1857570605">
          <w:marLeft w:val="0"/>
          <w:marRight w:val="0"/>
          <w:marTop w:val="0"/>
          <w:marBottom w:val="0"/>
          <w:divBdr>
            <w:top w:val="none" w:sz="0" w:space="0" w:color="auto"/>
            <w:left w:val="none" w:sz="0" w:space="0" w:color="auto"/>
            <w:bottom w:val="none" w:sz="0" w:space="0" w:color="auto"/>
            <w:right w:val="none" w:sz="0" w:space="0" w:color="auto"/>
          </w:divBdr>
        </w:div>
        <w:div w:id="799615333">
          <w:marLeft w:val="0"/>
          <w:marRight w:val="0"/>
          <w:marTop w:val="0"/>
          <w:marBottom w:val="0"/>
          <w:divBdr>
            <w:top w:val="none" w:sz="0" w:space="0" w:color="auto"/>
            <w:left w:val="none" w:sz="0" w:space="0" w:color="auto"/>
            <w:bottom w:val="none" w:sz="0" w:space="0" w:color="auto"/>
            <w:right w:val="none" w:sz="0" w:space="0" w:color="auto"/>
          </w:divBdr>
        </w:div>
        <w:div w:id="596404139">
          <w:marLeft w:val="0"/>
          <w:marRight w:val="0"/>
          <w:marTop w:val="0"/>
          <w:marBottom w:val="0"/>
          <w:divBdr>
            <w:top w:val="none" w:sz="0" w:space="0" w:color="auto"/>
            <w:left w:val="none" w:sz="0" w:space="0" w:color="auto"/>
            <w:bottom w:val="none" w:sz="0" w:space="0" w:color="auto"/>
            <w:right w:val="none" w:sz="0" w:space="0" w:color="auto"/>
          </w:divBdr>
        </w:div>
        <w:div w:id="546450503">
          <w:marLeft w:val="0"/>
          <w:marRight w:val="0"/>
          <w:marTop w:val="0"/>
          <w:marBottom w:val="0"/>
          <w:divBdr>
            <w:top w:val="none" w:sz="0" w:space="0" w:color="auto"/>
            <w:left w:val="none" w:sz="0" w:space="0" w:color="auto"/>
            <w:bottom w:val="none" w:sz="0" w:space="0" w:color="auto"/>
            <w:right w:val="none" w:sz="0" w:space="0" w:color="auto"/>
          </w:divBdr>
        </w:div>
        <w:div w:id="801773640">
          <w:marLeft w:val="0"/>
          <w:marRight w:val="0"/>
          <w:marTop w:val="0"/>
          <w:marBottom w:val="0"/>
          <w:divBdr>
            <w:top w:val="none" w:sz="0" w:space="0" w:color="auto"/>
            <w:left w:val="none" w:sz="0" w:space="0" w:color="auto"/>
            <w:bottom w:val="none" w:sz="0" w:space="0" w:color="auto"/>
            <w:right w:val="none" w:sz="0" w:space="0" w:color="auto"/>
          </w:divBdr>
        </w:div>
        <w:div w:id="504051167">
          <w:marLeft w:val="0"/>
          <w:marRight w:val="0"/>
          <w:marTop w:val="0"/>
          <w:marBottom w:val="0"/>
          <w:divBdr>
            <w:top w:val="none" w:sz="0" w:space="0" w:color="auto"/>
            <w:left w:val="none" w:sz="0" w:space="0" w:color="auto"/>
            <w:bottom w:val="none" w:sz="0" w:space="0" w:color="auto"/>
            <w:right w:val="none" w:sz="0" w:space="0" w:color="auto"/>
          </w:divBdr>
        </w:div>
        <w:div w:id="1084717479">
          <w:marLeft w:val="0"/>
          <w:marRight w:val="0"/>
          <w:marTop w:val="0"/>
          <w:marBottom w:val="0"/>
          <w:divBdr>
            <w:top w:val="none" w:sz="0" w:space="0" w:color="auto"/>
            <w:left w:val="none" w:sz="0" w:space="0" w:color="auto"/>
            <w:bottom w:val="none" w:sz="0" w:space="0" w:color="auto"/>
            <w:right w:val="none" w:sz="0" w:space="0" w:color="auto"/>
          </w:divBdr>
        </w:div>
        <w:div w:id="95671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500FD3CDE5C8339DD05018A142FEE197CD1A5734A39FC85CE66FC487E5CCA6543ED50873919C0DA1B62A724AdDx5N" TargetMode="External"/><Relationship Id="rId18" Type="http://schemas.openxmlformats.org/officeDocument/2006/relationships/hyperlink" Target="consultantplus://offline/ref=CC500FD3CDE5C8339DD04F09B442FEE196CC15553CA69FC85CE66FC487E5CCA6463E8D047297820DAFA37C230F896245291E8EBD9151B2F1d4x0N" TargetMode="External"/><Relationship Id="rId26" Type="http://schemas.openxmlformats.org/officeDocument/2006/relationships/hyperlink" Target="consultantplus://offline/ref=CC500FD3CDE5C8339DD05018A142FEE197CD1E553BA29FC85CE66FC487E5CCA6463E8D047297820AACA37C230F896245291E8EBD9151B2F1d4x0N" TargetMode="External"/><Relationship Id="rId3" Type="http://schemas.openxmlformats.org/officeDocument/2006/relationships/styles" Target="styles.xml"/><Relationship Id="rId21" Type="http://schemas.openxmlformats.org/officeDocument/2006/relationships/hyperlink" Target="consultantplus://offline/ref=F3CBBEC388826FA80B6DA18BD7C46B81DE5ED6822F1942E8DA78886587DD873B0E543AC33BA00895665D60A915E4371DC2432876B0726C4D6Cq4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C500FD3CDE5C8339DD05018A142FEE197CD19523AA59FC85CE66FC487E5CCA6543ED50873919C0DA1B62A724AdDx5N" TargetMode="External"/><Relationship Id="rId17" Type="http://schemas.openxmlformats.org/officeDocument/2006/relationships/hyperlink" Target="consultantplus://offline/ref=CC500FD3CDE5C8339DD04F09B442FEE196CE15503FA99FC85CE66FC487E5CCA6463E8D0175978959F9EC7D7F4ADA7144261E8CB48Ed5xAN" TargetMode="External"/><Relationship Id="rId25" Type="http://schemas.openxmlformats.org/officeDocument/2006/relationships/hyperlink" Target="consultantplus://offline/ref=CC500FD3CDE5C8339DD05018A142FEE197CC1A563DA29FC85CE66FC487E5CCA6543ED50873919C0DA1B62A724AdDx5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C500FD3CDE5C8339DD05018A142FEE197CD1E553BA29FC85CE66FC487E5CCA6463E8D047297820CA1A37C230F896245291E8EBD9151B2F1d4x0N" TargetMode="External"/><Relationship Id="rId20" Type="http://schemas.openxmlformats.org/officeDocument/2006/relationships/hyperlink" Target="consultantplus://offline/ref=CC500FD3CDE5C8339DD04F09B442FEE196CE18513AA89FC85CE66FC487E5CCA6543ED50873919C0DA1B62A724AdDx5N" TargetMode="External"/><Relationship Id="rId29" Type="http://schemas.openxmlformats.org/officeDocument/2006/relationships/hyperlink" Target="consultantplus://offline/ref=F116F124E51506E98B764D118187ECC3B9F864EC98844413BD3F4B04C379DFFEB10EABAD636C1EF61A87754A44j8k7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500FD3CDE5C8339DD05018A142FEE197CC1A563DA29FC85CE66FC487E5CCA6543ED50873919C0DA1B62A724AdDx5N" TargetMode="External"/><Relationship Id="rId24" Type="http://schemas.openxmlformats.org/officeDocument/2006/relationships/hyperlink" Target="consultantplus://offline/ref=F3CBBEC388826FA80B6DA18BD7C46B81DE5ED6822F1942E8DA78886587DD873B0E543AC33BA00895665D60A915E4371DC2432876B0726C4D6Cq4I" TargetMode="External"/><Relationship Id="rId32" Type="http://schemas.openxmlformats.org/officeDocument/2006/relationships/hyperlink" Target="consultantplus://offline/ref=09C60160077B1B6E62E4BDBA7A9A8FA1748F6C997825106D6EFDF0A9B30869E195403134C0B84B29sBmEN" TargetMode="External"/><Relationship Id="rId5" Type="http://schemas.openxmlformats.org/officeDocument/2006/relationships/webSettings" Target="webSettings.xml"/><Relationship Id="rId15" Type="http://schemas.openxmlformats.org/officeDocument/2006/relationships/hyperlink" Target="consultantplus://offline/ref=CC500FD3CDE5C8339DD05018A142FEE197CD1E553BA29FC85CE66FC487E5CCA6463E8D0472978208AEA37C230F896245291E8EBD9151B2F1d4x0N" TargetMode="External"/><Relationship Id="rId23" Type="http://schemas.openxmlformats.org/officeDocument/2006/relationships/hyperlink" Target="consultantplus://offline/ref=CC500FD3CDE5C8339DD04F09B442FEE196CE18513AA89FC85CE66FC487E5CCA6543ED50873919C0DA1B62A724AdDx5N" TargetMode="External"/><Relationship Id="rId28" Type="http://schemas.openxmlformats.org/officeDocument/2006/relationships/hyperlink" Target="consultantplus://offline/ref=2F697D458937AC74FDB28F97CB26267B30E6E7696F69719E6B44BB909308427EFB7DB65ADB35405D7E205E5DC13E8ED5630306488066C363yEn0N" TargetMode="External"/><Relationship Id="rId10" Type="http://schemas.openxmlformats.org/officeDocument/2006/relationships/hyperlink" Target="consultantplus://offline/ref=CC500FD3CDE5C8339DD04F09B442FEE196CC15553CA69FC85CE66FC487E5CCA6543ED50873919C0DA1B62A724AdDx5N" TargetMode="External"/><Relationship Id="rId19" Type="http://schemas.openxmlformats.org/officeDocument/2006/relationships/hyperlink" Target="consultantplus://offline/ref=CC500FD3CDE5C8339DD04F09B442FEE197CD18553BA29FC85CE66FC487E5CCA6463E8D047297820CAFA37C230F896245291E8EBD9151B2F1d4x0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C500FD3CDE5C8339DD04F09B442FEE196CF1C573EA29FC85CE66FC487E5CCA6543ED50873919C0DA1B62A724AdDx5N" TargetMode="External"/><Relationship Id="rId14" Type="http://schemas.openxmlformats.org/officeDocument/2006/relationships/hyperlink" Target="consultantplus://offline/ref=CC500FD3CDE5C8339DD05018A142FEE194C41D5A3CA99FC85CE66FC487E5CCA6543ED50873919C0DA1B62A724AdDx5N" TargetMode="External"/><Relationship Id="rId22" Type="http://schemas.openxmlformats.org/officeDocument/2006/relationships/hyperlink" Target="consultantplus://offline/ref=CC500FD3CDE5C8339DD04F09B442FEE196CC15553CA69FC85CE66FC487E5CCA6463E8D047297820DAFA37C230F896245291E8EBD9151B2F1d4x0N" TargetMode="External"/><Relationship Id="rId27" Type="http://schemas.openxmlformats.org/officeDocument/2006/relationships/hyperlink" Target="consultantplus://offline/ref=2F697D458937AC74FDB28F97CB26267B30E6E7696F69719E6B44BB909308427EFB7DB65ADB35405F71205E5DC13E8ED5630306488066C363yEn0N" TargetMode="External"/><Relationship Id="rId30" Type="http://schemas.openxmlformats.org/officeDocument/2006/relationships/hyperlink" Target="consultantplus://offline/ref=2F697D458937AC74FDB28F97CB26267B30E6E7696F69719E6B44BB909308427EFB7DB65ADB35435A7F205E5DC13E8ED5630306488066C363yEn0N"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D1662-F98E-433E-BBB8-6C491C24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10022</Words>
  <Characters>57126</Characters>
  <Application>Microsoft Office Word</Application>
  <DocSecurity>0</DocSecurity>
  <Lines>476</Lines>
  <Paragraphs>134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KNVSH</Company>
  <LinksUpToDate>false</LinksUpToDate>
  <CharactersWithSpaces>67014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Мария Александровна Седунова</cp:lastModifiedBy>
  <cp:revision>2</cp:revision>
  <cp:lastPrinted>2020-09-09T07:53:00Z</cp:lastPrinted>
  <dcterms:created xsi:type="dcterms:W3CDTF">2020-09-10T06:33:00Z</dcterms:created>
  <dcterms:modified xsi:type="dcterms:W3CDTF">2020-09-10T06:33:00Z</dcterms:modified>
</cp:coreProperties>
</file>