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A5D208" w14:textId="77777777" w:rsidR="00480A20" w:rsidRDefault="00480A20" w:rsidP="00E53EC9">
      <w:pPr>
        <w:pStyle w:val="ConsPlusNormal"/>
        <w:ind w:left="4320"/>
        <w:rPr>
          <w:rFonts w:ascii="Times New Roman" w:hAnsi="Times New Roman" w:cs="Times New Roman"/>
        </w:rPr>
      </w:pPr>
      <w:r w:rsidRPr="00480A20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</w:t>
      </w:r>
    </w:p>
    <w:p w14:paraId="586A49AE" w14:textId="5605128B" w:rsidR="00A00AD6" w:rsidRPr="00A00AD6" w:rsidRDefault="00480A20" w:rsidP="00E53EC9">
      <w:pPr>
        <w:pStyle w:val="ConsPlusNormal"/>
        <w:ind w:left="43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="00A00AD6" w:rsidRPr="00A00AD6">
        <w:rPr>
          <w:rFonts w:ascii="Times New Roman" w:hAnsi="Times New Roman" w:cs="Times New Roman"/>
        </w:rPr>
        <w:t>распоряжени</w:t>
      </w:r>
      <w:r>
        <w:rPr>
          <w:rFonts w:ascii="Times New Roman" w:hAnsi="Times New Roman" w:cs="Times New Roman"/>
        </w:rPr>
        <w:t>ю</w:t>
      </w:r>
    </w:p>
    <w:p w14:paraId="1899BB54" w14:textId="11F2ACD2" w:rsidR="00A00AD6" w:rsidRPr="00A00AD6" w:rsidRDefault="00A00AD6" w:rsidP="00E53EC9">
      <w:pPr>
        <w:pStyle w:val="ConsPlusNormal"/>
        <w:ind w:left="5040" w:firstLine="0"/>
        <w:rPr>
          <w:rFonts w:ascii="Times New Roman" w:hAnsi="Times New Roman" w:cs="Times New Roman"/>
        </w:rPr>
      </w:pPr>
      <w:r w:rsidRPr="00A00AD6">
        <w:rPr>
          <w:rFonts w:ascii="Times New Roman" w:hAnsi="Times New Roman" w:cs="Times New Roman"/>
        </w:rPr>
        <w:t>Архивного комитета</w:t>
      </w:r>
      <w:r w:rsidR="00E53EC9">
        <w:rPr>
          <w:rFonts w:ascii="Times New Roman" w:hAnsi="Times New Roman" w:cs="Times New Roman"/>
        </w:rPr>
        <w:t xml:space="preserve"> Санкт-</w:t>
      </w:r>
      <w:r w:rsidRPr="00A00AD6">
        <w:rPr>
          <w:rFonts w:ascii="Times New Roman" w:hAnsi="Times New Roman" w:cs="Times New Roman"/>
        </w:rPr>
        <w:t>Петербурга</w:t>
      </w:r>
    </w:p>
    <w:p w14:paraId="5CB45504" w14:textId="291AEC3D" w:rsidR="00A00AD6" w:rsidRPr="00A00AD6" w:rsidRDefault="00A00AD6" w:rsidP="00E53EC9">
      <w:pPr>
        <w:pStyle w:val="ConsPlusNormal"/>
        <w:ind w:left="4320"/>
        <w:rPr>
          <w:rFonts w:ascii="Times New Roman" w:hAnsi="Times New Roman" w:cs="Times New Roman"/>
        </w:rPr>
      </w:pPr>
      <w:r w:rsidRPr="00A00AD6">
        <w:rPr>
          <w:rFonts w:ascii="Times New Roman" w:hAnsi="Times New Roman" w:cs="Times New Roman"/>
        </w:rPr>
        <w:t xml:space="preserve">от </w:t>
      </w:r>
      <w:r w:rsidR="00CC6923">
        <w:rPr>
          <w:rFonts w:ascii="Times New Roman" w:hAnsi="Times New Roman" w:cs="Times New Roman"/>
        </w:rPr>
        <w:t xml:space="preserve">«___» _______  </w:t>
      </w:r>
      <w:r w:rsidRPr="00A00AD6">
        <w:rPr>
          <w:rFonts w:ascii="Times New Roman" w:hAnsi="Times New Roman" w:cs="Times New Roman"/>
        </w:rPr>
        <w:t>20</w:t>
      </w:r>
      <w:r w:rsidR="00CC6923">
        <w:rPr>
          <w:rFonts w:ascii="Times New Roman" w:hAnsi="Times New Roman" w:cs="Times New Roman"/>
        </w:rPr>
        <w:t>20 г.</w:t>
      </w:r>
      <w:r w:rsidRPr="00A00AD6">
        <w:rPr>
          <w:rFonts w:ascii="Times New Roman" w:hAnsi="Times New Roman" w:cs="Times New Roman"/>
        </w:rPr>
        <w:t xml:space="preserve"> </w:t>
      </w:r>
      <w:r w:rsidR="001C23EB">
        <w:rPr>
          <w:rFonts w:ascii="Times New Roman" w:hAnsi="Times New Roman" w:cs="Times New Roman"/>
        </w:rPr>
        <w:t>№</w:t>
      </w:r>
      <w:r w:rsidRPr="00A00AD6">
        <w:rPr>
          <w:rFonts w:ascii="Times New Roman" w:hAnsi="Times New Roman" w:cs="Times New Roman"/>
        </w:rPr>
        <w:t xml:space="preserve"> </w:t>
      </w:r>
      <w:r w:rsidR="00CC6923">
        <w:rPr>
          <w:rFonts w:ascii="Times New Roman" w:hAnsi="Times New Roman" w:cs="Times New Roman"/>
        </w:rPr>
        <w:t>____</w:t>
      </w:r>
    </w:p>
    <w:p w14:paraId="0D2E5515" w14:textId="77777777" w:rsidR="00A00AD6" w:rsidRDefault="00A00AD6" w:rsidP="005001E4">
      <w:pPr>
        <w:pStyle w:val="ConsPlusNormal"/>
        <w:jc w:val="both"/>
      </w:pPr>
    </w:p>
    <w:p w14:paraId="7E69D114" w14:textId="77777777" w:rsidR="00A00AD6" w:rsidRPr="001C23EB" w:rsidRDefault="00A00AD6" w:rsidP="005001E4">
      <w:pPr>
        <w:pStyle w:val="ConsPlusTitle"/>
        <w:jc w:val="center"/>
      </w:pPr>
      <w:bookmarkStart w:id="0" w:name="P34"/>
      <w:bookmarkEnd w:id="0"/>
    </w:p>
    <w:p w14:paraId="3C86E80C" w14:textId="77777777" w:rsidR="00A00AD6" w:rsidRPr="001C23EB" w:rsidRDefault="00A00AD6" w:rsidP="005001E4">
      <w:pPr>
        <w:pStyle w:val="ConsPlusTitle"/>
        <w:jc w:val="center"/>
      </w:pPr>
    </w:p>
    <w:p w14:paraId="4582C186" w14:textId="77777777" w:rsidR="00A00AD6" w:rsidRPr="001C23EB" w:rsidRDefault="00A00AD6" w:rsidP="005001E4">
      <w:pPr>
        <w:pStyle w:val="ConsPlusTitle"/>
        <w:jc w:val="center"/>
        <w:rPr>
          <w:sz w:val="28"/>
          <w:szCs w:val="28"/>
        </w:rPr>
      </w:pPr>
      <w:r w:rsidRPr="001C23EB">
        <w:rPr>
          <w:sz w:val="28"/>
          <w:szCs w:val="28"/>
        </w:rPr>
        <w:t>АДМИНИСТРАТИВНЫЙ РЕГЛАМЕНТ</w:t>
      </w:r>
    </w:p>
    <w:p w14:paraId="6820DE10" w14:textId="23004391" w:rsidR="00A00AD6" w:rsidRPr="001C23EB" w:rsidRDefault="00A00AD6" w:rsidP="005001E4">
      <w:pPr>
        <w:pStyle w:val="ConsPlusTitle"/>
        <w:jc w:val="center"/>
        <w:rPr>
          <w:sz w:val="28"/>
          <w:szCs w:val="28"/>
        </w:rPr>
      </w:pPr>
      <w:r w:rsidRPr="001C23EB">
        <w:rPr>
          <w:sz w:val="28"/>
          <w:szCs w:val="28"/>
        </w:rPr>
        <w:t>А</w:t>
      </w:r>
      <w:r w:rsidR="001C23EB">
        <w:rPr>
          <w:sz w:val="28"/>
          <w:szCs w:val="28"/>
        </w:rPr>
        <w:t>рхивного комитета Санкт-Петербурга по предоставлению государственной услуги</w:t>
      </w:r>
      <w:r w:rsidR="001C23EB" w:rsidRPr="001C23EB">
        <w:rPr>
          <w:sz w:val="28"/>
          <w:szCs w:val="28"/>
        </w:rPr>
        <w:t xml:space="preserve"> </w:t>
      </w:r>
      <w:r w:rsidR="001248D4">
        <w:rPr>
          <w:sz w:val="28"/>
          <w:szCs w:val="28"/>
        </w:rPr>
        <w:t>«</w:t>
      </w:r>
      <w:r w:rsidRPr="001C23EB">
        <w:rPr>
          <w:sz w:val="28"/>
          <w:szCs w:val="28"/>
        </w:rPr>
        <w:t>П</w:t>
      </w:r>
      <w:r w:rsidR="001C23EB">
        <w:rPr>
          <w:sz w:val="28"/>
          <w:szCs w:val="28"/>
        </w:rPr>
        <w:t xml:space="preserve">роставление </w:t>
      </w:r>
      <w:proofErr w:type="spellStart"/>
      <w:r w:rsidR="001C23EB">
        <w:rPr>
          <w:sz w:val="28"/>
          <w:szCs w:val="28"/>
        </w:rPr>
        <w:t>апостиля</w:t>
      </w:r>
      <w:proofErr w:type="spellEnd"/>
      <w:r w:rsidR="001C23EB">
        <w:rPr>
          <w:sz w:val="28"/>
          <w:szCs w:val="28"/>
        </w:rPr>
        <w:t xml:space="preserve"> на архивных справках</w:t>
      </w:r>
      <w:r w:rsidRPr="001C23EB">
        <w:rPr>
          <w:sz w:val="28"/>
          <w:szCs w:val="28"/>
        </w:rPr>
        <w:t>,</w:t>
      </w:r>
      <w:r w:rsidR="001C23EB">
        <w:rPr>
          <w:sz w:val="28"/>
          <w:szCs w:val="28"/>
        </w:rPr>
        <w:t xml:space="preserve"> архивных выписках и архивных копиях</w:t>
      </w:r>
      <w:r w:rsidRPr="001C23EB">
        <w:rPr>
          <w:sz w:val="28"/>
          <w:szCs w:val="28"/>
        </w:rPr>
        <w:t>,</w:t>
      </w:r>
      <w:r w:rsidR="001C23EB">
        <w:rPr>
          <w:sz w:val="28"/>
          <w:szCs w:val="28"/>
        </w:rPr>
        <w:t xml:space="preserve"> подготовленных государственными</w:t>
      </w:r>
      <w:r w:rsidRPr="001C23EB">
        <w:rPr>
          <w:sz w:val="28"/>
          <w:szCs w:val="28"/>
        </w:rPr>
        <w:t>,</w:t>
      </w:r>
      <w:r w:rsidR="001C23EB">
        <w:rPr>
          <w:sz w:val="28"/>
          <w:szCs w:val="28"/>
        </w:rPr>
        <w:t xml:space="preserve"> муниципальными архивами и иными органами и организациями, расположенными на территории Санкт-Петербурга</w:t>
      </w:r>
      <w:r w:rsidR="001248D4">
        <w:rPr>
          <w:sz w:val="28"/>
          <w:szCs w:val="28"/>
        </w:rPr>
        <w:t>»</w:t>
      </w:r>
    </w:p>
    <w:p w14:paraId="7112E9A8" w14:textId="77777777" w:rsidR="00A00AD6" w:rsidRPr="001C23EB" w:rsidRDefault="00A00AD6" w:rsidP="005001E4">
      <w:pPr>
        <w:pStyle w:val="ConsPlusNormal"/>
        <w:jc w:val="both"/>
        <w:rPr>
          <w:sz w:val="28"/>
          <w:szCs w:val="28"/>
        </w:rPr>
      </w:pPr>
    </w:p>
    <w:p w14:paraId="180D5484" w14:textId="77777777" w:rsidR="00CC3452" w:rsidRPr="001C23EB" w:rsidRDefault="00CC3452" w:rsidP="005001E4">
      <w:pPr>
        <w:widowControl w:val="0"/>
        <w:ind w:firstLine="709"/>
        <w:jc w:val="both"/>
        <w:rPr>
          <w:color w:val="auto"/>
          <w:sz w:val="28"/>
          <w:szCs w:val="28"/>
          <w:u w:val="single"/>
        </w:rPr>
      </w:pPr>
    </w:p>
    <w:p w14:paraId="52700952" w14:textId="77777777" w:rsidR="00CC3452" w:rsidRPr="001C23EB" w:rsidRDefault="00A62749" w:rsidP="005001E4">
      <w:pPr>
        <w:widowControl w:val="0"/>
        <w:jc w:val="center"/>
        <w:rPr>
          <w:b/>
          <w:color w:val="auto"/>
          <w:sz w:val="28"/>
          <w:szCs w:val="28"/>
        </w:rPr>
      </w:pPr>
      <w:r w:rsidRPr="001C23EB">
        <w:rPr>
          <w:b/>
          <w:color w:val="auto"/>
          <w:sz w:val="28"/>
          <w:szCs w:val="28"/>
        </w:rPr>
        <w:t>I. Общие положения</w:t>
      </w:r>
    </w:p>
    <w:p w14:paraId="2F225F90" w14:textId="77777777" w:rsidR="00CC3452" w:rsidRPr="001C23EB" w:rsidRDefault="00CC3452" w:rsidP="005001E4">
      <w:pPr>
        <w:widowControl w:val="0"/>
        <w:ind w:firstLine="709"/>
        <w:jc w:val="center"/>
        <w:rPr>
          <w:b/>
          <w:color w:val="auto"/>
          <w:sz w:val="28"/>
          <w:szCs w:val="28"/>
        </w:rPr>
      </w:pPr>
    </w:p>
    <w:p w14:paraId="03076673" w14:textId="44F3BBD3" w:rsidR="004C7998" w:rsidRPr="004C7998" w:rsidRDefault="00A62749" w:rsidP="00500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7998">
        <w:rPr>
          <w:rFonts w:ascii="Times New Roman" w:hAnsi="Times New Roman" w:cs="Times New Roman"/>
          <w:color w:val="auto"/>
          <w:sz w:val="28"/>
          <w:szCs w:val="28"/>
        </w:rPr>
        <w:t>1.1. </w:t>
      </w:r>
      <w:proofErr w:type="gramStart"/>
      <w:r w:rsidRPr="004C7998">
        <w:rPr>
          <w:rFonts w:ascii="Times New Roman" w:hAnsi="Times New Roman" w:cs="Times New Roman"/>
          <w:color w:val="auto"/>
          <w:sz w:val="28"/>
          <w:szCs w:val="28"/>
        </w:rPr>
        <w:t xml:space="preserve">Предметом регулирования настоящего Административного регламента являются отношения, возникающие между </w:t>
      </w:r>
      <w:r w:rsidR="001C23EB" w:rsidRPr="00A61DD0">
        <w:rPr>
          <w:rFonts w:ascii="Times New Roman" w:hAnsi="Times New Roman" w:cs="Times New Roman"/>
          <w:sz w:val="28"/>
          <w:szCs w:val="28"/>
        </w:rPr>
        <w:t>Архивным комитетом Санкт-Петербурга (далее - Комитет)</w:t>
      </w:r>
      <w:r w:rsidRPr="00A61DD0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C7998" w:rsidRPr="00A61DD0">
        <w:rPr>
          <w:rFonts w:ascii="Times New Roman" w:hAnsi="Times New Roman" w:cs="Times New Roman"/>
          <w:sz w:val="28"/>
          <w:szCs w:val="28"/>
        </w:rPr>
        <w:t xml:space="preserve">и заявителями, физическими </w:t>
      </w:r>
      <w:r w:rsidR="007D266B">
        <w:rPr>
          <w:rFonts w:ascii="Times New Roman" w:hAnsi="Times New Roman" w:cs="Times New Roman"/>
          <w:sz w:val="28"/>
          <w:szCs w:val="28"/>
        </w:rPr>
        <w:br/>
      </w:r>
      <w:r w:rsidR="004C7998" w:rsidRPr="00A61DD0">
        <w:rPr>
          <w:rFonts w:ascii="Times New Roman" w:hAnsi="Times New Roman" w:cs="Times New Roman"/>
          <w:sz w:val="28"/>
          <w:szCs w:val="28"/>
        </w:rPr>
        <w:t>и юридическими лицами,</w:t>
      </w:r>
      <w:r w:rsidR="004C7998" w:rsidRPr="004C7998">
        <w:rPr>
          <w:rFonts w:ascii="Times New Roman" w:hAnsi="Times New Roman" w:cs="Times New Roman"/>
          <w:sz w:val="28"/>
          <w:szCs w:val="28"/>
        </w:rPr>
        <w:t xml:space="preserve"> при предоставлении государственной услуги </w:t>
      </w:r>
      <w:r w:rsidR="00EA0F0A">
        <w:rPr>
          <w:rFonts w:ascii="Times New Roman" w:hAnsi="Times New Roman" w:cs="Times New Roman"/>
          <w:sz w:val="28"/>
          <w:szCs w:val="28"/>
        </w:rPr>
        <w:br/>
      </w:r>
      <w:r w:rsidR="004C7998" w:rsidRPr="004C7998">
        <w:rPr>
          <w:rFonts w:ascii="Times New Roman" w:hAnsi="Times New Roman" w:cs="Times New Roman"/>
          <w:sz w:val="28"/>
          <w:szCs w:val="28"/>
        </w:rPr>
        <w:t xml:space="preserve">по проставлению </w:t>
      </w:r>
      <w:proofErr w:type="spellStart"/>
      <w:r w:rsidR="004C7998" w:rsidRPr="004C7998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="004C7998" w:rsidRPr="004C7998">
        <w:rPr>
          <w:rFonts w:ascii="Times New Roman" w:hAnsi="Times New Roman" w:cs="Times New Roman"/>
          <w:sz w:val="28"/>
          <w:szCs w:val="28"/>
        </w:rPr>
        <w:t xml:space="preserve"> на архивных справках, архивных выписках </w:t>
      </w:r>
      <w:r w:rsidR="007D266B">
        <w:rPr>
          <w:rFonts w:ascii="Times New Roman" w:hAnsi="Times New Roman" w:cs="Times New Roman"/>
          <w:sz w:val="28"/>
          <w:szCs w:val="28"/>
        </w:rPr>
        <w:br/>
      </w:r>
      <w:r w:rsidR="004C7998" w:rsidRPr="004C7998">
        <w:rPr>
          <w:rFonts w:ascii="Times New Roman" w:hAnsi="Times New Roman" w:cs="Times New Roman"/>
          <w:sz w:val="28"/>
          <w:szCs w:val="28"/>
        </w:rPr>
        <w:t xml:space="preserve">и архивных копиях, подготовленных государственными, </w:t>
      </w:r>
      <w:r w:rsidR="004C7998" w:rsidRPr="000F5F5C">
        <w:rPr>
          <w:rFonts w:ascii="Times New Roman" w:hAnsi="Times New Roman" w:cs="Times New Roman"/>
          <w:sz w:val="28"/>
          <w:szCs w:val="28"/>
        </w:rPr>
        <w:t>муниципальными</w:t>
      </w:r>
      <w:proofErr w:type="gramEnd"/>
      <w:r w:rsidR="004C7998" w:rsidRPr="000F5F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7998" w:rsidRPr="000F5F5C">
        <w:rPr>
          <w:rFonts w:ascii="Times New Roman" w:hAnsi="Times New Roman" w:cs="Times New Roman"/>
          <w:sz w:val="28"/>
          <w:szCs w:val="28"/>
        </w:rPr>
        <w:t>архивами</w:t>
      </w:r>
      <w:r w:rsidR="004C7998" w:rsidRPr="004C7998">
        <w:rPr>
          <w:rFonts w:ascii="Times New Roman" w:hAnsi="Times New Roman" w:cs="Times New Roman"/>
          <w:sz w:val="28"/>
          <w:szCs w:val="28"/>
        </w:rPr>
        <w:t xml:space="preserve"> и иными органами и организациями, расположенными </w:t>
      </w:r>
      <w:r w:rsidR="00EA0F0A" w:rsidRPr="00EA0F0A">
        <w:rPr>
          <w:rFonts w:ascii="Times New Roman" w:hAnsi="Times New Roman" w:cs="Times New Roman"/>
          <w:sz w:val="28"/>
          <w:szCs w:val="28"/>
        </w:rPr>
        <w:br/>
      </w:r>
      <w:r w:rsidR="004C7998" w:rsidRPr="004C7998">
        <w:rPr>
          <w:rFonts w:ascii="Times New Roman" w:hAnsi="Times New Roman" w:cs="Times New Roman"/>
          <w:sz w:val="28"/>
          <w:szCs w:val="28"/>
        </w:rPr>
        <w:t xml:space="preserve">на территории Санкт-Петербурга (кроме тех, кому такое право предоставлено нормативными правовыми актами), и направляемых в иные государства </w:t>
      </w:r>
      <w:r w:rsidR="004C7998">
        <w:rPr>
          <w:rFonts w:ascii="Times New Roman" w:hAnsi="Times New Roman" w:cs="Times New Roman"/>
          <w:sz w:val="28"/>
          <w:szCs w:val="28"/>
        </w:rPr>
        <w:br/>
      </w:r>
      <w:r w:rsidR="004C7998" w:rsidRPr="004C799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="004C7998" w:rsidRPr="004C799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="004C7998" w:rsidRPr="004C7998">
        <w:rPr>
          <w:rFonts w:ascii="Times New Roman" w:hAnsi="Times New Roman" w:cs="Times New Roman"/>
          <w:sz w:val="28"/>
          <w:szCs w:val="28"/>
        </w:rPr>
        <w:t xml:space="preserve"> Верховного Совета СССР от 17.04.1991</w:t>
      </w:r>
      <w:r w:rsidR="004C7998">
        <w:rPr>
          <w:rFonts w:ascii="Times New Roman" w:hAnsi="Times New Roman" w:cs="Times New Roman"/>
          <w:sz w:val="28"/>
          <w:szCs w:val="28"/>
        </w:rPr>
        <w:br/>
        <w:t>№</w:t>
      </w:r>
      <w:r w:rsidR="00D75888">
        <w:rPr>
          <w:rFonts w:ascii="Times New Roman" w:hAnsi="Times New Roman" w:cs="Times New Roman"/>
          <w:sz w:val="28"/>
          <w:szCs w:val="28"/>
        </w:rPr>
        <w:t xml:space="preserve"> 2119-1 «</w:t>
      </w:r>
      <w:r w:rsidR="004C7998" w:rsidRPr="004C7998">
        <w:rPr>
          <w:rFonts w:ascii="Times New Roman" w:hAnsi="Times New Roman" w:cs="Times New Roman"/>
          <w:sz w:val="28"/>
          <w:szCs w:val="28"/>
        </w:rPr>
        <w:t>О присоединении Союза Советских Социалистических Республик к Гаагской конвенции 1961 года, отменяющей требование легализации иностранных официальных документов</w:t>
      </w:r>
      <w:r w:rsidR="004E2F2B">
        <w:rPr>
          <w:rFonts w:ascii="Times New Roman" w:hAnsi="Times New Roman" w:cs="Times New Roman"/>
          <w:sz w:val="28"/>
          <w:szCs w:val="28"/>
        </w:rPr>
        <w:t>»</w:t>
      </w:r>
      <w:r w:rsidR="004C7998" w:rsidRPr="004C7998">
        <w:rPr>
          <w:rFonts w:ascii="Times New Roman" w:hAnsi="Times New Roman" w:cs="Times New Roman"/>
          <w:sz w:val="28"/>
          <w:szCs w:val="28"/>
        </w:rPr>
        <w:t xml:space="preserve"> (далее - административный регламент, проставление </w:t>
      </w:r>
      <w:proofErr w:type="spellStart"/>
      <w:r w:rsidR="004C7998" w:rsidRPr="004C7998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="004C7998" w:rsidRPr="004C7998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4C7998" w:rsidRPr="004C7998">
        <w:rPr>
          <w:rFonts w:ascii="Times New Roman" w:hAnsi="Times New Roman" w:cs="Times New Roman"/>
          <w:sz w:val="28"/>
          <w:szCs w:val="28"/>
        </w:rPr>
        <w:t xml:space="preserve"> Административный регламент разработан в целях повышения качества исполнения и доступности результатов предоставления государственной услуги по проставлению </w:t>
      </w:r>
      <w:proofErr w:type="spellStart"/>
      <w:r w:rsidR="004C7998" w:rsidRPr="004C7998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="004C7998" w:rsidRPr="004C7998">
        <w:rPr>
          <w:rFonts w:ascii="Times New Roman" w:hAnsi="Times New Roman" w:cs="Times New Roman"/>
          <w:sz w:val="28"/>
          <w:szCs w:val="28"/>
        </w:rPr>
        <w:t xml:space="preserve"> (далее - государственная услуга), создания комфортных условий для участников отношений, возникающих при проставлении </w:t>
      </w:r>
      <w:proofErr w:type="spellStart"/>
      <w:r w:rsidR="004C7998" w:rsidRPr="004C7998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="004C7998" w:rsidRPr="004C7998">
        <w:rPr>
          <w:rFonts w:ascii="Times New Roman" w:hAnsi="Times New Roman" w:cs="Times New Roman"/>
          <w:sz w:val="28"/>
          <w:szCs w:val="28"/>
        </w:rPr>
        <w:t xml:space="preserve">, </w:t>
      </w:r>
      <w:r w:rsidR="001C65C5">
        <w:rPr>
          <w:rFonts w:ascii="Times New Roman" w:hAnsi="Times New Roman" w:cs="Times New Roman"/>
          <w:sz w:val="28"/>
          <w:szCs w:val="28"/>
        </w:rPr>
        <w:br/>
      </w:r>
      <w:r w:rsidR="004C7998" w:rsidRPr="004C7998">
        <w:rPr>
          <w:rFonts w:ascii="Times New Roman" w:hAnsi="Times New Roman" w:cs="Times New Roman"/>
          <w:sz w:val="28"/>
          <w:szCs w:val="28"/>
        </w:rPr>
        <w:t xml:space="preserve">и определяет сроки и последовательность действий (административных процедур) при осуществлении полномочий по проставлению </w:t>
      </w:r>
      <w:proofErr w:type="spellStart"/>
      <w:r w:rsidR="004C7998" w:rsidRPr="004C7998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="004C7998" w:rsidRPr="004C7998">
        <w:rPr>
          <w:rFonts w:ascii="Times New Roman" w:hAnsi="Times New Roman" w:cs="Times New Roman"/>
          <w:sz w:val="28"/>
          <w:szCs w:val="28"/>
        </w:rPr>
        <w:t>.</w:t>
      </w:r>
    </w:p>
    <w:p w14:paraId="41D19471" w14:textId="55795E80" w:rsidR="00125381" w:rsidRDefault="00A62749" w:rsidP="00500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45">
        <w:rPr>
          <w:rFonts w:ascii="Times New Roman" w:hAnsi="Times New Roman" w:cs="Times New Roman"/>
          <w:color w:val="auto"/>
          <w:sz w:val="28"/>
          <w:szCs w:val="28"/>
        </w:rPr>
        <w:t>1.2. </w:t>
      </w:r>
      <w:r w:rsidR="00814345" w:rsidRPr="00814345"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физическим лицам (далее - заявители) в отношении проставления </w:t>
      </w:r>
      <w:proofErr w:type="spellStart"/>
      <w:r w:rsidR="00814345" w:rsidRPr="00814345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="00814345" w:rsidRPr="00814345">
        <w:rPr>
          <w:rFonts w:ascii="Times New Roman" w:hAnsi="Times New Roman" w:cs="Times New Roman"/>
          <w:sz w:val="28"/>
          <w:szCs w:val="28"/>
        </w:rPr>
        <w:t xml:space="preserve"> на архивные справки, архивные выписки и архивные копии, подготовленные государственными </w:t>
      </w:r>
      <w:r w:rsidR="00EA0F0A" w:rsidRPr="00EA0F0A">
        <w:rPr>
          <w:rFonts w:ascii="Times New Roman" w:hAnsi="Times New Roman" w:cs="Times New Roman"/>
          <w:sz w:val="28"/>
          <w:szCs w:val="28"/>
        </w:rPr>
        <w:br/>
      </w:r>
      <w:r w:rsidR="00814345" w:rsidRPr="00814345">
        <w:rPr>
          <w:rFonts w:ascii="Times New Roman" w:hAnsi="Times New Roman" w:cs="Times New Roman"/>
          <w:sz w:val="28"/>
          <w:szCs w:val="28"/>
        </w:rPr>
        <w:t xml:space="preserve">и </w:t>
      </w:r>
      <w:r w:rsidR="00814345" w:rsidRPr="000F5F5C">
        <w:rPr>
          <w:rFonts w:ascii="Times New Roman" w:hAnsi="Times New Roman" w:cs="Times New Roman"/>
          <w:sz w:val="28"/>
          <w:szCs w:val="28"/>
        </w:rPr>
        <w:t>муниципальными архивами Санкт-Петербурга;</w:t>
      </w:r>
      <w:r w:rsidR="00814345" w:rsidRPr="00814345">
        <w:rPr>
          <w:rFonts w:ascii="Times New Roman" w:hAnsi="Times New Roman" w:cs="Times New Roman"/>
          <w:sz w:val="28"/>
          <w:szCs w:val="28"/>
        </w:rPr>
        <w:t xml:space="preserve"> юридическим лицам (далее - заявители) в отношении проставления </w:t>
      </w:r>
      <w:proofErr w:type="spellStart"/>
      <w:r w:rsidR="00814345" w:rsidRPr="00814345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="00814345" w:rsidRPr="00814345">
        <w:rPr>
          <w:rFonts w:ascii="Times New Roman" w:hAnsi="Times New Roman" w:cs="Times New Roman"/>
          <w:sz w:val="28"/>
          <w:szCs w:val="28"/>
        </w:rPr>
        <w:t xml:space="preserve"> на архивные справки, архивные выписки и архивные копии, подготовленные органами </w:t>
      </w:r>
      <w:r w:rsidR="00814345">
        <w:rPr>
          <w:rFonts w:ascii="Times New Roman" w:hAnsi="Times New Roman" w:cs="Times New Roman"/>
          <w:sz w:val="28"/>
          <w:szCs w:val="28"/>
        </w:rPr>
        <w:br/>
      </w:r>
      <w:r w:rsidR="00814345" w:rsidRPr="00814345">
        <w:rPr>
          <w:rFonts w:ascii="Times New Roman" w:hAnsi="Times New Roman" w:cs="Times New Roman"/>
          <w:sz w:val="28"/>
          <w:szCs w:val="28"/>
        </w:rPr>
        <w:t>и организациями, расположенными</w:t>
      </w:r>
      <w:r w:rsidR="00814345">
        <w:rPr>
          <w:rFonts w:ascii="Times New Roman" w:hAnsi="Times New Roman" w:cs="Times New Roman"/>
          <w:sz w:val="28"/>
          <w:szCs w:val="28"/>
        </w:rPr>
        <w:t xml:space="preserve"> на территории Санкт-Петербурга</w:t>
      </w:r>
      <w:r w:rsidR="00125381">
        <w:rPr>
          <w:rFonts w:ascii="Times New Roman" w:hAnsi="Times New Roman" w:cs="Times New Roman"/>
          <w:sz w:val="28"/>
          <w:szCs w:val="28"/>
        </w:rPr>
        <w:t>.</w:t>
      </w:r>
      <w:r w:rsidR="008143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19D132" w14:textId="77777777" w:rsidR="00814345" w:rsidRPr="00814345" w:rsidRDefault="00814345" w:rsidP="00500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45">
        <w:rPr>
          <w:rFonts w:ascii="Times New Roman" w:hAnsi="Times New Roman" w:cs="Times New Roman"/>
          <w:sz w:val="28"/>
          <w:szCs w:val="28"/>
        </w:rPr>
        <w:lastRenderedPageBreak/>
        <w:t>Заявителями являются:</w:t>
      </w:r>
    </w:p>
    <w:p w14:paraId="3C7B1DD1" w14:textId="77777777" w:rsidR="00814345" w:rsidRPr="00814345" w:rsidRDefault="00814345" w:rsidP="00500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45">
        <w:rPr>
          <w:rFonts w:ascii="Times New Roman" w:hAnsi="Times New Roman" w:cs="Times New Roman"/>
          <w:sz w:val="28"/>
          <w:szCs w:val="28"/>
        </w:rPr>
        <w:t>граждане Российской Федерации, иностранные граждане, лица без гражданства, лица, гражданство которых не определено, юридические лица.</w:t>
      </w:r>
    </w:p>
    <w:p w14:paraId="7606CC23" w14:textId="6415B9DE" w:rsidR="00CC3452" w:rsidRPr="00612705" w:rsidRDefault="00A62749" w:rsidP="005001E4">
      <w:pPr>
        <w:widowControl w:val="0"/>
        <w:ind w:firstLine="567"/>
        <w:jc w:val="both"/>
        <w:rPr>
          <w:rFonts w:eastAsia="Arial"/>
          <w:color w:val="0D0D0D" w:themeColor="text1" w:themeTint="F2"/>
          <w:sz w:val="28"/>
          <w:szCs w:val="28"/>
        </w:rPr>
      </w:pPr>
      <w:r w:rsidRPr="00A4450F">
        <w:rPr>
          <w:color w:val="auto"/>
          <w:sz w:val="28"/>
          <w:szCs w:val="28"/>
        </w:rPr>
        <w:t>Предста</w:t>
      </w:r>
      <w:r w:rsidR="00E664A8" w:rsidRPr="00A4450F">
        <w:rPr>
          <w:color w:val="auto"/>
          <w:sz w:val="28"/>
          <w:szCs w:val="28"/>
        </w:rPr>
        <w:t>в</w:t>
      </w:r>
      <w:r w:rsidR="008470FD" w:rsidRPr="00A4450F">
        <w:rPr>
          <w:color w:val="auto"/>
          <w:sz w:val="28"/>
          <w:szCs w:val="28"/>
        </w:rPr>
        <w:t xml:space="preserve">лять интересы заявителя вправе </w:t>
      </w:r>
      <w:r w:rsidR="00F66247" w:rsidRPr="00A4450F">
        <w:rPr>
          <w:color w:val="auto"/>
          <w:sz w:val="28"/>
          <w:szCs w:val="28"/>
        </w:rPr>
        <w:t xml:space="preserve"> представители</w:t>
      </w:r>
      <w:r w:rsidRPr="00A4450F">
        <w:rPr>
          <w:color w:val="auto"/>
          <w:sz w:val="28"/>
          <w:szCs w:val="28"/>
        </w:rPr>
        <w:t xml:space="preserve"> на основании доверенности, </w:t>
      </w:r>
      <w:r w:rsidR="00A4450F" w:rsidRPr="00A4450F">
        <w:rPr>
          <w:color w:val="auto"/>
          <w:sz w:val="28"/>
          <w:szCs w:val="28"/>
        </w:rPr>
        <w:t xml:space="preserve">оформленной в установленном порядке и </w:t>
      </w:r>
      <w:r w:rsidRPr="00A4450F">
        <w:rPr>
          <w:color w:val="auto"/>
          <w:sz w:val="28"/>
          <w:szCs w:val="28"/>
        </w:rPr>
        <w:t>содержащ</w:t>
      </w:r>
      <w:r w:rsidR="007710BB" w:rsidRPr="00A4450F">
        <w:rPr>
          <w:color w:val="auto"/>
          <w:sz w:val="28"/>
          <w:szCs w:val="28"/>
        </w:rPr>
        <w:t>ей</w:t>
      </w:r>
      <w:r w:rsidRPr="00A4450F">
        <w:rPr>
          <w:color w:val="auto"/>
          <w:sz w:val="28"/>
          <w:szCs w:val="28"/>
        </w:rPr>
        <w:t xml:space="preserve"> указание на полномочия доверенного лица по представлению заявителя при предоставлении государственной услуги</w:t>
      </w:r>
      <w:r w:rsidR="00464B54">
        <w:rPr>
          <w:color w:val="auto"/>
          <w:sz w:val="28"/>
          <w:szCs w:val="28"/>
        </w:rPr>
        <w:t xml:space="preserve">; </w:t>
      </w:r>
      <w:r w:rsidRPr="001C23EB">
        <w:rPr>
          <w:rFonts w:eastAsia="Arial"/>
          <w:color w:val="auto"/>
          <w:sz w:val="28"/>
          <w:szCs w:val="28"/>
        </w:rPr>
        <w:t xml:space="preserve"> </w:t>
      </w:r>
      <w:r w:rsidR="00464B54" w:rsidRPr="00612705">
        <w:rPr>
          <w:rFonts w:eastAsia="Arial"/>
          <w:color w:val="0D0D0D" w:themeColor="text1" w:themeTint="F2"/>
          <w:sz w:val="28"/>
          <w:szCs w:val="28"/>
        </w:rPr>
        <w:t>договора, в том числе договора между представителем и представляемым, между представляемым и третьим лицом; решени</w:t>
      </w:r>
      <w:r w:rsidR="003C5EF6" w:rsidRPr="00612705">
        <w:rPr>
          <w:rFonts w:eastAsia="Arial"/>
          <w:color w:val="0D0D0D" w:themeColor="text1" w:themeTint="F2"/>
          <w:sz w:val="28"/>
          <w:szCs w:val="28"/>
        </w:rPr>
        <w:t>я</w:t>
      </w:r>
      <w:r w:rsidR="00464B54" w:rsidRPr="00612705">
        <w:rPr>
          <w:rFonts w:eastAsia="Arial"/>
          <w:color w:val="0D0D0D" w:themeColor="text1" w:themeTint="F2"/>
          <w:sz w:val="28"/>
          <w:szCs w:val="28"/>
        </w:rPr>
        <w:t xml:space="preserve"> собрания.</w:t>
      </w:r>
    </w:p>
    <w:p w14:paraId="63077FFC" w14:textId="77777777" w:rsidR="0079319E" w:rsidRPr="0079319E" w:rsidRDefault="0079319E" w:rsidP="00500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319E">
        <w:rPr>
          <w:rFonts w:ascii="Times New Roman" w:hAnsi="Times New Roman" w:cs="Times New Roman"/>
          <w:sz w:val="28"/>
          <w:szCs w:val="28"/>
        </w:rPr>
        <w:t>1.3. Требования к порядку информирования о порядке предоставления государственной услуги:</w:t>
      </w:r>
    </w:p>
    <w:p w14:paraId="31C5CB40" w14:textId="77777777" w:rsidR="0079319E" w:rsidRPr="0079319E" w:rsidRDefault="0079319E" w:rsidP="00500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319E">
        <w:rPr>
          <w:rFonts w:ascii="Times New Roman" w:hAnsi="Times New Roman" w:cs="Times New Roman"/>
          <w:sz w:val="28"/>
          <w:szCs w:val="28"/>
        </w:rPr>
        <w:t>1.3.1. В предоставлении государственной услуги участвуют:</w:t>
      </w:r>
    </w:p>
    <w:p w14:paraId="0C1334E3" w14:textId="77777777" w:rsidR="0079319E" w:rsidRPr="0079319E" w:rsidRDefault="0079319E" w:rsidP="00500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319E">
        <w:rPr>
          <w:rFonts w:ascii="Times New Roman" w:hAnsi="Times New Roman" w:cs="Times New Roman"/>
          <w:sz w:val="28"/>
          <w:szCs w:val="28"/>
        </w:rPr>
        <w:t>- структурное подразделение Комитета - отдел использования документов, проектной и организационной работы Комитета (далее - отдел использования Комитета);</w:t>
      </w:r>
    </w:p>
    <w:p w14:paraId="57E0ABC0" w14:textId="1CBBEAA9" w:rsidR="0079319E" w:rsidRDefault="0079319E" w:rsidP="00500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319E">
        <w:rPr>
          <w:rFonts w:ascii="Times New Roman" w:hAnsi="Times New Roman" w:cs="Times New Roman"/>
          <w:sz w:val="28"/>
          <w:szCs w:val="28"/>
        </w:rPr>
        <w:t>- Санкт-Петербургское госуд</w:t>
      </w:r>
      <w:r w:rsidR="004E2F2B">
        <w:rPr>
          <w:rFonts w:ascii="Times New Roman" w:hAnsi="Times New Roman" w:cs="Times New Roman"/>
          <w:sz w:val="28"/>
          <w:szCs w:val="28"/>
        </w:rPr>
        <w:t>арственное казенное учреждение «</w:t>
      </w:r>
      <w:r w:rsidRPr="0079319E"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предоставления государственных </w:t>
      </w:r>
      <w:r w:rsidR="009D7F48">
        <w:rPr>
          <w:rFonts w:ascii="Times New Roman" w:hAnsi="Times New Roman" w:cs="Times New Roman"/>
          <w:sz w:val="28"/>
          <w:szCs w:val="28"/>
        </w:rPr>
        <w:br/>
      </w:r>
      <w:r w:rsidRPr="0079319E">
        <w:rPr>
          <w:rFonts w:ascii="Times New Roman" w:hAnsi="Times New Roman" w:cs="Times New Roman"/>
          <w:sz w:val="28"/>
          <w:szCs w:val="28"/>
        </w:rPr>
        <w:t>и муниципальных услуг</w:t>
      </w:r>
      <w:r w:rsidR="004E2F2B">
        <w:rPr>
          <w:rFonts w:ascii="Times New Roman" w:hAnsi="Times New Roman" w:cs="Times New Roman"/>
          <w:sz w:val="28"/>
          <w:szCs w:val="28"/>
        </w:rPr>
        <w:t>»</w:t>
      </w:r>
      <w:r w:rsidRPr="0079319E">
        <w:rPr>
          <w:rFonts w:ascii="Times New Roman" w:hAnsi="Times New Roman" w:cs="Times New Roman"/>
          <w:sz w:val="28"/>
          <w:szCs w:val="28"/>
        </w:rPr>
        <w:t xml:space="preserve"> (далее - МФЦ).</w:t>
      </w:r>
    </w:p>
    <w:p w14:paraId="1A283107" w14:textId="6FAE796F" w:rsidR="0079319E" w:rsidRPr="0079319E" w:rsidRDefault="0079319E" w:rsidP="00500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8"/>
      <w:bookmarkEnd w:id="1"/>
      <w:r w:rsidRPr="0079319E">
        <w:rPr>
          <w:rFonts w:ascii="Times New Roman" w:hAnsi="Times New Roman" w:cs="Times New Roman"/>
          <w:sz w:val="28"/>
          <w:szCs w:val="28"/>
        </w:rPr>
        <w:t xml:space="preserve">1.3.2. Место нахождения отдела использования Комитета, предоставляющего государственную услугу: Таврическая ул., д. 39, </w:t>
      </w:r>
      <w:r w:rsidR="00AE12F5">
        <w:rPr>
          <w:rFonts w:ascii="Times New Roman" w:hAnsi="Times New Roman" w:cs="Times New Roman"/>
          <w:sz w:val="28"/>
          <w:szCs w:val="28"/>
        </w:rPr>
        <w:br/>
      </w:r>
      <w:r w:rsidRPr="0079319E">
        <w:rPr>
          <w:rFonts w:ascii="Times New Roman" w:hAnsi="Times New Roman" w:cs="Times New Roman"/>
          <w:sz w:val="28"/>
          <w:szCs w:val="28"/>
        </w:rPr>
        <w:t>Санкт-Петербург, 191015.</w:t>
      </w:r>
    </w:p>
    <w:p w14:paraId="12EDAA18" w14:textId="2C2B2DF7" w:rsidR="0079319E" w:rsidRPr="0079319E" w:rsidRDefault="0079319E" w:rsidP="00500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45FD">
        <w:rPr>
          <w:rFonts w:ascii="Times New Roman" w:hAnsi="Times New Roman" w:cs="Times New Roman"/>
          <w:sz w:val="28"/>
          <w:szCs w:val="28"/>
        </w:rPr>
        <w:t>График (режим) работы отдела использования Комитета: понедельник</w:t>
      </w:r>
      <w:r w:rsidR="002A3F2A" w:rsidRPr="005D45FD">
        <w:rPr>
          <w:rFonts w:ascii="Times New Roman" w:hAnsi="Times New Roman" w:cs="Times New Roman"/>
          <w:sz w:val="28"/>
          <w:szCs w:val="28"/>
        </w:rPr>
        <w:t xml:space="preserve"> -  четверг – с 09.00 до 18.00, пятница - с </w:t>
      </w:r>
      <w:r w:rsidR="00D02E59" w:rsidRPr="005D45FD">
        <w:rPr>
          <w:rFonts w:ascii="Times New Roman" w:hAnsi="Times New Roman" w:cs="Times New Roman"/>
          <w:sz w:val="28"/>
          <w:szCs w:val="28"/>
        </w:rPr>
        <w:t>0</w:t>
      </w:r>
      <w:r w:rsidR="002A3F2A" w:rsidRPr="005D45FD">
        <w:rPr>
          <w:rFonts w:ascii="Times New Roman" w:hAnsi="Times New Roman" w:cs="Times New Roman"/>
          <w:sz w:val="28"/>
          <w:szCs w:val="28"/>
        </w:rPr>
        <w:t>9</w:t>
      </w:r>
      <w:r w:rsidR="00D02E59" w:rsidRPr="005D45FD">
        <w:rPr>
          <w:rFonts w:ascii="Times New Roman" w:hAnsi="Times New Roman" w:cs="Times New Roman"/>
          <w:sz w:val="28"/>
          <w:szCs w:val="28"/>
        </w:rPr>
        <w:t>.0</w:t>
      </w:r>
      <w:r w:rsidR="00723B70" w:rsidRPr="005D45FD">
        <w:rPr>
          <w:rFonts w:ascii="Times New Roman" w:hAnsi="Times New Roman" w:cs="Times New Roman"/>
          <w:sz w:val="28"/>
          <w:szCs w:val="28"/>
        </w:rPr>
        <w:t>0 до 17</w:t>
      </w:r>
      <w:r w:rsidR="00D02E59" w:rsidRPr="005D45FD">
        <w:rPr>
          <w:rFonts w:ascii="Times New Roman" w:hAnsi="Times New Roman" w:cs="Times New Roman"/>
          <w:sz w:val="28"/>
          <w:szCs w:val="28"/>
        </w:rPr>
        <w:t>.</w:t>
      </w:r>
      <w:r w:rsidR="00723B70" w:rsidRPr="005D45FD">
        <w:rPr>
          <w:rFonts w:ascii="Times New Roman" w:hAnsi="Times New Roman" w:cs="Times New Roman"/>
          <w:sz w:val="28"/>
          <w:szCs w:val="28"/>
        </w:rPr>
        <w:t>00, перерыв с 13</w:t>
      </w:r>
      <w:r w:rsidR="00D02E59" w:rsidRPr="005D45FD">
        <w:rPr>
          <w:rFonts w:ascii="Times New Roman" w:hAnsi="Times New Roman" w:cs="Times New Roman"/>
          <w:sz w:val="28"/>
          <w:szCs w:val="28"/>
        </w:rPr>
        <w:t>.</w:t>
      </w:r>
      <w:r w:rsidR="00723B70" w:rsidRPr="005D45FD">
        <w:rPr>
          <w:rFonts w:ascii="Times New Roman" w:hAnsi="Times New Roman" w:cs="Times New Roman"/>
          <w:sz w:val="28"/>
          <w:szCs w:val="28"/>
        </w:rPr>
        <w:t xml:space="preserve">00 </w:t>
      </w:r>
      <w:r w:rsidR="00EA0F0A" w:rsidRPr="00EA0F0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723B70" w:rsidRPr="005D45F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723B70" w:rsidRPr="005D45FD">
        <w:rPr>
          <w:rFonts w:ascii="Times New Roman" w:hAnsi="Times New Roman" w:cs="Times New Roman"/>
          <w:sz w:val="28"/>
          <w:szCs w:val="28"/>
        </w:rPr>
        <w:t xml:space="preserve"> </w:t>
      </w:r>
      <w:r w:rsidRPr="005D45FD">
        <w:rPr>
          <w:rFonts w:ascii="Times New Roman" w:hAnsi="Times New Roman" w:cs="Times New Roman"/>
          <w:sz w:val="28"/>
          <w:szCs w:val="28"/>
        </w:rPr>
        <w:t>1</w:t>
      </w:r>
      <w:r w:rsidR="002A3F2A" w:rsidRPr="005D45FD">
        <w:rPr>
          <w:rFonts w:ascii="Times New Roman" w:hAnsi="Times New Roman" w:cs="Times New Roman"/>
          <w:sz w:val="28"/>
          <w:szCs w:val="28"/>
        </w:rPr>
        <w:t>4</w:t>
      </w:r>
      <w:r w:rsidR="00D02E59" w:rsidRPr="005D45FD">
        <w:rPr>
          <w:rFonts w:ascii="Times New Roman" w:hAnsi="Times New Roman" w:cs="Times New Roman"/>
          <w:sz w:val="28"/>
          <w:szCs w:val="28"/>
        </w:rPr>
        <w:t>.</w:t>
      </w:r>
      <w:r w:rsidRPr="005D45FD">
        <w:rPr>
          <w:rFonts w:ascii="Times New Roman" w:hAnsi="Times New Roman" w:cs="Times New Roman"/>
          <w:sz w:val="28"/>
          <w:szCs w:val="28"/>
        </w:rPr>
        <w:t>00.</w:t>
      </w:r>
      <w:r w:rsidR="00EA7F11" w:rsidRPr="005D45FD">
        <w:rPr>
          <w:color w:val="auto"/>
          <w:sz w:val="28"/>
          <w:szCs w:val="28"/>
        </w:rPr>
        <w:t xml:space="preserve"> </w:t>
      </w:r>
      <w:r w:rsidR="00EA7F11" w:rsidRPr="005D45FD">
        <w:rPr>
          <w:rFonts w:ascii="Times New Roman" w:hAnsi="Times New Roman" w:cs="Times New Roman"/>
          <w:color w:val="auto"/>
          <w:sz w:val="28"/>
          <w:szCs w:val="28"/>
        </w:rPr>
        <w:t>Продолжительность рабочего дня, непосредственно предшествующего нерабочему праздничному дню, уменьшается на один час</w:t>
      </w:r>
      <w:r w:rsidR="00EA7F11" w:rsidRPr="005D45FD">
        <w:rPr>
          <w:color w:val="auto"/>
          <w:sz w:val="28"/>
          <w:szCs w:val="28"/>
        </w:rPr>
        <w:t>.</w:t>
      </w:r>
    </w:p>
    <w:p w14:paraId="42A3184F" w14:textId="16F1EAA0" w:rsidR="0079319E" w:rsidRPr="0079319E" w:rsidRDefault="0079319E" w:rsidP="00500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319E">
        <w:rPr>
          <w:rFonts w:ascii="Times New Roman" w:hAnsi="Times New Roman" w:cs="Times New Roman"/>
          <w:sz w:val="28"/>
          <w:szCs w:val="28"/>
        </w:rPr>
        <w:t xml:space="preserve">Справочные телефоны отдела использования Комитета, предоставляющего государственную услугу, для консультаций: </w:t>
      </w:r>
      <w:r w:rsidR="00723B70">
        <w:rPr>
          <w:rFonts w:ascii="Times New Roman" w:hAnsi="Times New Roman" w:cs="Times New Roman"/>
          <w:sz w:val="28"/>
          <w:szCs w:val="28"/>
        </w:rPr>
        <w:br/>
      </w:r>
      <w:r w:rsidRPr="0079319E">
        <w:rPr>
          <w:rFonts w:ascii="Times New Roman" w:hAnsi="Times New Roman" w:cs="Times New Roman"/>
          <w:sz w:val="28"/>
          <w:szCs w:val="28"/>
        </w:rPr>
        <w:t>(812)</w:t>
      </w:r>
      <w:r w:rsidR="007204C0">
        <w:rPr>
          <w:rFonts w:ascii="Times New Roman" w:hAnsi="Times New Roman" w:cs="Times New Roman"/>
          <w:sz w:val="28"/>
          <w:szCs w:val="28"/>
        </w:rPr>
        <w:t xml:space="preserve"> </w:t>
      </w:r>
      <w:r w:rsidRPr="0079319E">
        <w:rPr>
          <w:rFonts w:ascii="Times New Roman" w:hAnsi="Times New Roman" w:cs="Times New Roman"/>
          <w:sz w:val="28"/>
          <w:szCs w:val="28"/>
        </w:rPr>
        <w:t xml:space="preserve">576-54-02 - приемная, </w:t>
      </w:r>
      <w:r w:rsidRPr="00461C29">
        <w:rPr>
          <w:rFonts w:ascii="Times New Roman" w:hAnsi="Times New Roman" w:cs="Times New Roman"/>
          <w:sz w:val="28"/>
          <w:szCs w:val="28"/>
        </w:rPr>
        <w:t>(812)</w:t>
      </w:r>
      <w:r w:rsidR="007204C0" w:rsidRPr="00461C29">
        <w:rPr>
          <w:rFonts w:ascii="Times New Roman" w:hAnsi="Times New Roman" w:cs="Times New Roman"/>
          <w:sz w:val="28"/>
          <w:szCs w:val="28"/>
        </w:rPr>
        <w:t xml:space="preserve"> </w:t>
      </w:r>
      <w:r w:rsidRPr="00461C29">
        <w:rPr>
          <w:rFonts w:ascii="Times New Roman" w:hAnsi="Times New Roman" w:cs="Times New Roman"/>
          <w:sz w:val="28"/>
          <w:szCs w:val="28"/>
        </w:rPr>
        <w:t>576-</w:t>
      </w:r>
      <w:r w:rsidR="00723B70" w:rsidRPr="00461C29">
        <w:rPr>
          <w:rFonts w:ascii="Times New Roman" w:hAnsi="Times New Roman" w:cs="Times New Roman"/>
          <w:sz w:val="28"/>
          <w:szCs w:val="28"/>
        </w:rPr>
        <w:t>77-73</w:t>
      </w:r>
      <w:r w:rsidRPr="0079319E">
        <w:rPr>
          <w:rFonts w:ascii="Times New Roman" w:hAnsi="Times New Roman" w:cs="Times New Roman"/>
          <w:sz w:val="28"/>
          <w:szCs w:val="28"/>
        </w:rPr>
        <w:t xml:space="preserve"> - проставление </w:t>
      </w:r>
      <w:proofErr w:type="spellStart"/>
      <w:r w:rsidRPr="0079319E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79319E">
        <w:rPr>
          <w:rFonts w:ascii="Times New Roman" w:hAnsi="Times New Roman" w:cs="Times New Roman"/>
          <w:sz w:val="28"/>
          <w:szCs w:val="28"/>
        </w:rPr>
        <w:t>; адрес электронной почты: karchiv@ak.gov.spb.ru.</w:t>
      </w:r>
    </w:p>
    <w:p w14:paraId="41C5735F" w14:textId="0F8F31ED" w:rsidR="0079319E" w:rsidRPr="0079319E" w:rsidRDefault="0079319E" w:rsidP="00500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319E">
        <w:rPr>
          <w:rFonts w:ascii="Times New Roman" w:hAnsi="Times New Roman" w:cs="Times New Roman"/>
          <w:sz w:val="28"/>
          <w:szCs w:val="28"/>
        </w:rPr>
        <w:t>Актуальный перечень структурных</w:t>
      </w:r>
      <w:r>
        <w:t xml:space="preserve"> </w:t>
      </w:r>
      <w:r w:rsidRPr="00C772E1">
        <w:rPr>
          <w:rFonts w:ascii="Times New Roman" w:hAnsi="Times New Roman" w:cs="Times New Roman"/>
          <w:sz w:val="28"/>
          <w:szCs w:val="28"/>
        </w:rPr>
        <w:t xml:space="preserve">подразделений МФЦ, места </w:t>
      </w:r>
      <w:r w:rsidR="00EA0F0A" w:rsidRPr="00EA0F0A">
        <w:rPr>
          <w:rFonts w:ascii="Times New Roman" w:hAnsi="Times New Roman" w:cs="Times New Roman"/>
          <w:sz w:val="28"/>
          <w:szCs w:val="28"/>
        </w:rPr>
        <w:br/>
      </w:r>
      <w:r w:rsidRPr="00C772E1">
        <w:rPr>
          <w:rFonts w:ascii="Times New Roman" w:hAnsi="Times New Roman" w:cs="Times New Roman"/>
          <w:sz w:val="28"/>
          <w:szCs w:val="28"/>
        </w:rPr>
        <w:t>их нахождения, график работы и справочные телефоны</w:t>
      </w:r>
      <w:r w:rsidR="004E2F2B">
        <w:rPr>
          <w:rFonts w:ascii="Times New Roman" w:hAnsi="Times New Roman" w:cs="Times New Roman"/>
          <w:sz w:val="28"/>
          <w:szCs w:val="28"/>
        </w:rPr>
        <w:t xml:space="preserve"> указаны на Портале «</w:t>
      </w:r>
      <w:r w:rsidRPr="0079319E">
        <w:rPr>
          <w:rFonts w:ascii="Times New Roman" w:hAnsi="Times New Roman" w:cs="Times New Roman"/>
          <w:sz w:val="28"/>
          <w:szCs w:val="28"/>
        </w:rPr>
        <w:t>Государственные и муниципальные услуги (функции) в Сан</w:t>
      </w:r>
      <w:r w:rsidR="004E2F2B">
        <w:rPr>
          <w:rFonts w:ascii="Times New Roman" w:hAnsi="Times New Roman" w:cs="Times New Roman"/>
          <w:sz w:val="28"/>
          <w:szCs w:val="28"/>
        </w:rPr>
        <w:t>кт-Петербурге» в разделе «</w:t>
      </w:r>
      <w:r w:rsidRPr="0079319E">
        <w:rPr>
          <w:rFonts w:ascii="Times New Roman" w:hAnsi="Times New Roman" w:cs="Times New Roman"/>
          <w:sz w:val="28"/>
          <w:szCs w:val="28"/>
        </w:rPr>
        <w:t>Многофункциональные центры предоставления государственных и муниципальных услуг в Санкт-Петербурге</w:t>
      </w:r>
      <w:r w:rsidR="004E2F2B">
        <w:rPr>
          <w:rFonts w:ascii="Times New Roman" w:hAnsi="Times New Roman" w:cs="Times New Roman"/>
          <w:sz w:val="28"/>
          <w:szCs w:val="28"/>
        </w:rPr>
        <w:t>»</w:t>
      </w:r>
      <w:r w:rsidRPr="0079319E">
        <w:rPr>
          <w:rFonts w:ascii="Times New Roman" w:hAnsi="Times New Roman" w:cs="Times New Roman"/>
          <w:sz w:val="28"/>
          <w:szCs w:val="28"/>
        </w:rPr>
        <w:t>.</w:t>
      </w:r>
    </w:p>
    <w:p w14:paraId="303A9655" w14:textId="11A4E1F9" w:rsidR="0079319E" w:rsidRPr="0079319E" w:rsidRDefault="0079319E" w:rsidP="00F574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319E">
        <w:rPr>
          <w:rFonts w:ascii="Times New Roman" w:hAnsi="Times New Roman" w:cs="Times New Roman"/>
          <w:sz w:val="28"/>
          <w:szCs w:val="28"/>
        </w:rPr>
        <w:t xml:space="preserve">1.3.3. Раздел Комитета на официальном сайте Администрации </w:t>
      </w:r>
      <w:r w:rsidR="002E51D2">
        <w:rPr>
          <w:rFonts w:ascii="Times New Roman" w:hAnsi="Times New Roman" w:cs="Times New Roman"/>
          <w:sz w:val="28"/>
          <w:szCs w:val="28"/>
        </w:rPr>
        <w:br/>
      </w:r>
      <w:r w:rsidRPr="0079319E">
        <w:rPr>
          <w:rFonts w:ascii="Times New Roman" w:hAnsi="Times New Roman" w:cs="Times New Roman"/>
          <w:sz w:val="28"/>
          <w:szCs w:val="28"/>
        </w:rPr>
        <w:t>Санкт-Петербурга в информационно-теле</w:t>
      </w:r>
      <w:r w:rsidR="004E2F2B">
        <w:rPr>
          <w:rFonts w:ascii="Times New Roman" w:hAnsi="Times New Roman" w:cs="Times New Roman"/>
          <w:sz w:val="28"/>
          <w:szCs w:val="28"/>
        </w:rPr>
        <w:t>коммуникационной сети «Интернет»</w:t>
      </w:r>
      <w:r w:rsidRPr="0079319E">
        <w:rPr>
          <w:rFonts w:ascii="Times New Roman" w:hAnsi="Times New Roman" w:cs="Times New Roman"/>
          <w:sz w:val="28"/>
          <w:szCs w:val="28"/>
        </w:rPr>
        <w:t xml:space="preserve"> (далее - в сети Интернет) располагается по электронному адресу: gov.spb.ru/</w:t>
      </w:r>
      <w:proofErr w:type="spellStart"/>
      <w:r w:rsidRPr="0079319E">
        <w:rPr>
          <w:rFonts w:ascii="Times New Roman" w:hAnsi="Times New Roman" w:cs="Times New Roman"/>
          <w:sz w:val="28"/>
          <w:szCs w:val="28"/>
        </w:rPr>
        <w:t>gov</w:t>
      </w:r>
      <w:proofErr w:type="spellEnd"/>
      <w:r w:rsidRPr="0079319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9319E">
        <w:rPr>
          <w:rFonts w:ascii="Times New Roman" w:hAnsi="Times New Roman" w:cs="Times New Roman"/>
          <w:sz w:val="28"/>
          <w:szCs w:val="28"/>
        </w:rPr>
        <w:t>otrasl</w:t>
      </w:r>
      <w:proofErr w:type="spellEnd"/>
      <w:r w:rsidRPr="0079319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9319E">
        <w:rPr>
          <w:rFonts w:ascii="Times New Roman" w:hAnsi="Times New Roman" w:cs="Times New Roman"/>
          <w:sz w:val="28"/>
          <w:szCs w:val="28"/>
        </w:rPr>
        <w:t>archiv_kom</w:t>
      </w:r>
      <w:proofErr w:type="spellEnd"/>
      <w:r w:rsidRPr="0079319E">
        <w:rPr>
          <w:rFonts w:ascii="Times New Roman" w:hAnsi="Times New Roman" w:cs="Times New Roman"/>
          <w:sz w:val="28"/>
          <w:szCs w:val="28"/>
        </w:rPr>
        <w:t>.</w:t>
      </w:r>
    </w:p>
    <w:p w14:paraId="49335FFB" w14:textId="77777777" w:rsidR="0079319E" w:rsidRPr="0079319E" w:rsidRDefault="0079319E" w:rsidP="00F574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319E">
        <w:rPr>
          <w:rFonts w:ascii="Times New Roman" w:hAnsi="Times New Roman" w:cs="Times New Roman"/>
          <w:sz w:val="28"/>
          <w:szCs w:val="28"/>
        </w:rPr>
        <w:t>1.3.4. Информация о государственной услуге предоставляется заявителям:</w:t>
      </w:r>
    </w:p>
    <w:p w14:paraId="52F5F620" w14:textId="77777777" w:rsidR="0079319E" w:rsidRPr="0079319E" w:rsidRDefault="0079319E" w:rsidP="00F574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319E">
        <w:rPr>
          <w:rFonts w:ascii="Times New Roman" w:hAnsi="Times New Roman" w:cs="Times New Roman"/>
          <w:sz w:val="28"/>
          <w:szCs w:val="28"/>
        </w:rPr>
        <w:t>по телефону;</w:t>
      </w:r>
    </w:p>
    <w:p w14:paraId="40F01094" w14:textId="77777777" w:rsidR="0079319E" w:rsidRPr="0079319E" w:rsidRDefault="0079319E" w:rsidP="00F574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319E">
        <w:rPr>
          <w:rFonts w:ascii="Times New Roman" w:hAnsi="Times New Roman" w:cs="Times New Roman"/>
          <w:sz w:val="28"/>
          <w:szCs w:val="28"/>
        </w:rPr>
        <w:t>по письменному обращению или обращению в электронном виде;</w:t>
      </w:r>
    </w:p>
    <w:p w14:paraId="54B8C745" w14:textId="77777777" w:rsidR="0079319E" w:rsidRPr="0079319E" w:rsidRDefault="0079319E" w:rsidP="00F574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319E">
        <w:rPr>
          <w:rFonts w:ascii="Times New Roman" w:hAnsi="Times New Roman" w:cs="Times New Roman"/>
          <w:sz w:val="28"/>
          <w:szCs w:val="28"/>
        </w:rPr>
        <w:t>при личном обращении заявителей в Комитет или в МФЦ;</w:t>
      </w:r>
    </w:p>
    <w:p w14:paraId="4DD21868" w14:textId="3A216E11" w:rsidR="0079319E" w:rsidRPr="0079319E" w:rsidRDefault="00D622B9" w:rsidP="00F574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портале «</w:t>
      </w:r>
      <w:r w:rsidR="0079319E" w:rsidRPr="0079319E">
        <w:rPr>
          <w:rFonts w:ascii="Times New Roman" w:hAnsi="Times New Roman" w:cs="Times New Roman"/>
          <w:sz w:val="28"/>
          <w:szCs w:val="28"/>
        </w:rPr>
        <w:t xml:space="preserve">Государственные и муниципальные услуги (функции) </w:t>
      </w:r>
      <w:r w:rsidR="002E51D2">
        <w:rPr>
          <w:rFonts w:ascii="Times New Roman" w:hAnsi="Times New Roman" w:cs="Times New Roman"/>
          <w:sz w:val="28"/>
          <w:szCs w:val="28"/>
        </w:rPr>
        <w:br/>
      </w:r>
      <w:r w:rsidR="0079319E" w:rsidRPr="0079319E">
        <w:rPr>
          <w:rFonts w:ascii="Times New Roman" w:hAnsi="Times New Roman" w:cs="Times New Roman"/>
          <w:sz w:val="28"/>
          <w:szCs w:val="28"/>
        </w:rPr>
        <w:t>в Санкт-Петербурге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9319E" w:rsidRPr="0079319E">
        <w:rPr>
          <w:rFonts w:ascii="Times New Roman" w:hAnsi="Times New Roman" w:cs="Times New Roman"/>
          <w:sz w:val="28"/>
          <w:szCs w:val="28"/>
        </w:rPr>
        <w:t xml:space="preserve"> (http://gu.spb.ru, далее - Портал);</w:t>
      </w:r>
    </w:p>
    <w:p w14:paraId="1FA1884E" w14:textId="303FA45A" w:rsidR="007C73A4" w:rsidRPr="001306BD" w:rsidRDefault="0079319E" w:rsidP="007C73A4">
      <w:pPr>
        <w:ind w:firstLine="567"/>
        <w:jc w:val="both"/>
        <w:rPr>
          <w:color w:val="auto"/>
          <w:sz w:val="28"/>
          <w:szCs w:val="28"/>
        </w:rPr>
      </w:pPr>
      <w:r w:rsidRPr="001306BD">
        <w:rPr>
          <w:sz w:val="28"/>
          <w:szCs w:val="28"/>
        </w:rPr>
        <w:t>на стенд</w:t>
      </w:r>
      <w:r w:rsidR="0076191E" w:rsidRPr="001306BD">
        <w:rPr>
          <w:sz w:val="28"/>
          <w:szCs w:val="28"/>
        </w:rPr>
        <w:t>е</w:t>
      </w:r>
      <w:r w:rsidRPr="001306BD">
        <w:rPr>
          <w:sz w:val="28"/>
          <w:szCs w:val="28"/>
        </w:rPr>
        <w:t xml:space="preserve"> в </w:t>
      </w:r>
      <w:r w:rsidR="0076191E" w:rsidRPr="001306BD">
        <w:rPr>
          <w:sz w:val="28"/>
          <w:szCs w:val="28"/>
        </w:rPr>
        <w:t>Комитете</w:t>
      </w:r>
      <w:r w:rsidR="007C73A4" w:rsidRPr="001306BD">
        <w:rPr>
          <w:sz w:val="28"/>
          <w:szCs w:val="28"/>
        </w:rPr>
        <w:t xml:space="preserve">, где размещается </w:t>
      </w:r>
      <w:r w:rsidR="007C73A4" w:rsidRPr="001306BD">
        <w:rPr>
          <w:color w:val="auto"/>
          <w:sz w:val="28"/>
          <w:szCs w:val="28"/>
        </w:rPr>
        <w:t xml:space="preserve">следующая информация: </w:t>
      </w:r>
    </w:p>
    <w:p w14:paraId="12F6EB6F" w14:textId="77777777" w:rsidR="007C73A4" w:rsidRPr="001306BD" w:rsidRDefault="007C73A4" w:rsidP="007C73A4">
      <w:pPr>
        <w:ind w:firstLine="567"/>
        <w:jc w:val="both"/>
        <w:rPr>
          <w:color w:val="auto"/>
          <w:sz w:val="28"/>
          <w:szCs w:val="28"/>
        </w:rPr>
      </w:pPr>
      <w:r w:rsidRPr="001306BD">
        <w:rPr>
          <w:color w:val="auto"/>
          <w:sz w:val="28"/>
          <w:szCs w:val="28"/>
        </w:rPr>
        <w:t>наименование государственной услуги;</w:t>
      </w:r>
    </w:p>
    <w:p w14:paraId="25B2C5A9" w14:textId="77777777" w:rsidR="007C73A4" w:rsidRPr="001306BD" w:rsidRDefault="007C73A4" w:rsidP="007C73A4">
      <w:pPr>
        <w:ind w:firstLine="567"/>
        <w:jc w:val="both"/>
        <w:rPr>
          <w:color w:val="auto"/>
          <w:sz w:val="28"/>
          <w:szCs w:val="28"/>
        </w:rPr>
      </w:pPr>
      <w:r w:rsidRPr="001306BD">
        <w:rPr>
          <w:color w:val="auto"/>
          <w:sz w:val="28"/>
          <w:szCs w:val="28"/>
        </w:rPr>
        <w:t>перечень органов (организаций), участвующих в предоставлении государственной услуги;</w:t>
      </w:r>
    </w:p>
    <w:p w14:paraId="5655B10C" w14:textId="037B18BC" w:rsidR="007C73A4" w:rsidRPr="001306BD" w:rsidRDefault="007C73A4" w:rsidP="007C73A4">
      <w:pPr>
        <w:ind w:firstLine="567"/>
        <w:jc w:val="both"/>
        <w:rPr>
          <w:color w:val="auto"/>
          <w:sz w:val="28"/>
          <w:szCs w:val="28"/>
        </w:rPr>
      </w:pPr>
      <w:r w:rsidRPr="001306BD">
        <w:rPr>
          <w:color w:val="auto"/>
          <w:sz w:val="28"/>
          <w:szCs w:val="28"/>
        </w:rPr>
        <w:t xml:space="preserve">график (режим) работы, телефоны, адреса электронной почты органов (организаций), осуществляющих прием и консультации заявителей </w:t>
      </w:r>
      <w:r w:rsidR="00EA0F0A" w:rsidRPr="00EA0F0A">
        <w:rPr>
          <w:color w:val="auto"/>
          <w:sz w:val="28"/>
          <w:szCs w:val="28"/>
        </w:rPr>
        <w:br/>
      </w:r>
      <w:r w:rsidRPr="001306BD">
        <w:rPr>
          <w:color w:val="auto"/>
          <w:sz w:val="28"/>
          <w:szCs w:val="28"/>
        </w:rPr>
        <w:t>по вопросам предоставления государственной услуги;</w:t>
      </w:r>
    </w:p>
    <w:p w14:paraId="3075EC3B" w14:textId="77777777" w:rsidR="007C73A4" w:rsidRPr="001306BD" w:rsidRDefault="007C73A4" w:rsidP="007C73A4">
      <w:pPr>
        <w:ind w:firstLine="567"/>
        <w:jc w:val="both"/>
        <w:rPr>
          <w:color w:val="auto"/>
          <w:sz w:val="28"/>
          <w:szCs w:val="28"/>
        </w:rPr>
      </w:pPr>
      <w:r w:rsidRPr="001306BD">
        <w:rPr>
          <w:color w:val="auto"/>
          <w:sz w:val="28"/>
          <w:szCs w:val="28"/>
        </w:rPr>
        <w:t>адреса органов (организаций), участвующих в предоставлении государственной услуги;</w:t>
      </w:r>
    </w:p>
    <w:p w14:paraId="36F4693A" w14:textId="24708A4A" w:rsidR="007C73A4" w:rsidRPr="001306BD" w:rsidRDefault="007C73A4" w:rsidP="007C73A4">
      <w:pPr>
        <w:ind w:firstLine="567"/>
        <w:jc w:val="both"/>
        <w:rPr>
          <w:color w:val="auto"/>
          <w:sz w:val="28"/>
          <w:szCs w:val="28"/>
        </w:rPr>
      </w:pPr>
      <w:r w:rsidRPr="001306BD">
        <w:rPr>
          <w:color w:val="auto"/>
          <w:sz w:val="28"/>
          <w:szCs w:val="28"/>
        </w:rPr>
        <w:t xml:space="preserve">контактная информация об органах (организациях), участвующих </w:t>
      </w:r>
      <w:r w:rsidR="00EA0F0A" w:rsidRPr="00EA0F0A">
        <w:rPr>
          <w:color w:val="auto"/>
          <w:sz w:val="28"/>
          <w:szCs w:val="28"/>
        </w:rPr>
        <w:br/>
      </w:r>
      <w:r w:rsidRPr="001306BD">
        <w:rPr>
          <w:color w:val="auto"/>
          <w:sz w:val="28"/>
          <w:szCs w:val="28"/>
        </w:rPr>
        <w:t>в предоставлении государственной услуги;</w:t>
      </w:r>
    </w:p>
    <w:p w14:paraId="5717D474" w14:textId="77777777" w:rsidR="007C73A4" w:rsidRPr="001306BD" w:rsidRDefault="007C73A4" w:rsidP="007C73A4">
      <w:pPr>
        <w:ind w:firstLine="567"/>
        <w:jc w:val="both"/>
        <w:rPr>
          <w:color w:val="auto"/>
          <w:sz w:val="28"/>
          <w:szCs w:val="28"/>
        </w:rPr>
      </w:pPr>
      <w:r w:rsidRPr="001306BD">
        <w:rPr>
          <w:color w:val="auto"/>
          <w:sz w:val="28"/>
          <w:szCs w:val="28"/>
        </w:rPr>
        <w:t>порядок предоставления государственной услуги;</w:t>
      </w:r>
    </w:p>
    <w:p w14:paraId="1158C838" w14:textId="77777777" w:rsidR="007C73A4" w:rsidRPr="001306BD" w:rsidRDefault="007C73A4" w:rsidP="007C73A4">
      <w:pPr>
        <w:ind w:firstLine="567"/>
        <w:jc w:val="both"/>
        <w:rPr>
          <w:color w:val="auto"/>
          <w:sz w:val="28"/>
          <w:szCs w:val="28"/>
        </w:rPr>
      </w:pPr>
      <w:r w:rsidRPr="001306BD">
        <w:rPr>
          <w:color w:val="auto"/>
          <w:sz w:val="28"/>
          <w:szCs w:val="28"/>
        </w:rPr>
        <w:t>перечень категорий граждан, имеющих право на получение государственной услуги;</w:t>
      </w:r>
    </w:p>
    <w:p w14:paraId="1605C957" w14:textId="3FC97D62" w:rsidR="007C73A4" w:rsidRPr="001306BD" w:rsidRDefault="007C73A4" w:rsidP="007C73A4">
      <w:pPr>
        <w:ind w:firstLine="567"/>
        <w:jc w:val="both"/>
        <w:rPr>
          <w:color w:val="auto"/>
          <w:sz w:val="28"/>
          <w:szCs w:val="28"/>
        </w:rPr>
      </w:pPr>
      <w:r w:rsidRPr="001306BD">
        <w:rPr>
          <w:color w:val="auto"/>
          <w:sz w:val="28"/>
          <w:szCs w:val="28"/>
        </w:rPr>
        <w:t xml:space="preserve">перечень документов, необходимых для получения государственной услуги, в том числе получаемых </w:t>
      </w:r>
      <w:r w:rsidR="00A03FD1" w:rsidRPr="001306BD">
        <w:rPr>
          <w:color w:val="auto"/>
          <w:sz w:val="28"/>
          <w:szCs w:val="28"/>
        </w:rPr>
        <w:t xml:space="preserve">Комитетом </w:t>
      </w:r>
      <w:r w:rsidRPr="001306BD">
        <w:rPr>
          <w:color w:val="auto"/>
          <w:sz w:val="28"/>
          <w:szCs w:val="28"/>
        </w:rPr>
        <w:t>без участия заявителя;</w:t>
      </w:r>
    </w:p>
    <w:p w14:paraId="7709BC89" w14:textId="77777777" w:rsidR="007C73A4" w:rsidRPr="007C73A4" w:rsidRDefault="007C73A4" w:rsidP="007C73A4">
      <w:pPr>
        <w:ind w:firstLine="567"/>
        <w:jc w:val="both"/>
        <w:rPr>
          <w:color w:val="auto"/>
          <w:sz w:val="28"/>
          <w:szCs w:val="28"/>
        </w:rPr>
      </w:pPr>
      <w:r w:rsidRPr="001306BD">
        <w:rPr>
          <w:color w:val="auto"/>
          <w:sz w:val="28"/>
          <w:szCs w:val="28"/>
        </w:rPr>
        <w:t>образец заполненного заявления.</w:t>
      </w:r>
    </w:p>
    <w:p w14:paraId="4A1669E5" w14:textId="77777777" w:rsidR="0079319E" w:rsidRPr="00247BB7" w:rsidRDefault="0079319E" w:rsidP="00F574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BB7">
        <w:rPr>
          <w:rFonts w:ascii="Times New Roman" w:hAnsi="Times New Roman" w:cs="Times New Roman"/>
          <w:sz w:val="28"/>
          <w:szCs w:val="28"/>
        </w:rPr>
        <w:t>1.3.5. Информация предоставляется по следующим вопросам:</w:t>
      </w:r>
    </w:p>
    <w:p w14:paraId="58E964B6" w14:textId="77777777" w:rsidR="0079319E" w:rsidRPr="00247BB7" w:rsidRDefault="0079319E" w:rsidP="00F574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7BB7">
        <w:rPr>
          <w:rFonts w:ascii="Times New Roman" w:hAnsi="Times New Roman" w:cs="Times New Roman"/>
          <w:sz w:val="28"/>
          <w:szCs w:val="28"/>
        </w:rPr>
        <w:t>месте</w:t>
      </w:r>
      <w:proofErr w:type="gramEnd"/>
      <w:r w:rsidRPr="00247BB7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услуги;</w:t>
      </w:r>
    </w:p>
    <w:p w14:paraId="0CC970E3" w14:textId="77777777" w:rsidR="0079319E" w:rsidRPr="00247BB7" w:rsidRDefault="0079319E" w:rsidP="00F574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7BB7">
        <w:rPr>
          <w:rFonts w:ascii="Times New Roman" w:hAnsi="Times New Roman" w:cs="Times New Roman"/>
          <w:sz w:val="28"/>
          <w:szCs w:val="28"/>
        </w:rPr>
        <w:t>странах</w:t>
      </w:r>
      <w:proofErr w:type="gramEnd"/>
      <w:r w:rsidRPr="00247BB7">
        <w:rPr>
          <w:rFonts w:ascii="Times New Roman" w:hAnsi="Times New Roman" w:cs="Times New Roman"/>
          <w:sz w:val="28"/>
          <w:szCs w:val="28"/>
        </w:rPr>
        <w:t>, подписавших Гаагскую конвенцию, отменяющую требования легализации;</w:t>
      </w:r>
    </w:p>
    <w:p w14:paraId="26FC74FB" w14:textId="77777777" w:rsidR="0079319E" w:rsidRPr="00247BB7" w:rsidRDefault="0079319E" w:rsidP="00F574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7BB7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247BB7">
        <w:rPr>
          <w:rFonts w:ascii="Times New Roman" w:hAnsi="Times New Roman" w:cs="Times New Roman"/>
          <w:sz w:val="28"/>
          <w:szCs w:val="28"/>
        </w:rPr>
        <w:t xml:space="preserve"> и размере уплаты государственной пошлины;</w:t>
      </w:r>
    </w:p>
    <w:p w14:paraId="3E2083B8" w14:textId="77777777" w:rsidR="0079319E" w:rsidRPr="00247BB7" w:rsidRDefault="0079319E" w:rsidP="00F574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7BB7">
        <w:rPr>
          <w:rFonts w:ascii="Times New Roman" w:hAnsi="Times New Roman" w:cs="Times New Roman"/>
          <w:sz w:val="28"/>
          <w:szCs w:val="28"/>
        </w:rPr>
        <w:t>сроке</w:t>
      </w:r>
      <w:proofErr w:type="gramEnd"/>
      <w:r w:rsidRPr="00247BB7">
        <w:rPr>
          <w:rFonts w:ascii="Times New Roman" w:hAnsi="Times New Roman" w:cs="Times New Roman"/>
          <w:sz w:val="28"/>
          <w:szCs w:val="28"/>
        </w:rPr>
        <w:t xml:space="preserve"> исполнения;</w:t>
      </w:r>
    </w:p>
    <w:p w14:paraId="006A0F13" w14:textId="77777777" w:rsidR="0079319E" w:rsidRPr="00247BB7" w:rsidRDefault="0079319E" w:rsidP="00F574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7BB7">
        <w:rPr>
          <w:rFonts w:ascii="Times New Roman" w:hAnsi="Times New Roman" w:cs="Times New Roman"/>
          <w:sz w:val="28"/>
          <w:szCs w:val="28"/>
        </w:rPr>
        <w:t>документах</w:t>
      </w:r>
      <w:proofErr w:type="gramEnd"/>
      <w:r w:rsidRPr="00247BB7">
        <w:rPr>
          <w:rFonts w:ascii="Times New Roman" w:hAnsi="Times New Roman" w:cs="Times New Roman"/>
          <w:sz w:val="28"/>
          <w:szCs w:val="28"/>
        </w:rPr>
        <w:t xml:space="preserve">, которые необходимо представить для проставления </w:t>
      </w:r>
      <w:proofErr w:type="spellStart"/>
      <w:r w:rsidRPr="00247BB7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247BB7">
        <w:rPr>
          <w:rFonts w:ascii="Times New Roman" w:hAnsi="Times New Roman" w:cs="Times New Roman"/>
          <w:sz w:val="28"/>
          <w:szCs w:val="28"/>
        </w:rPr>
        <w:t>;</w:t>
      </w:r>
    </w:p>
    <w:p w14:paraId="7FD10E96" w14:textId="77777777" w:rsidR="0079319E" w:rsidRPr="000D4A7E" w:rsidRDefault="0079319E" w:rsidP="00F574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7BB7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247BB7">
        <w:rPr>
          <w:rFonts w:ascii="Times New Roman" w:hAnsi="Times New Roman" w:cs="Times New Roman"/>
          <w:sz w:val="28"/>
          <w:szCs w:val="28"/>
        </w:rPr>
        <w:t xml:space="preserve"> обжалования действий (бездействия) и решений, осуществляемых и принимаемых в ходе предоставления государственной услуги.</w:t>
      </w:r>
    </w:p>
    <w:p w14:paraId="33F3E517" w14:textId="77777777" w:rsidR="007C73A4" w:rsidRPr="000D4A7E" w:rsidRDefault="007C73A4" w:rsidP="00F574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F596B48" w14:textId="77777777" w:rsidR="00CC3452" w:rsidRPr="001C23EB" w:rsidRDefault="00A62749" w:rsidP="00F57489">
      <w:pPr>
        <w:widowControl w:val="0"/>
        <w:jc w:val="center"/>
        <w:rPr>
          <w:b/>
          <w:color w:val="auto"/>
          <w:sz w:val="28"/>
          <w:szCs w:val="28"/>
        </w:rPr>
      </w:pPr>
      <w:r w:rsidRPr="001C23EB">
        <w:rPr>
          <w:b/>
          <w:color w:val="auto"/>
          <w:sz w:val="28"/>
          <w:szCs w:val="28"/>
        </w:rPr>
        <w:t>II. Стандарт предоставления государственной услуги</w:t>
      </w:r>
    </w:p>
    <w:p w14:paraId="34757669" w14:textId="77777777" w:rsidR="00CC3452" w:rsidRPr="001C23EB" w:rsidRDefault="00CC3452" w:rsidP="00F57489">
      <w:pPr>
        <w:widowControl w:val="0"/>
        <w:ind w:firstLine="567"/>
        <w:jc w:val="both"/>
        <w:rPr>
          <w:color w:val="auto"/>
          <w:sz w:val="28"/>
          <w:szCs w:val="28"/>
        </w:rPr>
      </w:pPr>
    </w:p>
    <w:p w14:paraId="0057519C" w14:textId="3AC954F4" w:rsidR="003D6B9E" w:rsidRPr="003D6B9E" w:rsidRDefault="003D6B9E" w:rsidP="00F574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B9E">
        <w:rPr>
          <w:rFonts w:ascii="Times New Roman" w:hAnsi="Times New Roman" w:cs="Times New Roman"/>
          <w:sz w:val="28"/>
          <w:szCs w:val="28"/>
        </w:rPr>
        <w:t xml:space="preserve">2.1. Наименование услуги - государственная услуга </w:t>
      </w:r>
      <w:r w:rsidR="00D622B9">
        <w:rPr>
          <w:rFonts w:ascii="Times New Roman" w:hAnsi="Times New Roman" w:cs="Times New Roman"/>
          <w:sz w:val="28"/>
          <w:szCs w:val="28"/>
        </w:rPr>
        <w:t>«</w:t>
      </w:r>
      <w:r w:rsidRPr="003D6B9E">
        <w:rPr>
          <w:rFonts w:ascii="Times New Roman" w:hAnsi="Times New Roman" w:cs="Times New Roman"/>
          <w:sz w:val="28"/>
          <w:szCs w:val="28"/>
        </w:rPr>
        <w:t xml:space="preserve">Проставление </w:t>
      </w:r>
      <w:proofErr w:type="spellStart"/>
      <w:r w:rsidRPr="003D6B9E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3D6B9E">
        <w:rPr>
          <w:rFonts w:ascii="Times New Roman" w:hAnsi="Times New Roman" w:cs="Times New Roman"/>
          <w:sz w:val="28"/>
          <w:szCs w:val="28"/>
        </w:rPr>
        <w:t xml:space="preserve"> на архивных справках, архивных выписках и архивных копиях, подготовленных государственными, муниципальными архивами и иными органами и организациями, расположенными на территории </w:t>
      </w:r>
      <w:r>
        <w:rPr>
          <w:rFonts w:ascii="Times New Roman" w:hAnsi="Times New Roman" w:cs="Times New Roman"/>
          <w:sz w:val="28"/>
          <w:szCs w:val="28"/>
        </w:rPr>
        <w:br/>
      </w:r>
      <w:r w:rsidR="00D622B9">
        <w:rPr>
          <w:rFonts w:ascii="Times New Roman" w:hAnsi="Times New Roman" w:cs="Times New Roman"/>
          <w:sz w:val="28"/>
          <w:szCs w:val="28"/>
        </w:rPr>
        <w:t>Санкт-Петербурга»</w:t>
      </w:r>
      <w:r w:rsidRPr="003D6B9E">
        <w:rPr>
          <w:rFonts w:ascii="Times New Roman" w:hAnsi="Times New Roman" w:cs="Times New Roman"/>
          <w:sz w:val="28"/>
          <w:szCs w:val="28"/>
        </w:rPr>
        <w:t xml:space="preserve">. Краткое наименование услуги - проставление </w:t>
      </w:r>
      <w:proofErr w:type="spellStart"/>
      <w:r w:rsidRPr="003D6B9E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3D6B9E">
        <w:rPr>
          <w:rFonts w:ascii="Times New Roman" w:hAnsi="Times New Roman" w:cs="Times New Roman"/>
          <w:sz w:val="28"/>
          <w:szCs w:val="28"/>
        </w:rPr>
        <w:t>.</w:t>
      </w:r>
    </w:p>
    <w:p w14:paraId="29CB83E4" w14:textId="5C047C7F" w:rsidR="00CC3452" w:rsidRDefault="003D6B9E" w:rsidP="00F574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B9E">
        <w:rPr>
          <w:rFonts w:ascii="Times New Roman" w:hAnsi="Times New Roman" w:cs="Times New Roman"/>
          <w:sz w:val="28"/>
          <w:szCs w:val="28"/>
        </w:rPr>
        <w:t xml:space="preserve">2.2. Услуга предоставляется Комитетом. Административные процедуры по предоставлению государственной услуги осуществляют специалисты отдела использования Комитета. </w:t>
      </w:r>
      <w:proofErr w:type="gramStart"/>
      <w:r w:rsidRPr="003D6B9E">
        <w:rPr>
          <w:rFonts w:ascii="Times New Roman" w:hAnsi="Times New Roman" w:cs="Times New Roman"/>
          <w:sz w:val="28"/>
          <w:szCs w:val="28"/>
        </w:rPr>
        <w:t xml:space="preserve">Комитет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</w:t>
      </w:r>
      <w:r w:rsidRPr="003D6B9E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услуг, утвержденный </w:t>
      </w:r>
      <w:r w:rsidR="00A62749" w:rsidRPr="001C23EB">
        <w:rPr>
          <w:color w:val="auto"/>
          <w:sz w:val="28"/>
          <w:szCs w:val="28"/>
        </w:rPr>
        <w:t xml:space="preserve"> </w:t>
      </w:r>
      <w:r w:rsidR="00A62749" w:rsidRPr="003940C3">
        <w:rPr>
          <w:rFonts w:ascii="Times New Roman" w:hAnsi="Times New Roman" w:cs="Times New Roman"/>
          <w:sz w:val="28"/>
          <w:szCs w:val="28"/>
        </w:rPr>
        <w:t>постановлением Правительства Санкт-Петербурга от 03.02.2012 № 93.</w:t>
      </w:r>
      <w:proofErr w:type="gramEnd"/>
    </w:p>
    <w:p w14:paraId="782748C2" w14:textId="0F513EB2" w:rsidR="00024CB9" w:rsidRDefault="001F71EA" w:rsidP="00F57489">
      <w:pPr>
        <w:ind w:firstLine="567"/>
        <w:jc w:val="both"/>
        <w:rPr>
          <w:color w:val="auto"/>
          <w:sz w:val="28"/>
          <w:szCs w:val="28"/>
        </w:rPr>
      </w:pPr>
      <w:r w:rsidRPr="001F71EA">
        <w:rPr>
          <w:sz w:val="28"/>
          <w:szCs w:val="28"/>
        </w:rPr>
        <w:t xml:space="preserve">2.3. Результатом предоставления государственной услуги являются: проставление </w:t>
      </w:r>
      <w:proofErr w:type="spellStart"/>
      <w:r w:rsidRPr="001F71EA">
        <w:rPr>
          <w:sz w:val="28"/>
          <w:szCs w:val="28"/>
        </w:rPr>
        <w:t>апостиля</w:t>
      </w:r>
      <w:proofErr w:type="spellEnd"/>
      <w:r w:rsidRPr="001F71EA">
        <w:rPr>
          <w:sz w:val="28"/>
          <w:szCs w:val="28"/>
        </w:rPr>
        <w:t xml:space="preserve"> или отказ в проставлении </w:t>
      </w:r>
      <w:proofErr w:type="spellStart"/>
      <w:r w:rsidRPr="001F71EA">
        <w:rPr>
          <w:sz w:val="28"/>
          <w:szCs w:val="28"/>
        </w:rPr>
        <w:t>апостиля</w:t>
      </w:r>
      <w:proofErr w:type="spellEnd"/>
      <w:r w:rsidRPr="001F71EA">
        <w:rPr>
          <w:sz w:val="28"/>
          <w:szCs w:val="28"/>
        </w:rPr>
        <w:t>.</w:t>
      </w:r>
      <w:r w:rsidR="00863D33" w:rsidRPr="00863D33">
        <w:rPr>
          <w:color w:val="auto"/>
          <w:sz w:val="28"/>
          <w:szCs w:val="28"/>
        </w:rPr>
        <w:t xml:space="preserve"> </w:t>
      </w:r>
      <w:r w:rsidR="00863D33" w:rsidRPr="001C23EB">
        <w:rPr>
          <w:color w:val="auto"/>
          <w:sz w:val="28"/>
          <w:szCs w:val="28"/>
        </w:rPr>
        <w:t xml:space="preserve">В случае принятия </w:t>
      </w:r>
      <w:r w:rsidR="00863D33">
        <w:rPr>
          <w:color w:val="auto"/>
          <w:sz w:val="28"/>
          <w:szCs w:val="28"/>
        </w:rPr>
        <w:t xml:space="preserve">Комитетом </w:t>
      </w:r>
      <w:r w:rsidR="00863D33" w:rsidRPr="001C23EB">
        <w:rPr>
          <w:color w:val="auto"/>
          <w:sz w:val="28"/>
          <w:szCs w:val="28"/>
        </w:rPr>
        <w:t xml:space="preserve">решения об отказе в предоставлении </w:t>
      </w:r>
      <w:proofErr w:type="spellStart"/>
      <w:r w:rsidR="00863D33">
        <w:rPr>
          <w:color w:val="auto"/>
          <w:sz w:val="28"/>
          <w:szCs w:val="28"/>
        </w:rPr>
        <w:t>апостиля</w:t>
      </w:r>
      <w:proofErr w:type="spellEnd"/>
      <w:r w:rsidR="00863D33" w:rsidRPr="001C23EB">
        <w:rPr>
          <w:color w:val="auto"/>
          <w:sz w:val="28"/>
          <w:szCs w:val="28"/>
        </w:rPr>
        <w:t xml:space="preserve">, </w:t>
      </w:r>
      <w:r w:rsidR="00863D33">
        <w:rPr>
          <w:color w:val="auto"/>
          <w:sz w:val="28"/>
          <w:szCs w:val="28"/>
        </w:rPr>
        <w:t xml:space="preserve">заявителю направляется </w:t>
      </w:r>
      <w:r w:rsidR="0051512F">
        <w:rPr>
          <w:color w:val="auto"/>
          <w:sz w:val="28"/>
          <w:szCs w:val="28"/>
        </w:rPr>
        <w:t>уведомление (</w:t>
      </w:r>
      <w:r w:rsidR="00863D33">
        <w:rPr>
          <w:color w:val="auto"/>
          <w:sz w:val="28"/>
          <w:szCs w:val="28"/>
        </w:rPr>
        <w:t>письм</w:t>
      </w:r>
      <w:r w:rsidR="00210AF5">
        <w:rPr>
          <w:color w:val="auto"/>
          <w:sz w:val="28"/>
          <w:szCs w:val="28"/>
        </w:rPr>
        <w:t>о</w:t>
      </w:r>
      <w:r w:rsidR="0051512F">
        <w:rPr>
          <w:color w:val="auto"/>
          <w:sz w:val="28"/>
          <w:szCs w:val="28"/>
        </w:rPr>
        <w:t>)</w:t>
      </w:r>
      <w:r w:rsidR="00210AF5">
        <w:rPr>
          <w:color w:val="auto"/>
          <w:sz w:val="28"/>
          <w:szCs w:val="28"/>
        </w:rPr>
        <w:t xml:space="preserve"> с указанием </w:t>
      </w:r>
      <w:r w:rsidR="00210AF5" w:rsidRPr="001F3FE1">
        <w:rPr>
          <w:color w:val="auto"/>
          <w:sz w:val="28"/>
          <w:szCs w:val="28"/>
        </w:rPr>
        <w:t xml:space="preserve">причин  </w:t>
      </w:r>
      <w:r w:rsidR="0051512F" w:rsidRPr="001F3FE1">
        <w:rPr>
          <w:color w:val="auto"/>
          <w:sz w:val="28"/>
          <w:szCs w:val="28"/>
        </w:rPr>
        <w:br/>
      </w:r>
      <w:r w:rsidR="00210AF5" w:rsidRPr="001F3FE1">
        <w:rPr>
          <w:color w:val="auto"/>
          <w:sz w:val="28"/>
          <w:szCs w:val="28"/>
        </w:rPr>
        <w:t xml:space="preserve">в </w:t>
      </w:r>
      <w:r w:rsidR="00863D33" w:rsidRPr="001F3FE1">
        <w:rPr>
          <w:color w:val="auto"/>
          <w:sz w:val="28"/>
          <w:szCs w:val="28"/>
        </w:rPr>
        <w:t>предоставлении государственной услуги.</w:t>
      </w:r>
      <w:r w:rsidR="00024CB9" w:rsidRPr="00024CB9">
        <w:rPr>
          <w:color w:val="auto"/>
          <w:sz w:val="28"/>
          <w:szCs w:val="28"/>
        </w:rPr>
        <w:t xml:space="preserve"> </w:t>
      </w:r>
    </w:p>
    <w:p w14:paraId="4D87650F" w14:textId="1DE81FA5" w:rsidR="00024CB9" w:rsidRPr="001C23EB" w:rsidRDefault="00024CB9" w:rsidP="00F57489">
      <w:pPr>
        <w:ind w:firstLine="567"/>
        <w:jc w:val="both"/>
        <w:rPr>
          <w:color w:val="auto"/>
          <w:sz w:val="28"/>
          <w:szCs w:val="28"/>
        </w:rPr>
      </w:pPr>
      <w:r w:rsidRPr="00CB50BE">
        <w:rPr>
          <w:color w:val="auto"/>
          <w:sz w:val="28"/>
          <w:szCs w:val="28"/>
        </w:rPr>
        <w:t xml:space="preserve">Результаты предоставления государственной услуги регистрируются </w:t>
      </w:r>
      <w:r w:rsidRPr="00CB50BE">
        <w:rPr>
          <w:color w:val="auto"/>
          <w:sz w:val="28"/>
          <w:szCs w:val="28"/>
        </w:rPr>
        <w:br/>
        <w:t xml:space="preserve">в разделе </w:t>
      </w:r>
      <w:r w:rsidR="00D622B9">
        <w:rPr>
          <w:sz w:val="28"/>
          <w:szCs w:val="28"/>
        </w:rPr>
        <w:t>«</w:t>
      </w:r>
      <w:r w:rsidRPr="00CB50BE">
        <w:rPr>
          <w:color w:val="auto"/>
          <w:sz w:val="28"/>
          <w:szCs w:val="28"/>
        </w:rPr>
        <w:t>Запросы</w:t>
      </w:r>
      <w:r w:rsidR="00D622B9">
        <w:rPr>
          <w:color w:val="auto"/>
          <w:sz w:val="28"/>
          <w:szCs w:val="28"/>
        </w:rPr>
        <w:t>»</w:t>
      </w:r>
      <w:r w:rsidR="009A60B7" w:rsidRPr="00CB50BE">
        <w:rPr>
          <w:color w:val="auto"/>
          <w:sz w:val="28"/>
          <w:szCs w:val="28"/>
        </w:rPr>
        <w:t xml:space="preserve"> Г</w:t>
      </w:r>
      <w:r w:rsidRPr="00CB50BE">
        <w:rPr>
          <w:color w:val="auto"/>
          <w:sz w:val="28"/>
          <w:szCs w:val="28"/>
        </w:rPr>
        <w:t xml:space="preserve">осударственной информационной системы </w:t>
      </w:r>
      <w:r w:rsidR="00D622B9">
        <w:rPr>
          <w:sz w:val="28"/>
          <w:szCs w:val="28"/>
        </w:rPr>
        <w:t>«</w:t>
      </w:r>
      <w:r w:rsidR="00714822" w:rsidRPr="00CB50BE">
        <w:rPr>
          <w:color w:val="auto"/>
          <w:sz w:val="28"/>
          <w:szCs w:val="28"/>
        </w:rPr>
        <w:t>Государственные а</w:t>
      </w:r>
      <w:r w:rsidRPr="00CB50BE">
        <w:rPr>
          <w:color w:val="auto"/>
          <w:sz w:val="28"/>
          <w:szCs w:val="28"/>
        </w:rPr>
        <w:t>рхивы Санкт-Петербурга</w:t>
      </w:r>
      <w:r w:rsidR="00D622B9">
        <w:rPr>
          <w:sz w:val="28"/>
          <w:szCs w:val="28"/>
        </w:rPr>
        <w:t>»</w:t>
      </w:r>
      <w:r w:rsidRPr="00CB50BE">
        <w:rPr>
          <w:color w:val="auto"/>
          <w:sz w:val="28"/>
          <w:szCs w:val="28"/>
        </w:rPr>
        <w:t>.</w:t>
      </w:r>
    </w:p>
    <w:p w14:paraId="14CDA3F2" w14:textId="469E0D0C" w:rsidR="004D20AC" w:rsidRDefault="001F71EA" w:rsidP="00F57489">
      <w:pPr>
        <w:ind w:firstLine="567"/>
        <w:jc w:val="both"/>
        <w:rPr>
          <w:color w:val="FF0000"/>
          <w:sz w:val="28"/>
          <w:szCs w:val="28"/>
        </w:rPr>
      </w:pPr>
      <w:r w:rsidRPr="001F71EA">
        <w:rPr>
          <w:sz w:val="28"/>
          <w:szCs w:val="28"/>
        </w:rPr>
        <w:t xml:space="preserve">2.4. Срок предоставления государственной услуги не должен превышать 5 </w:t>
      </w:r>
      <w:r w:rsidR="006C51E5">
        <w:rPr>
          <w:sz w:val="28"/>
          <w:szCs w:val="28"/>
        </w:rPr>
        <w:t xml:space="preserve">(пяти) </w:t>
      </w:r>
      <w:r w:rsidRPr="001F71EA">
        <w:rPr>
          <w:sz w:val="28"/>
          <w:szCs w:val="28"/>
        </w:rPr>
        <w:t>рабочих дней со дня предоставления документов.</w:t>
      </w:r>
      <w:r w:rsidR="004D20AC" w:rsidRPr="004D20AC">
        <w:rPr>
          <w:color w:val="FF0000"/>
          <w:sz w:val="28"/>
          <w:szCs w:val="28"/>
        </w:rPr>
        <w:t xml:space="preserve"> </w:t>
      </w:r>
    </w:p>
    <w:p w14:paraId="38676FC2" w14:textId="23807104" w:rsidR="0051512F" w:rsidRPr="00CF2AA1" w:rsidRDefault="0051512F" w:rsidP="00F57489">
      <w:pPr>
        <w:ind w:firstLine="567"/>
        <w:jc w:val="both"/>
        <w:rPr>
          <w:color w:val="auto"/>
          <w:sz w:val="28"/>
          <w:szCs w:val="28"/>
        </w:rPr>
      </w:pPr>
      <w:r w:rsidRPr="00CF2AA1">
        <w:rPr>
          <w:color w:val="auto"/>
          <w:sz w:val="28"/>
          <w:szCs w:val="28"/>
        </w:rPr>
        <w:t xml:space="preserve">Срок проставления </w:t>
      </w:r>
      <w:proofErr w:type="spellStart"/>
      <w:r w:rsidRPr="00CF2AA1">
        <w:rPr>
          <w:color w:val="auto"/>
          <w:sz w:val="28"/>
          <w:szCs w:val="28"/>
        </w:rPr>
        <w:t>апостиля</w:t>
      </w:r>
      <w:proofErr w:type="spellEnd"/>
      <w:r w:rsidRPr="00CF2AA1">
        <w:rPr>
          <w:color w:val="auto"/>
          <w:sz w:val="28"/>
          <w:szCs w:val="28"/>
        </w:rPr>
        <w:t xml:space="preserve"> может быть продлен Комитетом </w:t>
      </w:r>
      <w:r w:rsidR="00EA0F0A" w:rsidRPr="00EA0F0A">
        <w:rPr>
          <w:color w:val="auto"/>
          <w:sz w:val="28"/>
          <w:szCs w:val="28"/>
        </w:rPr>
        <w:br/>
      </w:r>
      <w:r w:rsidRPr="00CF2AA1">
        <w:rPr>
          <w:color w:val="auto"/>
          <w:sz w:val="28"/>
          <w:szCs w:val="28"/>
        </w:rPr>
        <w:t>до 30 (тридцати) рабочих дней в случае необходимости направления Комитетом</w:t>
      </w:r>
      <w:r w:rsidR="0026763C" w:rsidRPr="00CF2AA1">
        <w:rPr>
          <w:color w:val="auto"/>
          <w:sz w:val="28"/>
          <w:szCs w:val="28"/>
        </w:rPr>
        <w:t xml:space="preserve"> </w:t>
      </w:r>
      <w:r w:rsidR="00806EA2" w:rsidRPr="00CF2AA1">
        <w:rPr>
          <w:color w:val="auto"/>
          <w:sz w:val="28"/>
          <w:szCs w:val="28"/>
        </w:rPr>
        <w:t>запроса</w:t>
      </w:r>
      <w:r w:rsidR="00F34979" w:rsidRPr="00CF2AA1">
        <w:rPr>
          <w:color w:val="auto"/>
          <w:sz w:val="28"/>
          <w:szCs w:val="28"/>
        </w:rPr>
        <w:t>, предусмотренного п.2.</w:t>
      </w:r>
      <w:r w:rsidR="00DA0ABE" w:rsidRPr="00CF2AA1">
        <w:rPr>
          <w:color w:val="auto"/>
          <w:sz w:val="28"/>
          <w:szCs w:val="28"/>
        </w:rPr>
        <w:t>6.</w:t>
      </w:r>
      <w:r w:rsidR="00F34979" w:rsidRPr="00CF2AA1">
        <w:rPr>
          <w:color w:val="auto"/>
          <w:sz w:val="28"/>
          <w:szCs w:val="28"/>
        </w:rPr>
        <w:t>2</w:t>
      </w:r>
      <w:r w:rsidR="00DA0ABE" w:rsidRPr="00CF2AA1">
        <w:rPr>
          <w:color w:val="auto"/>
          <w:sz w:val="28"/>
          <w:szCs w:val="28"/>
        </w:rPr>
        <w:t>.</w:t>
      </w:r>
      <w:r w:rsidR="00F34979" w:rsidRPr="00CF2AA1">
        <w:rPr>
          <w:color w:val="auto"/>
          <w:sz w:val="28"/>
          <w:szCs w:val="28"/>
        </w:rPr>
        <w:t xml:space="preserve"> настоящего Административного регламента</w:t>
      </w:r>
      <w:r w:rsidR="00F57489" w:rsidRPr="00CF2AA1">
        <w:rPr>
          <w:color w:val="auto"/>
          <w:sz w:val="28"/>
          <w:szCs w:val="28"/>
        </w:rPr>
        <w:t xml:space="preserve">. </w:t>
      </w:r>
      <w:r w:rsidR="00B93174" w:rsidRPr="00CF2AA1">
        <w:rPr>
          <w:color w:val="auto"/>
          <w:sz w:val="28"/>
          <w:szCs w:val="28"/>
        </w:rPr>
        <w:t>В случае продления срока Комитет уведомляет об этом заявителя</w:t>
      </w:r>
      <w:r w:rsidR="00F57489" w:rsidRPr="00CF2AA1">
        <w:rPr>
          <w:color w:val="auto"/>
          <w:sz w:val="28"/>
          <w:szCs w:val="28"/>
        </w:rPr>
        <w:t xml:space="preserve"> в течение 1 (одного) рабочего дня со дня </w:t>
      </w:r>
      <w:r w:rsidR="00B93174" w:rsidRPr="00CF2AA1">
        <w:rPr>
          <w:color w:val="auto"/>
          <w:sz w:val="28"/>
          <w:szCs w:val="28"/>
        </w:rPr>
        <w:t xml:space="preserve">принятия решения о продлении срока проставления </w:t>
      </w:r>
      <w:proofErr w:type="spellStart"/>
      <w:r w:rsidR="00B93174" w:rsidRPr="00CF2AA1">
        <w:rPr>
          <w:color w:val="auto"/>
          <w:sz w:val="28"/>
          <w:szCs w:val="28"/>
        </w:rPr>
        <w:t>апостиля</w:t>
      </w:r>
      <w:proofErr w:type="spellEnd"/>
      <w:r w:rsidR="00F57489" w:rsidRPr="00CF2AA1">
        <w:rPr>
          <w:color w:val="auto"/>
          <w:sz w:val="28"/>
          <w:szCs w:val="28"/>
        </w:rPr>
        <w:t>.</w:t>
      </w:r>
    </w:p>
    <w:p w14:paraId="143E8965" w14:textId="45B550C7" w:rsidR="001F71EA" w:rsidRPr="001F71EA" w:rsidRDefault="001F71EA" w:rsidP="00F574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71EA">
        <w:rPr>
          <w:rFonts w:ascii="Times New Roman" w:hAnsi="Times New Roman" w:cs="Times New Roman"/>
          <w:sz w:val="28"/>
          <w:szCs w:val="28"/>
        </w:rPr>
        <w:t xml:space="preserve">2.5. Предоставление государственной услуги осуществляется </w:t>
      </w:r>
      <w:r w:rsidR="004A6DA3">
        <w:rPr>
          <w:rFonts w:ascii="Times New Roman" w:hAnsi="Times New Roman" w:cs="Times New Roman"/>
          <w:sz w:val="28"/>
          <w:szCs w:val="28"/>
        </w:rPr>
        <w:br/>
      </w:r>
      <w:r w:rsidRPr="001F71E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Pr="001F71E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F71EA">
        <w:rPr>
          <w:rFonts w:ascii="Times New Roman" w:hAnsi="Times New Roman" w:cs="Times New Roman"/>
          <w:sz w:val="28"/>
          <w:szCs w:val="28"/>
        </w:rPr>
        <w:t>:</w:t>
      </w:r>
    </w:p>
    <w:p w14:paraId="3E29A50F" w14:textId="77777777" w:rsidR="001F71EA" w:rsidRPr="001F71EA" w:rsidRDefault="001F71EA" w:rsidP="00F574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71EA">
        <w:rPr>
          <w:rFonts w:ascii="Times New Roman" w:hAnsi="Times New Roman" w:cs="Times New Roman"/>
          <w:sz w:val="28"/>
          <w:szCs w:val="28"/>
        </w:rPr>
        <w:t xml:space="preserve">Гаагской </w:t>
      </w:r>
      <w:hyperlink r:id="rId10" w:history="1">
        <w:r w:rsidRPr="001F71EA">
          <w:rPr>
            <w:rFonts w:ascii="Times New Roman" w:hAnsi="Times New Roman" w:cs="Times New Roman"/>
            <w:color w:val="0000FF"/>
            <w:sz w:val="28"/>
            <w:szCs w:val="28"/>
          </w:rPr>
          <w:t>конвенцией</w:t>
        </w:r>
      </w:hyperlink>
      <w:r w:rsidRPr="001F71EA">
        <w:rPr>
          <w:rFonts w:ascii="Times New Roman" w:hAnsi="Times New Roman" w:cs="Times New Roman"/>
          <w:sz w:val="28"/>
          <w:szCs w:val="28"/>
        </w:rPr>
        <w:t>, отменяющей требования легализации иностранных официальных документов, от 05.10.1961 (далее - Конвенция);</w:t>
      </w:r>
    </w:p>
    <w:p w14:paraId="5EAE0138" w14:textId="77777777" w:rsidR="001F71EA" w:rsidRPr="001F71EA" w:rsidRDefault="001F71EA" w:rsidP="00F574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71EA">
        <w:rPr>
          <w:rFonts w:ascii="Times New Roman" w:hAnsi="Times New Roman" w:cs="Times New Roman"/>
          <w:sz w:val="28"/>
          <w:szCs w:val="28"/>
        </w:rPr>
        <w:t xml:space="preserve">Налоговым </w:t>
      </w:r>
      <w:hyperlink r:id="rId11" w:history="1">
        <w:r w:rsidRPr="001F71EA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1F71EA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14:paraId="5471BA34" w14:textId="3B447AD4" w:rsidR="001F71EA" w:rsidRPr="001F71EA" w:rsidRDefault="001F71EA" w:rsidP="00F574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71EA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2" w:history="1">
        <w:r w:rsidRPr="001F71E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1F71EA">
        <w:rPr>
          <w:rFonts w:ascii="Times New Roman" w:hAnsi="Times New Roman" w:cs="Times New Roman"/>
          <w:sz w:val="28"/>
          <w:szCs w:val="28"/>
        </w:rPr>
        <w:t xml:space="preserve"> от 22.10.2004 </w:t>
      </w:r>
      <w:r w:rsidR="00D622B9">
        <w:rPr>
          <w:rFonts w:ascii="Times New Roman" w:hAnsi="Times New Roman" w:cs="Times New Roman"/>
          <w:sz w:val="28"/>
          <w:szCs w:val="28"/>
        </w:rPr>
        <w:t>№ 125-ФЗ «</w:t>
      </w:r>
      <w:r w:rsidR="00FA777F">
        <w:rPr>
          <w:rFonts w:ascii="Times New Roman" w:hAnsi="Times New Roman" w:cs="Times New Roman"/>
          <w:sz w:val="28"/>
          <w:szCs w:val="28"/>
        </w:rPr>
        <w:t xml:space="preserve">Об архивном деле </w:t>
      </w:r>
      <w:r w:rsidR="00FA777F">
        <w:rPr>
          <w:rFonts w:ascii="Times New Roman" w:hAnsi="Times New Roman" w:cs="Times New Roman"/>
          <w:sz w:val="28"/>
          <w:szCs w:val="28"/>
        </w:rPr>
        <w:br/>
      </w:r>
      <w:r w:rsidRPr="001F71EA">
        <w:rPr>
          <w:rFonts w:ascii="Times New Roman" w:hAnsi="Times New Roman" w:cs="Times New Roman"/>
          <w:sz w:val="28"/>
          <w:szCs w:val="28"/>
        </w:rPr>
        <w:t>в Российской Феде</w:t>
      </w:r>
      <w:r w:rsidR="00D622B9">
        <w:rPr>
          <w:rFonts w:ascii="Times New Roman" w:hAnsi="Times New Roman" w:cs="Times New Roman"/>
          <w:sz w:val="28"/>
          <w:szCs w:val="28"/>
        </w:rPr>
        <w:t>рации»</w:t>
      </w:r>
      <w:r w:rsidRPr="001F71EA">
        <w:rPr>
          <w:rFonts w:ascii="Times New Roman" w:hAnsi="Times New Roman" w:cs="Times New Roman"/>
          <w:sz w:val="28"/>
          <w:szCs w:val="28"/>
        </w:rPr>
        <w:t>;</w:t>
      </w:r>
    </w:p>
    <w:p w14:paraId="2A6A6EC4" w14:textId="6E585A75" w:rsidR="005D065F" w:rsidRDefault="001F71EA" w:rsidP="00F574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71EA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3" w:history="1">
        <w:r w:rsidRPr="001F71E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1F71EA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FA777F">
        <w:rPr>
          <w:rFonts w:ascii="Times New Roman" w:hAnsi="Times New Roman" w:cs="Times New Roman"/>
          <w:sz w:val="28"/>
          <w:szCs w:val="28"/>
        </w:rPr>
        <w:t>№</w:t>
      </w:r>
      <w:r w:rsidRPr="001F71EA">
        <w:rPr>
          <w:rFonts w:ascii="Times New Roman" w:hAnsi="Times New Roman" w:cs="Times New Roman"/>
          <w:sz w:val="28"/>
          <w:szCs w:val="28"/>
        </w:rPr>
        <w:t xml:space="preserve"> 210-ФЗ </w:t>
      </w:r>
      <w:r w:rsidR="00D622B9">
        <w:rPr>
          <w:rFonts w:ascii="Times New Roman" w:hAnsi="Times New Roman" w:cs="Times New Roman"/>
          <w:sz w:val="28"/>
          <w:szCs w:val="28"/>
        </w:rPr>
        <w:t>«</w:t>
      </w:r>
      <w:r w:rsidRPr="001F71EA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D622B9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1F71EA">
        <w:rPr>
          <w:rFonts w:ascii="Times New Roman" w:hAnsi="Times New Roman" w:cs="Times New Roman"/>
          <w:sz w:val="28"/>
          <w:szCs w:val="28"/>
        </w:rPr>
        <w:t>;</w:t>
      </w:r>
      <w:r w:rsidR="005D065F" w:rsidRPr="005D06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84B6BA" w14:textId="0C24DC59" w:rsidR="005D065F" w:rsidRDefault="005D065F" w:rsidP="00F574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71EA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4" w:history="1">
        <w:r w:rsidRPr="001F71E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1F71EA">
        <w:rPr>
          <w:rFonts w:ascii="Times New Roman" w:hAnsi="Times New Roman" w:cs="Times New Roman"/>
          <w:sz w:val="28"/>
          <w:szCs w:val="28"/>
        </w:rPr>
        <w:t xml:space="preserve"> от 06.04.2011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1F71EA">
        <w:rPr>
          <w:rFonts w:ascii="Times New Roman" w:hAnsi="Times New Roman" w:cs="Times New Roman"/>
          <w:sz w:val="28"/>
          <w:szCs w:val="28"/>
        </w:rPr>
        <w:t xml:space="preserve">63-ФЗ </w:t>
      </w:r>
      <w:r w:rsidR="00D622B9">
        <w:rPr>
          <w:rFonts w:ascii="Times New Roman" w:hAnsi="Times New Roman" w:cs="Times New Roman"/>
          <w:sz w:val="28"/>
          <w:szCs w:val="28"/>
        </w:rPr>
        <w:t>«Об электронной подписи»</w:t>
      </w:r>
      <w:r w:rsidRPr="001F71EA">
        <w:rPr>
          <w:rFonts w:ascii="Times New Roman" w:hAnsi="Times New Roman" w:cs="Times New Roman"/>
          <w:sz w:val="28"/>
          <w:szCs w:val="28"/>
        </w:rPr>
        <w:t>;</w:t>
      </w:r>
    </w:p>
    <w:p w14:paraId="068EBD5C" w14:textId="117C7DF9" w:rsidR="00480836" w:rsidRDefault="00480836" w:rsidP="004808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71EA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1E7C97" w:rsidRPr="00810611">
        <w:rPr>
          <w:rFonts w:ascii="Times New Roman" w:hAnsi="Times New Roman" w:cs="Times New Roman"/>
          <w:color w:val="0000FF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28</w:t>
      </w:r>
      <w:r w:rsidRPr="001F71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1F71EA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F71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330</w:t>
      </w:r>
      <w:r w:rsidRPr="001F71EA">
        <w:rPr>
          <w:rFonts w:ascii="Times New Roman" w:hAnsi="Times New Roman" w:cs="Times New Roman"/>
          <w:sz w:val="28"/>
          <w:szCs w:val="28"/>
        </w:rPr>
        <w:t xml:space="preserve">-ФЗ </w:t>
      </w:r>
      <w:r w:rsidR="00D622B9">
        <w:rPr>
          <w:rFonts w:ascii="Times New Roman" w:hAnsi="Times New Roman" w:cs="Times New Roman"/>
          <w:sz w:val="28"/>
          <w:szCs w:val="28"/>
        </w:rPr>
        <w:t>«</w:t>
      </w:r>
      <w:r w:rsidRPr="001F71E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проставлении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российских официальных документах, подлежащих вывозу </w:t>
      </w:r>
      <w:r w:rsidR="00EA0F0A" w:rsidRPr="00EA0F0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за пределы Российской Федерации</w:t>
      </w:r>
      <w:r w:rsidR="00D622B9">
        <w:rPr>
          <w:rFonts w:ascii="Times New Roman" w:hAnsi="Times New Roman" w:cs="Times New Roman"/>
          <w:sz w:val="28"/>
          <w:szCs w:val="28"/>
        </w:rPr>
        <w:t>»</w:t>
      </w:r>
      <w:r w:rsidRPr="001F71EA">
        <w:rPr>
          <w:rFonts w:ascii="Times New Roman" w:hAnsi="Times New Roman" w:cs="Times New Roman"/>
          <w:sz w:val="28"/>
          <w:szCs w:val="28"/>
        </w:rPr>
        <w:t>;</w:t>
      </w:r>
    </w:p>
    <w:p w14:paraId="2EC8AF77" w14:textId="0B17A413" w:rsidR="001F71EA" w:rsidRDefault="000A5851" w:rsidP="00F574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1F71EA" w:rsidRPr="001F71E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1F71EA" w:rsidRPr="001F71EA">
        <w:rPr>
          <w:rFonts w:ascii="Times New Roman" w:hAnsi="Times New Roman" w:cs="Times New Roman"/>
          <w:sz w:val="28"/>
          <w:szCs w:val="28"/>
        </w:rPr>
        <w:t xml:space="preserve"> СССР от 24.06.1991 </w:t>
      </w:r>
      <w:r w:rsidR="00FA777F">
        <w:rPr>
          <w:rFonts w:ascii="Times New Roman" w:hAnsi="Times New Roman" w:cs="Times New Roman"/>
          <w:sz w:val="28"/>
          <w:szCs w:val="28"/>
        </w:rPr>
        <w:t>№</w:t>
      </w:r>
      <w:r w:rsidR="001F71EA" w:rsidRPr="001F71EA">
        <w:rPr>
          <w:rFonts w:ascii="Times New Roman" w:hAnsi="Times New Roman" w:cs="Times New Roman"/>
          <w:sz w:val="28"/>
          <w:szCs w:val="28"/>
        </w:rPr>
        <w:t xml:space="preserve"> 2261-1 </w:t>
      </w:r>
      <w:r w:rsidR="00D622B9">
        <w:rPr>
          <w:rFonts w:ascii="Times New Roman" w:hAnsi="Times New Roman" w:cs="Times New Roman"/>
          <w:sz w:val="28"/>
          <w:szCs w:val="28"/>
        </w:rPr>
        <w:t>«</w:t>
      </w:r>
      <w:r w:rsidR="001F71EA" w:rsidRPr="001F71EA">
        <w:rPr>
          <w:rFonts w:ascii="Times New Roman" w:hAnsi="Times New Roman" w:cs="Times New Roman"/>
          <w:sz w:val="28"/>
          <w:szCs w:val="28"/>
        </w:rPr>
        <w:t xml:space="preserve">О порядке вывоза, пересылки </w:t>
      </w:r>
      <w:r w:rsidR="00FA777F">
        <w:rPr>
          <w:rFonts w:ascii="Times New Roman" w:hAnsi="Times New Roman" w:cs="Times New Roman"/>
          <w:sz w:val="28"/>
          <w:szCs w:val="28"/>
        </w:rPr>
        <w:br/>
      </w:r>
      <w:r w:rsidR="001F71EA" w:rsidRPr="001F71EA">
        <w:rPr>
          <w:rFonts w:ascii="Times New Roman" w:hAnsi="Times New Roman" w:cs="Times New Roman"/>
          <w:sz w:val="28"/>
          <w:szCs w:val="28"/>
        </w:rPr>
        <w:t>и истребования личных документов советских и иностранных граждан, лиц без</w:t>
      </w:r>
      <w:r w:rsidR="00D622B9">
        <w:rPr>
          <w:rFonts w:ascii="Times New Roman" w:hAnsi="Times New Roman" w:cs="Times New Roman"/>
          <w:sz w:val="28"/>
          <w:szCs w:val="28"/>
        </w:rPr>
        <w:t xml:space="preserve"> гражданства из СССР за границу»</w:t>
      </w:r>
      <w:r w:rsidR="001F71EA" w:rsidRPr="001F71EA">
        <w:rPr>
          <w:rFonts w:ascii="Times New Roman" w:hAnsi="Times New Roman" w:cs="Times New Roman"/>
          <w:sz w:val="28"/>
          <w:szCs w:val="28"/>
        </w:rPr>
        <w:t>;</w:t>
      </w:r>
    </w:p>
    <w:p w14:paraId="12B23870" w14:textId="5BA8CA56" w:rsidR="000F33C4" w:rsidRPr="001F71EA" w:rsidRDefault="000F33C4" w:rsidP="00F574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33C4">
        <w:rPr>
          <w:rFonts w:ascii="Times New Roman" w:hAnsi="Times New Roman" w:cs="Times New Roman"/>
          <w:color w:val="0000FF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Санкт-Петербурга от </w:t>
      </w:r>
      <w:r w:rsidR="005D45FD">
        <w:rPr>
          <w:rFonts w:ascii="Times New Roman" w:hAnsi="Times New Roman" w:cs="Times New Roman"/>
          <w:sz w:val="28"/>
          <w:szCs w:val="28"/>
        </w:rPr>
        <w:t>28</w:t>
      </w:r>
      <w:r w:rsidR="00160990">
        <w:rPr>
          <w:rFonts w:ascii="Times New Roman" w:hAnsi="Times New Roman" w:cs="Times New Roman"/>
          <w:sz w:val="28"/>
          <w:szCs w:val="28"/>
        </w:rPr>
        <w:t>.0</w:t>
      </w:r>
      <w:r w:rsidR="005D45FD">
        <w:rPr>
          <w:rFonts w:ascii="Times New Roman" w:hAnsi="Times New Roman" w:cs="Times New Roman"/>
          <w:sz w:val="28"/>
          <w:szCs w:val="28"/>
        </w:rPr>
        <w:t>1</w:t>
      </w:r>
      <w:r w:rsidR="00160990">
        <w:rPr>
          <w:rFonts w:ascii="Times New Roman" w:hAnsi="Times New Roman" w:cs="Times New Roman"/>
          <w:sz w:val="28"/>
          <w:szCs w:val="28"/>
        </w:rPr>
        <w:t xml:space="preserve">.2009 № 23-16 </w:t>
      </w:r>
      <w:r>
        <w:rPr>
          <w:rFonts w:ascii="Times New Roman" w:hAnsi="Times New Roman" w:cs="Times New Roman"/>
          <w:sz w:val="28"/>
          <w:szCs w:val="28"/>
        </w:rPr>
        <w:t xml:space="preserve">«Об архивном деле </w:t>
      </w:r>
      <w:r w:rsidR="0016099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Санкт-Петербурге»;</w:t>
      </w:r>
    </w:p>
    <w:p w14:paraId="640033D5" w14:textId="20CE74FB" w:rsidR="001F71EA" w:rsidRPr="001F71EA" w:rsidRDefault="000A5851" w:rsidP="00F574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1F71EA" w:rsidRPr="001F71E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="001F71EA" w:rsidRPr="001F71EA">
        <w:rPr>
          <w:rFonts w:ascii="Times New Roman" w:hAnsi="Times New Roman" w:cs="Times New Roman"/>
          <w:sz w:val="28"/>
          <w:szCs w:val="28"/>
        </w:rPr>
        <w:t xml:space="preserve"> Верховного Совета СССР от 17.04.1991 </w:t>
      </w:r>
      <w:r w:rsidR="00FA777F">
        <w:rPr>
          <w:rFonts w:ascii="Times New Roman" w:hAnsi="Times New Roman" w:cs="Times New Roman"/>
          <w:sz w:val="28"/>
          <w:szCs w:val="28"/>
        </w:rPr>
        <w:t>№</w:t>
      </w:r>
      <w:r w:rsidR="001F71EA" w:rsidRPr="001F71EA">
        <w:rPr>
          <w:rFonts w:ascii="Times New Roman" w:hAnsi="Times New Roman" w:cs="Times New Roman"/>
          <w:sz w:val="28"/>
          <w:szCs w:val="28"/>
        </w:rPr>
        <w:t xml:space="preserve"> 2119-1 </w:t>
      </w:r>
      <w:r w:rsidR="00FA777F">
        <w:rPr>
          <w:rFonts w:ascii="Times New Roman" w:hAnsi="Times New Roman" w:cs="Times New Roman"/>
          <w:sz w:val="28"/>
          <w:szCs w:val="28"/>
        </w:rPr>
        <w:br/>
      </w:r>
      <w:r w:rsidR="00D622B9">
        <w:rPr>
          <w:rFonts w:ascii="Times New Roman" w:hAnsi="Times New Roman" w:cs="Times New Roman"/>
          <w:sz w:val="28"/>
          <w:szCs w:val="28"/>
        </w:rPr>
        <w:t>«</w:t>
      </w:r>
      <w:r w:rsidR="001F71EA" w:rsidRPr="001F71EA">
        <w:rPr>
          <w:rFonts w:ascii="Times New Roman" w:hAnsi="Times New Roman" w:cs="Times New Roman"/>
          <w:sz w:val="28"/>
          <w:szCs w:val="28"/>
        </w:rPr>
        <w:t>О присоединении СССР к Гаагской конвенции 1961 года, отменяющей требование легализации иностранных официальных документов</w:t>
      </w:r>
      <w:r w:rsidR="00D622B9">
        <w:rPr>
          <w:rFonts w:ascii="Times New Roman" w:hAnsi="Times New Roman" w:cs="Times New Roman"/>
          <w:sz w:val="28"/>
          <w:szCs w:val="28"/>
        </w:rPr>
        <w:t>»</w:t>
      </w:r>
      <w:r w:rsidR="001F71EA" w:rsidRPr="001F71EA">
        <w:rPr>
          <w:rFonts w:ascii="Times New Roman" w:hAnsi="Times New Roman" w:cs="Times New Roman"/>
          <w:sz w:val="28"/>
          <w:szCs w:val="28"/>
        </w:rPr>
        <w:t>;</w:t>
      </w:r>
    </w:p>
    <w:p w14:paraId="505E2187" w14:textId="584964A7" w:rsidR="0076722E" w:rsidRPr="0076722E" w:rsidRDefault="00F23C78" w:rsidP="007672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722E">
        <w:rPr>
          <w:rFonts w:ascii="Times New Roman" w:hAnsi="Times New Roman" w:cs="Times New Roman"/>
          <w:color w:val="0000FF"/>
          <w:sz w:val="28"/>
          <w:szCs w:val="28"/>
        </w:rPr>
        <w:lastRenderedPageBreak/>
        <w:t>Приказом</w:t>
      </w:r>
      <w:r w:rsidRPr="0076722E">
        <w:rPr>
          <w:rFonts w:ascii="Times New Roman" w:hAnsi="Times New Roman" w:cs="Times New Roman"/>
          <w:sz w:val="28"/>
          <w:szCs w:val="28"/>
        </w:rPr>
        <w:t xml:space="preserve"> Министерства культуры Российской Федерации</w:t>
      </w:r>
      <w:r w:rsidR="0076722E" w:rsidRPr="0076722E">
        <w:rPr>
          <w:rFonts w:ascii="Times New Roman" w:hAnsi="Times New Roman" w:cs="Times New Roman"/>
          <w:sz w:val="28"/>
          <w:szCs w:val="28"/>
        </w:rPr>
        <w:t xml:space="preserve"> от 31.05.2012 № 566 </w:t>
      </w:r>
      <w:r w:rsidR="00D622B9">
        <w:rPr>
          <w:rFonts w:ascii="Times New Roman" w:hAnsi="Times New Roman" w:cs="Times New Roman"/>
          <w:sz w:val="28"/>
          <w:szCs w:val="28"/>
        </w:rPr>
        <w:t>«</w:t>
      </w:r>
      <w:r w:rsidR="0076722E" w:rsidRPr="0076722E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Федерального архивного агентства по предост</w:t>
      </w:r>
      <w:r w:rsidR="00604EC4">
        <w:rPr>
          <w:rFonts w:ascii="Times New Roman" w:hAnsi="Times New Roman" w:cs="Times New Roman"/>
          <w:sz w:val="28"/>
          <w:szCs w:val="28"/>
        </w:rPr>
        <w:t>авлению государственной услуги «</w:t>
      </w:r>
      <w:r w:rsidR="0076722E" w:rsidRPr="0076722E">
        <w:rPr>
          <w:rFonts w:ascii="Times New Roman" w:hAnsi="Times New Roman" w:cs="Times New Roman"/>
          <w:sz w:val="28"/>
          <w:szCs w:val="28"/>
        </w:rPr>
        <w:t xml:space="preserve">Организация исполнения запросов российских и иностранных граждан, а также лиц без гражданства, связанных с реализацией их законных прав </w:t>
      </w:r>
      <w:r w:rsidR="0038461A">
        <w:rPr>
          <w:rFonts w:ascii="Times New Roman" w:hAnsi="Times New Roman" w:cs="Times New Roman"/>
          <w:sz w:val="28"/>
          <w:szCs w:val="28"/>
        </w:rPr>
        <w:br/>
      </w:r>
      <w:r w:rsidR="0076722E" w:rsidRPr="0076722E">
        <w:rPr>
          <w:rFonts w:ascii="Times New Roman" w:hAnsi="Times New Roman" w:cs="Times New Roman"/>
          <w:sz w:val="28"/>
          <w:szCs w:val="28"/>
        </w:rPr>
        <w:t>и свобод, оформления в установленном порядке архивных справок, направляемых в иностранные государства</w:t>
      </w:r>
      <w:r w:rsidR="00D622B9">
        <w:rPr>
          <w:rFonts w:ascii="Times New Roman" w:hAnsi="Times New Roman" w:cs="Times New Roman"/>
          <w:sz w:val="28"/>
          <w:szCs w:val="28"/>
        </w:rPr>
        <w:t>»»</w:t>
      </w:r>
      <w:r w:rsidR="0076722E">
        <w:rPr>
          <w:rFonts w:ascii="Times New Roman" w:hAnsi="Times New Roman" w:cs="Times New Roman"/>
          <w:sz w:val="28"/>
          <w:szCs w:val="28"/>
        </w:rPr>
        <w:t>;</w:t>
      </w:r>
    </w:p>
    <w:p w14:paraId="736D508D" w14:textId="22131F39" w:rsidR="00604EC4" w:rsidRDefault="000A5851" w:rsidP="00604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604EC4" w:rsidRPr="001F71EA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="00604EC4" w:rsidRPr="001F71EA">
        <w:rPr>
          <w:rFonts w:ascii="Times New Roman" w:hAnsi="Times New Roman" w:cs="Times New Roman"/>
          <w:sz w:val="28"/>
          <w:szCs w:val="28"/>
        </w:rPr>
        <w:t xml:space="preserve"> </w:t>
      </w:r>
      <w:r w:rsidR="00604EC4">
        <w:rPr>
          <w:rFonts w:ascii="Times New Roman" w:hAnsi="Times New Roman" w:cs="Times New Roman"/>
          <w:sz w:val="28"/>
          <w:szCs w:val="28"/>
        </w:rPr>
        <w:t>Федерального архивного агентства (Росархива) от 02</w:t>
      </w:r>
      <w:r w:rsidR="00604EC4" w:rsidRPr="001F71EA">
        <w:rPr>
          <w:rFonts w:ascii="Times New Roman" w:hAnsi="Times New Roman" w:cs="Times New Roman"/>
          <w:sz w:val="28"/>
          <w:szCs w:val="28"/>
        </w:rPr>
        <w:t>.0</w:t>
      </w:r>
      <w:r w:rsidR="00604EC4">
        <w:rPr>
          <w:rFonts w:ascii="Times New Roman" w:hAnsi="Times New Roman" w:cs="Times New Roman"/>
          <w:sz w:val="28"/>
          <w:szCs w:val="28"/>
        </w:rPr>
        <w:t>3</w:t>
      </w:r>
      <w:r w:rsidR="00604EC4" w:rsidRPr="001F71EA">
        <w:rPr>
          <w:rFonts w:ascii="Times New Roman" w:hAnsi="Times New Roman" w:cs="Times New Roman"/>
          <w:sz w:val="28"/>
          <w:szCs w:val="28"/>
        </w:rPr>
        <w:t>.20</w:t>
      </w:r>
      <w:r w:rsidR="00604EC4">
        <w:rPr>
          <w:rFonts w:ascii="Times New Roman" w:hAnsi="Times New Roman" w:cs="Times New Roman"/>
          <w:sz w:val="28"/>
          <w:szCs w:val="28"/>
        </w:rPr>
        <w:t>20</w:t>
      </w:r>
      <w:r w:rsidR="00604EC4" w:rsidRPr="001F71EA">
        <w:rPr>
          <w:rFonts w:ascii="Times New Roman" w:hAnsi="Times New Roman" w:cs="Times New Roman"/>
          <w:sz w:val="28"/>
          <w:szCs w:val="28"/>
        </w:rPr>
        <w:t xml:space="preserve"> </w:t>
      </w:r>
      <w:r w:rsidR="00604EC4">
        <w:rPr>
          <w:rFonts w:ascii="Times New Roman" w:hAnsi="Times New Roman" w:cs="Times New Roman"/>
          <w:sz w:val="28"/>
          <w:szCs w:val="28"/>
        </w:rPr>
        <w:t>№</w:t>
      </w:r>
      <w:r w:rsidR="00604EC4" w:rsidRPr="001F71EA">
        <w:rPr>
          <w:rFonts w:ascii="Times New Roman" w:hAnsi="Times New Roman" w:cs="Times New Roman"/>
          <w:sz w:val="28"/>
          <w:szCs w:val="28"/>
        </w:rPr>
        <w:t xml:space="preserve"> </w:t>
      </w:r>
      <w:r w:rsidR="00910FF5">
        <w:rPr>
          <w:rFonts w:ascii="Times New Roman" w:hAnsi="Times New Roman" w:cs="Times New Roman"/>
          <w:sz w:val="28"/>
          <w:szCs w:val="28"/>
        </w:rPr>
        <w:t>24 «</w:t>
      </w:r>
      <w:r w:rsidR="00604EC4" w:rsidRPr="001F71EA">
        <w:rPr>
          <w:rFonts w:ascii="Times New Roman" w:hAnsi="Times New Roman" w:cs="Times New Roman"/>
          <w:sz w:val="28"/>
          <w:szCs w:val="28"/>
        </w:rPr>
        <w:t xml:space="preserve">Об утверждении правил организации хранения, комплектования, учета и использования документов Архивного фонда Российской Федерации </w:t>
      </w:r>
      <w:r w:rsidR="00604EC4">
        <w:rPr>
          <w:rFonts w:ascii="Times New Roman" w:hAnsi="Times New Roman" w:cs="Times New Roman"/>
          <w:sz w:val="28"/>
          <w:szCs w:val="28"/>
        </w:rPr>
        <w:br/>
      </w:r>
      <w:r w:rsidR="00604EC4" w:rsidRPr="001F71EA">
        <w:rPr>
          <w:rFonts w:ascii="Times New Roman" w:hAnsi="Times New Roman" w:cs="Times New Roman"/>
          <w:sz w:val="28"/>
          <w:szCs w:val="28"/>
        </w:rPr>
        <w:t xml:space="preserve">и других архивных документов в государственных и муниципальных архивах, музеях и библиотеках, </w:t>
      </w:r>
      <w:r w:rsidR="00604EC4">
        <w:rPr>
          <w:rFonts w:ascii="Times New Roman" w:hAnsi="Times New Roman" w:cs="Times New Roman"/>
          <w:sz w:val="28"/>
          <w:szCs w:val="28"/>
        </w:rPr>
        <w:t xml:space="preserve">научных </w:t>
      </w:r>
      <w:r w:rsidR="00604EC4" w:rsidRPr="001F71EA">
        <w:rPr>
          <w:rFonts w:ascii="Times New Roman" w:hAnsi="Times New Roman" w:cs="Times New Roman"/>
          <w:sz w:val="28"/>
          <w:szCs w:val="28"/>
        </w:rPr>
        <w:t>организациях</w:t>
      </w:r>
      <w:r w:rsidR="00910FF5">
        <w:rPr>
          <w:rFonts w:ascii="Times New Roman" w:hAnsi="Times New Roman" w:cs="Times New Roman"/>
          <w:sz w:val="28"/>
          <w:szCs w:val="28"/>
        </w:rPr>
        <w:t>»</w:t>
      </w:r>
      <w:r w:rsidR="00604EC4" w:rsidRPr="001F71EA">
        <w:rPr>
          <w:rFonts w:ascii="Times New Roman" w:hAnsi="Times New Roman" w:cs="Times New Roman"/>
          <w:sz w:val="28"/>
          <w:szCs w:val="28"/>
        </w:rPr>
        <w:t>;</w:t>
      </w:r>
    </w:p>
    <w:p w14:paraId="1258AEF5" w14:textId="1C6C40B6" w:rsidR="00CC3452" w:rsidRPr="000D2BE3" w:rsidRDefault="000A5851" w:rsidP="00F574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1F71EA" w:rsidRPr="001F71E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="001F71EA" w:rsidRPr="001F71EA">
        <w:rPr>
          <w:rFonts w:ascii="Times New Roman" w:hAnsi="Times New Roman" w:cs="Times New Roman"/>
          <w:sz w:val="28"/>
          <w:szCs w:val="28"/>
        </w:rPr>
        <w:t xml:space="preserve"> Правительства Санкт-Петербурга от 09.09.2008 </w:t>
      </w:r>
      <w:r w:rsidR="00FA777F">
        <w:rPr>
          <w:rFonts w:ascii="Times New Roman" w:hAnsi="Times New Roman" w:cs="Times New Roman"/>
          <w:sz w:val="28"/>
          <w:szCs w:val="28"/>
        </w:rPr>
        <w:t>№</w:t>
      </w:r>
      <w:r w:rsidR="00910FF5">
        <w:rPr>
          <w:rFonts w:ascii="Times New Roman" w:hAnsi="Times New Roman" w:cs="Times New Roman"/>
          <w:sz w:val="28"/>
          <w:szCs w:val="28"/>
        </w:rPr>
        <w:t xml:space="preserve"> 1136 «</w:t>
      </w:r>
      <w:r w:rsidR="001F71EA" w:rsidRPr="001F71EA">
        <w:rPr>
          <w:rFonts w:ascii="Times New Roman" w:hAnsi="Times New Roman" w:cs="Times New Roman"/>
          <w:sz w:val="28"/>
          <w:szCs w:val="28"/>
        </w:rPr>
        <w:t>Об Архивном комитете Санкт-Петербурга</w:t>
      </w:r>
      <w:r w:rsidR="00910FF5">
        <w:rPr>
          <w:rFonts w:ascii="Times New Roman" w:hAnsi="Times New Roman" w:cs="Times New Roman"/>
          <w:sz w:val="28"/>
          <w:szCs w:val="28"/>
        </w:rPr>
        <w:t>»</w:t>
      </w:r>
      <w:r w:rsidR="001F71EA" w:rsidRPr="001F71EA">
        <w:rPr>
          <w:rFonts w:ascii="Times New Roman" w:hAnsi="Times New Roman" w:cs="Times New Roman"/>
          <w:sz w:val="28"/>
          <w:szCs w:val="28"/>
        </w:rPr>
        <w:t>.</w:t>
      </w:r>
    </w:p>
    <w:p w14:paraId="3F0A3205" w14:textId="77777777" w:rsidR="000D2BE3" w:rsidRDefault="000D2BE3" w:rsidP="000D2B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BE3">
        <w:rPr>
          <w:rFonts w:ascii="Times New Roman" w:hAnsi="Times New Roman" w:cs="Times New Roman"/>
          <w:sz w:val="28"/>
          <w:szCs w:val="28"/>
        </w:rPr>
        <w:t>2.6. Для предоставления государственной услуги должны быть представлены следующие документы:</w:t>
      </w:r>
    </w:p>
    <w:p w14:paraId="052DBE0A" w14:textId="5908A1F0" w:rsidR="000D2BE3" w:rsidRPr="000D2BE3" w:rsidRDefault="000D2BE3" w:rsidP="000D2B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BE3">
        <w:rPr>
          <w:rFonts w:ascii="Times New Roman" w:hAnsi="Times New Roman" w:cs="Times New Roman"/>
          <w:sz w:val="28"/>
          <w:szCs w:val="28"/>
        </w:rPr>
        <w:t xml:space="preserve">2.6.1. Архивные справки, архивные выписки и архивные копии, подготовленные государственными, муниципальными архивами, и иными органами и организациями, расположенными на территории </w:t>
      </w:r>
      <w:r w:rsidR="00C34539">
        <w:rPr>
          <w:rFonts w:ascii="Times New Roman" w:hAnsi="Times New Roman" w:cs="Times New Roman"/>
          <w:sz w:val="28"/>
          <w:szCs w:val="28"/>
        </w:rPr>
        <w:br/>
      </w:r>
      <w:r w:rsidRPr="000D2BE3">
        <w:rPr>
          <w:rFonts w:ascii="Times New Roman" w:hAnsi="Times New Roman" w:cs="Times New Roman"/>
          <w:sz w:val="28"/>
          <w:szCs w:val="28"/>
        </w:rPr>
        <w:t>Санкт-Петербурга (далее - документы). Представленные документы должны отвечать следующим требованиям:</w:t>
      </w:r>
    </w:p>
    <w:p w14:paraId="46E03F67" w14:textId="51FA881E" w:rsidR="000D2BE3" w:rsidRPr="000D2BE3" w:rsidRDefault="00AC7223" w:rsidP="008E3D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3DE0">
        <w:rPr>
          <w:rFonts w:hint="eastAsia"/>
          <w:sz w:val="28"/>
          <w:szCs w:val="28"/>
        </w:rPr>
        <w:t>Архивная</w:t>
      </w:r>
      <w:r w:rsidRPr="008E3DE0">
        <w:rPr>
          <w:sz w:val="28"/>
          <w:szCs w:val="28"/>
        </w:rPr>
        <w:t xml:space="preserve"> </w:t>
      </w:r>
      <w:r w:rsidRPr="008E3DE0">
        <w:rPr>
          <w:rFonts w:hint="eastAsia"/>
          <w:sz w:val="28"/>
          <w:szCs w:val="28"/>
        </w:rPr>
        <w:t>справка</w:t>
      </w:r>
      <w:r w:rsidRPr="008E3DE0">
        <w:rPr>
          <w:sz w:val="28"/>
          <w:szCs w:val="28"/>
        </w:rPr>
        <w:t xml:space="preserve"> </w:t>
      </w:r>
      <w:r w:rsidRPr="008E3DE0">
        <w:rPr>
          <w:rFonts w:hint="eastAsia"/>
          <w:sz w:val="28"/>
          <w:szCs w:val="28"/>
        </w:rPr>
        <w:t>оформляется</w:t>
      </w:r>
      <w:r w:rsidRPr="008E3DE0">
        <w:rPr>
          <w:sz w:val="28"/>
          <w:szCs w:val="28"/>
        </w:rPr>
        <w:t xml:space="preserve"> </w:t>
      </w:r>
      <w:r w:rsidRPr="008E3DE0">
        <w:rPr>
          <w:rFonts w:hint="eastAsia"/>
          <w:sz w:val="28"/>
          <w:szCs w:val="28"/>
        </w:rPr>
        <w:t>на</w:t>
      </w:r>
      <w:r w:rsidRPr="008E3DE0">
        <w:rPr>
          <w:sz w:val="28"/>
          <w:szCs w:val="28"/>
        </w:rPr>
        <w:t xml:space="preserve"> </w:t>
      </w:r>
      <w:r w:rsidRPr="008E3DE0">
        <w:rPr>
          <w:rFonts w:hint="eastAsia"/>
          <w:sz w:val="28"/>
          <w:szCs w:val="28"/>
        </w:rPr>
        <w:t>бланке</w:t>
      </w:r>
      <w:r w:rsidRPr="008E3DE0">
        <w:rPr>
          <w:sz w:val="28"/>
          <w:szCs w:val="28"/>
        </w:rPr>
        <w:t xml:space="preserve"> </w:t>
      </w:r>
      <w:r w:rsidRPr="008E3DE0">
        <w:rPr>
          <w:rFonts w:hint="eastAsia"/>
          <w:sz w:val="28"/>
          <w:szCs w:val="28"/>
        </w:rPr>
        <w:t>архива</w:t>
      </w:r>
      <w:r w:rsidRPr="008E3DE0">
        <w:rPr>
          <w:sz w:val="28"/>
          <w:szCs w:val="28"/>
        </w:rPr>
        <w:t>, органа</w:t>
      </w:r>
      <w:r w:rsidR="00885899" w:rsidRPr="008E3DE0">
        <w:rPr>
          <w:sz w:val="28"/>
          <w:szCs w:val="28"/>
        </w:rPr>
        <w:t xml:space="preserve"> или</w:t>
      </w:r>
      <w:r w:rsidRPr="008E3DE0">
        <w:rPr>
          <w:sz w:val="28"/>
          <w:szCs w:val="28"/>
        </w:rPr>
        <w:t xml:space="preserve"> организации </w:t>
      </w:r>
      <w:r w:rsidRPr="008E3DE0">
        <w:rPr>
          <w:rFonts w:hint="eastAsia"/>
          <w:sz w:val="28"/>
          <w:szCs w:val="28"/>
        </w:rPr>
        <w:t>и</w:t>
      </w:r>
      <w:r w:rsidRPr="008E3DE0">
        <w:rPr>
          <w:sz w:val="28"/>
          <w:szCs w:val="28"/>
        </w:rPr>
        <w:t xml:space="preserve"> </w:t>
      </w:r>
      <w:r w:rsidRPr="008E3DE0">
        <w:rPr>
          <w:rFonts w:hint="eastAsia"/>
          <w:sz w:val="28"/>
          <w:szCs w:val="28"/>
        </w:rPr>
        <w:t>содержит</w:t>
      </w:r>
      <w:r w:rsidRPr="008E3DE0">
        <w:rPr>
          <w:sz w:val="28"/>
          <w:szCs w:val="28"/>
        </w:rPr>
        <w:t xml:space="preserve"> </w:t>
      </w:r>
      <w:r w:rsidRPr="008E3DE0">
        <w:rPr>
          <w:rFonts w:hint="eastAsia"/>
          <w:sz w:val="28"/>
          <w:szCs w:val="28"/>
        </w:rPr>
        <w:t>название</w:t>
      </w:r>
      <w:r w:rsidRPr="008E3DE0">
        <w:rPr>
          <w:sz w:val="28"/>
          <w:szCs w:val="28"/>
        </w:rPr>
        <w:t xml:space="preserve"> (</w:t>
      </w:r>
      <w:r w:rsidRPr="008E3DE0">
        <w:rPr>
          <w:rFonts w:hint="eastAsia"/>
          <w:sz w:val="28"/>
          <w:szCs w:val="28"/>
        </w:rPr>
        <w:t>«Архивная</w:t>
      </w:r>
      <w:r w:rsidRPr="008E3DE0">
        <w:rPr>
          <w:sz w:val="28"/>
          <w:szCs w:val="28"/>
        </w:rPr>
        <w:t xml:space="preserve"> </w:t>
      </w:r>
      <w:r w:rsidRPr="008E3DE0">
        <w:rPr>
          <w:rFonts w:hint="eastAsia"/>
          <w:sz w:val="28"/>
          <w:szCs w:val="28"/>
        </w:rPr>
        <w:t>справка»</w:t>
      </w:r>
      <w:r w:rsidRPr="008E3DE0">
        <w:rPr>
          <w:sz w:val="28"/>
          <w:szCs w:val="28"/>
        </w:rPr>
        <w:t xml:space="preserve">) </w:t>
      </w:r>
      <w:r w:rsidRPr="008E3DE0">
        <w:rPr>
          <w:rFonts w:hint="eastAsia"/>
          <w:sz w:val="28"/>
          <w:szCs w:val="28"/>
        </w:rPr>
        <w:t>и</w:t>
      </w:r>
      <w:r w:rsidRPr="008E3DE0">
        <w:rPr>
          <w:sz w:val="28"/>
          <w:szCs w:val="28"/>
        </w:rPr>
        <w:t xml:space="preserve"> </w:t>
      </w:r>
      <w:r w:rsidRPr="008E3DE0">
        <w:rPr>
          <w:rFonts w:hint="eastAsia"/>
          <w:sz w:val="28"/>
          <w:szCs w:val="28"/>
        </w:rPr>
        <w:t>информацию</w:t>
      </w:r>
      <w:r w:rsidRPr="008E3DE0">
        <w:rPr>
          <w:sz w:val="28"/>
          <w:szCs w:val="28"/>
        </w:rPr>
        <w:t xml:space="preserve"> </w:t>
      </w:r>
      <w:r w:rsidRPr="008E3DE0">
        <w:rPr>
          <w:rFonts w:hint="eastAsia"/>
          <w:sz w:val="28"/>
          <w:szCs w:val="28"/>
        </w:rPr>
        <w:t>по</w:t>
      </w:r>
      <w:r w:rsidRPr="008E3DE0">
        <w:rPr>
          <w:sz w:val="28"/>
          <w:szCs w:val="28"/>
        </w:rPr>
        <w:t xml:space="preserve"> </w:t>
      </w:r>
      <w:r w:rsidRPr="008E3DE0">
        <w:rPr>
          <w:rFonts w:hint="eastAsia"/>
          <w:sz w:val="28"/>
          <w:szCs w:val="28"/>
        </w:rPr>
        <w:t>теме</w:t>
      </w:r>
      <w:r w:rsidRPr="008E3DE0">
        <w:rPr>
          <w:sz w:val="28"/>
          <w:szCs w:val="28"/>
        </w:rPr>
        <w:t xml:space="preserve"> </w:t>
      </w:r>
      <w:r w:rsidRPr="008E3DE0">
        <w:rPr>
          <w:rFonts w:hint="eastAsia"/>
          <w:sz w:val="28"/>
          <w:szCs w:val="28"/>
        </w:rPr>
        <w:t>запроса</w:t>
      </w:r>
      <w:r w:rsidRPr="008E3DE0">
        <w:rPr>
          <w:sz w:val="28"/>
          <w:szCs w:val="28"/>
        </w:rPr>
        <w:t xml:space="preserve"> </w:t>
      </w:r>
      <w:r w:rsidRPr="008E3DE0">
        <w:rPr>
          <w:rFonts w:hint="eastAsia"/>
          <w:sz w:val="28"/>
          <w:szCs w:val="28"/>
        </w:rPr>
        <w:t>с</w:t>
      </w:r>
      <w:r w:rsidRPr="008E3DE0">
        <w:rPr>
          <w:sz w:val="28"/>
          <w:szCs w:val="28"/>
        </w:rPr>
        <w:t xml:space="preserve"> </w:t>
      </w:r>
      <w:r w:rsidRPr="008E3DE0">
        <w:rPr>
          <w:rFonts w:hint="eastAsia"/>
          <w:sz w:val="28"/>
          <w:szCs w:val="28"/>
        </w:rPr>
        <w:t>указанием</w:t>
      </w:r>
      <w:r w:rsidRPr="008E3DE0">
        <w:rPr>
          <w:sz w:val="28"/>
          <w:szCs w:val="28"/>
        </w:rPr>
        <w:t xml:space="preserve"> </w:t>
      </w:r>
      <w:r w:rsidRPr="008E3DE0">
        <w:rPr>
          <w:rFonts w:hint="eastAsia"/>
          <w:sz w:val="28"/>
          <w:szCs w:val="28"/>
        </w:rPr>
        <w:t>архивных</w:t>
      </w:r>
      <w:r w:rsidRPr="008E3DE0">
        <w:rPr>
          <w:sz w:val="28"/>
          <w:szCs w:val="28"/>
        </w:rPr>
        <w:t xml:space="preserve"> </w:t>
      </w:r>
      <w:r w:rsidRPr="008E3DE0">
        <w:rPr>
          <w:rFonts w:hint="eastAsia"/>
          <w:sz w:val="28"/>
          <w:szCs w:val="28"/>
        </w:rPr>
        <w:t>шифров</w:t>
      </w:r>
      <w:r w:rsidRPr="008E3DE0">
        <w:rPr>
          <w:sz w:val="28"/>
          <w:szCs w:val="28"/>
        </w:rPr>
        <w:t xml:space="preserve"> </w:t>
      </w:r>
      <w:r w:rsidRPr="008E3DE0">
        <w:rPr>
          <w:rFonts w:hint="eastAsia"/>
          <w:sz w:val="28"/>
          <w:szCs w:val="28"/>
        </w:rPr>
        <w:t>и</w:t>
      </w:r>
      <w:r w:rsidRPr="008E3DE0">
        <w:rPr>
          <w:sz w:val="28"/>
          <w:szCs w:val="28"/>
        </w:rPr>
        <w:t xml:space="preserve"> </w:t>
      </w:r>
      <w:r w:rsidRPr="008E3DE0">
        <w:rPr>
          <w:rFonts w:hint="eastAsia"/>
          <w:sz w:val="28"/>
          <w:szCs w:val="28"/>
        </w:rPr>
        <w:t>номеров</w:t>
      </w:r>
      <w:r w:rsidRPr="008E3DE0">
        <w:rPr>
          <w:sz w:val="28"/>
          <w:szCs w:val="28"/>
        </w:rPr>
        <w:t xml:space="preserve"> </w:t>
      </w:r>
      <w:r w:rsidRPr="008E3DE0">
        <w:rPr>
          <w:rFonts w:hint="eastAsia"/>
          <w:sz w:val="28"/>
          <w:szCs w:val="28"/>
        </w:rPr>
        <w:t>листов</w:t>
      </w:r>
      <w:r w:rsidRPr="008E3DE0">
        <w:rPr>
          <w:sz w:val="28"/>
          <w:szCs w:val="28"/>
        </w:rPr>
        <w:t xml:space="preserve"> </w:t>
      </w:r>
      <w:r w:rsidRPr="008E3DE0">
        <w:rPr>
          <w:rFonts w:hint="eastAsia"/>
          <w:sz w:val="28"/>
          <w:szCs w:val="28"/>
        </w:rPr>
        <w:t>единиц</w:t>
      </w:r>
      <w:r w:rsidRPr="008E3DE0">
        <w:rPr>
          <w:sz w:val="28"/>
          <w:szCs w:val="28"/>
        </w:rPr>
        <w:t xml:space="preserve"> </w:t>
      </w:r>
      <w:r w:rsidRPr="008E3DE0">
        <w:rPr>
          <w:rFonts w:hint="eastAsia"/>
          <w:sz w:val="28"/>
          <w:szCs w:val="28"/>
        </w:rPr>
        <w:t>хранения</w:t>
      </w:r>
      <w:r w:rsidRPr="008E3DE0">
        <w:rPr>
          <w:sz w:val="28"/>
          <w:szCs w:val="28"/>
        </w:rPr>
        <w:t xml:space="preserve"> </w:t>
      </w:r>
      <w:r w:rsidRPr="008E3DE0">
        <w:rPr>
          <w:rFonts w:hint="eastAsia"/>
          <w:sz w:val="28"/>
          <w:szCs w:val="28"/>
        </w:rPr>
        <w:t>тех</w:t>
      </w:r>
      <w:r w:rsidRPr="008E3DE0">
        <w:rPr>
          <w:sz w:val="28"/>
          <w:szCs w:val="28"/>
        </w:rPr>
        <w:t xml:space="preserve"> </w:t>
      </w:r>
      <w:r w:rsidRPr="008E3DE0">
        <w:rPr>
          <w:rFonts w:hint="eastAsia"/>
          <w:sz w:val="28"/>
          <w:szCs w:val="28"/>
        </w:rPr>
        <w:t>архивных</w:t>
      </w:r>
      <w:r w:rsidRPr="008E3DE0">
        <w:rPr>
          <w:sz w:val="28"/>
          <w:szCs w:val="28"/>
        </w:rPr>
        <w:t xml:space="preserve"> </w:t>
      </w:r>
      <w:r w:rsidRPr="008E3DE0">
        <w:rPr>
          <w:rFonts w:hint="eastAsia"/>
          <w:sz w:val="28"/>
          <w:szCs w:val="28"/>
        </w:rPr>
        <w:t>документов</w:t>
      </w:r>
      <w:r w:rsidRPr="008E3DE0">
        <w:rPr>
          <w:sz w:val="28"/>
          <w:szCs w:val="28"/>
        </w:rPr>
        <w:t xml:space="preserve">, </w:t>
      </w:r>
      <w:r w:rsidRPr="008E3DE0">
        <w:rPr>
          <w:rFonts w:hint="eastAsia"/>
          <w:sz w:val="28"/>
          <w:szCs w:val="28"/>
        </w:rPr>
        <w:t>на</w:t>
      </w:r>
      <w:r w:rsidRPr="008E3DE0">
        <w:rPr>
          <w:sz w:val="28"/>
          <w:szCs w:val="28"/>
        </w:rPr>
        <w:t xml:space="preserve"> </w:t>
      </w:r>
      <w:r w:rsidRPr="008E3DE0">
        <w:rPr>
          <w:rFonts w:hint="eastAsia"/>
          <w:sz w:val="28"/>
          <w:szCs w:val="28"/>
        </w:rPr>
        <w:t>основании</w:t>
      </w:r>
      <w:r w:rsidRPr="008E3DE0">
        <w:rPr>
          <w:sz w:val="28"/>
          <w:szCs w:val="28"/>
        </w:rPr>
        <w:t xml:space="preserve"> </w:t>
      </w:r>
      <w:r w:rsidRPr="008E3DE0">
        <w:rPr>
          <w:rFonts w:hint="eastAsia"/>
          <w:sz w:val="28"/>
          <w:szCs w:val="28"/>
        </w:rPr>
        <w:t>которых</w:t>
      </w:r>
      <w:r w:rsidRPr="008E3DE0">
        <w:rPr>
          <w:sz w:val="28"/>
          <w:szCs w:val="28"/>
        </w:rPr>
        <w:t xml:space="preserve"> </w:t>
      </w:r>
      <w:r w:rsidRPr="008E3DE0">
        <w:rPr>
          <w:rFonts w:hint="eastAsia"/>
          <w:sz w:val="28"/>
          <w:szCs w:val="28"/>
        </w:rPr>
        <w:t>она</w:t>
      </w:r>
      <w:r w:rsidRPr="008E3DE0">
        <w:rPr>
          <w:sz w:val="28"/>
          <w:szCs w:val="28"/>
        </w:rPr>
        <w:t xml:space="preserve"> </w:t>
      </w:r>
      <w:r w:rsidRPr="008E3DE0">
        <w:rPr>
          <w:rFonts w:hint="eastAsia"/>
          <w:sz w:val="28"/>
          <w:szCs w:val="28"/>
        </w:rPr>
        <w:t>составлена</w:t>
      </w:r>
      <w:r w:rsidRPr="008E3DE0">
        <w:rPr>
          <w:sz w:val="28"/>
          <w:szCs w:val="28"/>
        </w:rPr>
        <w:t xml:space="preserve">. </w:t>
      </w:r>
      <w:r w:rsidRPr="008E3DE0">
        <w:rPr>
          <w:rFonts w:hint="eastAsia"/>
          <w:sz w:val="28"/>
          <w:szCs w:val="28"/>
        </w:rPr>
        <w:t>Архивная</w:t>
      </w:r>
      <w:r w:rsidRPr="008E3DE0">
        <w:rPr>
          <w:sz w:val="28"/>
          <w:szCs w:val="28"/>
        </w:rPr>
        <w:t xml:space="preserve"> </w:t>
      </w:r>
      <w:r w:rsidRPr="008E3DE0">
        <w:rPr>
          <w:rFonts w:hint="eastAsia"/>
          <w:sz w:val="28"/>
          <w:szCs w:val="28"/>
        </w:rPr>
        <w:t>справка</w:t>
      </w:r>
      <w:r w:rsidRPr="008E3DE0">
        <w:rPr>
          <w:sz w:val="28"/>
          <w:szCs w:val="28"/>
        </w:rPr>
        <w:t xml:space="preserve"> </w:t>
      </w:r>
      <w:r w:rsidR="008E3DE0" w:rsidRPr="008E3DE0">
        <w:rPr>
          <w:sz w:val="28"/>
          <w:szCs w:val="28"/>
        </w:rPr>
        <w:t>адресуется непосредственно заявителю</w:t>
      </w:r>
      <w:r w:rsidR="008E3DE0">
        <w:rPr>
          <w:sz w:val="28"/>
          <w:szCs w:val="28"/>
        </w:rPr>
        <w:t xml:space="preserve">, </w:t>
      </w:r>
      <w:r w:rsidRPr="008E3DE0">
        <w:rPr>
          <w:rFonts w:hint="eastAsia"/>
          <w:sz w:val="28"/>
          <w:szCs w:val="28"/>
        </w:rPr>
        <w:t>заверяется</w:t>
      </w:r>
      <w:r w:rsidRPr="008E3DE0">
        <w:rPr>
          <w:sz w:val="28"/>
          <w:szCs w:val="28"/>
        </w:rPr>
        <w:t xml:space="preserve"> </w:t>
      </w:r>
      <w:r w:rsidRPr="008E3DE0">
        <w:rPr>
          <w:rFonts w:hint="eastAsia"/>
          <w:sz w:val="28"/>
          <w:szCs w:val="28"/>
        </w:rPr>
        <w:t>руководителем</w:t>
      </w:r>
      <w:r w:rsidRPr="008E3DE0">
        <w:rPr>
          <w:sz w:val="28"/>
          <w:szCs w:val="28"/>
        </w:rPr>
        <w:t xml:space="preserve"> </w:t>
      </w:r>
      <w:r w:rsidRPr="008E3DE0">
        <w:rPr>
          <w:rFonts w:hint="eastAsia"/>
          <w:sz w:val="28"/>
          <w:szCs w:val="28"/>
        </w:rPr>
        <w:t>архива</w:t>
      </w:r>
      <w:r w:rsidR="00FF46A1" w:rsidRPr="008E3DE0">
        <w:rPr>
          <w:sz w:val="28"/>
          <w:szCs w:val="28"/>
        </w:rPr>
        <w:t>, органа, организации</w:t>
      </w:r>
      <w:r w:rsidRPr="008E3DE0">
        <w:rPr>
          <w:sz w:val="28"/>
          <w:szCs w:val="28"/>
        </w:rPr>
        <w:t xml:space="preserve"> </w:t>
      </w:r>
      <w:r w:rsidRPr="008E3DE0">
        <w:rPr>
          <w:rFonts w:hint="eastAsia"/>
          <w:sz w:val="28"/>
          <w:szCs w:val="28"/>
        </w:rPr>
        <w:t>либо</w:t>
      </w:r>
      <w:r w:rsidRPr="008E3DE0">
        <w:rPr>
          <w:sz w:val="28"/>
          <w:szCs w:val="28"/>
        </w:rPr>
        <w:t xml:space="preserve"> </w:t>
      </w:r>
      <w:r w:rsidRPr="008E3DE0">
        <w:rPr>
          <w:rFonts w:hint="eastAsia"/>
          <w:sz w:val="28"/>
          <w:szCs w:val="28"/>
        </w:rPr>
        <w:t>уполномоченным</w:t>
      </w:r>
      <w:r w:rsidRPr="008E3DE0">
        <w:rPr>
          <w:sz w:val="28"/>
          <w:szCs w:val="28"/>
        </w:rPr>
        <w:t xml:space="preserve"> </w:t>
      </w:r>
      <w:r w:rsidR="00696802" w:rsidRPr="00696802">
        <w:rPr>
          <w:sz w:val="28"/>
          <w:szCs w:val="28"/>
        </w:rPr>
        <w:br/>
      </w:r>
      <w:r w:rsidRPr="008E3DE0">
        <w:rPr>
          <w:rFonts w:hint="eastAsia"/>
          <w:sz w:val="28"/>
          <w:szCs w:val="28"/>
        </w:rPr>
        <w:t>им</w:t>
      </w:r>
      <w:r w:rsidRPr="008E3DE0">
        <w:rPr>
          <w:sz w:val="28"/>
          <w:szCs w:val="28"/>
        </w:rPr>
        <w:t xml:space="preserve"> </w:t>
      </w:r>
      <w:r w:rsidRPr="008E3DE0">
        <w:rPr>
          <w:rFonts w:hint="eastAsia"/>
          <w:sz w:val="28"/>
          <w:szCs w:val="28"/>
        </w:rPr>
        <w:t>лицом</w:t>
      </w:r>
      <w:r w:rsidR="008E3DE0">
        <w:rPr>
          <w:sz w:val="28"/>
          <w:szCs w:val="28"/>
        </w:rPr>
        <w:t xml:space="preserve">, </w:t>
      </w:r>
      <w:r w:rsidR="000D2BE3" w:rsidRPr="008E3DE0">
        <w:rPr>
          <w:sz w:val="28"/>
          <w:szCs w:val="28"/>
        </w:rPr>
        <w:t xml:space="preserve">гербовой печатью или печатью организации, проставляется номер </w:t>
      </w:r>
      <w:r w:rsidR="008E3DE0">
        <w:rPr>
          <w:sz w:val="28"/>
          <w:szCs w:val="28"/>
        </w:rPr>
        <w:br/>
      </w:r>
      <w:r w:rsidR="000D2BE3" w:rsidRPr="008E3DE0">
        <w:rPr>
          <w:sz w:val="28"/>
          <w:szCs w:val="28"/>
        </w:rPr>
        <w:t>и дата составления.</w:t>
      </w:r>
    </w:p>
    <w:p w14:paraId="23ED2DFB" w14:textId="77777777" w:rsidR="000D2BE3" w:rsidRPr="000D2BE3" w:rsidRDefault="000D2BE3" w:rsidP="000D2B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BE3">
        <w:rPr>
          <w:rFonts w:ascii="Times New Roman" w:hAnsi="Times New Roman" w:cs="Times New Roman"/>
          <w:sz w:val="28"/>
          <w:szCs w:val="28"/>
        </w:rPr>
        <w:t>Текст в архивной справке дается в хронологической последовательности событий с указанием видов архивных документов и их дат. В архивной справке допускается цитирование архивных документов.</w:t>
      </w:r>
    </w:p>
    <w:p w14:paraId="5D09CEAC" w14:textId="46366DAC" w:rsidR="000D2BE3" w:rsidRPr="000D2BE3" w:rsidRDefault="000D2BE3" w:rsidP="000D2B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BE3">
        <w:rPr>
          <w:rFonts w:ascii="Times New Roman" w:hAnsi="Times New Roman" w:cs="Times New Roman"/>
          <w:sz w:val="28"/>
          <w:szCs w:val="28"/>
        </w:rPr>
        <w:t xml:space="preserve">Несовпадение отдельных данных архивных документов со сведениями, изложенными в запросе, не является препятствием для включения </w:t>
      </w:r>
      <w:r w:rsidR="00696802" w:rsidRPr="00696802">
        <w:rPr>
          <w:rFonts w:ascii="Times New Roman" w:hAnsi="Times New Roman" w:cs="Times New Roman"/>
          <w:sz w:val="28"/>
          <w:szCs w:val="28"/>
        </w:rPr>
        <w:br/>
      </w:r>
      <w:r w:rsidRPr="000D2BE3">
        <w:rPr>
          <w:rFonts w:ascii="Times New Roman" w:hAnsi="Times New Roman" w:cs="Times New Roman"/>
          <w:sz w:val="28"/>
          <w:szCs w:val="28"/>
        </w:rPr>
        <w:t xml:space="preserve">их в архивную справку при условии, если совпадение всех остальных сведений не вызывает сомнений в тождественности лица или фактов, </w:t>
      </w:r>
      <w:r w:rsidR="00696802" w:rsidRPr="00696802">
        <w:rPr>
          <w:rFonts w:ascii="Times New Roman" w:hAnsi="Times New Roman" w:cs="Times New Roman"/>
          <w:sz w:val="28"/>
          <w:szCs w:val="28"/>
        </w:rPr>
        <w:br/>
      </w:r>
      <w:r w:rsidRPr="000D2BE3">
        <w:rPr>
          <w:rFonts w:ascii="Times New Roman" w:hAnsi="Times New Roman" w:cs="Times New Roman"/>
          <w:sz w:val="28"/>
          <w:szCs w:val="28"/>
        </w:rPr>
        <w:t xml:space="preserve">о которых говорится в архивных документах. В архивной справке эти данные воспроизводятся так, как они изложены в архивных документах, </w:t>
      </w:r>
      <w:r w:rsidR="00C34539">
        <w:rPr>
          <w:rFonts w:ascii="Times New Roman" w:hAnsi="Times New Roman" w:cs="Times New Roman"/>
          <w:sz w:val="28"/>
          <w:szCs w:val="28"/>
        </w:rPr>
        <w:br/>
      </w:r>
      <w:r w:rsidRPr="000D2BE3">
        <w:rPr>
          <w:rFonts w:ascii="Times New Roman" w:hAnsi="Times New Roman" w:cs="Times New Roman"/>
          <w:sz w:val="28"/>
          <w:szCs w:val="28"/>
        </w:rPr>
        <w:t xml:space="preserve">а расхождения, несовпадения и неточные названия, отсутствие имени, отчества, инициалов или наличие одного из них оговариваются в тексте справки в скобках </w:t>
      </w:r>
      <w:r w:rsidR="00BD0EF6">
        <w:rPr>
          <w:rFonts w:ascii="Times New Roman" w:hAnsi="Times New Roman" w:cs="Times New Roman"/>
          <w:sz w:val="28"/>
          <w:szCs w:val="28"/>
        </w:rPr>
        <w:t>(«Так в документе», «</w:t>
      </w:r>
      <w:r w:rsidRPr="000D2BE3">
        <w:rPr>
          <w:rFonts w:ascii="Times New Roman" w:hAnsi="Times New Roman" w:cs="Times New Roman"/>
          <w:sz w:val="28"/>
          <w:szCs w:val="28"/>
        </w:rPr>
        <w:t>Так в тексте оригинала</w:t>
      </w:r>
      <w:r w:rsidR="00BD0EF6">
        <w:rPr>
          <w:rFonts w:ascii="Times New Roman" w:hAnsi="Times New Roman" w:cs="Times New Roman"/>
          <w:sz w:val="28"/>
          <w:szCs w:val="28"/>
        </w:rPr>
        <w:t>»</w:t>
      </w:r>
      <w:r w:rsidRPr="000D2BE3">
        <w:rPr>
          <w:rFonts w:ascii="Times New Roman" w:hAnsi="Times New Roman" w:cs="Times New Roman"/>
          <w:sz w:val="28"/>
          <w:szCs w:val="28"/>
        </w:rPr>
        <w:t>).</w:t>
      </w:r>
    </w:p>
    <w:p w14:paraId="5C4A8A2E" w14:textId="77777777" w:rsidR="000D2BE3" w:rsidRPr="000D2BE3" w:rsidRDefault="000D2BE3" w:rsidP="000D2B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BE3">
        <w:rPr>
          <w:rFonts w:ascii="Times New Roman" w:hAnsi="Times New Roman" w:cs="Times New Roman"/>
          <w:sz w:val="28"/>
          <w:szCs w:val="28"/>
        </w:rPr>
        <w:t xml:space="preserve">Сведения о работе, учебе в нескольких органах, организациях, учебных заведениях включаются в одну архивную справку, если все эти сведения </w:t>
      </w:r>
      <w:r w:rsidRPr="000D2BE3">
        <w:rPr>
          <w:rFonts w:ascii="Times New Roman" w:hAnsi="Times New Roman" w:cs="Times New Roman"/>
          <w:sz w:val="28"/>
          <w:szCs w:val="28"/>
        </w:rPr>
        <w:lastRenderedPageBreak/>
        <w:t>содержатся в документах одного государственного, муниципального архива или органа, организации.</w:t>
      </w:r>
    </w:p>
    <w:p w14:paraId="32A3DD8E" w14:textId="2330485F" w:rsidR="000D2BE3" w:rsidRPr="000D2BE3" w:rsidRDefault="000D2BE3" w:rsidP="000D2B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BE3">
        <w:rPr>
          <w:rFonts w:ascii="Times New Roman" w:hAnsi="Times New Roman" w:cs="Times New Roman"/>
          <w:sz w:val="28"/>
          <w:szCs w:val="28"/>
        </w:rPr>
        <w:t>В примечаниях по тексту архивной справки оговариваются неразборчиво написанные, исправленные автором, не поддающиеся прочтению вследствие повре</w:t>
      </w:r>
      <w:r w:rsidR="00490C56">
        <w:rPr>
          <w:rFonts w:ascii="Times New Roman" w:hAnsi="Times New Roman" w:cs="Times New Roman"/>
          <w:sz w:val="28"/>
          <w:szCs w:val="28"/>
        </w:rPr>
        <w:t>ждения текста оригинала места («</w:t>
      </w:r>
      <w:r w:rsidRPr="000D2BE3">
        <w:rPr>
          <w:rFonts w:ascii="Times New Roman" w:hAnsi="Times New Roman" w:cs="Times New Roman"/>
          <w:sz w:val="28"/>
          <w:szCs w:val="28"/>
        </w:rPr>
        <w:t>Так в тексте оригинала</w:t>
      </w:r>
      <w:r w:rsidR="00490C56">
        <w:rPr>
          <w:rFonts w:ascii="Times New Roman" w:hAnsi="Times New Roman" w:cs="Times New Roman"/>
          <w:sz w:val="28"/>
          <w:szCs w:val="28"/>
        </w:rPr>
        <w:t>»</w:t>
      </w:r>
      <w:r w:rsidRPr="000D2BE3">
        <w:rPr>
          <w:rFonts w:ascii="Times New Roman" w:hAnsi="Times New Roman" w:cs="Times New Roman"/>
          <w:sz w:val="28"/>
          <w:szCs w:val="28"/>
        </w:rPr>
        <w:t xml:space="preserve">, </w:t>
      </w:r>
      <w:r w:rsidR="00490C56">
        <w:rPr>
          <w:rFonts w:ascii="Times New Roman" w:hAnsi="Times New Roman" w:cs="Times New Roman"/>
          <w:sz w:val="28"/>
          <w:szCs w:val="28"/>
        </w:rPr>
        <w:t>«В тексте неразборчиво»</w:t>
      </w:r>
      <w:r w:rsidRPr="000D2BE3">
        <w:rPr>
          <w:rFonts w:ascii="Times New Roman" w:hAnsi="Times New Roman" w:cs="Times New Roman"/>
          <w:sz w:val="28"/>
          <w:szCs w:val="28"/>
        </w:rPr>
        <w:t>).</w:t>
      </w:r>
    </w:p>
    <w:p w14:paraId="53775811" w14:textId="77777777" w:rsidR="000D2BE3" w:rsidRPr="000D2BE3" w:rsidRDefault="000D2BE3" w:rsidP="000D2B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BE3">
        <w:rPr>
          <w:rFonts w:ascii="Times New Roman" w:hAnsi="Times New Roman" w:cs="Times New Roman"/>
          <w:sz w:val="28"/>
          <w:szCs w:val="28"/>
        </w:rPr>
        <w:t>В тексте архивной справки не допускаются изменения, исправления, комментарии, собственные выводы исполнителя по содержанию архивных документов, на основании которых составлена архивная справка. Подчистки и помарки в архивных справках не допускаются.</w:t>
      </w:r>
    </w:p>
    <w:p w14:paraId="247A68F5" w14:textId="77777777" w:rsidR="000D2BE3" w:rsidRPr="000D2BE3" w:rsidRDefault="000D2BE3" w:rsidP="000D2B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BE3">
        <w:rPr>
          <w:rFonts w:ascii="Times New Roman" w:hAnsi="Times New Roman" w:cs="Times New Roman"/>
          <w:sz w:val="28"/>
          <w:szCs w:val="28"/>
        </w:rPr>
        <w:t>После текста архивной справки приводятся архивные шифры и номера листов единиц хранения архивных документов, печатные издания, использовавшиеся для составления архивной справки. В тексте архивной справки допускается проставление архивных шифров и номера листов единиц хранения архивных документов сразу после изложения каждого факта, события.</w:t>
      </w:r>
    </w:p>
    <w:p w14:paraId="07193E3F" w14:textId="77777777" w:rsidR="000D2BE3" w:rsidRPr="000D2BE3" w:rsidRDefault="000D2BE3" w:rsidP="000D2B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BE3">
        <w:rPr>
          <w:rFonts w:ascii="Times New Roman" w:hAnsi="Times New Roman" w:cs="Times New Roman"/>
          <w:sz w:val="28"/>
          <w:szCs w:val="28"/>
        </w:rPr>
        <w:t>В архивной справке, объем которой превышает один лист, листы должны быть прошиты, пронумерованы и скреплены гербовой печатью (для государственных органов и органов местного самоуправления, государственных и муниципальных архивов) или печатью организации.</w:t>
      </w:r>
    </w:p>
    <w:p w14:paraId="59C71937" w14:textId="7A8234D6" w:rsidR="009674BB" w:rsidRPr="000D2BE3" w:rsidRDefault="00885899" w:rsidP="00BF39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394F">
        <w:rPr>
          <w:rFonts w:hint="eastAsia"/>
          <w:sz w:val="28"/>
          <w:szCs w:val="28"/>
        </w:rPr>
        <w:t>Архивная</w:t>
      </w:r>
      <w:r w:rsidRPr="00BF394F">
        <w:rPr>
          <w:sz w:val="28"/>
          <w:szCs w:val="28"/>
        </w:rPr>
        <w:t xml:space="preserve"> </w:t>
      </w:r>
      <w:r w:rsidRPr="00BF394F">
        <w:rPr>
          <w:rFonts w:hint="eastAsia"/>
          <w:sz w:val="28"/>
          <w:szCs w:val="28"/>
        </w:rPr>
        <w:t>выписка</w:t>
      </w:r>
      <w:r w:rsidRPr="00BF394F">
        <w:rPr>
          <w:sz w:val="28"/>
          <w:szCs w:val="28"/>
        </w:rPr>
        <w:t xml:space="preserve"> </w:t>
      </w:r>
      <w:r w:rsidRPr="00BF394F">
        <w:rPr>
          <w:rFonts w:hint="eastAsia"/>
          <w:sz w:val="28"/>
          <w:szCs w:val="28"/>
        </w:rPr>
        <w:t>оформляется</w:t>
      </w:r>
      <w:r w:rsidRPr="00BF394F">
        <w:rPr>
          <w:sz w:val="28"/>
          <w:szCs w:val="28"/>
        </w:rPr>
        <w:t xml:space="preserve"> </w:t>
      </w:r>
      <w:r w:rsidRPr="00BF394F">
        <w:rPr>
          <w:rFonts w:hint="eastAsia"/>
          <w:sz w:val="28"/>
          <w:szCs w:val="28"/>
        </w:rPr>
        <w:t>на</w:t>
      </w:r>
      <w:r w:rsidRPr="00BF394F">
        <w:rPr>
          <w:sz w:val="28"/>
          <w:szCs w:val="28"/>
        </w:rPr>
        <w:t xml:space="preserve"> </w:t>
      </w:r>
      <w:r w:rsidRPr="00BF394F">
        <w:rPr>
          <w:rFonts w:hint="eastAsia"/>
          <w:sz w:val="28"/>
          <w:szCs w:val="28"/>
        </w:rPr>
        <w:t>бланке</w:t>
      </w:r>
      <w:r w:rsidRPr="00BF394F">
        <w:rPr>
          <w:sz w:val="28"/>
          <w:szCs w:val="28"/>
        </w:rPr>
        <w:t xml:space="preserve"> </w:t>
      </w:r>
      <w:r w:rsidRPr="00BF394F">
        <w:rPr>
          <w:rFonts w:hint="eastAsia"/>
          <w:sz w:val="28"/>
          <w:szCs w:val="28"/>
        </w:rPr>
        <w:t>архива</w:t>
      </w:r>
      <w:r w:rsidRPr="00BF394F">
        <w:rPr>
          <w:sz w:val="28"/>
          <w:szCs w:val="28"/>
        </w:rPr>
        <w:t xml:space="preserve">, органа или организации </w:t>
      </w:r>
      <w:r w:rsidRPr="00BF394F">
        <w:rPr>
          <w:rFonts w:hint="eastAsia"/>
          <w:sz w:val="28"/>
          <w:szCs w:val="28"/>
        </w:rPr>
        <w:t>с</w:t>
      </w:r>
      <w:r w:rsidRPr="00BF394F">
        <w:rPr>
          <w:sz w:val="28"/>
          <w:szCs w:val="28"/>
        </w:rPr>
        <w:t xml:space="preserve"> </w:t>
      </w:r>
      <w:r w:rsidRPr="00BF394F">
        <w:rPr>
          <w:rFonts w:hint="eastAsia"/>
          <w:sz w:val="28"/>
          <w:szCs w:val="28"/>
        </w:rPr>
        <w:t>обозначением</w:t>
      </w:r>
      <w:r w:rsidRPr="00BF394F">
        <w:rPr>
          <w:sz w:val="28"/>
          <w:szCs w:val="28"/>
        </w:rPr>
        <w:t xml:space="preserve"> </w:t>
      </w:r>
      <w:r w:rsidRPr="00BF394F">
        <w:rPr>
          <w:rFonts w:hint="eastAsia"/>
          <w:sz w:val="28"/>
          <w:szCs w:val="28"/>
        </w:rPr>
        <w:t>названия</w:t>
      </w:r>
      <w:r w:rsidRPr="00BF394F">
        <w:rPr>
          <w:sz w:val="28"/>
          <w:szCs w:val="28"/>
        </w:rPr>
        <w:t xml:space="preserve"> (</w:t>
      </w:r>
      <w:r w:rsidRPr="00BF394F">
        <w:rPr>
          <w:rFonts w:hint="eastAsia"/>
          <w:sz w:val="28"/>
          <w:szCs w:val="28"/>
        </w:rPr>
        <w:t>«Архивная</w:t>
      </w:r>
      <w:r w:rsidRPr="00BF394F">
        <w:rPr>
          <w:sz w:val="28"/>
          <w:szCs w:val="28"/>
        </w:rPr>
        <w:t xml:space="preserve"> </w:t>
      </w:r>
      <w:r w:rsidRPr="00BF394F">
        <w:rPr>
          <w:rFonts w:hint="eastAsia"/>
          <w:sz w:val="28"/>
          <w:szCs w:val="28"/>
        </w:rPr>
        <w:t>выписка»</w:t>
      </w:r>
      <w:r w:rsidRPr="00BF394F">
        <w:rPr>
          <w:sz w:val="28"/>
          <w:szCs w:val="28"/>
        </w:rPr>
        <w:t xml:space="preserve">) </w:t>
      </w:r>
      <w:r w:rsidRPr="00BF394F">
        <w:rPr>
          <w:rFonts w:hint="eastAsia"/>
          <w:sz w:val="28"/>
          <w:szCs w:val="28"/>
        </w:rPr>
        <w:t>и</w:t>
      </w:r>
      <w:r w:rsidRPr="00BF394F">
        <w:rPr>
          <w:sz w:val="28"/>
          <w:szCs w:val="28"/>
        </w:rPr>
        <w:t xml:space="preserve"> </w:t>
      </w:r>
      <w:r w:rsidRPr="00BF394F">
        <w:rPr>
          <w:rFonts w:hint="eastAsia"/>
          <w:sz w:val="28"/>
          <w:szCs w:val="28"/>
        </w:rPr>
        <w:t>дословно</w:t>
      </w:r>
      <w:r w:rsidRPr="00BF394F">
        <w:rPr>
          <w:sz w:val="28"/>
          <w:szCs w:val="28"/>
        </w:rPr>
        <w:t xml:space="preserve"> </w:t>
      </w:r>
      <w:r w:rsidRPr="00BF394F">
        <w:rPr>
          <w:rFonts w:hint="eastAsia"/>
          <w:sz w:val="28"/>
          <w:szCs w:val="28"/>
        </w:rPr>
        <w:t>воспроизводит</w:t>
      </w:r>
      <w:r w:rsidRPr="00BF394F">
        <w:rPr>
          <w:sz w:val="28"/>
          <w:szCs w:val="28"/>
        </w:rPr>
        <w:t xml:space="preserve"> </w:t>
      </w:r>
      <w:r w:rsidRPr="00BF394F">
        <w:rPr>
          <w:rFonts w:hint="eastAsia"/>
          <w:sz w:val="28"/>
          <w:szCs w:val="28"/>
        </w:rPr>
        <w:t>часть</w:t>
      </w:r>
      <w:r w:rsidRPr="00BF394F">
        <w:rPr>
          <w:sz w:val="28"/>
          <w:szCs w:val="28"/>
        </w:rPr>
        <w:t xml:space="preserve"> </w:t>
      </w:r>
      <w:r w:rsidRPr="00BF394F">
        <w:rPr>
          <w:rFonts w:hint="eastAsia"/>
          <w:sz w:val="28"/>
          <w:szCs w:val="28"/>
        </w:rPr>
        <w:t>текста</w:t>
      </w:r>
      <w:r w:rsidRPr="00BF394F">
        <w:rPr>
          <w:sz w:val="28"/>
          <w:szCs w:val="28"/>
        </w:rPr>
        <w:t xml:space="preserve"> </w:t>
      </w:r>
      <w:r w:rsidRPr="00BF394F">
        <w:rPr>
          <w:rFonts w:hint="eastAsia"/>
          <w:sz w:val="28"/>
          <w:szCs w:val="28"/>
        </w:rPr>
        <w:t>архивного</w:t>
      </w:r>
      <w:r w:rsidRPr="00BF394F">
        <w:rPr>
          <w:sz w:val="28"/>
          <w:szCs w:val="28"/>
        </w:rPr>
        <w:t xml:space="preserve"> </w:t>
      </w:r>
      <w:r w:rsidRPr="00BF394F">
        <w:rPr>
          <w:rFonts w:hint="eastAsia"/>
          <w:sz w:val="28"/>
          <w:szCs w:val="28"/>
        </w:rPr>
        <w:t>документа</w:t>
      </w:r>
      <w:r w:rsidRPr="00BF394F">
        <w:rPr>
          <w:sz w:val="28"/>
          <w:szCs w:val="28"/>
        </w:rPr>
        <w:t xml:space="preserve">, </w:t>
      </w:r>
      <w:proofErr w:type="gramStart"/>
      <w:r w:rsidRPr="00BF394F">
        <w:rPr>
          <w:rFonts w:hint="eastAsia"/>
          <w:sz w:val="28"/>
          <w:szCs w:val="28"/>
        </w:rPr>
        <w:t>относящийся</w:t>
      </w:r>
      <w:proofErr w:type="gramEnd"/>
      <w:r w:rsidRPr="00BF394F">
        <w:rPr>
          <w:sz w:val="28"/>
          <w:szCs w:val="28"/>
        </w:rPr>
        <w:t xml:space="preserve"> </w:t>
      </w:r>
      <w:r w:rsidRPr="00BF394F">
        <w:rPr>
          <w:sz w:val="28"/>
          <w:szCs w:val="28"/>
        </w:rPr>
        <w:br/>
      </w:r>
      <w:r w:rsidRPr="00BF394F">
        <w:rPr>
          <w:rFonts w:hint="eastAsia"/>
          <w:sz w:val="28"/>
          <w:szCs w:val="28"/>
        </w:rPr>
        <w:t>к</w:t>
      </w:r>
      <w:r w:rsidRPr="00BF394F">
        <w:rPr>
          <w:sz w:val="28"/>
          <w:szCs w:val="28"/>
        </w:rPr>
        <w:t xml:space="preserve"> </w:t>
      </w:r>
      <w:r w:rsidRPr="00BF394F">
        <w:rPr>
          <w:rFonts w:hint="eastAsia"/>
          <w:sz w:val="28"/>
          <w:szCs w:val="28"/>
        </w:rPr>
        <w:t>определенному</w:t>
      </w:r>
      <w:r w:rsidRPr="00BF394F">
        <w:rPr>
          <w:sz w:val="28"/>
          <w:szCs w:val="28"/>
        </w:rPr>
        <w:t xml:space="preserve"> </w:t>
      </w:r>
      <w:r w:rsidRPr="00BF394F">
        <w:rPr>
          <w:rFonts w:hint="eastAsia"/>
          <w:sz w:val="28"/>
          <w:szCs w:val="28"/>
        </w:rPr>
        <w:t>факту</w:t>
      </w:r>
      <w:r w:rsidRPr="00BF394F">
        <w:rPr>
          <w:sz w:val="28"/>
          <w:szCs w:val="28"/>
        </w:rPr>
        <w:t xml:space="preserve">, </w:t>
      </w:r>
      <w:r w:rsidRPr="00BF394F">
        <w:rPr>
          <w:rFonts w:hint="eastAsia"/>
          <w:sz w:val="28"/>
          <w:szCs w:val="28"/>
        </w:rPr>
        <w:t>событию</w:t>
      </w:r>
      <w:r w:rsidRPr="00BF394F">
        <w:rPr>
          <w:sz w:val="28"/>
          <w:szCs w:val="28"/>
        </w:rPr>
        <w:t xml:space="preserve">, </w:t>
      </w:r>
      <w:r w:rsidRPr="00BF394F">
        <w:rPr>
          <w:rFonts w:hint="eastAsia"/>
          <w:sz w:val="28"/>
          <w:szCs w:val="28"/>
        </w:rPr>
        <w:t>лицу</w:t>
      </w:r>
      <w:r w:rsidRPr="00BF394F">
        <w:rPr>
          <w:sz w:val="28"/>
          <w:szCs w:val="28"/>
        </w:rPr>
        <w:t xml:space="preserve">, </w:t>
      </w:r>
      <w:r w:rsidRPr="00BF394F">
        <w:rPr>
          <w:rFonts w:hint="eastAsia"/>
          <w:sz w:val="28"/>
          <w:szCs w:val="28"/>
        </w:rPr>
        <w:t>с</w:t>
      </w:r>
      <w:r w:rsidRPr="00BF394F">
        <w:rPr>
          <w:sz w:val="28"/>
          <w:szCs w:val="28"/>
        </w:rPr>
        <w:t xml:space="preserve"> </w:t>
      </w:r>
      <w:r w:rsidRPr="00BF394F">
        <w:rPr>
          <w:rFonts w:hint="eastAsia"/>
          <w:sz w:val="28"/>
          <w:szCs w:val="28"/>
        </w:rPr>
        <w:t>указанием</w:t>
      </w:r>
      <w:r w:rsidRPr="00BF394F">
        <w:rPr>
          <w:sz w:val="28"/>
          <w:szCs w:val="28"/>
        </w:rPr>
        <w:t xml:space="preserve"> </w:t>
      </w:r>
      <w:r w:rsidRPr="00BF394F">
        <w:rPr>
          <w:rFonts w:hint="eastAsia"/>
          <w:sz w:val="28"/>
          <w:szCs w:val="28"/>
        </w:rPr>
        <w:t>архивного</w:t>
      </w:r>
      <w:r w:rsidRPr="00BF394F">
        <w:rPr>
          <w:sz w:val="28"/>
          <w:szCs w:val="28"/>
        </w:rPr>
        <w:t xml:space="preserve"> </w:t>
      </w:r>
      <w:r w:rsidRPr="00BF394F">
        <w:rPr>
          <w:rFonts w:hint="eastAsia"/>
          <w:sz w:val="28"/>
          <w:szCs w:val="28"/>
        </w:rPr>
        <w:t>шифра</w:t>
      </w:r>
      <w:r w:rsidRPr="00BF394F">
        <w:rPr>
          <w:sz w:val="28"/>
          <w:szCs w:val="28"/>
        </w:rPr>
        <w:t xml:space="preserve"> </w:t>
      </w:r>
      <w:r w:rsidR="00447B88" w:rsidRPr="00BF394F">
        <w:rPr>
          <w:sz w:val="28"/>
          <w:szCs w:val="28"/>
        </w:rPr>
        <w:br/>
      </w:r>
      <w:r w:rsidRPr="00BF394F">
        <w:rPr>
          <w:rFonts w:hint="eastAsia"/>
          <w:sz w:val="28"/>
          <w:szCs w:val="28"/>
        </w:rPr>
        <w:t>и</w:t>
      </w:r>
      <w:r w:rsidRPr="00BF394F">
        <w:rPr>
          <w:sz w:val="28"/>
          <w:szCs w:val="28"/>
        </w:rPr>
        <w:t xml:space="preserve"> </w:t>
      </w:r>
      <w:r w:rsidRPr="00BF394F">
        <w:rPr>
          <w:rFonts w:hint="eastAsia"/>
          <w:sz w:val="28"/>
          <w:szCs w:val="28"/>
        </w:rPr>
        <w:t>номеров</w:t>
      </w:r>
      <w:r w:rsidRPr="00BF394F">
        <w:rPr>
          <w:sz w:val="28"/>
          <w:szCs w:val="28"/>
        </w:rPr>
        <w:t xml:space="preserve"> </w:t>
      </w:r>
      <w:r w:rsidRPr="00BF394F">
        <w:rPr>
          <w:rFonts w:hint="eastAsia"/>
          <w:sz w:val="28"/>
          <w:szCs w:val="28"/>
        </w:rPr>
        <w:t>листов</w:t>
      </w:r>
      <w:r w:rsidRPr="00BF394F">
        <w:rPr>
          <w:sz w:val="28"/>
          <w:szCs w:val="28"/>
        </w:rPr>
        <w:t xml:space="preserve"> </w:t>
      </w:r>
      <w:r w:rsidRPr="00BF394F">
        <w:rPr>
          <w:rFonts w:hint="eastAsia"/>
          <w:sz w:val="28"/>
          <w:szCs w:val="28"/>
        </w:rPr>
        <w:t>единицы</w:t>
      </w:r>
      <w:r w:rsidRPr="00BF394F">
        <w:rPr>
          <w:sz w:val="28"/>
          <w:szCs w:val="28"/>
        </w:rPr>
        <w:t xml:space="preserve"> </w:t>
      </w:r>
      <w:r w:rsidRPr="00BF394F">
        <w:rPr>
          <w:rFonts w:hint="eastAsia"/>
          <w:sz w:val="28"/>
          <w:szCs w:val="28"/>
        </w:rPr>
        <w:t>хранения</w:t>
      </w:r>
      <w:r w:rsidRPr="00BF394F">
        <w:rPr>
          <w:sz w:val="28"/>
          <w:szCs w:val="28"/>
        </w:rPr>
        <w:t xml:space="preserve">. </w:t>
      </w:r>
      <w:r w:rsidRPr="00BF394F">
        <w:rPr>
          <w:rFonts w:hint="eastAsia"/>
          <w:sz w:val="28"/>
          <w:szCs w:val="28"/>
        </w:rPr>
        <w:t>Архивная</w:t>
      </w:r>
      <w:r w:rsidRPr="00BF394F">
        <w:rPr>
          <w:sz w:val="28"/>
          <w:szCs w:val="28"/>
        </w:rPr>
        <w:t xml:space="preserve"> </w:t>
      </w:r>
      <w:r w:rsidRPr="00BF394F">
        <w:rPr>
          <w:rFonts w:hint="eastAsia"/>
          <w:sz w:val="28"/>
          <w:szCs w:val="28"/>
        </w:rPr>
        <w:t>выписка</w:t>
      </w:r>
      <w:r w:rsidRPr="00BF394F">
        <w:rPr>
          <w:sz w:val="28"/>
          <w:szCs w:val="28"/>
        </w:rPr>
        <w:t xml:space="preserve"> </w:t>
      </w:r>
      <w:r w:rsidRPr="00BF394F">
        <w:rPr>
          <w:rFonts w:hint="eastAsia"/>
          <w:sz w:val="28"/>
          <w:szCs w:val="28"/>
        </w:rPr>
        <w:t>заверяется</w:t>
      </w:r>
      <w:r w:rsidRPr="00BF394F">
        <w:rPr>
          <w:sz w:val="28"/>
          <w:szCs w:val="28"/>
        </w:rPr>
        <w:t xml:space="preserve"> </w:t>
      </w:r>
      <w:r w:rsidRPr="00BF394F">
        <w:rPr>
          <w:rFonts w:hint="eastAsia"/>
          <w:sz w:val="28"/>
          <w:szCs w:val="28"/>
        </w:rPr>
        <w:t>руководителем</w:t>
      </w:r>
      <w:r w:rsidRPr="00BF394F">
        <w:rPr>
          <w:sz w:val="28"/>
          <w:szCs w:val="28"/>
        </w:rPr>
        <w:t xml:space="preserve"> </w:t>
      </w:r>
      <w:r w:rsidRPr="00BF394F">
        <w:rPr>
          <w:rFonts w:hint="eastAsia"/>
          <w:sz w:val="28"/>
          <w:szCs w:val="28"/>
        </w:rPr>
        <w:t>архива</w:t>
      </w:r>
      <w:r w:rsidR="00D130A0" w:rsidRPr="00BF394F">
        <w:rPr>
          <w:sz w:val="28"/>
          <w:szCs w:val="28"/>
        </w:rPr>
        <w:t>, органа</w:t>
      </w:r>
      <w:r w:rsidRPr="00BF394F">
        <w:rPr>
          <w:sz w:val="28"/>
          <w:szCs w:val="28"/>
        </w:rPr>
        <w:t xml:space="preserve"> </w:t>
      </w:r>
      <w:r w:rsidRPr="00BF394F">
        <w:rPr>
          <w:rFonts w:hint="eastAsia"/>
          <w:sz w:val="28"/>
          <w:szCs w:val="28"/>
        </w:rPr>
        <w:t>или</w:t>
      </w:r>
      <w:r w:rsidR="00D130A0" w:rsidRPr="00BF394F">
        <w:rPr>
          <w:sz w:val="28"/>
          <w:szCs w:val="28"/>
        </w:rPr>
        <w:t xml:space="preserve"> организации</w:t>
      </w:r>
      <w:r w:rsidRPr="00BF394F">
        <w:rPr>
          <w:sz w:val="28"/>
          <w:szCs w:val="28"/>
        </w:rPr>
        <w:t xml:space="preserve"> </w:t>
      </w:r>
      <w:r w:rsidRPr="00BF394F">
        <w:rPr>
          <w:rFonts w:hint="eastAsia"/>
          <w:sz w:val="28"/>
          <w:szCs w:val="28"/>
        </w:rPr>
        <w:t>либо</w:t>
      </w:r>
      <w:r w:rsidRPr="00BF394F">
        <w:rPr>
          <w:sz w:val="28"/>
          <w:szCs w:val="28"/>
        </w:rPr>
        <w:t xml:space="preserve"> </w:t>
      </w:r>
      <w:r w:rsidRPr="00BF394F">
        <w:rPr>
          <w:rFonts w:hint="eastAsia"/>
          <w:sz w:val="28"/>
          <w:szCs w:val="28"/>
        </w:rPr>
        <w:t>уполномоченным</w:t>
      </w:r>
      <w:r w:rsidRPr="00BF394F">
        <w:rPr>
          <w:sz w:val="28"/>
          <w:szCs w:val="28"/>
        </w:rPr>
        <w:t xml:space="preserve"> </w:t>
      </w:r>
      <w:r w:rsidRPr="00BF394F">
        <w:rPr>
          <w:rFonts w:hint="eastAsia"/>
          <w:sz w:val="28"/>
          <w:szCs w:val="28"/>
        </w:rPr>
        <w:t>им</w:t>
      </w:r>
      <w:r w:rsidRPr="00BF394F">
        <w:rPr>
          <w:sz w:val="28"/>
          <w:szCs w:val="28"/>
        </w:rPr>
        <w:t xml:space="preserve"> </w:t>
      </w:r>
      <w:r w:rsidRPr="00BF394F">
        <w:rPr>
          <w:rFonts w:hint="eastAsia"/>
          <w:sz w:val="28"/>
          <w:szCs w:val="28"/>
        </w:rPr>
        <w:t>лицо</w:t>
      </w:r>
      <w:r w:rsidR="00BF394F" w:rsidRPr="00BF394F">
        <w:rPr>
          <w:sz w:val="28"/>
          <w:szCs w:val="28"/>
        </w:rPr>
        <w:t xml:space="preserve">м, </w:t>
      </w:r>
      <w:r w:rsidR="009674BB" w:rsidRPr="00BF394F">
        <w:rPr>
          <w:sz w:val="28"/>
          <w:szCs w:val="28"/>
        </w:rPr>
        <w:t>гербовой печатью или печатью организации.</w:t>
      </w:r>
    </w:p>
    <w:p w14:paraId="34D5EF48" w14:textId="77777777" w:rsidR="000D2BE3" w:rsidRPr="000D2BE3" w:rsidRDefault="000D2BE3" w:rsidP="000D2B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BE3">
        <w:rPr>
          <w:rFonts w:ascii="Times New Roman" w:hAnsi="Times New Roman" w:cs="Times New Roman"/>
          <w:sz w:val="28"/>
          <w:szCs w:val="28"/>
        </w:rPr>
        <w:t>В архивной выписке название архивного документа, его номер и дата воспроизводятся полностью. Извлечениями из текстов архивных документов должны быть исчерпаны все имеющиеся данные по запросу. Начало и конец каждого извлечения, а также пропуски в тексте архивного документа отдельных слов обозначаются многоточием.</w:t>
      </w:r>
    </w:p>
    <w:p w14:paraId="0E497FFD" w14:textId="0804CF81" w:rsidR="000D2BE3" w:rsidRPr="000D2BE3" w:rsidRDefault="000D2BE3" w:rsidP="000D2B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BE3">
        <w:rPr>
          <w:rFonts w:ascii="Times New Roman" w:hAnsi="Times New Roman" w:cs="Times New Roman"/>
          <w:sz w:val="28"/>
          <w:szCs w:val="28"/>
        </w:rPr>
        <w:t>В примечаниях к тексту архивной выписки делаются соответствующие оговорки о частях текста оригинала, неразборчиво написанных, исправленных автором, не поддающихся прочтению вследствие повреждения текста и т.д. Отдельные слова и выражения оригинала, вызывающие сомнения в их т</w:t>
      </w:r>
      <w:r w:rsidR="00A45F23">
        <w:rPr>
          <w:rFonts w:ascii="Times New Roman" w:hAnsi="Times New Roman" w:cs="Times New Roman"/>
          <w:sz w:val="28"/>
          <w:szCs w:val="28"/>
        </w:rPr>
        <w:t>очности, оговариваются словами «</w:t>
      </w:r>
      <w:r w:rsidRPr="000D2BE3">
        <w:rPr>
          <w:rFonts w:ascii="Times New Roman" w:hAnsi="Times New Roman" w:cs="Times New Roman"/>
          <w:sz w:val="28"/>
          <w:szCs w:val="28"/>
        </w:rPr>
        <w:t>Так в текс</w:t>
      </w:r>
      <w:r w:rsidR="00A45F23">
        <w:rPr>
          <w:rFonts w:ascii="Times New Roman" w:hAnsi="Times New Roman" w:cs="Times New Roman"/>
          <w:sz w:val="28"/>
          <w:szCs w:val="28"/>
        </w:rPr>
        <w:t>те оригинала», «Так в документе»</w:t>
      </w:r>
      <w:r w:rsidRPr="000D2BE3">
        <w:rPr>
          <w:rFonts w:ascii="Times New Roman" w:hAnsi="Times New Roman" w:cs="Times New Roman"/>
          <w:sz w:val="28"/>
          <w:szCs w:val="28"/>
        </w:rPr>
        <w:t>. После текста архивной выписки указываются архивный шифр и номера листов единицы хранения архивного документа.</w:t>
      </w:r>
    </w:p>
    <w:p w14:paraId="34BFD6CA" w14:textId="311A3EDF" w:rsidR="000D2BE3" w:rsidRPr="000D2BE3" w:rsidRDefault="005D3365" w:rsidP="00A45F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5F23">
        <w:rPr>
          <w:rFonts w:hint="eastAsia"/>
          <w:sz w:val="28"/>
          <w:szCs w:val="28"/>
        </w:rPr>
        <w:t>Архивная</w:t>
      </w:r>
      <w:r w:rsidRPr="00A45F23">
        <w:rPr>
          <w:sz w:val="28"/>
          <w:szCs w:val="28"/>
        </w:rPr>
        <w:t xml:space="preserve"> </w:t>
      </w:r>
      <w:r w:rsidRPr="00A45F23">
        <w:rPr>
          <w:rFonts w:hint="eastAsia"/>
          <w:sz w:val="28"/>
          <w:szCs w:val="28"/>
        </w:rPr>
        <w:t>копия</w:t>
      </w:r>
      <w:r w:rsidRPr="00A45F23">
        <w:rPr>
          <w:sz w:val="28"/>
          <w:szCs w:val="28"/>
        </w:rPr>
        <w:t xml:space="preserve"> </w:t>
      </w:r>
      <w:r w:rsidRPr="00A45F23">
        <w:rPr>
          <w:rFonts w:hint="eastAsia"/>
          <w:sz w:val="28"/>
          <w:szCs w:val="28"/>
        </w:rPr>
        <w:t>дословно</w:t>
      </w:r>
      <w:r w:rsidRPr="00A45F23">
        <w:rPr>
          <w:sz w:val="28"/>
          <w:szCs w:val="28"/>
        </w:rPr>
        <w:t xml:space="preserve"> </w:t>
      </w:r>
      <w:r w:rsidRPr="00A45F23">
        <w:rPr>
          <w:rFonts w:hint="eastAsia"/>
          <w:sz w:val="28"/>
          <w:szCs w:val="28"/>
        </w:rPr>
        <w:t>воспроизводит</w:t>
      </w:r>
      <w:r w:rsidRPr="00A45F23">
        <w:rPr>
          <w:sz w:val="28"/>
          <w:szCs w:val="28"/>
        </w:rPr>
        <w:t xml:space="preserve"> </w:t>
      </w:r>
      <w:r w:rsidRPr="00A45F23">
        <w:rPr>
          <w:rFonts w:hint="eastAsia"/>
          <w:sz w:val="28"/>
          <w:szCs w:val="28"/>
        </w:rPr>
        <w:t>текст</w:t>
      </w:r>
      <w:r w:rsidRPr="00A45F23">
        <w:rPr>
          <w:sz w:val="28"/>
          <w:szCs w:val="28"/>
        </w:rPr>
        <w:t xml:space="preserve"> </w:t>
      </w:r>
      <w:r w:rsidRPr="00A45F23">
        <w:rPr>
          <w:rFonts w:hint="eastAsia"/>
          <w:sz w:val="28"/>
          <w:szCs w:val="28"/>
        </w:rPr>
        <w:t>архивного</w:t>
      </w:r>
      <w:r w:rsidRPr="00A45F23">
        <w:rPr>
          <w:sz w:val="28"/>
          <w:szCs w:val="28"/>
        </w:rPr>
        <w:t xml:space="preserve"> </w:t>
      </w:r>
      <w:r w:rsidRPr="00A45F23">
        <w:rPr>
          <w:rFonts w:hint="eastAsia"/>
          <w:sz w:val="28"/>
          <w:szCs w:val="28"/>
        </w:rPr>
        <w:t>документа</w:t>
      </w:r>
      <w:r w:rsidRPr="00A45F23">
        <w:rPr>
          <w:sz w:val="28"/>
          <w:szCs w:val="28"/>
        </w:rPr>
        <w:t xml:space="preserve"> </w:t>
      </w:r>
      <w:r w:rsidRPr="00A45F23">
        <w:rPr>
          <w:rFonts w:hint="eastAsia"/>
          <w:sz w:val="28"/>
          <w:szCs w:val="28"/>
        </w:rPr>
        <w:t>или</w:t>
      </w:r>
      <w:r w:rsidRPr="00A45F23">
        <w:rPr>
          <w:sz w:val="28"/>
          <w:szCs w:val="28"/>
        </w:rPr>
        <w:t xml:space="preserve"> </w:t>
      </w:r>
      <w:r w:rsidRPr="00A45F23">
        <w:rPr>
          <w:rFonts w:hint="eastAsia"/>
          <w:sz w:val="28"/>
          <w:szCs w:val="28"/>
        </w:rPr>
        <w:t>его</w:t>
      </w:r>
      <w:r w:rsidRPr="00A45F23">
        <w:rPr>
          <w:sz w:val="28"/>
          <w:szCs w:val="28"/>
        </w:rPr>
        <w:t xml:space="preserve"> </w:t>
      </w:r>
      <w:r w:rsidRPr="00A45F23">
        <w:rPr>
          <w:rFonts w:hint="eastAsia"/>
          <w:sz w:val="28"/>
          <w:szCs w:val="28"/>
        </w:rPr>
        <w:t>изображение</w:t>
      </w:r>
      <w:r w:rsidRPr="00A45F23">
        <w:rPr>
          <w:sz w:val="28"/>
          <w:szCs w:val="28"/>
        </w:rPr>
        <w:t xml:space="preserve">, </w:t>
      </w:r>
      <w:r w:rsidRPr="00A45F23">
        <w:rPr>
          <w:rFonts w:hint="eastAsia"/>
          <w:sz w:val="28"/>
          <w:szCs w:val="28"/>
        </w:rPr>
        <w:t>с</w:t>
      </w:r>
      <w:r w:rsidRPr="00A45F23">
        <w:rPr>
          <w:sz w:val="28"/>
          <w:szCs w:val="28"/>
        </w:rPr>
        <w:t xml:space="preserve"> </w:t>
      </w:r>
      <w:r w:rsidRPr="00A45F23">
        <w:rPr>
          <w:rFonts w:hint="eastAsia"/>
          <w:sz w:val="28"/>
          <w:szCs w:val="28"/>
        </w:rPr>
        <w:t>указанием</w:t>
      </w:r>
      <w:r w:rsidRPr="00A45F23">
        <w:rPr>
          <w:sz w:val="28"/>
          <w:szCs w:val="28"/>
        </w:rPr>
        <w:t xml:space="preserve"> </w:t>
      </w:r>
      <w:r w:rsidRPr="00A45F23">
        <w:rPr>
          <w:rFonts w:hint="eastAsia"/>
          <w:sz w:val="28"/>
          <w:szCs w:val="28"/>
        </w:rPr>
        <w:t>архивного</w:t>
      </w:r>
      <w:r w:rsidRPr="00A45F23">
        <w:rPr>
          <w:sz w:val="28"/>
          <w:szCs w:val="28"/>
        </w:rPr>
        <w:t xml:space="preserve"> </w:t>
      </w:r>
      <w:r w:rsidRPr="00A45F23">
        <w:rPr>
          <w:rFonts w:hint="eastAsia"/>
          <w:sz w:val="28"/>
          <w:szCs w:val="28"/>
        </w:rPr>
        <w:t>шифра</w:t>
      </w:r>
      <w:r w:rsidRPr="00A45F23">
        <w:rPr>
          <w:sz w:val="28"/>
          <w:szCs w:val="28"/>
        </w:rPr>
        <w:t xml:space="preserve">. </w:t>
      </w:r>
      <w:r w:rsidRPr="00A45F23">
        <w:rPr>
          <w:rFonts w:hint="eastAsia"/>
          <w:sz w:val="28"/>
          <w:szCs w:val="28"/>
        </w:rPr>
        <w:t>Архивная</w:t>
      </w:r>
      <w:r w:rsidRPr="00A45F23">
        <w:rPr>
          <w:sz w:val="28"/>
          <w:szCs w:val="28"/>
        </w:rPr>
        <w:t xml:space="preserve"> </w:t>
      </w:r>
      <w:r w:rsidRPr="00A45F23">
        <w:rPr>
          <w:rFonts w:hint="eastAsia"/>
          <w:sz w:val="28"/>
          <w:szCs w:val="28"/>
        </w:rPr>
        <w:t>копия</w:t>
      </w:r>
      <w:r w:rsidRPr="00A45F23">
        <w:rPr>
          <w:sz w:val="28"/>
          <w:szCs w:val="28"/>
        </w:rPr>
        <w:t xml:space="preserve"> </w:t>
      </w:r>
      <w:r w:rsidRPr="00A45F23">
        <w:rPr>
          <w:rFonts w:hint="eastAsia"/>
          <w:sz w:val="28"/>
          <w:szCs w:val="28"/>
        </w:rPr>
        <w:t>заверяется</w:t>
      </w:r>
      <w:r w:rsidRPr="00A45F23">
        <w:rPr>
          <w:sz w:val="28"/>
          <w:szCs w:val="28"/>
        </w:rPr>
        <w:t xml:space="preserve"> </w:t>
      </w:r>
      <w:r w:rsidRPr="00A45F23">
        <w:rPr>
          <w:rFonts w:hint="eastAsia"/>
          <w:sz w:val="28"/>
          <w:szCs w:val="28"/>
        </w:rPr>
        <w:t>руководителем</w:t>
      </w:r>
      <w:r w:rsidRPr="00A45F23">
        <w:rPr>
          <w:sz w:val="28"/>
          <w:szCs w:val="28"/>
        </w:rPr>
        <w:t xml:space="preserve"> </w:t>
      </w:r>
      <w:r w:rsidRPr="00A45F23">
        <w:rPr>
          <w:rFonts w:hint="eastAsia"/>
          <w:sz w:val="28"/>
          <w:szCs w:val="28"/>
        </w:rPr>
        <w:t>архива</w:t>
      </w:r>
      <w:r w:rsidR="009B358D" w:rsidRPr="00A45F23">
        <w:rPr>
          <w:sz w:val="28"/>
          <w:szCs w:val="28"/>
        </w:rPr>
        <w:t>, органа, организации</w:t>
      </w:r>
      <w:r w:rsidRPr="00A45F23">
        <w:rPr>
          <w:sz w:val="28"/>
          <w:szCs w:val="28"/>
        </w:rPr>
        <w:t xml:space="preserve"> </w:t>
      </w:r>
      <w:r w:rsidRPr="00A45F23">
        <w:rPr>
          <w:rFonts w:hint="eastAsia"/>
          <w:sz w:val="28"/>
          <w:szCs w:val="28"/>
        </w:rPr>
        <w:t>либо</w:t>
      </w:r>
      <w:r w:rsidRPr="00A45F23">
        <w:rPr>
          <w:sz w:val="28"/>
          <w:szCs w:val="28"/>
        </w:rPr>
        <w:t xml:space="preserve"> </w:t>
      </w:r>
      <w:r w:rsidRPr="00A45F23">
        <w:rPr>
          <w:rFonts w:hint="eastAsia"/>
          <w:sz w:val="28"/>
          <w:szCs w:val="28"/>
        </w:rPr>
        <w:t>уполномоченным</w:t>
      </w:r>
      <w:r w:rsidRPr="00A45F23">
        <w:rPr>
          <w:sz w:val="28"/>
          <w:szCs w:val="28"/>
        </w:rPr>
        <w:t xml:space="preserve"> </w:t>
      </w:r>
      <w:r w:rsidR="00696802" w:rsidRPr="00696802">
        <w:rPr>
          <w:sz w:val="28"/>
          <w:szCs w:val="28"/>
        </w:rPr>
        <w:br/>
      </w:r>
      <w:r w:rsidRPr="00A45F23">
        <w:rPr>
          <w:rFonts w:hint="eastAsia"/>
          <w:sz w:val="28"/>
          <w:szCs w:val="28"/>
        </w:rPr>
        <w:t>им</w:t>
      </w:r>
      <w:r w:rsidRPr="00A45F23">
        <w:rPr>
          <w:sz w:val="28"/>
          <w:szCs w:val="28"/>
        </w:rPr>
        <w:t xml:space="preserve"> </w:t>
      </w:r>
      <w:r w:rsidRPr="00A45F23">
        <w:rPr>
          <w:rFonts w:hint="eastAsia"/>
          <w:sz w:val="28"/>
          <w:szCs w:val="28"/>
        </w:rPr>
        <w:t>лицом</w:t>
      </w:r>
      <w:r w:rsidR="00A45F23" w:rsidRPr="00A45F23">
        <w:rPr>
          <w:sz w:val="28"/>
          <w:szCs w:val="28"/>
        </w:rPr>
        <w:t xml:space="preserve">, </w:t>
      </w:r>
      <w:r w:rsidR="000D2BE3" w:rsidRPr="00A45F23">
        <w:rPr>
          <w:sz w:val="28"/>
          <w:szCs w:val="28"/>
        </w:rPr>
        <w:t>гербовой печатью или печатью орг</w:t>
      </w:r>
      <w:r w:rsidR="009B358D" w:rsidRPr="00A45F23">
        <w:rPr>
          <w:sz w:val="28"/>
          <w:szCs w:val="28"/>
        </w:rPr>
        <w:t>анизации</w:t>
      </w:r>
      <w:r w:rsidR="000D2BE3" w:rsidRPr="00A45F23">
        <w:rPr>
          <w:sz w:val="28"/>
          <w:szCs w:val="28"/>
        </w:rPr>
        <w:t>.</w:t>
      </w:r>
    </w:p>
    <w:p w14:paraId="3E9FE0F8" w14:textId="77777777" w:rsidR="000D2BE3" w:rsidRPr="000D2BE3" w:rsidRDefault="000D2BE3" w:rsidP="000D2B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BE3">
        <w:rPr>
          <w:rFonts w:ascii="Times New Roman" w:hAnsi="Times New Roman" w:cs="Times New Roman"/>
          <w:sz w:val="28"/>
          <w:szCs w:val="28"/>
        </w:rPr>
        <w:lastRenderedPageBreak/>
        <w:t>На обороте каждого листа архивной копии проставляются архивные шифры и номера листов единиц хранения архивного документа. Все листы архивной копии скрепляются.</w:t>
      </w:r>
    </w:p>
    <w:p w14:paraId="16865EEA" w14:textId="77777777" w:rsidR="000D2BE3" w:rsidRPr="000D2BE3" w:rsidRDefault="000D2BE3" w:rsidP="000D2B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BE3">
        <w:rPr>
          <w:rFonts w:ascii="Times New Roman" w:hAnsi="Times New Roman" w:cs="Times New Roman"/>
          <w:sz w:val="28"/>
          <w:szCs w:val="28"/>
        </w:rPr>
        <w:t>Архивные справки, архивные выписки и архивные копии оформляются на государственном языке Российской Федерации.</w:t>
      </w:r>
    </w:p>
    <w:p w14:paraId="2F789B28" w14:textId="0CAEA05D" w:rsidR="00B25CA5" w:rsidRPr="00255AFA" w:rsidRDefault="00CC7B0A" w:rsidP="00285CCD">
      <w:pPr>
        <w:ind w:firstLine="567"/>
        <w:jc w:val="both"/>
        <w:rPr>
          <w:sz w:val="28"/>
          <w:szCs w:val="28"/>
        </w:rPr>
      </w:pPr>
      <w:r w:rsidRPr="00255AFA">
        <w:rPr>
          <w:sz w:val="28"/>
          <w:szCs w:val="28"/>
        </w:rPr>
        <w:t xml:space="preserve">2.6.2. Юридические лица (кроме государственных и муниципальных архивов Санкт-Петербурга) представляют образцы подписей, </w:t>
      </w:r>
      <w:r w:rsidRPr="00255AFA">
        <w:rPr>
          <w:sz w:val="28"/>
          <w:szCs w:val="28"/>
        </w:rPr>
        <w:br/>
        <w:t>с подтверждением полномочий на право подписи конкретных должностных лиц, а также образцов печатей</w:t>
      </w:r>
      <w:r w:rsidR="00917DA9" w:rsidRPr="00255AFA">
        <w:rPr>
          <w:sz w:val="28"/>
          <w:szCs w:val="28"/>
        </w:rPr>
        <w:t>.</w:t>
      </w:r>
      <w:r w:rsidRPr="00255AFA">
        <w:rPr>
          <w:sz w:val="28"/>
          <w:szCs w:val="28"/>
        </w:rPr>
        <w:t xml:space="preserve"> </w:t>
      </w:r>
    </w:p>
    <w:p w14:paraId="7AD7902A" w14:textId="12DAAC9C" w:rsidR="00285CCD" w:rsidRPr="00255AFA" w:rsidRDefault="00285CCD" w:rsidP="00285CCD">
      <w:pPr>
        <w:ind w:firstLine="567"/>
        <w:jc w:val="both"/>
        <w:rPr>
          <w:color w:val="auto"/>
          <w:sz w:val="28"/>
          <w:szCs w:val="28"/>
        </w:rPr>
      </w:pPr>
      <w:r w:rsidRPr="00255AFA">
        <w:rPr>
          <w:sz w:val="28"/>
          <w:szCs w:val="28"/>
        </w:rPr>
        <w:t xml:space="preserve">В случае отсутствия у Комитета </w:t>
      </w:r>
      <w:r w:rsidRPr="00255AFA">
        <w:rPr>
          <w:color w:val="auto"/>
          <w:sz w:val="28"/>
          <w:szCs w:val="28"/>
        </w:rPr>
        <w:t xml:space="preserve">образца подписи, оттиска печати </w:t>
      </w:r>
      <w:r w:rsidRPr="00255AFA">
        <w:rPr>
          <w:color w:val="auto"/>
          <w:sz w:val="28"/>
          <w:szCs w:val="28"/>
        </w:rPr>
        <w:br/>
        <w:t xml:space="preserve">и информации о полномочиях должностного лица, подписавшего представленные для проставления </w:t>
      </w:r>
      <w:proofErr w:type="spellStart"/>
      <w:r w:rsidRPr="00255AFA">
        <w:rPr>
          <w:color w:val="auto"/>
          <w:sz w:val="28"/>
          <w:szCs w:val="28"/>
        </w:rPr>
        <w:t>апостиля</w:t>
      </w:r>
      <w:proofErr w:type="spellEnd"/>
      <w:r w:rsidRPr="00255AFA">
        <w:rPr>
          <w:color w:val="auto"/>
          <w:sz w:val="28"/>
          <w:szCs w:val="28"/>
        </w:rPr>
        <w:t xml:space="preserve"> </w:t>
      </w:r>
      <w:r w:rsidRPr="00255AFA">
        <w:rPr>
          <w:sz w:val="28"/>
          <w:szCs w:val="28"/>
        </w:rPr>
        <w:t>архивные справки, архивные выписки и архивные копии, Комитет направляет запрос о предоставлении соответствующей информации в адрес лица, выдавшего вышеуказанные документы.</w:t>
      </w:r>
      <w:r w:rsidRPr="00255AFA">
        <w:rPr>
          <w:color w:val="auto"/>
          <w:sz w:val="28"/>
          <w:szCs w:val="28"/>
        </w:rPr>
        <w:t xml:space="preserve"> Запрос направляется в течение 1 (одного) рабочего дня со дня установления Комитетом факта отсутствия указанной информации.</w:t>
      </w:r>
    </w:p>
    <w:p w14:paraId="5E055D3A" w14:textId="27D49D5D" w:rsidR="00893563" w:rsidRPr="00893563" w:rsidRDefault="00893563" w:rsidP="008935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3563">
        <w:rPr>
          <w:rFonts w:ascii="Times New Roman" w:hAnsi="Times New Roman" w:cs="Times New Roman"/>
          <w:sz w:val="28"/>
          <w:szCs w:val="28"/>
        </w:rPr>
        <w:t>2.6.</w:t>
      </w:r>
      <w:r w:rsidR="00285CCD">
        <w:rPr>
          <w:rFonts w:ascii="Times New Roman" w:hAnsi="Times New Roman" w:cs="Times New Roman"/>
          <w:sz w:val="28"/>
          <w:szCs w:val="28"/>
        </w:rPr>
        <w:t>3</w:t>
      </w:r>
      <w:r w:rsidRPr="00893563">
        <w:rPr>
          <w:rFonts w:ascii="Times New Roman" w:hAnsi="Times New Roman" w:cs="Times New Roman"/>
          <w:sz w:val="28"/>
          <w:szCs w:val="28"/>
        </w:rPr>
        <w:t>. Физические лица - документ, удостоверяющий личность.</w:t>
      </w:r>
    </w:p>
    <w:p w14:paraId="0ED65004" w14:textId="77777777" w:rsidR="00893563" w:rsidRPr="00893563" w:rsidRDefault="00893563" w:rsidP="008935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3563">
        <w:rPr>
          <w:rFonts w:ascii="Times New Roman" w:hAnsi="Times New Roman" w:cs="Times New Roman"/>
          <w:sz w:val="28"/>
          <w:szCs w:val="28"/>
        </w:rPr>
        <w:t>Для граждан Российской Федерации документом, удостоверяющим личность, является паспорт гражданина Российской Федерации (в случае утраты паспорта может быть предъявлено временное удостоверение личности).</w:t>
      </w:r>
    </w:p>
    <w:p w14:paraId="4EC86A0A" w14:textId="33794724" w:rsidR="00893563" w:rsidRPr="00893563" w:rsidRDefault="00893563" w:rsidP="008935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3563">
        <w:rPr>
          <w:rFonts w:ascii="Times New Roman" w:hAnsi="Times New Roman" w:cs="Times New Roman"/>
          <w:sz w:val="28"/>
          <w:szCs w:val="28"/>
        </w:rPr>
        <w:t xml:space="preserve">Для иностранных граждан документом, удостоверяющим личность, является паспорт иностранного гражданина, для лица без гражданства - документ, выданный иностранным государством и признаваемый </w:t>
      </w:r>
      <w:r w:rsidR="00BE03EC">
        <w:rPr>
          <w:rFonts w:ascii="Times New Roman" w:hAnsi="Times New Roman" w:cs="Times New Roman"/>
          <w:sz w:val="28"/>
          <w:szCs w:val="28"/>
        </w:rPr>
        <w:br/>
      </w:r>
      <w:r w:rsidRPr="00893563">
        <w:rPr>
          <w:rFonts w:ascii="Times New Roman" w:hAnsi="Times New Roman" w:cs="Times New Roman"/>
          <w:sz w:val="28"/>
          <w:szCs w:val="28"/>
        </w:rPr>
        <w:t xml:space="preserve">в соответствии с международным договором Российской Федерации </w:t>
      </w:r>
      <w:r w:rsidR="00BE03EC">
        <w:rPr>
          <w:rFonts w:ascii="Times New Roman" w:hAnsi="Times New Roman" w:cs="Times New Roman"/>
          <w:sz w:val="28"/>
          <w:szCs w:val="28"/>
        </w:rPr>
        <w:br/>
      </w:r>
      <w:r w:rsidRPr="00893563">
        <w:rPr>
          <w:rFonts w:ascii="Times New Roman" w:hAnsi="Times New Roman" w:cs="Times New Roman"/>
          <w:sz w:val="28"/>
          <w:szCs w:val="28"/>
        </w:rPr>
        <w:t>в качестве документа, удостоверяющего личность лица без гражданства, вид на жительство лица без гражданства, разрешение на временное проживание, для беженцев - удостоверение беженца.</w:t>
      </w:r>
    </w:p>
    <w:p w14:paraId="273BA943" w14:textId="54B6BD19" w:rsidR="00152705" w:rsidRPr="001C23EB" w:rsidRDefault="00893563" w:rsidP="00152705">
      <w:pPr>
        <w:ind w:firstLine="567"/>
        <w:jc w:val="both"/>
        <w:rPr>
          <w:color w:val="auto"/>
          <w:sz w:val="28"/>
          <w:szCs w:val="28"/>
        </w:rPr>
      </w:pPr>
      <w:r w:rsidRPr="00893563">
        <w:rPr>
          <w:sz w:val="28"/>
          <w:szCs w:val="28"/>
        </w:rPr>
        <w:t>2.6.</w:t>
      </w:r>
      <w:r w:rsidR="00285CCD">
        <w:rPr>
          <w:sz w:val="28"/>
          <w:szCs w:val="28"/>
        </w:rPr>
        <w:t>4</w:t>
      </w:r>
      <w:r w:rsidRPr="00893563">
        <w:rPr>
          <w:sz w:val="28"/>
          <w:szCs w:val="28"/>
        </w:rPr>
        <w:t>. Третьи лица - доверенность, оформленную в установленном порядке</w:t>
      </w:r>
      <w:r w:rsidR="00626E7A">
        <w:rPr>
          <w:sz w:val="28"/>
          <w:szCs w:val="28"/>
        </w:rPr>
        <w:t xml:space="preserve">; </w:t>
      </w:r>
      <w:r w:rsidR="00626E7A" w:rsidRPr="00612705">
        <w:rPr>
          <w:color w:val="000000" w:themeColor="text1"/>
          <w:sz w:val="28"/>
          <w:szCs w:val="28"/>
        </w:rPr>
        <w:t xml:space="preserve">договор, в том числе договор между представителем </w:t>
      </w:r>
      <w:r w:rsidR="005014D1" w:rsidRPr="00612705">
        <w:rPr>
          <w:color w:val="000000" w:themeColor="text1"/>
          <w:sz w:val="28"/>
          <w:szCs w:val="28"/>
        </w:rPr>
        <w:br/>
      </w:r>
      <w:r w:rsidR="00626E7A" w:rsidRPr="00612705">
        <w:rPr>
          <w:color w:val="000000" w:themeColor="text1"/>
          <w:sz w:val="28"/>
          <w:szCs w:val="28"/>
        </w:rPr>
        <w:t>и представляемым, между представляемым и третьим лицом; решение собрания.</w:t>
      </w:r>
      <w:r w:rsidR="00626E7A">
        <w:rPr>
          <w:sz w:val="28"/>
          <w:szCs w:val="28"/>
        </w:rPr>
        <w:t xml:space="preserve"> </w:t>
      </w:r>
      <w:proofErr w:type="gramStart"/>
      <w:r w:rsidR="00152705" w:rsidRPr="00301F3E">
        <w:rPr>
          <w:color w:val="auto"/>
          <w:sz w:val="28"/>
          <w:szCs w:val="28"/>
        </w:rPr>
        <w:t>В случае если для предоставления государственной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  <w:r w:rsidR="00152705" w:rsidRPr="00301F3E">
        <w:rPr>
          <w:color w:val="auto"/>
          <w:sz w:val="28"/>
          <w:szCs w:val="28"/>
        </w:rPr>
        <w:t xml:space="preserve"> Документы, подтверждающие получение согласия, могут быть </w:t>
      </w:r>
      <w:proofErr w:type="gramStart"/>
      <w:r w:rsidR="00152705" w:rsidRPr="00301F3E">
        <w:rPr>
          <w:color w:val="auto"/>
          <w:sz w:val="28"/>
          <w:szCs w:val="28"/>
        </w:rPr>
        <w:t>представлены</w:t>
      </w:r>
      <w:proofErr w:type="gramEnd"/>
      <w:r w:rsidR="00152705" w:rsidRPr="00301F3E">
        <w:rPr>
          <w:color w:val="auto"/>
          <w:sz w:val="28"/>
          <w:szCs w:val="28"/>
        </w:rPr>
        <w:t xml:space="preserve"> в том числе в форме электронного документа.</w:t>
      </w:r>
      <w:r w:rsidR="00152705" w:rsidRPr="00301F3E">
        <w:rPr>
          <w:color w:val="auto"/>
          <w:sz w:val="28"/>
          <w:szCs w:val="28"/>
          <w:vertAlign w:val="superscript"/>
        </w:rPr>
        <w:footnoteReference w:id="1"/>
      </w:r>
      <w:r w:rsidR="00152705" w:rsidRPr="00301F3E">
        <w:rPr>
          <w:color w:val="auto"/>
          <w:sz w:val="28"/>
          <w:szCs w:val="28"/>
        </w:rPr>
        <w:t xml:space="preserve"> Форма согласия на обработку персональных </w:t>
      </w:r>
      <w:r w:rsidR="00152705" w:rsidRPr="00301F3E">
        <w:rPr>
          <w:color w:val="auto"/>
          <w:sz w:val="28"/>
          <w:szCs w:val="28"/>
        </w:rPr>
        <w:lastRenderedPageBreak/>
        <w:t>данных является приложением к Административному регламенту</w:t>
      </w:r>
      <w:r w:rsidR="00152705" w:rsidRPr="00301F3E">
        <w:rPr>
          <w:color w:val="auto"/>
          <w:sz w:val="28"/>
          <w:szCs w:val="28"/>
          <w:vertAlign w:val="superscript"/>
        </w:rPr>
        <w:footnoteReference w:id="2"/>
      </w:r>
      <w:r w:rsidR="00B25E7E" w:rsidRPr="00301F3E">
        <w:rPr>
          <w:color w:val="auto"/>
          <w:sz w:val="28"/>
          <w:szCs w:val="28"/>
        </w:rPr>
        <w:t xml:space="preserve"> (приложение № 2).</w:t>
      </w:r>
    </w:p>
    <w:p w14:paraId="7B759C9B" w14:textId="0BB551ED" w:rsidR="00893563" w:rsidRPr="00485CFE" w:rsidRDefault="00893563" w:rsidP="008935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5CFE">
        <w:rPr>
          <w:rFonts w:ascii="Times New Roman" w:hAnsi="Times New Roman" w:cs="Times New Roman"/>
          <w:sz w:val="28"/>
          <w:szCs w:val="28"/>
        </w:rPr>
        <w:t>2.6.</w:t>
      </w:r>
      <w:r w:rsidR="00285CCD" w:rsidRPr="00485CFE">
        <w:rPr>
          <w:rFonts w:ascii="Times New Roman" w:hAnsi="Times New Roman" w:cs="Times New Roman"/>
          <w:sz w:val="28"/>
          <w:szCs w:val="28"/>
        </w:rPr>
        <w:t>5</w:t>
      </w:r>
      <w:r w:rsidRPr="00485CFE">
        <w:rPr>
          <w:rFonts w:ascii="Times New Roman" w:hAnsi="Times New Roman" w:cs="Times New Roman"/>
          <w:sz w:val="28"/>
          <w:szCs w:val="28"/>
        </w:rPr>
        <w:t xml:space="preserve">. Заявитель вправе представить по собственной инициативе документ, подтверждающий уплату государственной пошлины </w:t>
      </w:r>
      <w:r w:rsidR="00F04A2B" w:rsidRPr="00F04A2B">
        <w:rPr>
          <w:rFonts w:ascii="Times New Roman" w:hAnsi="Times New Roman" w:cs="Times New Roman"/>
          <w:sz w:val="28"/>
          <w:szCs w:val="28"/>
        </w:rPr>
        <w:br/>
      </w:r>
      <w:r w:rsidRPr="00485CFE">
        <w:rPr>
          <w:rFonts w:ascii="Times New Roman" w:hAnsi="Times New Roman" w:cs="Times New Roman"/>
          <w:sz w:val="28"/>
          <w:szCs w:val="28"/>
        </w:rPr>
        <w:t>за предоставление государственной услуги.</w:t>
      </w:r>
    </w:p>
    <w:p w14:paraId="6A05CFBB" w14:textId="77777777" w:rsidR="00893563" w:rsidRPr="00485CFE" w:rsidRDefault="00893563" w:rsidP="008935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5CFE">
        <w:rPr>
          <w:rFonts w:ascii="Times New Roman" w:hAnsi="Times New Roman" w:cs="Times New Roman"/>
          <w:sz w:val="28"/>
          <w:szCs w:val="28"/>
        </w:rPr>
        <w:t>Непредставление заявителем указанного документа не является основанием для отказа заявителю в предоставлении государственной услуги.</w:t>
      </w:r>
    </w:p>
    <w:p w14:paraId="7BFF28A6" w14:textId="198872DB" w:rsidR="00893563" w:rsidRPr="00893563" w:rsidRDefault="00893563" w:rsidP="008935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5CFE">
        <w:rPr>
          <w:rFonts w:ascii="Times New Roman" w:hAnsi="Times New Roman" w:cs="Times New Roman"/>
          <w:sz w:val="28"/>
          <w:szCs w:val="28"/>
        </w:rPr>
        <w:t xml:space="preserve">Факт уплаты заявителем государственной пошлины подтверждается </w:t>
      </w:r>
      <w:r w:rsidR="0028556C" w:rsidRPr="00485CFE">
        <w:rPr>
          <w:rFonts w:ascii="Times New Roman" w:hAnsi="Times New Roman" w:cs="Times New Roman"/>
          <w:sz w:val="28"/>
          <w:szCs w:val="28"/>
        </w:rPr>
        <w:br/>
      </w:r>
      <w:r w:rsidRPr="00485CFE">
        <w:rPr>
          <w:rFonts w:ascii="Times New Roman" w:hAnsi="Times New Roman" w:cs="Times New Roman"/>
          <w:sz w:val="28"/>
          <w:szCs w:val="28"/>
        </w:rPr>
        <w:t xml:space="preserve">с использованием информации об уплате государственной пошлины, содержащейся в Государственной информационной системе </w:t>
      </w:r>
      <w:r w:rsidR="0028556C" w:rsidRPr="00485CFE">
        <w:rPr>
          <w:rFonts w:ascii="Times New Roman" w:hAnsi="Times New Roman" w:cs="Times New Roman"/>
          <w:sz w:val="28"/>
          <w:szCs w:val="28"/>
        </w:rPr>
        <w:br/>
      </w:r>
      <w:r w:rsidRPr="00485CFE">
        <w:rPr>
          <w:rFonts w:ascii="Times New Roman" w:hAnsi="Times New Roman" w:cs="Times New Roman"/>
          <w:sz w:val="28"/>
          <w:szCs w:val="28"/>
        </w:rPr>
        <w:t>о государственных и муниципальных платежах.</w:t>
      </w:r>
    </w:p>
    <w:p w14:paraId="68C06ECD" w14:textId="77777777" w:rsidR="00B45385" w:rsidRPr="00B45385" w:rsidRDefault="00B45385" w:rsidP="00B453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5385">
        <w:rPr>
          <w:rFonts w:ascii="Times New Roman" w:hAnsi="Times New Roman" w:cs="Times New Roman"/>
          <w:sz w:val="28"/>
          <w:szCs w:val="28"/>
        </w:rPr>
        <w:t>2.6.6. От юридических лиц - обращение, от физических лиц - заявление.</w:t>
      </w:r>
    </w:p>
    <w:p w14:paraId="3967A143" w14:textId="2CB316D3" w:rsidR="00B45385" w:rsidRPr="00B45385" w:rsidRDefault="000A5851" w:rsidP="00B453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383" w:history="1">
        <w:r w:rsidR="00B45385" w:rsidRPr="00B45385">
          <w:rPr>
            <w:rFonts w:ascii="Times New Roman" w:hAnsi="Times New Roman" w:cs="Times New Roman"/>
            <w:color w:val="0000FF"/>
            <w:sz w:val="28"/>
            <w:szCs w:val="28"/>
          </w:rPr>
          <w:t>Обращение</w:t>
        </w:r>
      </w:hyperlink>
      <w:r w:rsidR="00B45385" w:rsidRPr="00B45385">
        <w:rPr>
          <w:rFonts w:ascii="Times New Roman" w:hAnsi="Times New Roman" w:cs="Times New Roman"/>
          <w:sz w:val="28"/>
          <w:szCs w:val="28"/>
        </w:rPr>
        <w:t xml:space="preserve"> подается в письменной форме. </w:t>
      </w:r>
      <w:hyperlink w:anchor="P425" w:history="1">
        <w:r w:rsidR="00B45385" w:rsidRPr="00B45385">
          <w:rPr>
            <w:rFonts w:ascii="Times New Roman" w:hAnsi="Times New Roman" w:cs="Times New Roman"/>
            <w:color w:val="0000FF"/>
            <w:sz w:val="28"/>
            <w:szCs w:val="28"/>
          </w:rPr>
          <w:t>Заявление</w:t>
        </w:r>
      </w:hyperlink>
      <w:r w:rsidR="00B45385" w:rsidRPr="00B45385">
        <w:rPr>
          <w:rFonts w:ascii="Times New Roman" w:hAnsi="Times New Roman" w:cs="Times New Roman"/>
          <w:sz w:val="28"/>
          <w:szCs w:val="28"/>
        </w:rPr>
        <w:t xml:space="preserve"> на проставление </w:t>
      </w:r>
      <w:proofErr w:type="spellStart"/>
      <w:r w:rsidR="00B45385" w:rsidRPr="00B45385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="00B45385" w:rsidRPr="00B45385">
        <w:rPr>
          <w:rFonts w:ascii="Times New Roman" w:hAnsi="Times New Roman" w:cs="Times New Roman"/>
          <w:sz w:val="28"/>
          <w:szCs w:val="28"/>
        </w:rPr>
        <w:t xml:space="preserve"> подается в письменной форме (приложения </w:t>
      </w:r>
      <w:r w:rsidR="00B45385">
        <w:rPr>
          <w:rFonts w:ascii="Times New Roman" w:hAnsi="Times New Roman" w:cs="Times New Roman"/>
          <w:sz w:val="28"/>
          <w:szCs w:val="28"/>
        </w:rPr>
        <w:t>№</w:t>
      </w:r>
      <w:r w:rsidR="009B074F" w:rsidRPr="009B074F">
        <w:rPr>
          <w:rFonts w:ascii="Times New Roman" w:hAnsi="Times New Roman" w:cs="Times New Roman"/>
          <w:sz w:val="28"/>
          <w:szCs w:val="28"/>
        </w:rPr>
        <w:t xml:space="preserve"> </w:t>
      </w:r>
      <w:r w:rsidR="00B45385" w:rsidRPr="00B45385">
        <w:rPr>
          <w:rFonts w:ascii="Times New Roman" w:hAnsi="Times New Roman" w:cs="Times New Roman"/>
          <w:sz w:val="28"/>
          <w:szCs w:val="28"/>
        </w:rPr>
        <w:t xml:space="preserve">3, </w:t>
      </w:r>
      <w:r w:rsidR="00B45385">
        <w:rPr>
          <w:rFonts w:ascii="Times New Roman" w:hAnsi="Times New Roman" w:cs="Times New Roman"/>
          <w:sz w:val="28"/>
          <w:szCs w:val="28"/>
        </w:rPr>
        <w:t>№</w:t>
      </w:r>
      <w:r w:rsidR="009B074F" w:rsidRPr="009B074F">
        <w:rPr>
          <w:rFonts w:ascii="Times New Roman" w:hAnsi="Times New Roman" w:cs="Times New Roman"/>
          <w:sz w:val="28"/>
          <w:szCs w:val="28"/>
        </w:rPr>
        <w:t xml:space="preserve"> </w:t>
      </w:r>
      <w:r w:rsidR="00B45385" w:rsidRPr="00B45385">
        <w:rPr>
          <w:rFonts w:ascii="Times New Roman" w:hAnsi="Times New Roman" w:cs="Times New Roman"/>
          <w:sz w:val="28"/>
          <w:szCs w:val="28"/>
        </w:rPr>
        <w:t>4</w:t>
      </w:r>
      <w:r w:rsidR="00B45385">
        <w:rPr>
          <w:rFonts w:ascii="Times New Roman" w:hAnsi="Times New Roman" w:cs="Times New Roman"/>
          <w:sz w:val="28"/>
          <w:szCs w:val="28"/>
        </w:rPr>
        <w:br/>
      </w:r>
      <w:r w:rsidR="00B45385" w:rsidRPr="00B45385">
        <w:rPr>
          <w:rFonts w:ascii="Times New Roman" w:hAnsi="Times New Roman" w:cs="Times New Roman"/>
          <w:sz w:val="28"/>
          <w:szCs w:val="28"/>
        </w:rPr>
        <w:t>к административному регламенту).</w:t>
      </w:r>
    </w:p>
    <w:p w14:paraId="57A26BAB" w14:textId="60071C9D" w:rsidR="00B45385" w:rsidRPr="00B45385" w:rsidRDefault="00B45385" w:rsidP="00B453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5385">
        <w:rPr>
          <w:rFonts w:ascii="Times New Roman" w:hAnsi="Times New Roman" w:cs="Times New Roman"/>
          <w:sz w:val="28"/>
          <w:szCs w:val="28"/>
        </w:rPr>
        <w:t xml:space="preserve">Обращение, заявление на проставление </w:t>
      </w:r>
      <w:proofErr w:type="spellStart"/>
      <w:r w:rsidRPr="00B45385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B45385">
        <w:rPr>
          <w:rFonts w:ascii="Times New Roman" w:hAnsi="Times New Roman" w:cs="Times New Roman"/>
          <w:sz w:val="28"/>
          <w:szCs w:val="28"/>
        </w:rPr>
        <w:t xml:space="preserve"> может быть направлено в электронном виде после подписания его заявителем простой электронной подписью, которая признается равнозначной запросу и иным документам, подписанным собственноручной подписью и представленным на бумажном носителе. Порядок получения согласия субъекта персональных данных </w:t>
      </w:r>
      <w:r w:rsidR="00B90719">
        <w:rPr>
          <w:rFonts w:ascii="Times New Roman" w:hAnsi="Times New Roman" w:cs="Times New Roman"/>
          <w:sz w:val="28"/>
          <w:szCs w:val="28"/>
        </w:rPr>
        <w:br/>
      </w:r>
      <w:r w:rsidRPr="00B45385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на обработку его персональных данных </w:t>
      </w:r>
      <w:r w:rsidR="00B90719">
        <w:rPr>
          <w:rFonts w:ascii="Times New Roman" w:hAnsi="Times New Roman" w:cs="Times New Roman"/>
          <w:sz w:val="28"/>
          <w:szCs w:val="28"/>
        </w:rPr>
        <w:br/>
      </w:r>
      <w:r w:rsidRPr="00B45385">
        <w:rPr>
          <w:rFonts w:ascii="Times New Roman" w:hAnsi="Times New Roman" w:cs="Times New Roman"/>
          <w:sz w:val="28"/>
          <w:szCs w:val="28"/>
        </w:rPr>
        <w:t>в целях предоставления государственных и муниципальных услуг определяется Правительством Российской Федерации.</w:t>
      </w:r>
    </w:p>
    <w:p w14:paraId="78EA6175" w14:textId="19F80003" w:rsidR="004D2495" w:rsidRPr="004C66B5" w:rsidRDefault="004C66B5" w:rsidP="004D2495">
      <w:pPr>
        <w:ind w:firstLine="567"/>
        <w:jc w:val="both"/>
        <w:rPr>
          <w:color w:val="auto"/>
          <w:sz w:val="28"/>
          <w:szCs w:val="28"/>
        </w:rPr>
      </w:pPr>
      <w:r w:rsidRPr="00695648">
        <w:rPr>
          <w:color w:val="auto"/>
          <w:sz w:val="28"/>
          <w:szCs w:val="28"/>
        </w:rPr>
        <w:t>В</w:t>
      </w:r>
      <w:r w:rsidR="004D2495" w:rsidRPr="00695648">
        <w:rPr>
          <w:color w:val="auto"/>
          <w:sz w:val="28"/>
          <w:szCs w:val="28"/>
        </w:rPr>
        <w:t xml:space="preserve"> случае обращения заявителя за предоставлением государственной услуги через структурные подразделения МФЦ ему необходимо предоставить паспорт гражданина Российской Федерации и (или) иной документ, удостоверяющий личность заявителя.</w:t>
      </w:r>
      <w:r w:rsidR="004D2495" w:rsidRPr="004C66B5">
        <w:rPr>
          <w:color w:val="auto"/>
          <w:sz w:val="28"/>
          <w:szCs w:val="28"/>
        </w:rPr>
        <w:t xml:space="preserve">  </w:t>
      </w:r>
    </w:p>
    <w:p w14:paraId="0D096148" w14:textId="77777777" w:rsidR="00B45385" w:rsidRPr="00B45385" w:rsidRDefault="00B45385" w:rsidP="00B453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6B5">
        <w:rPr>
          <w:rFonts w:ascii="Times New Roman" w:hAnsi="Times New Roman" w:cs="Times New Roman"/>
          <w:sz w:val="28"/>
          <w:szCs w:val="28"/>
        </w:rPr>
        <w:t>2.7. Комитет не вправе требовать от заявителя:</w:t>
      </w:r>
    </w:p>
    <w:p w14:paraId="3BE5B8AF" w14:textId="7B357DD5" w:rsidR="00B45385" w:rsidRPr="00B45385" w:rsidRDefault="00B45385" w:rsidP="00B453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5385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76EAEDE2" w14:textId="4E2944EC" w:rsidR="00B45385" w:rsidRDefault="00B45385" w:rsidP="00B453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5385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находятся </w:t>
      </w:r>
      <w:r w:rsidR="00B90719">
        <w:rPr>
          <w:rFonts w:ascii="Times New Roman" w:hAnsi="Times New Roman" w:cs="Times New Roman"/>
          <w:sz w:val="28"/>
          <w:szCs w:val="28"/>
        </w:rPr>
        <w:br/>
      </w:r>
      <w:r w:rsidRPr="00B45385">
        <w:rPr>
          <w:rFonts w:ascii="Times New Roman" w:hAnsi="Times New Roman" w:cs="Times New Roman"/>
          <w:sz w:val="28"/>
          <w:szCs w:val="28"/>
        </w:rPr>
        <w:t>в распоряжении Комитета,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актами.</w:t>
      </w:r>
    </w:p>
    <w:p w14:paraId="10D80AE5" w14:textId="77777777" w:rsidR="00EC4C69" w:rsidRDefault="00EC4C69" w:rsidP="00B453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91273FB" w14:textId="24974C9A" w:rsidR="00EC4C69" w:rsidRPr="003E558E" w:rsidRDefault="00EC4C69" w:rsidP="00EC4C69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dst38"/>
      <w:bookmarkEnd w:id="2"/>
      <w:r>
        <w:rPr>
          <w:rStyle w:val="blk"/>
        </w:rPr>
        <w:lastRenderedPageBreak/>
        <w:t xml:space="preserve"> </w:t>
      </w:r>
      <w:proofErr w:type="gramStart"/>
      <w:r w:rsidRPr="003E558E">
        <w:rPr>
          <w:rFonts w:ascii="Times New Roman" w:hAnsi="Times New Roman" w:cs="Times New Roman"/>
          <w:color w:val="auto"/>
          <w:sz w:val="28"/>
          <w:szCs w:val="28"/>
        </w:rPr>
        <w:t xml:space="preserve">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</w:t>
      </w:r>
      <w:r w:rsidR="003F522F" w:rsidRPr="003F522F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3E558E">
        <w:rPr>
          <w:rFonts w:ascii="Times New Roman" w:hAnsi="Times New Roman" w:cs="Times New Roman"/>
          <w:color w:val="auto"/>
          <w:sz w:val="28"/>
          <w:szCs w:val="28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Pr="003E558E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перечни, указанные в </w:t>
      </w:r>
      <w:hyperlink r:id="rId19" w:anchor="dst100056" w:history="1">
        <w:r w:rsidRPr="003E558E">
          <w:rPr>
            <w:rFonts w:ascii="Times New Roman" w:hAnsi="Times New Roman" w:cs="Times New Roman"/>
            <w:color w:val="auto"/>
            <w:sz w:val="28"/>
            <w:szCs w:val="28"/>
          </w:rPr>
          <w:t>части 1 статьи 9</w:t>
        </w:r>
      </w:hyperlink>
      <w:r w:rsidRPr="003E558E">
        <w:rPr>
          <w:rFonts w:ascii="Times New Roman" w:hAnsi="Times New Roman" w:cs="Times New Roman"/>
          <w:color w:val="auto"/>
          <w:sz w:val="28"/>
          <w:szCs w:val="28"/>
        </w:rPr>
        <w:t xml:space="preserve"> Федерального закона  от 27.07.2010 № 210-ФЗ «Об организации предоставления государственных </w:t>
      </w:r>
      <w:r w:rsidR="003F522F" w:rsidRPr="003F522F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3E558E">
        <w:rPr>
          <w:rFonts w:ascii="Times New Roman" w:hAnsi="Times New Roman" w:cs="Times New Roman"/>
          <w:color w:val="auto"/>
          <w:sz w:val="28"/>
          <w:szCs w:val="28"/>
        </w:rPr>
        <w:t>и муниципальных услуг», для</w:t>
      </w:r>
      <w:proofErr w:type="gramEnd"/>
      <w:r w:rsidRPr="003E558E">
        <w:rPr>
          <w:rFonts w:ascii="Times New Roman" w:hAnsi="Times New Roman" w:cs="Times New Roman"/>
          <w:color w:val="auto"/>
          <w:sz w:val="28"/>
          <w:szCs w:val="28"/>
        </w:rPr>
        <w:t xml:space="preserve"> обеспечения предоставления такой услуги;</w:t>
      </w:r>
    </w:p>
    <w:p w14:paraId="03F863A4" w14:textId="5B6282E4" w:rsidR="00EC4C69" w:rsidRPr="003E558E" w:rsidRDefault="00EC4C69" w:rsidP="00EC4C69">
      <w:pPr>
        <w:ind w:firstLine="540"/>
        <w:jc w:val="both"/>
        <w:rPr>
          <w:color w:val="auto"/>
          <w:sz w:val="28"/>
          <w:szCs w:val="28"/>
        </w:rPr>
      </w:pPr>
      <w:bookmarkStart w:id="3" w:name="dst290"/>
      <w:bookmarkEnd w:id="3"/>
      <w:r w:rsidRPr="003E558E">
        <w:rPr>
          <w:color w:val="auto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</w:t>
      </w:r>
      <w:r w:rsidR="003F522F" w:rsidRPr="003F522F">
        <w:rPr>
          <w:color w:val="auto"/>
          <w:sz w:val="28"/>
          <w:szCs w:val="28"/>
        </w:rPr>
        <w:br/>
      </w:r>
      <w:r w:rsidRPr="003E558E">
        <w:rPr>
          <w:color w:val="auto"/>
          <w:sz w:val="28"/>
          <w:szCs w:val="28"/>
        </w:rPr>
        <w:t>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14:paraId="6B133CED" w14:textId="3FF8AF50" w:rsidR="00EC4C69" w:rsidRPr="003E558E" w:rsidRDefault="00EC4C69" w:rsidP="00EC4C69">
      <w:pPr>
        <w:ind w:firstLine="540"/>
        <w:jc w:val="both"/>
        <w:rPr>
          <w:color w:val="auto"/>
          <w:sz w:val="28"/>
          <w:szCs w:val="28"/>
        </w:rPr>
      </w:pPr>
      <w:bookmarkStart w:id="4" w:name="dst291"/>
      <w:bookmarkEnd w:id="4"/>
      <w:r w:rsidRPr="003E558E">
        <w:rPr>
          <w:color w:val="auto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14:paraId="5C1552B2" w14:textId="6E9512BF" w:rsidR="00EC4C69" w:rsidRPr="003E558E" w:rsidRDefault="00EC4C69" w:rsidP="00EC4C69">
      <w:pPr>
        <w:ind w:firstLine="540"/>
        <w:jc w:val="both"/>
        <w:rPr>
          <w:color w:val="auto"/>
          <w:sz w:val="28"/>
          <w:szCs w:val="28"/>
        </w:rPr>
      </w:pPr>
      <w:bookmarkStart w:id="5" w:name="dst292"/>
      <w:bookmarkEnd w:id="5"/>
      <w:r w:rsidRPr="003E558E">
        <w:rPr>
          <w:color w:val="auto"/>
          <w:sz w:val="28"/>
          <w:szCs w:val="28"/>
        </w:rPr>
        <w:t xml:space="preserve">б) наличие ошибок в заявлении о предоставлении государственной услуги и документах, поданных заявителем после первоначального отказа </w:t>
      </w:r>
      <w:r w:rsidR="003F522F" w:rsidRPr="003F522F">
        <w:rPr>
          <w:color w:val="auto"/>
          <w:sz w:val="28"/>
          <w:szCs w:val="28"/>
        </w:rPr>
        <w:br/>
      </w:r>
      <w:r w:rsidRPr="003E558E">
        <w:rPr>
          <w:color w:val="auto"/>
          <w:sz w:val="28"/>
          <w:szCs w:val="28"/>
        </w:rPr>
        <w:t xml:space="preserve">в приеме документов, необходимых для предоставления государственной услуги, либо в предоставлении государственной услуги и не включенных </w:t>
      </w:r>
      <w:r w:rsidR="003F522F" w:rsidRPr="003F522F">
        <w:rPr>
          <w:color w:val="auto"/>
          <w:sz w:val="28"/>
          <w:szCs w:val="28"/>
        </w:rPr>
        <w:br/>
      </w:r>
      <w:r w:rsidRPr="003E558E">
        <w:rPr>
          <w:color w:val="auto"/>
          <w:sz w:val="28"/>
          <w:szCs w:val="28"/>
        </w:rPr>
        <w:t>в представленный ранее комплект документов;</w:t>
      </w:r>
    </w:p>
    <w:p w14:paraId="39126795" w14:textId="1E534B5A" w:rsidR="00EC4C69" w:rsidRPr="003E558E" w:rsidRDefault="00EC4C69" w:rsidP="00EC4C69">
      <w:pPr>
        <w:ind w:firstLine="540"/>
        <w:jc w:val="both"/>
        <w:rPr>
          <w:color w:val="auto"/>
          <w:sz w:val="28"/>
          <w:szCs w:val="28"/>
        </w:rPr>
      </w:pPr>
      <w:bookmarkStart w:id="6" w:name="dst293"/>
      <w:bookmarkEnd w:id="6"/>
      <w:r w:rsidRPr="003E558E">
        <w:rPr>
          <w:color w:val="auto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14:paraId="121C8EB5" w14:textId="1C1F9634" w:rsidR="00EC4C69" w:rsidRPr="003E558E" w:rsidRDefault="00EC4C69" w:rsidP="00EC4C69">
      <w:pPr>
        <w:ind w:firstLine="540"/>
        <w:jc w:val="both"/>
        <w:rPr>
          <w:color w:val="auto"/>
          <w:sz w:val="28"/>
          <w:szCs w:val="28"/>
        </w:rPr>
      </w:pPr>
      <w:bookmarkStart w:id="7" w:name="dst294"/>
      <w:bookmarkEnd w:id="7"/>
      <w:proofErr w:type="gramStart"/>
      <w:r w:rsidRPr="003E558E">
        <w:rPr>
          <w:color w:val="auto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сотрудника Комитета, МФЦ, КИС, предусмотренной </w:t>
      </w:r>
      <w:hyperlink r:id="rId20" w:anchor="dst100352" w:history="1">
        <w:r w:rsidRPr="003E558E">
          <w:rPr>
            <w:color w:val="auto"/>
            <w:sz w:val="28"/>
            <w:szCs w:val="28"/>
          </w:rPr>
          <w:t>частью 1.1 статьи 16</w:t>
        </w:r>
      </w:hyperlink>
      <w:r w:rsidRPr="003E558E">
        <w:rPr>
          <w:color w:val="auto"/>
          <w:sz w:val="28"/>
          <w:szCs w:val="28"/>
        </w:rPr>
        <w:t xml:space="preserve"> Федерального закона  от 27.07.2010 № 210-ФЗ «Об организации предоставления государственных и муниципальных услуг», при первоначальном отказе </w:t>
      </w:r>
      <w:r w:rsidRPr="003E558E">
        <w:rPr>
          <w:color w:val="auto"/>
          <w:sz w:val="28"/>
          <w:szCs w:val="28"/>
        </w:rPr>
        <w:br/>
        <w:t>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Комитета, МФЦ, КИС при</w:t>
      </w:r>
      <w:proofErr w:type="gramEnd"/>
      <w:r w:rsidRPr="003E558E">
        <w:rPr>
          <w:color w:val="auto"/>
          <w:sz w:val="28"/>
          <w:szCs w:val="28"/>
        </w:rPr>
        <w:t xml:space="preserve"> первоначальном </w:t>
      </w:r>
      <w:proofErr w:type="gramStart"/>
      <w:r w:rsidRPr="003E558E">
        <w:rPr>
          <w:color w:val="auto"/>
          <w:sz w:val="28"/>
          <w:szCs w:val="28"/>
        </w:rPr>
        <w:t>отказе</w:t>
      </w:r>
      <w:proofErr w:type="gramEnd"/>
      <w:r w:rsidRPr="003E558E">
        <w:rPr>
          <w:color w:val="auto"/>
          <w:sz w:val="28"/>
          <w:szCs w:val="28"/>
        </w:rPr>
        <w:t xml:space="preserve">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неудобства.</w:t>
      </w:r>
    </w:p>
    <w:p w14:paraId="2753D018" w14:textId="77777777" w:rsidR="000B645F" w:rsidRPr="000B645F" w:rsidRDefault="000B645F" w:rsidP="000B64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45F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отказа в приеме документов, необходимых для предоставления государственной услуги:</w:t>
      </w:r>
    </w:p>
    <w:p w14:paraId="5562E33D" w14:textId="77777777" w:rsidR="000B645F" w:rsidRPr="000B645F" w:rsidRDefault="000B645F" w:rsidP="000B64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45F">
        <w:rPr>
          <w:rFonts w:ascii="Times New Roman" w:hAnsi="Times New Roman" w:cs="Times New Roman"/>
          <w:sz w:val="28"/>
          <w:szCs w:val="28"/>
        </w:rPr>
        <w:t xml:space="preserve">документы, представленные для предоставления государственной услуги, не соответствуют требованиям </w:t>
      </w:r>
      <w:hyperlink w:anchor="P99" w:history="1">
        <w:r w:rsidRPr="000B645F">
          <w:rPr>
            <w:rFonts w:ascii="Times New Roman" w:hAnsi="Times New Roman" w:cs="Times New Roman"/>
            <w:color w:val="0000FF"/>
            <w:sz w:val="28"/>
            <w:szCs w:val="28"/>
          </w:rPr>
          <w:t>пункта 2.6</w:t>
        </w:r>
      </w:hyperlink>
      <w:r w:rsidRPr="000B645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14:paraId="4DB46FAE" w14:textId="36E2CD8B" w:rsidR="000B645F" w:rsidRPr="000B645F" w:rsidRDefault="000B645F" w:rsidP="000B64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45F">
        <w:rPr>
          <w:rFonts w:ascii="Times New Roman" w:hAnsi="Times New Roman" w:cs="Times New Roman"/>
          <w:sz w:val="28"/>
          <w:szCs w:val="28"/>
        </w:rPr>
        <w:t xml:space="preserve">документ требуется для вывоза (направления) в государства: с которыми Российская Федерация заключила Договоры о правовой помощи и правовых </w:t>
      </w:r>
      <w:r w:rsidRPr="000B645F">
        <w:rPr>
          <w:rFonts w:ascii="Times New Roman" w:hAnsi="Times New Roman" w:cs="Times New Roman"/>
          <w:sz w:val="28"/>
          <w:szCs w:val="28"/>
        </w:rPr>
        <w:lastRenderedPageBreak/>
        <w:t xml:space="preserve">отношениях по гражданским, семейным и уголовным делам; не подписавшие Гаагскую </w:t>
      </w:r>
      <w:hyperlink r:id="rId21" w:history="1">
        <w:r w:rsidRPr="000B645F">
          <w:rPr>
            <w:rFonts w:ascii="Times New Roman" w:hAnsi="Times New Roman" w:cs="Times New Roman"/>
            <w:color w:val="0000FF"/>
            <w:sz w:val="28"/>
            <w:szCs w:val="28"/>
          </w:rPr>
          <w:t>конвенцию</w:t>
        </w:r>
      </w:hyperlink>
      <w:r w:rsidRPr="000B645F">
        <w:rPr>
          <w:rFonts w:ascii="Times New Roman" w:hAnsi="Times New Roman" w:cs="Times New Roman"/>
          <w:sz w:val="28"/>
          <w:szCs w:val="28"/>
        </w:rPr>
        <w:t xml:space="preserve">, отменяющую требования легализации иностранных официальных документов, от 5 октября 1961 года; а также в государства-участники СНГ, подписавшие Соглашение о принципах и формах взаимодействия в области использования архивной информации, или </w:t>
      </w:r>
      <w:r w:rsidR="00E03295">
        <w:rPr>
          <w:rFonts w:ascii="Times New Roman" w:hAnsi="Times New Roman" w:cs="Times New Roman"/>
          <w:sz w:val="28"/>
          <w:szCs w:val="28"/>
        </w:rPr>
        <w:br/>
      </w:r>
      <w:r w:rsidRPr="000B645F">
        <w:rPr>
          <w:rFonts w:ascii="Times New Roman" w:hAnsi="Times New Roman" w:cs="Times New Roman"/>
          <w:sz w:val="28"/>
          <w:szCs w:val="28"/>
        </w:rPr>
        <w:t>с которыми имеются двухсторонние соглашения о сотрудничестве;</w:t>
      </w:r>
    </w:p>
    <w:p w14:paraId="1E2D3BDB" w14:textId="77777777" w:rsidR="000B645F" w:rsidRPr="000B645F" w:rsidRDefault="000B645F" w:rsidP="000B64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45F">
        <w:rPr>
          <w:rFonts w:ascii="Times New Roman" w:hAnsi="Times New Roman" w:cs="Times New Roman"/>
          <w:sz w:val="28"/>
          <w:szCs w:val="28"/>
        </w:rPr>
        <w:t xml:space="preserve">не представлены документы в соответствии с </w:t>
      </w:r>
      <w:hyperlink w:anchor="P115" w:history="1">
        <w:r w:rsidRPr="000B645F">
          <w:rPr>
            <w:rFonts w:ascii="Times New Roman" w:hAnsi="Times New Roman" w:cs="Times New Roman"/>
            <w:color w:val="0000FF"/>
            <w:sz w:val="28"/>
            <w:szCs w:val="28"/>
          </w:rPr>
          <w:t>пунктами 2.6.2</w:t>
        </w:r>
      </w:hyperlink>
      <w:r w:rsidRPr="000B645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7" w:history="1">
        <w:r w:rsidRPr="000B645F">
          <w:rPr>
            <w:rFonts w:ascii="Times New Roman" w:hAnsi="Times New Roman" w:cs="Times New Roman"/>
            <w:color w:val="0000FF"/>
            <w:sz w:val="28"/>
            <w:szCs w:val="28"/>
          </w:rPr>
          <w:t>2.6.3</w:t>
        </w:r>
      </w:hyperlink>
      <w:r w:rsidRPr="000B645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14:paraId="5AF14634" w14:textId="77777777" w:rsidR="000B645F" w:rsidRPr="000B645F" w:rsidRDefault="000B645F" w:rsidP="000B64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45F">
        <w:rPr>
          <w:rFonts w:ascii="Times New Roman" w:hAnsi="Times New Roman" w:cs="Times New Roman"/>
          <w:sz w:val="28"/>
          <w:szCs w:val="28"/>
        </w:rPr>
        <w:t xml:space="preserve">2.9. Основания для отказа в проставлении </w:t>
      </w:r>
      <w:proofErr w:type="spellStart"/>
      <w:r w:rsidRPr="000B645F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0B645F">
        <w:rPr>
          <w:rFonts w:ascii="Times New Roman" w:hAnsi="Times New Roman" w:cs="Times New Roman"/>
          <w:sz w:val="28"/>
          <w:szCs w:val="28"/>
        </w:rPr>
        <w:t>:</w:t>
      </w:r>
    </w:p>
    <w:p w14:paraId="751F187F" w14:textId="571F3303" w:rsidR="000B645F" w:rsidRPr="000B645F" w:rsidRDefault="000B645F" w:rsidP="000B64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45F">
        <w:rPr>
          <w:rFonts w:ascii="Times New Roman" w:hAnsi="Times New Roman" w:cs="Times New Roman"/>
          <w:sz w:val="28"/>
          <w:szCs w:val="28"/>
        </w:rPr>
        <w:t xml:space="preserve">подпись должностного лица </w:t>
      </w:r>
      <w:proofErr w:type="gramStart"/>
      <w:r w:rsidRPr="000B645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0B645F">
        <w:rPr>
          <w:rFonts w:ascii="Times New Roman" w:hAnsi="Times New Roman" w:cs="Times New Roman"/>
          <w:sz w:val="28"/>
          <w:szCs w:val="28"/>
        </w:rPr>
        <w:t xml:space="preserve">или) оттиск печати на документе не соответствует имеющимся в Комитете образцам подписей должностных лиц и оттисков печатей государственных и муниципальных архивов, представленным юридическими лицами образцам подписей, </w:t>
      </w:r>
      <w:r>
        <w:rPr>
          <w:rFonts w:ascii="Times New Roman" w:hAnsi="Times New Roman" w:cs="Times New Roman"/>
          <w:sz w:val="28"/>
          <w:szCs w:val="28"/>
        </w:rPr>
        <w:br/>
      </w:r>
      <w:r w:rsidRPr="000B645F">
        <w:rPr>
          <w:rFonts w:ascii="Times New Roman" w:hAnsi="Times New Roman" w:cs="Times New Roman"/>
          <w:sz w:val="28"/>
          <w:szCs w:val="28"/>
        </w:rPr>
        <w:t>с подтверждением полномочий на право подписи конкретных должностных лиц, а также образцам печатей;</w:t>
      </w:r>
    </w:p>
    <w:p w14:paraId="130CACAC" w14:textId="62AAC2FC" w:rsidR="00E03295" w:rsidRPr="00040184" w:rsidRDefault="00E03295" w:rsidP="00E03295">
      <w:pPr>
        <w:ind w:firstLine="567"/>
        <w:jc w:val="both"/>
        <w:rPr>
          <w:color w:val="auto"/>
          <w:sz w:val="28"/>
          <w:szCs w:val="28"/>
        </w:rPr>
      </w:pPr>
      <w:r w:rsidRPr="00040184">
        <w:rPr>
          <w:color w:val="auto"/>
          <w:sz w:val="28"/>
          <w:szCs w:val="28"/>
        </w:rPr>
        <w:t xml:space="preserve">отказ заявителя от подачи документов, указанных </w:t>
      </w:r>
      <w:r w:rsidRPr="00040184">
        <w:rPr>
          <w:color w:val="0000FF"/>
          <w:sz w:val="28"/>
          <w:szCs w:val="28"/>
        </w:rPr>
        <w:t>в пункте 2.6</w:t>
      </w:r>
      <w:r w:rsidR="00C449F0">
        <w:rPr>
          <w:color w:val="auto"/>
          <w:sz w:val="28"/>
          <w:szCs w:val="28"/>
        </w:rPr>
        <w:t xml:space="preserve"> а</w:t>
      </w:r>
      <w:r w:rsidRPr="00040184">
        <w:rPr>
          <w:color w:val="auto"/>
          <w:sz w:val="28"/>
          <w:szCs w:val="28"/>
        </w:rPr>
        <w:t>дминистративного регламента;</w:t>
      </w:r>
    </w:p>
    <w:p w14:paraId="684910C8" w14:textId="77777777" w:rsidR="00E03295" w:rsidRPr="001C23EB" w:rsidRDefault="00E03295" w:rsidP="00E03295">
      <w:pPr>
        <w:ind w:firstLine="567"/>
        <w:jc w:val="both"/>
        <w:rPr>
          <w:color w:val="auto"/>
          <w:sz w:val="28"/>
          <w:szCs w:val="28"/>
        </w:rPr>
      </w:pPr>
      <w:r w:rsidRPr="00040184">
        <w:rPr>
          <w:color w:val="auto"/>
          <w:sz w:val="28"/>
          <w:szCs w:val="28"/>
        </w:rPr>
        <w:t>непредставление заявителем согласия на обработку персональных данных лица, не являющегося заявителем, в случае если для предоставления государственной услуги необходима обработка персональных данных лица, не являющегося заявителем.</w:t>
      </w:r>
      <w:r w:rsidRPr="00040184">
        <w:rPr>
          <w:color w:val="auto"/>
          <w:sz w:val="28"/>
          <w:szCs w:val="28"/>
          <w:vertAlign w:val="superscript"/>
        </w:rPr>
        <w:footnoteReference w:id="3"/>
      </w:r>
    </w:p>
    <w:p w14:paraId="2B547900" w14:textId="0A0C5EFA" w:rsidR="00E03295" w:rsidRPr="000B645F" w:rsidRDefault="00E03295" w:rsidP="00E032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45F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услуги отсутствуют.</w:t>
      </w:r>
    </w:p>
    <w:p w14:paraId="5B1F45E9" w14:textId="4A595645" w:rsidR="000B645F" w:rsidRPr="000B645F" w:rsidRDefault="000B645F" w:rsidP="000B64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45F">
        <w:rPr>
          <w:rFonts w:ascii="Times New Roman" w:hAnsi="Times New Roman" w:cs="Times New Roman"/>
          <w:sz w:val="28"/>
          <w:szCs w:val="28"/>
        </w:rPr>
        <w:t xml:space="preserve">2.10. В соответствии с </w:t>
      </w:r>
      <w:hyperlink r:id="rId22" w:history="1">
        <w:r w:rsidRPr="000B645F">
          <w:rPr>
            <w:rFonts w:ascii="Times New Roman" w:hAnsi="Times New Roman" w:cs="Times New Roman"/>
            <w:color w:val="0000FF"/>
            <w:sz w:val="28"/>
            <w:szCs w:val="28"/>
          </w:rPr>
          <w:t>подпунктом 48 пункта 1 статьи 333.33</w:t>
        </w:r>
      </w:hyperlink>
      <w:r w:rsidRPr="000B645F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за проставление </w:t>
      </w:r>
      <w:proofErr w:type="spellStart"/>
      <w:r w:rsidRPr="000B645F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0B645F">
        <w:rPr>
          <w:rFonts w:ascii="Times New Roman" w:hAnsi="Times New Roman" w:cs="Times New Roman"/>
          <w:sz w:val="28"/>
          <w:szCs w:val="28"/>
        </w:rPr>
        <w:t xml:space="preserve"> уплачивается государственная пошлина в размере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B645F">
        <w:rPr>
          <w:rFonts w:ascii="Times New Roman" w:hAnsi="Times New Roman" w:cs="Times New Roman"/>
          <w:sz w:val="28"/>
          <w:szCs w:val="28"/>
        </w:rPr>
        <w:t xml:space="preserve">500 рублей за каждый документ. При обращении за проставлением </w:t>
      </w:r>
      <w:proofErr w:type="spellStart"/>
      <w:r w:rsidRPr="000B645F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0B645F">
        <w:rPr>
          <w:rFonts w:ascii="Times New Roman" w:hAnsi="Times New Roman" w:cs="Times New Roman"/>
          <w:sz w:val="28"/>
          <w:szCs w:val="28"/>
        </w:rPr>
        <w:t xml:space="preserve"> заявители уплачивают государственную пошлину до проставления </w:t>
      </w:r>
      <w:proofErr w:type="spellStart"/>
      <w:r w:rsidRPr="000B645F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0B645F">
        <w:rPr>
          <w:rFonts w:ascii="Times New Roman" w:hAnsi="Times New Roman" w:cs="Times New Roman"/>
          <w:sz w:val="28"/>
          <w:szCs w:val="28"/>
        </w:rPr>
        <w:t>.</w:t>
      </w:r>
    </w:p>
    <w:p w14:paraId="20FCC5EA" w14:textId="23760624" w:rsidR="00631588" w:rsidRDefault="000B645F" w:rsidP="000B64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45F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23" w:history="1">
        <w:r w:rsidRPr="000B645F">
          <w:rPr>
            <w:rFonts w:ascii="Times New Roman" w:hAnsi="Times New Roman" w:cs="Times New Roman"/>
            <w:color w:val="0000FF"/>
            <w:sz w:val="28"/>
            <w:szCs w:val="28"/>
          </w:rPr>
          <w:t>подпунктам 10</w:t>
        </w:r>
      </w:hyperlink>
      <w:r w:rsidRPr="000B645F">
        <w:rPr>
          <w:rFonts w:ascii="Times New Roman" w:hAnsi="Times New Roman" w:cs="Times New Roman"/>
          <w:sz w:val="28"/>
          <w:szCs w:val="28"/>
        </w:rPr>
        <w:t xml:space="preserve">, </w:t>
      </w:r>
      <w:hyperlink r:id="rId24" w:history="1">
        <w:r w:rsidRPr="000B645F">
          <w:rPr>
            <w:rFonts w:ascii="Times New Roman" w:hAnsi="Times New Roman" w:cs="Times New Roman"/>
            <w:color w:val="0000FF"/>
            <w:sz w:val="28"/>
            <w:szCs w:val="28"/>
          </w:rPr>
          <w:t>11</w:t>
        </w:r>
      </w:hyperlink>
      <w:r w:rsidRPr="000B645F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 w:history="1">
        <w:r w:rsidRPr="000B645F">
          <w:rPr>
            <w:rFonts w:ascii="Times New Roman" w:hAnsi="Times New Roman" w:cs="Times New Roman"/>
            <w:color w:val="0000FF"/>
            <w:sz w:val="28"/>
            <w:szCs w:val="28"/>
          </w:rPr>
          <w:t>12 пункта 1</w:t>
        </w:r>
      </w:hyperlink>
      <w:r w:rsidR="001600DC"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r w:rsidRPr="000B645F">
        <w:rPr>
          <w:rFonts w:ascii="Times New Roman" w:hAnsi="Times New Roman" w:cs="Times New Roman"/>
          <w:sz w:val="28"/>
          <w:szCs w:val="28"/>
        </w:rPr>
        <w:t xml:space="preserve"> </w:t>
      </w:r>
      <w:hyperlink r:id="rId26" w:history="1">
        <w:r w:rsidRPr="000B645F">
          <w:rPr>
            <w:rFonts w:ascii="Times New Roman" w:hAnsi="Times New Roman" w:cs="Times New Roman"/>
            <w:color w:val="0000FF"/>
            <w:sz w:val="28"/>
            <w:szCs w:val="28"/>
          </w:rPr>
          <w:t>подпункту 12 пункта 3 статьи 333.35</w:t>
        </w:r>
      </w:hyperlink>
      <w:r w:rsidRPr="000B645F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от уплаты государственной пошлины освобождены физические лица: Герои Советского Союза, Герои Российской Федерации и полные кавалеры ордена Славы; участники и инвалиды Великой Отечественной войны, а также органы государственной власти и местного самоуправления. </w:t>
      </w:r>
    </w:p>
    <w:p w14:paraId="1F31F11C" w14:textId="77777777" w:rsidR="00631588" w:rsidRPr="00631588" w:rsidRDefault="00631588" w:rsidP="000B64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1588">
        <w:rPr>
          <w:rFonts w:ascii="Times New Roman" w:hAnsi="Times New Roman" w:cs="Times New Roman"/>
          <w:sz w:val="28"/>
          <w:szCs w:val="28"/>
        </w:rPr>
        <w:t xml:space="preserve">Заверенная </w:t>
      </w:r>
      <w:proofErr w:type="spellStart"/>
      <w:r w:rsidRPr="00631588">
        <w:rPr>
          <w:rFonts w:ascii="Times New Roman" w:hAnsi="Times New Roman" w:cs="Times New Roman"/>
          <w:sz w:val="28"/>
          <w:szCs w:val="28"/>
        </w:rPr>
        <w:t>апостилем</w:t>
      </w:r>
      <w:proofErr w:type="spellEnd"/>
      <w:r w:rsidRPr="00631588">
        <w:rPr>
          <w:rFonts w:ascii="Times New Roman" w:hAnsi="Times New Roman" w:cs="Times New Roman"/>
          <w:sz w:val="28"/>
          <w:szCs w:val="28"/>
        </w:rPr>
        <w:t xml:space="preserve"> архивная справка, архивная выписка и архивная копия выдается заявителю на руки после уплаты государственной пошлины.</w:t>
      </w:r>
    </w:p>
    <w:p w14:paraId="59C9EE0F" w14:textId="70C7912D" w:rsidR="000B645F" w:rsidRPr="000B645F" w:rsidRDefault="000B645F" w:rsidP="000B64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45F">
        <w:rPr>
          <w:rFonts w:ascii="Times New Roman" w:hAnsi="Times New Roman" w:cs="Times New Roman"/>
          <w:sz w:val="28"/>
          <w:szCs w:val="28"/>
        </w:rPr>
        <w:t xml:space="preserve">Государственная пошлина не уплачивается за проставление </w:t>
      </w:r>
      <w:proofErr w:type="spellStart"/>
      <w:r w:rsidRPr="000B645F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0B645F">
        <w:rPr>
          <w:rFonts w:ascii="Times New Roman" w:hAnsi="Times New Roman" w:cs="Times New Roman"/>
          <w:sz w:val="28"/>
          <w:szCs w:val="28"/>
        </w:rPr>
        <w:t xml:space="preserve"> </w:t>
      </w:r>
      <w:r w:rsidR="003F522F" w:rsidRPr="003F522F">
        <w:rPr>
          <w:rFonts w:ascii="Times New Roman" w:hAnsi="Times New Roman" w:cs="Times New Roman"/>
          <w:sz w:val="28"/>
          <w:szCs w:val="28"/>
        </w:rPr>
        <w:br/>
      </w:r>
      <w:r w:rsidRPr="000B645F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0B645F">
        <w:rPr>
          <w:rFonts w:ascii="Times New Roman" w:hAnsi="Times New Roman" w:cs="Times New Roman"/>
          <w:sz w:val="28"/>
          <w:szCs w:val="28"/>
        </w:rPr>
        <w:t>истребуемых</w:t>
      </w:r>
      <w:proofErr w:type="spellEnd"/>
      <w:r w:rsidRPr="000B645F">
        <w:rPr>
          <w:rFonts w:ascii="Times New Roman" w:hAnsi="Times New Roman" w:cs="Times New Roman"/>
          <w:sz w:val="28"/>
          <w:szCs w:val="28"/>
        </w:rPr>
        <w:t xml:space="preserve"> по запросам дипломатических представительств </w:t>
      </w:r>
      <w:r w:rsidR="003F522F" w:rsidRPr="003F522F">
        <w:rPr>
          <w:rFonts w:ascii="Times New Roman" w:hAnsi="Times New Roman" w:cs="Times New Roman"/>
          <w:sz w:val="28"/>
          <w:szCs w:val="28"/>
        </w:rPr>
        <w:br/>
      </w:r>
      <w:r w:rsidRPr="000B645F">
        <w:rPr>
          <w:rFonts w:ascii="Times New Roman" w:hAnsi="Times New Roman" w:cs="Times New Roman"/>
          <w:sz w:val="28"/>
          <w:szCs w:val="28"/>
        </w:rPr>
        <w:t xml:space="preserve">и консульских учреждений Российской Федерации документах о регистрации актов гражданского состояния и справках, выданных архивными органами </w:t>
      </w:r>
      <w:r w:rsidR="003F522F" w:rsidRPr="003F522F">
        <w:rPr>
          <w:rFonts w:ascii="Times New Roman" w:hAnsi="Times New Roman" w:cs="Times New Roman"/>
          <w:sz w:val="28"/>
          <w:szCs w:val="28"/>
        </w:rPr>
        <w:br/>
      </w:r>
      <w:r w:rsidRPr="000B645F">
        <w:rPr>
          <w:rFonts w:ascii="Times New Roman" w:hAnsi="Times New Roman" w:cs="Times New Roman"/>
          <w:sz w:val="28"/>
          <w:szCs w:val="28"/>
        </w:rPr>
        <w:t>по обращениям физических лиц, проживающих за пределами территории Российской Федерации.</w:t>
      </w:r>
    </w:p>
    <w:p w14:paraId="32BE9D4D" w14:textId="77777777" w:rsidR="000B645F" w:rsidRPr="000B645F" w:rsidRDefault="000B645F" w:rsidP="000B64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45F">
        <w:rPr>
          <w:rFonts w:ascii="Times New Roman" w:hAnsi="Times New Roman" w:cs="Times New Roman"/>
          <w:sz w:val="28"/>
          <w:szCs w:val="28"/>
        </w:rPr>
        <w:lastRenderedPageBreak/>
        <w:t>Основанием для предоставления льгот физическим лицам, перечисленным выше, является удостоверение установленного образца (</w:t>
      </w:r>
      <w:hyperlink r:id="rId27" w:history="1">
        <w:r w:rsidRPr="000B645F">
          <w:rPr>
            <w:rFonts w:ascii="Times New Roman" w:hAnsi="Times New Roman" w:cs="Times New Roman"/>
            <w:color w:val="0000FF"/>
            <w:sz w:val="28"/>
            <w:szCs w:val="28"/>
          </w:rPr>
          <w:t>пункт 2 ст. 333.35</w:t>
        </w:r>
      </w:hyperlink>
      <w:r w:rsidRPr="000B645F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Федерации).</w:t>
      </w:r>
    </w:p>
    <w:p w14:paraId="55A5635F" w14:textId="77777777" w:rsidR="000B645F" w:rsidRPr="000B645F" w:rsidRDefault="000B645F" w:rsidP="000B64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45F">
        <w:rPr>
          <w:rFonts w:ascii="Times New Roman" w:hAnsi="Times New Roman" w:cs="Times New Roman"/>
          <w:sz w:val="28"/>
          <w:szCs w:val="28"/>
        </w:rPr>
        <w:t>2.11. Услуги, которые являются необходимыми и обязательными для предоставления государственной услуги, не предусмотрены.</w:t>
      </w:r>
    </w:p>
    <w:p w14:paraId="44E20988" w14:textId="77777777" w:rsidR="000B645F" w:rsidRPr="000B645F" w:rsidRDefault="000B645F" w:rsidP="000B64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43"/>
      <w:bookmarkEnd w:id="8"/>
      <w:r w:rsidRPr="000B645F">
        <w:rPr>
          <w:rFonts w:ascii="Times New Roman" w:hAnsi="Times New Roman" w:cs="Times New Roman"/>
          <w:sz w:val="28"/>
          <w:szCs w:val="28"/>
        </w:rPr>
        <w:t>2.12. Максимальный срок ожидания в очереди:</w:t>
      </w:r>
    </w:p>
    <w:p w14:paraId="2E946DF7" w14:textId="03A65BAE" w:rsidR="000B645F" w:rsidRPr="00F05450" w:rsidRDefault="000B645F" w:rsidP="000B64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45F">
        <w:rPr>
          <w:rFonts w:ascii="Times New Roman" w:hAnsi="Times New Roman" w:cs="Times New Roman"/>
          <w:sz w:val="28"/>
          <w:szCs w:val="28"/>
        </w:rPr>
        <w:t xml:space="preserve">- в Комитете: при подаче документов не должен превышать 15 минут; при получении документов не должен превышать 15 минут; </w:t>
      </w:r>
      <w:r w:rsidRPr="00F05450">
        <w:rPr>
          <w:rFonts w:ascii="Times New Roman" w:hAnsi="Times New Roman" w:cs="Times New Roman"/>
          <w:sz w:val="28"/>
          <w:szCs w:val="28"/>
        </w:rPr>
        <w:t xml:space="preserve">продолжительность приема у должностного лица не должна превышать </w:t>
      </w:r>
      <w:r w:rsidR="00F05450">
        <w:rPr>
          <w:rFonts w:ascii="Times New Roman" w:hAnsi="Times New Roman" w:cs="Times New Roman"/>
          <w:sz w:val="28"/>
          <w:szCs w:val="28"/>
        </w:rPr>
        <w:br/>
      </w:r>
      <w:r w:rsidRPr="00F05450">
        <w:rPr>
          <w:rFonts w:ascii="Times New Roman" w:hAnsi="Times New Roman" w:cs="Times New Roman"/>
          <w:sz w:val="28"/>
          <w:szCs w:val="28"/>
        </w:rPr>
        <w:t>30 минут;</w:t>
      </w:r>
    </w:p>
    <w:p w14:paraId="0F4B621E" w14:textId="77777777" w:rsidR="000B645F" w:rsidRPr="00F05450" w:rsidRDefault="000B645F" w:rsidP="000B64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450">
        <w:rPr>
          <w:rFonts w:ascii="Times New Roman" w:hAnsi="Times New Roman" w:cs="Times New Roman"/>
          <w:sz w:val="28"/>
          <w:szCs w:val="28"/>
        </w:rPr>
        <w:t>- в МФЦ: при подаче документов - не более 15 минут.</w:t>
      </w:r>
    </w:p>
    <w:p w14:paraId="7C794873" w14:textId="77777777" w:rsidR="004B7917" w:rsidRPr="004B7917" w:rsidRDefault="004B7917" w:rsidP="004B79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917">
        <w:rPr>
          <w:rFonts w:ascii="Times New Roman" w:hAnsi="Times New Roman" w:cs="Times New Roman"/>
          <w:sz w:val="28"/>
          <w:szCs w:val="28"/>
        </w:rPr>
        <w:t>2.13. Срок и порядок регистрации заявления о предоставлении государственной услуги:</w:t>
      </w:r>
    </w:p>
    <w:p w14:paraId="53DD52F8" w14:textId="0A316B1F" w:rsidR="004B7917" w:rsidRPr="004B7917" w:rsidRDefault="004B7917" w:rsidP="004B79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917">
        <w:rPr>
          <w:rFonts w:ascii="Times New Roman" w:hAnsi="Times New Roman" w:cs="Times New Roman"/>
          <w:sz w:val="28"/>
          <w:szCs w:val="28"/>
        </w:rPr>
        <w:t xml:space="preserve">- на приеме в Комитете: обращение, заявление о проставлении </w:t>
      </w:r>
      <w:proofErr w:type="spellStart"/>
      <w:r w:rsidRPr="004B7917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4B7917">
        <w:rPr>
          <w:rFonts w:ascii="Times New Roman" w:hAnsi="Times New Roman" w:cs="Times New Roman"/>
          <w:sz w:val="28"/>
          <w:szCs w:val="28"/>
        </w:rPr>
        <w:t xml:space="preserve"> регистрируется в книге учета заявлений на проставление </w:t>
      </w:r>
      <w:proofErr w:type="spellStart"/>
      <w:r w:rsidRPr="004B7917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4B7917">
        <w:rPr>
          <w:rFonts w:ascii="Times New Roman" w:hAnsi="Times New Roman" w:cs="Times New Roman"/>
          <w:sz w:val="28"/>
          <w:szCs w:val="28"/>
        </w:rPr>
        <w:t xml:space="preserve"> </w:t>
      </w:r>
      <w:r w:rsidRPr="000D4A7E">
        <w:rPr>
          <w:rFonts w:ascii="Times New Roman" w:hAnsi="Times New Roman" w:cs="Times New Roman"/>
          <w:sz w:val="28"/>
          <w:szCs w:val="28"/>
        </w:rPr>
        <w:br/>
      </w:r>
      <w:r w:rsidRPr="004B7917">
        <w:rPr>
          <w:rFonts w:ascii="Times New Roman" w:hAnsi="Times New Roman" w:cs="Times New Roman"/>
          <w:sz w:val="28"/>
          <w:szCs w:val="28"/>
        </w:rPr>
        <w:t xml:space="preserve">и регистрации </w:t>
      </w:r>
      <w:proofErr w:type="spellStart"/>
      <w:r w:rsidRPr="004B7917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4B7917">
        <w:rPr>
          <w:rFonts w:ascii="Times New Roman" w:hAnsi="Times New Roman" w:cs="Times New Roman"/>
          <w:sz w:val="28"/>
          <w:szCs w:val="28"/>
        </w:rPr>
        <w:t xml:space="preserve"> в день обращения заявителя</w:t>
      </w:r>
      <w:r w:rsidR="00513B37">
        <w:rPr>
          <w:rFonts w:ascii="Times New Roman" w:hAnsi="Times New Roman" w:cs="Times New Roman"/>
          <w:sz w:val="28"/>
          <w:szCs w:val="28"/>
        </w:rPr>
        <w:t>;</w:t>
      </w:r>
    </w:p>
    <w:p w14:paraId="6CC4E336" w14:textId="64B0C6D0" w:rsidR="004B7917" w:rsidRPr="004B7917" w:rsidRDefault="004B7917" w:rsidP="004B79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917">
        <w:rPr>
          <w:rFonts w:ascii="Times New Roman" w:hAnsi="Times New Roman" w:cs="Times New Roman"/>
          <w:sz w:val="28"/>
          <w:szCs w:val="28"/>
        </w:rPr>
        <w:t>- в МФЦ: продолжительность приема у специалиста - не более 40 минут, запрос регистрируется специалистом МФЦ в присутствии заявителя, заявителю выдается расписка из межведомственной автоматизированной информационной си</w:t>
      </w:r>
      <w:r w:rsidR="00176A01">
        <w:rPr>
          <w:rFonts w:ascii="Times New Roman" w:hAnsi="Times New Roman" w:cs="Times New Roman"/>
          <w:sz w:val="28"/>
          <w:szCs w:val="28"/>
        </w:rPr>
        <w:t xml:space="preserve">стемы </w:t>
      </w:r>
      <w:r w:rsidR="00120DFE">
        <w:rPr>
          <w:rFonts w:ascii="Times New Roman" w:hAnsi="Times New Roman" w:cs="Times New Roman"/>
          <w:sz w:val="28"/>
          <w:szCs w:val="28"/>
        </w:rPr>
        <w:t>«</w:t>
      </w:r>
      <w:r w:rsidR="00176A01">
        <w:rPr>
          <w:rFonts w:ascii="Times New Roman" w:hAnsi="Times New Roman" w:cs="Times New Roman"/>
          <w:sz w:val="28"/>
          <w:szCs w:val="28"/>
        </w:rPr>
        <w:t xml:space="preserve">Обеспечение деятельности </w:t>
      </w:r>
      <w:r w:rsidRPr="004B7917">
        <w:rPr>
          <w:rFonts w:ascii="Times New Roman" w:hAnsi="Times New Roman" w:cs="Times New Roman"/>
          <w:sz w:val="28"/>
          <w:szCs w:val="28"/>
        </w:rPr>
        <w:t xml:space="preserve">многофункционального центра предоставления государственных услуг </w:t>
      </w:r>
      <w:r w:rsidRPr="000D4A7E">
        <w:rPr>
          <w:rFonts w:ascii="Times New Roman" w:hAnsi="Times New Roman" w:cs="Times New Roman"/>
          <w:sz w:val="28"/>
          <w:szCs w:val="28"/>
        </w:rPr>
        <w:br/>
      </w:r>
      <w:r w:rsidRPr="004B7917">
        <w:rPr>
          <w:rFonts w:ascii="Times New Roman" w:hAnsi="Times New Roman" w:cs="Times New Roman"/>
          <w:sz w:val="28"/>
          <w:szCs w:val="28"/>
        </w:rPr>
        <w:t>в Санкт-Петербурге и предоставления государственных услуг через портал государственных услуг в Санкт-Петербурге</w:t>
      </w:r>
      <w:r w:rsidR="00120DFE">
        <w:rPr>
          <w:rFonts w:ascii="Times New Roman" w:hAnsi="Times New Roman" w:cs="Times New Roman"/>
          <w:sz w:val="28"/>
          <w:szCs w:val="28"/>
        </w:rPr>
        <w:t>»</w:t>
      </w:r>
      <w:r w:rsidRPr="004B7917">
        <w:rPr>
          <w:rFonts w:ascii="Times New Roman" w:hAnsi="Times New Roman" w:cs="Times New Roman"/>
          <w:sz w:val="28"/>
          <w:szCs w:val="28"/>
        </w:rPr>
        <w:t xml:space="preserve"> с регистрационным номером.</w:t>
      </w:r>
    </w:p>
    <w:p w14:paraId="77FF891A" w14:textId="6E2DBCF6" w:rsidR="00434CA4" w:rsidRPr="00A26484" w:rsidRDefault="004B7917" w:rsidP="00F43FAA">
      <w:pPr>
        <w:ind w:firstLine="567"/>
        <w:jc w:val="both"/>
        <w:rPr>
          <w:color w:val="auto"/>
          <w:sz w:val="28"/>
          <w:szCs w:val="28"/>
        </w:rPr>
      </w:pPr>
      <w:r w:rsidRPr="004B7917">
        <w:rPr>
          <w:sz w:val="28"/>
          <w:szCs w:val="28"/>
        </w:rPr>
        <w:t>2.14. Помещения, в которых предоставляется государственная услуга, место ожидания должны иметь площади, предусмотренные санитарными нормами и требованиями</w:t>
      </w:r>
      <w:r w:rsidR="00A44071">
        <w:rPr>
          <w:sz w:val="28"/>
          <w:szCs w:val="28"/>
        </w:rPr>
        <w:t xml:space="preserve"> </w:t>
      </w:r>
      <w:r w:rsidRPr="004B7917">
        <w:rPr>
          <w:sz w:val="28"/>
          <w:szCs w:val="28"/>
        </w:rPr>
        <w:t>к рабочим (офисным) помещениям, где оборудованы рабочие места</w:t>
      </w:r>
      <w:r w:rsidR="00A44071">
        <w:rPr>
          <w:sz w:val="28"/>
          <w:szCs w:val="28"/>
        </w:rPr>
        <w:t xml:space="preserve">, </w:t>
      </w:r>
      <w:r w:rsidR="00A44071" w:rsidRPr="00E5541A">
        <w:rPr>
          <w:color w:val="auto"/>
          <w:sz w:val="28"/>
          <w:szCs w:val="28"/>
        </w:rPr>
        <w:t xml:space="preserve">в том числе к обеспечению доступности для инвалидов в соответствии с законодательством Российской Федерации </w:t>
      </w:r>
      <w:r w:rsidR="00A44071" w:rsidRPr="00E5541A">
        <w:rPr>
          <w:color w:val="auto"/>
          <w:sz w:val="28"/>
          <w:szCs w:val="28"/>
        </w:rPr>
        <w:br/>
        <w:t>о социальной защите инвалидов,</w:t>
      </w:r>
      <w:r w:rsidR="00A44071" w:rsidRPr="004B7917">
        <w:rPr>
          <w:sz w:val="28"/>
          <w:szCs w:val="28"/>
        </w:rPr>
        <w:t xml:space="preserve"> </w:t>
      </w:r>
      <w:r w:rsidRPr="004B7917">
        <w:rPr>
          <w:sz w:val="28"/>
          <w:szCs w:val="28"/>
        </w:rPr>
        <w:t xml:space="preserve"> с наличием персональных компьютеров, копировальной техники, иной оргтехники. </w:t>
      </w:r>
      <w:r w:rsidR="00A26484" w:rsidRPr="00A26484">
        <w:rPr>
          <w:sz w:val="28"/>
          <w:szCs w:val="28"/>
        </w:rPr>
        <w:t xml:space="preserve">Места для заполнения заявлений </w:t>
      </w:r>
      <w:r w:rsidR="00457630">
        <w:rPr>
          <w:sz w:val="28"/>
          <w:szCs w:val="28"/>
        </w:rPr>
        <w:br/>
      </w:r>
      <w:r w:rsidR="00A26484" w:rsidRPr="00A26484">
        <w:rPr>
          <w:sz w:val="28"/>
          <w:szCs w:val="28"/>
        </w:rPr>
        <w:t xml:space="preserve">о предоставлении государственной услуги должны быть оборудованы стульями и столами, иметь писчие принадлежности (бланки заявлений, авторучки, бумагу) для заполнения запросов о предоставлении государственной услуги и производства вспомогательных записей </w:t>
      </w:r>
      <w:r w:rsidR="00434CA4" w:rsidRPr="00A26484">
        <w:rPr>
          <w:color w:val="auto"/>
          <w:sz w:val="28"/>
          <w:szCs w:val="28"/>
        </w:rPr>
        <w:t xml:space="preserve"> (памяток, пояснений).</w:t>
      </w:r>
      <w:r w:rsidR="00434CA4" w:rsidRPr="00A26484">
        <w:rPr>
          <w:color w:val="auto"/>
          <w:sz w:val="28"/>
          <w:szCs w:val="28"/>
          <w:vertAlign w:val="superscript"/>
        </w:rPr>
        <w:footnoteReference w:id="4"/>
      </w:r>
    </w:p>
    <w:p w14:paraId="26CFC827" w14:textId="375469A0" w:rsidR="00BD0C0E" w:rsidRPr="003F261C" w:rsidRDefault="00483AF3" w:rsidP="00BD0C0E">
      <w:pPr>
        <w:ind w:firstLine="567"/>
        <w:jc w:val="both"/>
        <w:rPr>
          <w:color w:val="auto"/>
          <w:sz w:val="28"/>
          <w:szCs w:val="28"/>
        </w:rPr>
      </w:pPr>
      <w:r w:rsidRPr="003F261C">
        <w:rPr>
          <w:color w:val="auto"/>
          <w:sz w:val="28"/>
          <w:szCs w:val="28"/>
        </w:rPr>
        <w:t xml:space="preserve">2.14.1. </w:t>
      </w:r>
      <w:r w:rsidR="00BD0C0E" w:rsidRPr="003F261C">
        <w:rPr>
          <w:color w:val="auto"/>
          <w:sz w:val="28"/>
          <w:szCs w:val="28"/>
        </w:rPr>
        <w:t xml:space="preserve">Вход в здание Комитета должен быть оборудован информационной табличкой (вывеской), содержащей информацию </w:t>
      </w:r>
      <w:r w:rsidR="00FE63E6">
        <w:rPr>
          <w:color w:val="auto"/>
          <w:sz w:val="28"/>
          <w:szCs w:val="28"/>
        </w:rPr>
        <w:br/>
      </w:r>
      <w:r w:rsidR="00BD0C0E" w:rsidRPr="003F261C">
        <w:rPr>
          <w:color w:val="auto"/>
          <w:sz w:val="28"/>
          <w:szCs w:val="28"/>
        </w:rPr>
        <w:lastRenderedPageBreak/>
        <w:t>о наименовании и режиме работы Комитета, а также тактильной схемой (табличкой), дублирующей данную информацию.</w:t>
      </w:r>
    </w:p>
    <w:p w14:paraId="0C3E584A" w14:textId="77777777" w:rsidR="00BD0C0E" w:rsidRPr="001C23EB" w:rsidRDefault="00BD0C0E" w:rsidP="00BD0C0E">
      <w:pPr>
        <w:ind w:firstLine="567"/>
        <w:jc w:val="both"/>
        <w:rPr>
          <w:color w:val="auto"/>
          <w:sz w:val="28"/>
          <w:szCs w:val="28"/>
        </w:rPr>
      </w:pPr>
      <w:r w:rsidRPr="003F261C">
        <w:rPr>
          <w:color w:val="auto"/>
          <w:sz w:val="28"/>
          <w:szCs w:val="28"/>
        </w:rPr>
        <w:t>Для лиц с нарушением функции зрения вход в здание обозначается</w:t>
      </w:r>
      <w:r w:rsidRPr="003F261C">
        <w:rPr>
          <w:color w:val="auto"/>
          <w:sz w:val="28"/>
          <w:szCs w:val="28"/>
        </w:rPr>
        <w:br/>
        <w:t>с помощью изменения фактуры наземного покрытия.</w:t>
      </w:r>
    </w:p>
    <w:p w14:paraId="381F1F08" w14:textId="64F2B64E" w:rsidR="00024B6E" w:rsidRPr="00BE0B86" w:rsidRDefault="00483AF3" w:rsidP="00024B6E">
      <w:pPr>
        <w:ind w:firstLine="567"/>
        <w:jc w:val="both"/>
        <w:rPr>
          <w:color w:val="auto"/>
          <w:sz w:val="28"/>
          <w:szCs w:val="28"/>
        </w:rPr>
      </w:pPr>
      <w:r w:rsidRPr="0081779A">
        <w:rPr>
          <w:color w:val="auto"/>
          <w:sz w:val="28"/>
          <w:szCs w:val="28"/>
        </w:rPr>
        <w:t xml:space="preserve">2.14.2. </w:t>
      </w:r>
      <w:proofErr w:type="gramStart"/>
      <w:r w:rsidR="00024B6E" w:rsidRPr="0081779A">
        <w:rPr>
          <w:color w:val="auto"/>
          <w:sz w:val="28"/>
          <w:szCs w:val="28"/>
        </w:rPr>
        <w:t xml:space="preserve">Должностные лица Комитета осуществляют, при необходимости, помощь инвалидам и иным маломобильным группам населения при </w:t>
      </w:r>
      <w:r w:rsidR="003F522F" w:rsidRPr="003F522F">
        <w:rPr>
          <w:color w:val="auto"/>
          <w:sz w:val="28"/>
          <w:szCs w:val="28"/>
        </w:rPr>
        <w:br/>
      </w:r>
      <w:r w:rsidR="00024B6E" w:rsidRPr="0081779A">
        <w:rPr>
          <w:color w:val="auto"/>
          <w:sz w:val="28"/>
          <w:szCs w:val="28"/>
        </w:rPr>
        <w:t xml:space="preserve">их передвижении по помещениям, в том числе при входе в здание и выходе из него, в получении в доступной для них форме информации о порядке </w:t>
      </w:r>
      <w:r w:rsidR="00004D70" w:rsidRPr="0081779A">
        <w:rPr>
          <w:sz w:val="28"/>
          <w:szCs w:val="28"/>
        </w:rPr>
        <w:t>проставления</w:t>
      </w:r>
      <w:r w:rsidR="00764E7E" w:rsidRPr="0081779A">
        <w:rPr>
          <w:sz w:val="28"/>
          <w:szCs w:val="28"/>
        </w:rPr>
        <w:t xml:space="preserve"> </w:t>
      </w:r>
      <w:proofErr w:type="spellStart"/>
      <w:r w:rsidR="00764E7E" w:rsidRPr="0081779A">
        <w:rPr>
          <w:sz w:val="28"/>
          <w:szCs w:val="28"/>
        </w:rPr>
        <w:t>апостиля</w:t>
      </w:r>
      <w:proofErr w:type="spellEnd"/>
      <w:r w:rsidR="00024B6E" w:rsidRPr="0081779A">
        <w:rPr>
          <w:color w:val="auto"/>
          <w:sz w:val="28"/>
          <w:szCs w:val="28"/>
        </w:rPr>
        <w:t xml:space="preserve">, включая оформление необходимых документов, </w:t>
      </w:r>
      <w:r w:rsidR="00004D70" w:rsidRPr="0081779A">
        <w:rPr>
          <w:color w:val="auto"/>
          <w:sz w:val="28"/>
          <w:szCs w:val="28"/>
        </w:rPr>
        <w:br/>
      </w:r>
      <w:r w:rsidR="00024B6E" w:rsidRPr="0081779A">
        <w:rPr>
          <w:color w:val="auto"/>
          <w:sz w:val="28"/>
          <w:szCs w:val="28"/>
        </w:rPr>
        <w:t xml:space="preserve">о совершении других необходимых для </w:t>
      </w:r>
      <w:r w:rsidR="00004D70" w:rsidRPr="0081779A">
        <w:rPr>
          <w:sz w:val="28"/>
          <w:szCs w:val="28"/>
        </w:rPr>
        <w:t>проставления</w:t>
      </w:r>
      <w:r w:rsidR="00764E7E" w:rsidRPr="0081779A">
        <w:rPr>
          <w:sz w:val="28"/>
          <w:szCs w:val="28"/>
        </w:rPr>
        <w:t xml:space="preserve"> </w:t>
      </w:r>
      <w:proofErr w:type="spellStart"/>
      <w:r w:rsidR="00764E7E" w:rsidRPr="0081779A">
        <w:rPr>
          <w:sz w:val="28"/>
          <w:szCs w:val="28"/>
        </w:rPr>
        <w:t>апостиля</w:t>
      </w:r>
      <w:proofErr w:type="spellEnd"/>
      <w:r w:rsidR="00764E7E" w:rsidRPr="0081779A">
        <w:rPr>
          <w:sz w:val="28"/>
          <w:szCs w:val="28"/>
        </w:rPr>
        <w:t xml:space="preserve"> </w:t>
      </w:r>
      <w:r w:rsidR="00024B6E" w:rsidRPr="0081779A">
        <w:rPr>
          <w:color w:val="auto"/>
          <w:sz w:val="28"/>
          <w:szCs w:val="28"/>
        </w:rPr>
        <w:t xml:space="preserve"> действий, </w:t>
      </w:r>
      <w:r w:rsidR="00004D70">
        <w:rPr>
          <w:color w:val="auto"/>
          <w:sz w:val="28"/>
          <w:szCs w:val="28"/>
          <w:highlight w:val="yellow"/>
        </w:rPr>
        <w:br/>
      </w:r>
      <w:r w:rsidR="00024B6E" w:rsidRPr="00BE0B86">
        <w:rPr>
          <w:color w:val="auto"/>
          <w:sz w:val="28"/>
          <w:szCs w:val="28"/>
        </w:rPr>
        <w:t xml:space="preserve">а также </w:t>
      </w:r>
      <w:r w:rsidR="00764E7E" w:rsidRPr="00BE0B86">
        <w:rPr>
          <w:color w:val="auto"/>
          <w:sz w:val="28"/>
          <w:szCs w:val="28"/>
        </w:rPr>
        <w:t xml:space="preserve">обеспечение посадки </w:t>
      </w:r>
      <w:r w:rsidR="00024B6E" w:rsidRPr="00BE0B86">
        <w:rPr>
          <w:color w:val="auto"/>
          <w:sz w:val="28"/>
          <w:szCs w:val="28"/>
        </w:rPr>
        <w:t>в транспортное средство</w:t>
      </w:r>
      <w:proofErr w:type="gramEnd"/>
      <w:r w:rsidR="00024B6E" w:rsidRPr="00BE0B86">
        <w:rPr>
          <w:color w:val="auto"/>
          <w:sz w:val="28"/>
          <w:szCs w:val="28"/>
        </w:rPr>
        <w:t xml:space="preserve"> и высадки из него, </w:t>
      </w:r>
      <w:r w:rsidR="00004D70" w:rsidRPr="00BE0B86">
        <w:rPr>
          <w:color w:val="auto"/>
          <w:sz w:val="28"/>
          <w:szCs w:val="28"/>
        </w:rPr>
        <w:br/>
      </w:r>
      <w:r w:rsidR="00024B6E" w:rsidRPr="00BE0B86">
        <w:rPr>
          <w:color w:val="auto"/>
          <w:sz w:val="28"/>
          <w:szCs w:val="28"/>
        </w:rPr>
        <w:t>в том числе с использованием кресла-коляски.</w:t>
      </w:r>
    </w:p>
    <w:p w14:paraId="1CF6396B" w14:textId="77777777" w:rsidR="00024B6E" w:rsidRPr="001C23EB" w:rsidRDefault="00024B6E" w:rsidP="00024B6E">
      <w:pPr>
        <w:ind w:firstLine="567"/>
        <w:jc w:val="both"/>
        <w:rPr>
          <w:color w:val="auto"/>
          <w:sz w:val="28"/>
          <w:szCs w:val="28"/>
        </w:rPr>
      </w:pPr>
      <w:r w:rsidRPr="00BE0B86">
        <w:rPr>
          <w:color w:val="auto"/>
          <w:sz w:val="28"/>
          <w:szCs w:val="28"/>
        </w:rPr>
        <w:t>Личный уход за получателем государственной услуги из числа инвалидов и иных маломобильных групп населения (медицинские процедуры, помощь в принятии пищи и лекарств, в выполнении санитарно-гигиенических процедур) обеспечивается инвалидом самостоятельно либо при помощи сопровождающих лиц.</w:t>
      </w:r>
    </w:p>
    <w:p w14:paraId="1424A695" w14:textId="2E291812" w:rsidR="000B08D9" w:rsidRPr="00BE0B86" w:rsidRDefault="00483AF3" w:rsidP="000B08D9">
      <w:pPr>
        <w:ind w:firstLine="567"/>
        <w:jc w:val="both"/>
        <w:rPr>
          <w:color w:val="auto"/>
          <w:sz w:val="28"/>
          <w:szCs w:val="28"/>
        </w:rPr>
      </w:pPr>
      <w:r w:rsidRPr="00BE0B86">
        <w:rPr>
          <w:color w:val="auto"/>
          <w:sz w:val="28"/>
          <w:szCs w:val="28"/>
        </w:rPr>
        <w:t>2.14</w:t>
      </w:r>
      <w:r w:rsidR="000B08D9" w:rsidRPr="00BE0B86">
        <w:rPr>
          <w:color w:val="auto"/>
          <w:sz w:val="28"/>
          <w:szCs w:val="28"/>
        </w:rPr>
        <w:t>.</w:t>
      </w:r>
      <w:r w:rsidR="00BE0B86" w:rsidRPr="00BE0B86">
        <w:rPr>
          <w:color w:val="auto"/>
          <w:sz w:val="28"/>
          <w:szCs w:val="28"/>
        </w:rPr>
        <w:t>3</w:t>
      </w:r>
      <w:r w:rsidR="000B08D9" w:rsidRPr="00BE0B86">
        <w:rPr>
          <w:color w:val="auto"/>
          <w:sz w:val="28"/>
          <w:szCs w:val="28"/>
        </w:rPr>
        <w:t xml:space="preserve">. Помещения, в том числе вход и пути передвижения </w:t>
      </w:r>
      <w:r w:rsidR="000B08D9" w:rsidRPr="00BE0B86">
        <w:rPr>
          <w:color w:val="auto"/>
          <w:sz w:val="28"/>
          <w:szCs w:val="28"/>
        </w:rPr>
        <w:br/>
        <w:t xml:space="preserve">по помещениям, должны быть оборудованы пандусами, лифтами </w:t>
      </w:r>
      <w:r w:rsidR="000B08D9" w:rsidRPr="00BE0B86">
        <w:rPr>
          <w:color w:val="auto"/>
          <w:sz w:val="28"/>
          <w:szCs w:val="28"/>
        </w:rPr>
        <w:br/>
        <w:t>(при необходимости), санитарно-техническими помещениями (доступными для инвалидов), расширенными проходами, позволяющими обеспечить беспрепятственный доступ инвалидов и иных маломобильных групп населения.</w:t>
      </w:r>
    </w:p>
    <w:p w14:paraId="5D176AF5" w14:textId="77777777" w:rsidR="000B08D9" w:rsidRPr="00BE0B86" w:rsidRDefault="000B08D9" w:rsidP="000B08D9">
      <w:pPr>
        <w:ind w:firstLine="567"/>
        <w:jc w:val="both"/>
        <w:rPr>
          <w:color w:val="auto"/>
          <w:sz w:val="28"/>
          <w:szCs w:val="28"/>
        </w:rPr>
      </w:pPr>
      <w:r w:rsidRPr="00BE0B86">
        <w:rPr>
          <w:color w:val="auto"/>
          <w:sz w:val="28"/>
          <w:szCs w:val="28"/>
        </w:rPr>
        <w:t xml:space="preserve">Двери в помещениях, в которых предоставляется государственная услуга, не должны иметь порогов, препятствующих движению инвалидов </w:t>
      </w:r>
      <w:r w:rsidRPr="00BE0B86">
        <w:rPr>
          <w:color w:val="auto"/>
          <w:sz w:val="28"/>
          <w:szCs w:val="28"/>
        </w:rPr>
        <w:br/>
        <w:t>и иных маломобильных групп населения.</w:t>
      </w:r>
    </w:p>
    <w:p w14:paraId="666F281F" w14:textId="77777777" w:rsidR="000B08D9" w:rsidRPr="00BE0B86" w:rsidRDefault="000B08D9" w:rsidP="000B08D9">
      <w:pPr>
        <w:ind w:firstLine="567"/>
        <w:jc w:val="both"/>
        <w:rPr>
          <w:color w:val="auto"/>
          <w:sz w:val="28"/>
          <w:szCs w:val="28"/>
        </w:rPr>
      </w:pPr>
      <w:r w:rsidRPr="00BE0B86">
        <w:rPr>
          <w:color w:val="auto"/>
          <w:sz w:val="28"/>
          <w:szCs w:val="28"/>
        </w:rPr>
        <w:t>В помещениях, в которых предоставляется государственная услуга, должно быть обеспечено беспрепятственное передвижение и разворот кресел-колясок, размещение столов в стороне от входа с учетом беспрепятственного подъезда и поворота кресел-колясок.</w:t>
      </w:r>
    </w:p>
    <w:p w14:paraId="6139496A" w14:textId="6FB3F9D3" w:rsidR="000B08D9" w:rsidRPr="00BE0B86" w:rsidRDefault="000B08D9" w:rsidP="000B08D9">
      <w:pPr>
        <w:ind w:firstLine="567"/>
        <w:jc w:val="both"/>
        <w:rPr>
          <w:color w:val="auto"/>
          <w:sz w:val="28"/>
          <w:szCs w:val="28"/>
        </w:rPr>
      </w:pPr>
      <w:r w:rsidRPr="00BE0B86">
        <w:rPr>
          <w:color w:val="auto"/>
          <w:sz w:val="28"/>
          <w:szCs w:val="28"/>
        </w:rPr>
        <w:t>2.1</w:t>
      </w:r>
      <w:r w:rsidR="00483AF3" w:rsidRPr="00BE0B86">
        <w:rPr>
          <w:color w:val="auto"/>
          <w:sz w:val="28"/>
          <w:szCs w:val="28"/>
        </w:rPr>
        <w:t>4</w:t>
      </w:r>
      <w:r w:rsidRPr="00BE0B86">
        <w:rPr>
          <w:color w:val="auto"/>
          <w:sz w:val="28"/>
          <w:szCs w:val="28"/>
        </w:rPr>
        <w:t>.</w:t>
      </w:r>
      <w:r w:rsidR="00BE0B86" w:rsidRPr="00BE0B86">
        <w:rPr>
          <w:color w:val="auto"/>
          <w:sz w:val="28"/>
          <w:szCs w:val="28"/>
        </w:rPr>
        <w:t>4</w:t>
      </w:r>
      <w:r w:rsidRPr="00BE0B86">
        <w:rPr>
          <w:color w:val="auto"/>
          <w:sz w:val="28"/>
          <w:szCs w:val="28"/>
        </w:rPr>
        <w:t>. В помещениях должна быть предусмотрена система (установка) оповещения людей о пожаре.</w:t>
      </w:r>
    </w:p>
    <w:p w14:paraId="3C49407A" w14:textId="15E46EE2" w:rsidR="000B08D9" w:rsidRPr="00BE0B86" w:rsidRDefault="000B08D9" w:rsidP="000B08D9">
      <w:pPr>
        <w:ind w:firstLine="567"/>
        <w:jc w:val="both"/>
        <w:rPr>
          <w:color w:val="auto"/>
          <w:sz w:val="28"/>
          <w:szCs w:val="28"/>
        </w:rPr>
      </w:pPr>
      <w:r w:rsidRPr="00BE0B86">
        <w:rPr>
          <w:color w:val="auto"/>
          <w:sz w:val="28"/>
          <w:szCs w:val="28"/>
        </w:rPr>
        <w:t>2.1</w:t>
      </w:r>
      <w:r w:rsidR="00483AF3" w:rsidRPr="00BE0B86">
        <w:rPr>
          <w:color w:val="auto"/>
          <w:sz w:val="28"/>
          <w:szCs w:val="28"/>
        </w:rPr>
        <w:t>4</w:t>
      </w:r>
      <w:r w:rsidRPr="00BE0B86">
        <w:rPr>
          <w:color w:val="auto"/>
          <w:sz w:val="28"/>
          <w:szCs w:val="28"/>
        </w:rPr>
        <w:t>.</w:t>
      </w:r>
      <w:r w:rsidR="00BE0B86" w:rsidRPr="00BE0B86">
        <w:rPr>
          <w:color w:val="auto"/>
          <w:sz w:val="28"/>
          <w:szCs w:val="28"/>
        </w:rPr>
        <w:t>5</w:t>
      </w:r>
      <w:r w:rsidRPr="00BE0B86">
        <w:rPr>
          <w:color w:val="auto"/>
          <w:sz w:val="28"/>
          <w:szCs w:val="28"/>
        </w:rPr>
        <w:t xml:space="preserve">. Территория, прилегающая к </w:t>
      </w:r>
      <w:r w:rsidR="00483AF3" w:rsidRPr="00BE0B86">
        <w:rPr>
          <w:color w:val="auto"/>
          <w:sz w:val="28"/>
          <w:szCs w:val="28"/>
        </w:rPr>
        <w:t>Комитету</w:t>
      </w:r>
      <w:r w:rsidRPr="00BE0B86">
        <w:rPr>
          <w:color w:val="auto"/>
          <w:sz w:val="28"/>
          <w:szCs w:val="28"/>
        </w:rPr>
        <w:t xml:space="preserve">, оборудуется, </w:t>
      </w:r>
      <w:r w:rsidR="000111CD" w:rsidRPr="000111CD">
        <w:rPr>
          <w:color w:val="auto"/>
          <w:sz w:val="28"/>
          <w:szCs w:val="28"/>
        </w:rPr>
        <w:br/>
      </w:r>
      <w:r w:rsidRPr="00BE0B86">
        <w:rPr>
          <w:color w:val="auto"/>
          <w:sz w:val="28"/>
          <w:szCs w:val="28"/>
        </w:rPr>
        <w:t>по возможности, местами для парковки автотранспортных средств, включая автотранспортные средства инвалидов.</w:t>
      </w:r>
    </w:p>
    <w:p w14:paraId="3F87A12D" w14:textId="737F8C10" w:rsidR="000B08D9" w:rsidRPr="00BE0B86" w:rsidRDefault="000B08D9" w:rsidP="000B08D9">
      <w:pPr>
        <w:ind w:firstLine="567"/>
        <w:jc w:val="both"/>
        <w:rPr>
          <w:color w:val="auto"/>
          <w:sz w:val="28"/>
          <w:szCs w:val="28"/>
        </w:rPr>
      </w:pPr>
      <w:r w:rsidRPr="00BE0B86">
        <w:rPr>
          <w:color w:val="auto"/>
          <w:sz w:val="28"/>
          <w:szCs w:val="28"/>
        </w:rPr>
        <w:t>2.1</w:t>
      </w:r>
      <w:r w:rsidR="00483AF3" w:rsidRPr="00BE0B86">
        <w:rPr>
          <w:color w:val="auto"/>
          <w:sz w:val="28"/>
          <w:szCs w:val="28"/>
        </w:rPr>
        <w:t>4</w:t>
      </w:r>
      <w:r w:rsidRPr="00BE0B86">
        <w:rPr>
          <w:color w:val="auto"/>
          <w:sz w:val="28"/>
          <w:szCs w:val="28"/>
        </w:rPr>
        <w:t>.</w:t>
      </w:r>
      <w:r w:rsidR="00BE0B86" w:rsidRPr="00BE0B86">
        <w:rPr>
          <w:color w:val="auto"/>
          <w:sz w:val="28"/>
          <w:szCs w:val="28"/>
        </w:rPr>
        <w:t>6</w:t>
      </w:r>
      <w:r w:rsidRPr="00BE0B86">
        <w:rPr>
          <w:color w:val="auto"/>
          <w:sz w:val="28"/>
          <w:szCs w:val="28"/>
        </w:rPr>
        <w:t xml:space="preserve">. </w:t>
      </w:r>
      <w:r w:rsidR="00483AF3" w:rsidRPr="00BE0B86">
        <w:rPr>
          <w:color w:val="auto"/>
          <w:sz w:val="28"/>
          <w:szCs w:val="28"/>
        </w:rPr>
        <w:t>Комитет</w:t>
      </w:r>
      <w:r w:rsidR="00BE0B86" w:rsidRPr="00BE0B86">
        <w:rPr>
          <w:color w:val="auto"/>
          <w:sz w:val="28"/>
          <w:szCs w:val="28"/>
        </w:rPr>
        <w:t>ом</w:t>
      </w:r>
      <w:r w:rsidRPr="00BE0B86">
        <w:rPr>
          <w:color w:val="auto"/>
          <w:sz w:val="28"/>
          <w:szCs w:val="28"/>
        </w:rPr>
        <w:t xml:space="preserve"> обеспечивается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14:paraId="513F1D0E" w14:textId="77777777" w:rsidR="000B08D9" w:rsidRPr="00BE0B86" w:rsidRDefault="000B08D9" w:rsidP="000B08D9">
      <w:pPr>
        <w:ind w:firstLine="567"/>
        <w:jc w:val="both"/>
        <w:rPr>
          <w:color w:val="auto"/>
          <w:sz w:val="28"/>
          <w:szCs w:val="28"/>
        </w:rPr>
      </w:pPr>
      <w:r w:rsidRPr="00BE0B86">
        <w:rPr>
          <w:color w:val="auto"/>
          <w:sz w:val="28"/>
          <w:szCs w:val="28"/>
        </w:rPr>
        <w:t>а) возможность беспрепятственного входа в объекты и выхода из них;</w:t>
      </w:r>
    </w:p>
    <w:p w14:paraId="7D4A7687" w14:textId="1DAC6548" w:rsidR="000B08D9" w:rsidRPr="00BE0B86" w:rsidRDefault="000B08D9" w:rsidP="000B08D9">
      <w:pPr>
        <w:ind w:firstLine="567"/>
        <w:jc w:val="both"/>
        <w:rPr>
          <w:color w:val="auto"/>
          <w:sz w:val="28"/>
          <w:szCs w:val="28"/>
        </w:rPr>
      </w:pPr>
      <w:r w:rsidRPr="00BE0B86">
        <w:rPr>
          <w:color w:val="auto"/>
          <w:sz w:val="28"/>
          <w:szCs w:val="28"/>
        </w:rPr>
        <w:t xml:space="preserve">б) возможность самостоятельного передвижения по территории объекта в целях доступа к месту предоставления государственной услуги, в том числе </w:t>
      </w:r>
      <w:r w:rsidRPr="00BE0B86">
        <w:rPr>
          <w:color w:val="auto"/>
          <w:sz w:val="28"/>
          <w:szCs w:val="28"/>
        </w:rPr>
        <w:lastRenderedPageBreak/>
        <w:t xml:space="preserve">с помощью работников </w:t>
      </w:r>
      <w:r w:rsidR="004538E9" w:rsidRPr="00BE0B86">
        <w:rPr>
          <w:color w:val="auto"/>
          <w:sz w:val="28"/>
          <w:szCs w:val="28"/>
        </w:rPr>
        <w:t>Комитета</w:t>
      </w:r>
      <w:r w:rsidRPr="00BE0B86">
        <w:rPr>
          <w:color w:val="auto"/>
          <w:sz w:val="28"/>
          <w:szCs w:val="28"/>
        </w:rPr>
        <w:t>, предоставляющих государственн</w:t>
      </w:r>
      <w:r w:rsidR="004538E9" w:rsidRPr="00BE0B86">
        <w:rPr>
          <w:color w:val="auto"/>
          <w:sz w:val="28"/>
          <w:szCs w:val="28"/>
        </w:rPr>
        <w:t>ую</w:t>
      </w:r>
      <w:r w:rsidRPr="00BE0B86">
        <w:rPr>
          <w:color w:val="auto"/>
          <w:sz w:val="28"/>
          <w:szCs w:val="28"/>
        </w:rPr>
        <w:t xml:space="preserve"> услуг</w:t>
      </w:r>
      <w:r w:rsidR="004538E9" w:rsidRPr="00BE0B86">
        <w:rPr>
          <w:color w:val="auto"/>
          <w:sz w:val="28"/>
          <w:szCs w:val="28"/>
        </w:rPr>
        <w:t>у</w:t>
      </w:r>
      <w:r w:rsidRPr="00BE0B86">
        <w:rPr>
          <w:color w:val="auto"/>
          <w:sz w:val="28"/>
          <w:szCs w:val="28"/>
        </w:rPr>
        <w:t>;</w:t>
      </w:r>
    </w:p>
    <w:p w14:paraId="2CB20E15" w14:textId="2D5B7940" w:rsidR="000B08D9" w:rsidRPr="00BE0B86" w:rsidRDefault="000B08D9" w:rsidP="000B08D9">
      <w:pPr>
        <w:ind w:firstLine="567"/>
        <w:jc w:val="both"/>
        <w:rPr>
          <w:color w:val="auto"/>
          <w:sz w:val="28"/>
          <w:szCs w:val="28"/>
        </w:rPr>
      </w:pPr>
      <w:r w:rsidRPr="00BE0B86">
        <w:rPr>
          <w:color w:val="auto"/>
          <w:sz w:val="28"/>
          <w:szCs w:val="28"/>
        </w:rPr>
        <w:t xml:space="preserve"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</w:t>
      </w:r>
      <w:r w:rsidR="00C14804" w:rsidRPr="00BE0B86">
        <w:rPr>
          <w:color w:val="auto"/>
          <w:sz w:val="28"/>
          <w:szCs w:val="28"/>
        </w:rPr>
        <w:t>Комитета</w:t>
      </w:r>
      <w:r w:rsidRPr="00BE0B86">
        <w:rPr>
          <w:color w:val="auto"/>
          <w:sz w:val="28"/>
          <w:szCs w:val="28"/>
        </w:rPr>
        <w:t>;</w:t>
      </w:r>
    </w:p>
    <w:p w14:paraId="45D30AFA" w14:textId="34D18BD4" w:rsidR="000B08D9" w:rsidRPr="00BE0B86" w:rsidRDefault="000B08D9" w:rsidP="000B08D9">
      <w:pPr>
        <w:ind w:firstLine="567"/>
        <w:jc w:val="both"/>
        <w:rPr>
          <w:color w:val="auto"/>
          <w:sz w:val="28"/>
          <w:szCs w:val="28"/>
        </w:rPr>
      </w:pPr>
      <w:r w:rsidRPr="00BE0B86">
        <w:rPr>
          <w:color w:val="auto"/>
          <w:sz w:val="28"/>
          <w:szCs w:val="28"/>
        </w:rPr>
        <w:t xml:space="preserve">г) сопровождение инвалидов, имеющих стойкие нарушения функции зрения и самостоятельного передвижения по территории </w:t>
      </w:r>
      <w:r w:rsidR="00C14804" w:rsidRPr="00BE0B86">
        <w:rPr>
          <w:color w:val="auto"/>
          <w:sz w:val="28"/>
          <w:szCs w:val="28"/>
        </w:rPr>
        <w:t>Комитета</w:t>
      </w:r>
      <w:r w:rsidRPr="00BE0B86">
        <w:rPr>
          <w:color w:val="auto"/>
          <w:sz w:val="28"/>
          <w:szCs w:val="28"/>
        </w:rPr>
        <w:t>;</w:t>
      </w:r>
    </w:p>
    <w:p w14:paraId="4C59005F" w14:textId="3D8D263B" w:rsidR="000B08D9" w:rsidRPr="00BE0B86" w:rsidRDefault="000B08D9" w:rsidP="000B08D9">
      <w:pPr>
        <w:ind w:firstLine="567"/>
        <w:jc w:val="both"/>
        <w:rPr>
          <w:color w:val="auto"/>
          <w:sz w:val="28"/>
          <w:szCs w:val="28"/>
        </w:rPr>
      </w:pPr>
      <w:r w:rsidRPr="00BE0B86">
        <w:rPr>
          <w:color w:val="auto"/>
          <w:sz w:val="28"/>
          <w:szCs w:val="28"/>
        </w:rPr>
        <w:t xml:space="preserve">д) содействие инвалиду при входе в </w:t>
      </w:r>
      <w:r w:rsidR="00C14804" w:rsidRPr="00BE0B86">
        <w:rPr>
          <w:color w:val="auto"/>
          <w:sz w:val="28"/>
          <w:szCs w:val="28"/>
        </w:rPr>
        <w:t>Комитет</w:t>
      </w:r>
      <w:r w:rsidRPr="00BE0B86">
        <w:rPr>
          <w:color w:val="auto"/>
          <w:sz w:val="28"/>
          <w:szCs w:val="28"/>
        </w:rPr>
        <w:t xml:space="preserve"> и выходе из него, информирование инвалида о доступных маршрутах общественного транспорта;</w:t>
      </w:r>
    </w:p>
    <w:p w14:paraId="203E8A8F" w14:textId="7F725D82" w:rsidR="000B08D9" w:rsidRPr="00C342E9" w:rsidRDefault="00FF0B59" w:rsidP="000B08D9">
      <w:pPr>
        <w:ind w:firstLine="567"/>
        <w:jc w:val="both"/>
        <w:rPr>
          <w:color w:val="auto"/>
          <w:sz w:val="28"/>
          <w:szCs w:val="28"/>
        </w:rPr>
      </w:pPr>
      <w:r w:rsidRPr="00C342E9">
        <w:rPr>
          <w:color w:val="auto"/>
          <w:sz w:val="28"/>
          <w:szCs w:val="28"/>
        </w:rPr>
        <w:t>е</w:t>
      </w:r>
      <w:r w:rsidR="000B08D9" w:rsidRPr="00C342E9">
        <w:rPr>
          <w:color w:val="auto"/>
          <w:sz w:val="28"/>
          <w:szCs w:val="28"/>
        </w:rPr>
        <w:t xml:space="preserve">) обеспечение допуска </w:t>
      </w:r>
      <w:r w:rsidRPr="00C342E9">
        <w:rPr>
          <w:color w:val="auto"/>
          <w:sz w:val="28"/>
          <w:szCs w:val="28"/>
        </w:rPr>
        <w:t>в Комитет</w:t>
      </w:r>
      <w:r w:rsidR="000B08D9" w:rsidRPr="00C342E9">
        <w:rPr>
          <w:color w:val="auto"/>
          <w:sz w:val="28"/>
          <w:szCs w:val="28"/>
        </w:rPr>
        <w:t xml:space="preserve"> собаки-проводника при наличии документа, подтверждающего ее специальное обучение, выданного по форме </w:t>
      </w:r>
      <w:r w:rsidR="000B08D9" w:rsidRPr="00C342E9">
        <w:rPr>
          <w:color w:val="auto"/>
          <w:sz w:val="28"/>
          <w:szCs w:val="28"/>
        </w:rPr>
        <w:br/>
        <w:t>и в порядке, утвержденном приказом Министерства труда и социальной защиты населения Российской Федерации от 22.06.2015 № 386н.</w:t>
      </w:r>
    </w:p>
    <w:p w14:paraId="1A565603" w14:textId="7D41602A" w:rsidR="000B08D9" w:rsidRPr="00C342E9" w:rsidRDefault="000B08D9" w:rsidP="000B08D9">
      <w:pPr>
        <w:ind w:firstLine="567"/>
        <w:jc w:val="both"/>
        <w:rPr>
          <w:color w:val="auto"/>
          <w:sz w:val="28"/>
          <w:szCs w:val="28"/>
        </w:rPr>
      </w:pPr>
      <w:r w:rsidRPr="00C342E9">
        <w:rPr>
          <w:color w:val="auto"/>
          <w:sz w:val="28"/>
          <w:szCs w:val="28"/>
        </w:rPr>
        <w:t>2.1</w:t>
      </w:r>
      <w:r w:rsidR="00483AF3" w:rsidRPr="00C342E9">
        <w:rPr>
          <w:color w:val="auto"/>
          <w:sz w:val="28"/>
          <w:szCs w:val="28"/>
        </w:rPr>
        <w:t>4</w:t>
      </w:r>
      <w:r w:rsidRPr="00C342E9">
        <w:rPr>
          <w:color w:val="auto"/>
          <w:sz w:val="28"/>
          <w:szCs w:val="28"/>
        </w:rPr>
        <w:t>.</w:t>
      </w:r>
      <w:r w:rsidR="00C342E9" w:rsidRPr="00C342E9">
        <w:rPr>
          <w:color w:val="auto"/>
          <w:sz w:val="28"/>
          <w:szCs w:val="28"/>
        </w:rPr>
        <w:t>7</w:t>
      </w:r>
      <w:r w:rsidRPr="00C342E9">
        <w:rPr>
          <w:color w:val="auto"/>
          <w:sz w:val="28"/>
          <w:szCs w:val="28"/>
        </w:rPr>
        <w:t>.</w:t>
      </w:r>
      <w:r w:rsidR="00C342E9">
        <w:rPr>
          <w:color w:val="auto"/>
          <w:sz w:val="28"/>
          <w:szCs w:val="28"/>
        </w:rPr>
        <w:t xml:space="preserve"> </w:t>
      </w:r>
      <w:r w:rsidR="00483AF3" w:rsidRPr="00C342E9">
        <w:rPr>
          <w:color w:val="auto"/>
          <w:sz w:val="28"/>
          <w:szCs w:val="28"/>
        </w:rPr>
        <w:t>Комитет</w:t>
      </w:r>
      <w:r w:rsidR="00C342E9">
        <w:rPr>
          <w:color w:val="auto"/>
          <w:sz w:val="28"/>
          <w:szCs w:val="28"/>
        </w:rPr>
        <w:t>ом</w:t>
      </w:r>
      <w:r w:rsidRPr="00C342E9">
        <w:rPr>
          <w:color w:val="auto"/>
          <w:sz w:val="28"/>
          <w:szCs w:val="28"/>
        </w:rPr>
        <w:t xml:space="preserve"> обеспечивается создание инвалидам следующих условий доступности услуг в соответствии с требованиями, установленными нормативными правовыми актами:</w:t>
      </w:r>
    </w:p>
    <w:p w14:paraId="7D2E5E31" w14:textId="55CF8BED" w:rsidR="000B08D9" w:rsidRPr="00C342E9" w:rsidRDefault="000B08D9" w:rsidP="000B08D9">
      <w:pPr>
        <w:ind w:firstLine="567"/>
        <w:jc w:val="both"/>
        <w:rPr>
          <w:color w:val="auto"/>
          <w:sz w:val="28"/>
          <w:szCs w:val="28"/>
        </w:rPr>
      </w:pPr>
      <w:r w:rsidRPr="00C342E9">
        <w:rPr>
          <w:color w:val="auto"/>
          <w:sz w:val="28"/>
          <w:szCs w:val="28"/>
        </w:rPr>
        <w:t>а) оказание инвалидам помощи, необходимой для получения</w:t>
      </w:r>
      <w:r w:rsidRPr="00C342E9">
        <w:rPr>
          <w:color w:val="auto"/>
          <w:sz w:val="28"/>
          <w:szCs w:val="28"/>
        </w:rPr>
        <w:br/>
        <w:t>в доступной для них форме информации о правилах предоставления государственной услуги, в том числе об оформлении необходимых для</w:t>
      </w:r>
      <w:r w:rsidR="00B96764" w:rsidRPr="00C342E9">
        <w:rPr>
          <w:sz w:val="28"/>
          <w:szCs w:val="28"/>
        </w:rPr>
        <w:t xml:space="preserve"> проставления  </w:t>
      </w:r>
      <w:proofErr w:type="spellStart"/>
      <w:r w:rsidR="00B96764" w:rsidRPr="00C342E9">
        <w:rPr>
          <w:sz w:val="28"/>
          <w:szCs w:val="28"/>
        </w:rPr>
        <w:t>апостиля</w:t>
      </w:r>
      <w:proofErr w:type="spellEnd"/>
      <w:r w:rsidRPr="00C342E9">
        <w:rPr>
          <w:color w:val="auto"/>
          <w:sz w:val="28"/>
          <w:szCs w:val="28"/>
        </w:rPr>
        <w:t xml:space="preserve"> документов, о совершении ими других необходимых для получения услуги действий;</w:t>
      </w:r>
    </w:p>
    <w:p w14:paraId="76E08B56" w14:textId="77777777" w:rsidR="000B08D9" w:rsidRPr="00C342E9" w:rsidRDefault="000B08D9" w:rsidP="000B08D9">
      <w:pPr>
        <w:ind w:firstLine="567"/>
        <w:jc w:val="both"/>
        <w:rPr>
          <w:color w:val="auto"/>
          <w:sz w:val="28"/>
          <w:szCs w:val="28"/>
        </w:rPr>
      </w:pPr>
      <w:r w:rsidRPr="00C342E9">
        <w:rPr>
          <w:color w:val="auto"/>
          <w:sz w:val="28"/>
          <w:szCs w:val="28"/>
        </w:rPr>
        <w:t xml:space="preserve"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</w:t>
      </w:r>
      <w:proofErr w:type="spellStart"/>
      <w:r w:rsidRPr="00C342E9">
        <w:rPr>
          <w:color w:val="auto"/>
          <w:sz w:val="28"/>
          <w:szCs w:val="28"/>
        </w:rPr>
        <w:t>сурдопереводчика</w:t>
      </w:r>
      <w:proofErr w:type="spellEnd"/>
      <w:r w:rsidRPr="00C342E9">
        <w:rPr>
          <w:color w:val="auto"/>
          <w:sz w:val="28"/>
          <w:szCs w:val="28"/>
        </w:rPr>
        <w:t xml:space="preserve">, </w:t>
      </w:r>
      <w:proofErr w:type="spellStart"/>
      <w:r w:rsidRPr="00C342E9">
        <w:rPr>
          <w:color w:val="auto"/>
          <w:sz w:val="28"/>
          <w:szCs w:val="28"/>
        </w:rPr>
        <w:t>тифлосурдопереводчика</w:t>
      </w:r>
      <w:proofErr w:type="spellEnd"/>
      <w:r w:rsidRPr="00C342E9">
        <w:rPr>
          <w:color w:val="auto"/>
          <w:sz w:val="28"/>
          <w:szCs w:val="28"/>
        </w:rPr>
        <w:t>;</w:t>
      </w:r>
    </w:p>
    <w:p w14:paraId="1F4E6718" w14:textId="7D76CEDE" w:rsidR="000B08D9" w:rsidRPr="00C342E9" w:rsidRDefault="000B08D9" w:rsidP="000B08D9">
      <w:pPr>
        <w:ind w:firstLine="567"/>
        <w:jc w:val="both"/>
        <w:rPr>
          <w:color w:val="auto"/>
          <w:sz w:val="28"/>
          <w:szCs w:val="28"/>
        </w:rPr>
      </w:pPr>
      <w:r w:rsidRPr="00C342E9">
        <w:rPr>
          <w:color w:val="auto"/>
          <w:sz w:val="28"/>
          <w:szCs w:val="28"/>
        </w:rPr>
        <w:t xml:space="preserve">в) оказание работниками </w:t>
      </w:r>
      <w:r w:rsidR="00483AF3" w:rsidRPr="00C342E9">
        <w:rPr>
          <w:color w:val="auto"/>
          <w:sz w:val="28"/>
          <w:szCs w:val="28"/>
        </w:rPr>
        <w:t>Комитета</w:t>
      </w:r>
      <w:r w:rsidRPr="00C342E9">
        <w:rPr>
          <w:color w:val="auto"/>
          <w:sz w:val="28"/>
          <w:szCs w:val="28"/>
        </w:rPr>
        <w:t xml:space="preserve"> иной необходимой инвалидам помощи  в преодолении барьеров, мешающих получению ими услуг</w:t>
      </w:r>
      <w:r w:rsidR="00B96764" w:rsidRPr="00C342E9">
        <w:rPr>
          <w:color w:val="auto"/>
          <w:sz w:val="28"/>
          <w:szCs w:val="28"/>
        </w:rPr>
        <w:t>и наравне с другими лицами.</w:t>
      </w:r>
    </w:p>
    <w:p w14:paraId="2ED229A0" w14:textId="77777777" w:rsidR="004B7917" w:rsidRPr="004B7917" w:rsidRDefault="004B7917" w:rsidP="004B79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917">
        <w:rPr>
          <w:rFonts w:ascii="Times New Roman" w:hAnsi="Times New Roman" w:cs="Times New Roman"/>
          <w:sz w:val="28"/>
          <w:szCs w:val="28"/>
        </w:rPr>
        <w:t>Информационные стенды должны располагаться по месту нахождения отдела использования Комитета и содержать следующую информацию:</w:t>
      </w:r>
    </w:p>
    <w:p w14:paraId="4F93B298" w14:textId="77777777" w:rsidR="004B7917" w:rsidRPr="004B7917" w:rsidRDefault="004B7917" w:rsidP="004B79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917">
        <w:rPr>
          <w:rFonts w:ascii="Times New Roman" w:hAnsi="Times New Roman" w:cs="Times New Roman"/>
          <w:sz w:val="28"/>
          <w:szCs w:val="28"/>
        </w:rPr>
        <w:t>реквизиты нормативных правовых актов, содержащих нормы, регулирующие предоставление государственной услуги, и их отдельные положения;</w:t>
      </w:r>
    </w:p>
    <w:p w14:paraId="70375864" w14:textId="77777777" w:rsidR="004B7917" w:rsidRPr="004B7917" w:rsidRDefault="004B7917" w:rsidP="004B79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917">
        <w:rPr>
          <w:rFonts w:ascii="Times New Roman" w:hAnsi="Times New Roman" w:cs="Times New Roman"/>
          <w:sz w:val="28"/>
          <w:szCs w:val="28"/>
        </w:rPr>
        <w:t>образцы заполнения платежных поручений для уплаты государственной пошлины;</w:t>
      </w:r>
    </w:p>
    <w:p w14:paraId="1646F91B" w14:textId="77777777" w:rsidR="004B7917" w:rsidRPr="004B7917" w:rsidRDefault="004B7917" w:rsidP="004B79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917">
        <w:rPr>
          <w:rFonts w:ascii="Times New Roman" w:hAnsi="Times New Roman" w:cs="Times New Roman"/>
          <w:sz w:val="28"/>
          <w:szCs w:val="28"/>
        </w:rPr>
        <w:t>образцы заполнения обращения, заявления;</w:t>
      </w:r>
    </w:p>
    <w:p w14:paraId="3BCF2F31" w14:textId="77777777" w:rsidR="004B7917" w:rsidRPr="004B7917" w:rsidRDefault="004B7917" w:rsidP="004B79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917">
        <w:rPr>
          <w:rFonts w:ascii="Times New Roman" w:hAnsi="Times New Roman" w:cs="Times New Roman"/>
          <w:sz w:val="28"/>
          <w:szCs w:val="28"/>
        </w:rPr>
        <w:t xml:space="preserve">перечень необходимых документов для получения государственной услуги, указанный в </w:t>
      </w:r>
      <w:hyperlink w:anchor="P99" w:history="1">
        <w:r w:rsidRPr="004B7917">
          <w:rPr>
            <w:rFonts w:ascii="Times New Roman" w:hAnsi="Times New Roman" w:cs="Times New Roman"/>
            <w:color w:val="0000FF"/>
            <w:sz w:val="28"/>
            <w:szCs w:val="28"/>
          </w:rPr>
          <w:t>пункте 2.6 раздела 2</w:t>
        </w:r>
      </w:hyperlink>
      <w:r w:rsidRPr="004B791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14:paraId="16522EFD" w14:textId="77777777" w:rsidR="004B7917" w:rsidRPr="00483AF3" w:rsidRDefault="004B7917" w:rsidP="004B79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3AF3">
        <w:rPr>
          <w:rFonts w:ascii="Times New Roman" w:hAnsi="Times New Roman" w:cs="Times New Roman"/>
          <w:sz w:val="28"/>
          <w:szCs w:val="28"/>
        </w:rPr>
        <w:t>административный регламент;</w:t>
      </w:r>
    </w:p>
    <w:p w14:paraId="69E15E9F" w14:textId="77777777" w:rsidR="004B7917" w:rsidRDefault="004B7917" w:rsidP="004B7917">
      <w:pPr>
        <w:pStyle w:val="ConsPlusNormal"/>
        <w:ind w:firstLine="540"/>
        <w:jc w:val="both"/>
      </w:pPr>
      <w:r w:rsidRPr="00483AF3">
        <w:rPr>
          <w:rFonts w:ascii="Times New Roman" w:hAnsi="Times New Roman" w:cs="Times New Roman"/>
          <w:sz w:val="28"/>
          <w:szCs w:val="28"/>
        </w:rPr>
        <w:t>место нахождения, график работы, номера контактных телефонов Комитета</w:t>
      </w:r>
      <w:r>
        <w:t>.</w:t>
      </w:r>
    </w:p>
    <w:p w14:paraId="05F7FB3E" w14:textId="4A3998AB" w:rsidR="004B7917" w:rsidRPr="004B7917" w:rsidRDefault="004B7917" w:rsidP="004B79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917">
        <w:rPr>
          <w:rFonts w:ascii="Times New Roman" w:hAnsi="Times New Roman" w:cs="Times New Roman"/>
          <w:sz w:val="28"/>
          <w:szCs w:val="28"/>
        </w:rPr>
        <w:t>2.1</w:t>
      </w:r>
      <w:r w:rsidR="00B17493">
        <w:rPr>
          <w:rFonts w:ascii="Times New Roman" w:hAnsi="Times New Roman" w:cs="Times New Roman"/>
          <w:sz w:val="28"/>
          <w:szCs w:val="28"/>
        </w:rPr>
        <w:t>5</w:t>
      </w:r>
      <w:r w:rsidRPr="004B7917">
        <w:rPr>
          <w:rFonts w:ascii="Times New Roman" w:hAnsi="Times New Roman" w:cs="Times New Roman"/>
          <w:sz w:val="28"/>
          <w:szCs w:val="28"/>
        </w:rPr>
        <w:t xml:space="preserve">. Показатели доступности и качества государственной услуги: услуга </w:t>
      </w:r>
      <w:r w:rsidRPr="004B7917">
        <w:rPr>
          <w:rFonts w:ascii="Times New Roman" w:hAnsi="Times New Roman" w:cs="Times New Roman"/>
          <w:sz w:val="28"/>
          <w:szCs w:val="28"/>
        </w:rPr>
        <w:lastRenderedPageBreak/>
        <w:t xml:space="preserve">может быть получена заявителями путем непосредственного обращения </w:t>
      </w:r>
      <w:r w:rsidR="000B0EC5">
        <w:rPr>
          <w:rFonts w:ascii="Times New Roman" w:hAnsi="Times New Roman" w:cs="Times New Roman"/>
          <w:sz w:val="28"/>
          <w:szCs w:val="28"/>
        </w:rPr>
        <w:br/>
      </w:r>
      <w:r w:rsidRPr="004B7917">
        <w:rPr>
          <w:rFonts w:ascii="Times New Roman" w:hAnsi="Times New Roman" w:cs="Times New Roman"/>
          <w:sz w:val="28"/>
          <w:szCs w:val="28"/>
        </w:rPr>
        <w:t>в Комитет, посредством МФЦ.</w:t>
      </w:r>
    </w:p>
    <w:p w14:paraId="156E2835" w14:textId="2A7CD490" w:rsidR="004B7917" w:rsidRPr="004B7917" w:rsidRDefault="004B7917" w:rsidP="004B79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917">
        <w:rPr>
          <w:rFonts w:ascii="Times New Roman" w:hAnsi="Times New Roman" w:cs="Times New Roman"/>
          <w:sz w:val="28"/>
          <w:szCs w:val="28"/>
        </w:rPr>
        <w:t>2.1</w:t>
      </w:r>
      <w:r w:rsidR="005350FF">
        <w:rPr>
          <w:rFonts w:ascii="Times New Roman" w:hAnsi="Times New Roman" w:cs="Times New Roman"/>
          <w:sz w:val="28"/>
          <w:szCs w:val="28"/>
        </w:rPr>
        <w:t>5</w:t>
      </w:r>
      <w:r w:rsidRPr="004B7917">
        <w:rPr>
          <w:rFonts w:ascii="Times New Roman" w:hAnsi="Times New Roman" w:cs="Times New Roman"/>
          <w:sz w:val="28"/>
          <w:szCs w:val="28"/>
        </w:rPr>
        <w:t>.1. Количество взаимодействий заявителя с органами (организациями) - 2.</w:t>
      </w:r>
    </w:p>
    <w:p w14:paraId="3E0932F3" w14:textId="436F13D7" w:rsidR="004B7917" w:rsidRPr="004B7917" w:rsidRDefault="004B7917" w:rsidP="004B79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917">
        <w:rPr>
          <w:rFonts w:ascii="Times New Roman" w:hAnsi="Times New Roman" w:cs="Times New Roman"/>
          <w:sz w:val="28"/>
          <w:szCs w:val="28"/>
        </w:rPr>
        <w:t>2.1</w:t>
      </w:r>
      <w:r w:rsidR="005350FF">
        <w:rPr>
          <w:rFonts w:ascii="Times New Roman" w:hAnsi="Times New Roman" w:cs="Times New Roman"/>
          <w:sz w:val="28"/>
          <w:szCs w:val="28"/>
        </w:rPr>
        <w:t>5</w:t>
      </w:r>
      <w:r w:rsidRPr="004B7917">
        <w:rPr>
          <w:rFonts w:ascii="Times New Roman" w:hAnsi="Times New Roman" w:cs="Times New Roman"/>
          <w:sz w:val="28"/>
          <w:szCs w:val="28"/>
        </w:rPr>
        <w:t>.2. Продолжительность взаимодействий - 1 час.</w:t>
      </w:r>
    </w:p>
    <w:p w14:paraId="01F468E0" w14:textId="4B41EE5D" w:rsidR="004B7917" w:rsidRPr="004B7917" w:rsidRDefault="004B7917" w:rsidP="004B79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917">
        <w:rPr>
          <w:rFonts w:ascii="Times New Roman" w:hAnsi="Times New Roman" w:cs="Times New Roman"/>
          <w:sz w:val="28"/>
          <w:szCs w:val="28"/>
        </w:rPr>
        <w:t>2.1</w:t>
      </w:r>
      <w:r w:rsidR="005350FF">
        <w:rPr>
          <w:rFonts w:ascii="Times New Roman" w:hAnsi="Times New Roman" w:cs="Times New Roman"/>
          <w:sz w:val="28"/>
          <w:szCs w:val="28"/>
        </w:rPr>
        <w:t>5</w:t>
      </w:r>
      <w:r w:rsidRPr="004B7917">
        <w:rPr>
          <w:rFonts w:ascii="Times New Roman" w:hAnsi="Times New Roman" w:cs="Times New Roman"/>
          <w:sz w:val="28"/>
          <w:szCs w:val="28"/>
        </w:rPr>
        <w:t>.3. Способы предоставления государственной услуги заявителю:</w:t>
      </w:r>
    </w:p>
    <w:p w14:paraId="18680FA0" w14:textId="6173B00A" w:rsidR="004B7917" w:rsidRPr="004B7917" w:rsidRDefault="004B7917" w:rsidP="004B79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917">
        <w:rPr>
          <w:rFonts w:ascii="Times New Roman" w:hAnsi="Times New Roman" w:cs="Times New Roman"/>
          <w:sz w:val="28"/>
          <w:szCs w:val="28"/>
        </w:rPr>
        <w:t>- непосредственно при посещении Комитета;</w:t>
      </w:r>
    </w:p>
    <w:p w14:paraId="6B2C3415" w14:textId="77777777" w:rsidR="004B7917" w:rsidRPr="004B7917" w:rsidRDefault="004B7917" w:rsidP="004B79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917">
        <w:rPr>
          <w:rFonts w:ascii="Times New Roman" w:hAnsi="Times New Roman" w:cs="Times New Roman"/>
          <w:sz w:val="28"/>
          <w:szCs w:val="28"/>
        </w:rPr>
        <w:t>- в подразделении МФЦ;</w:t>
      </w:r>
    </w:p>
    <w:p w14:paraId="19D6FB00" w14:textId="77777777" w:rsidR="004B7917" w:rsidRPr="004B7917" w:rsidRDefault="004B7917" w:rsidP="004B79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917">
        <w:rPr>
          <w:rFonts w:ascii="Times New Roman" w:hAnsi="Times New Roman" w:cs="Times New Roman"/>
          <w:sz w:val="28"/>
          <w:szCs w:val="28"/>
        </w:rPr>
        <w:t xml:space="preserve">- срок ожидания в очереди при подаче документов, срок регистрации заявления указаны в </w:t>
      </w:r>
      <w:hyperlink w:anchor="P143" w:history="1">
        <w:r w:rsidRPr="004B7917">
          <w:rPr>
            <w:rFonts w:ascii="Times New Roman" w:hAnsi="Times New Roman" w:cs="Times New Roman"/>
            <w:color w:val="0000FF"/>
            <w:sz w:val="28"/>
            <w:szCs w:val="28"/>
          </w:rPr>
          <w:t>пунктах 2.12</w:t>
        </w:r>
      </w:hyperlink>
      <w:r w:rsidRPr="004B791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47" w:history="1">
        <w:r w:rsidRPr="004B7917">
          <w:rPr>
            <w:rFonts w:ascii="Times New Roman" w:hAnsi="Times New Roman" w:cs="Times New Roman"/>
            <w:color w:val="0000FF"/>
            <w:sz w:val="28"/>
            <w:szCs w:val="28"/>
          </w:rPr>
          <w:t>2.13</w:t>
        </w:r>
      </w:hyperlink>
      <w:r w:rsidRPr="004B791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14:paraId="6767DBBB" w14:textId="77777777" w:rsidR="004B7917" w:rsidRPr="004B7917" w:rsidRDefault="004B7917" w:rsidP="004B79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917">
        <w:rPr>
          <w:rFonts w:ascii="Times New Roman" w:hAnsi="Times New Roman" w:cs="Times New Roman"/>
          <w:sz w:val="28"/>
          <w:szCs w:val="28"/>
        </w:rPr>
        <w:t xml:space="preserve">- документы, необходимые для предоставления государственной услуги указаны в </w:t>
      </w:r>
      <w:hyperlink w:anchor="P99" w:history="1">
        <w:r w:rsidRPr="004B7917">
          <w:rPr>
            <w:rFonts w:ascii="Times New Roman" w:hAnsi="Times New Roman" w:cs="Times New Roman"/>
            <w:color w:val="0000FF"/>
            <w:sz w:val="28"/>
            <w:szCs w:val="28"/>
          </w:rPr>
          <w:t>пункте 2.6</w:t>
        </w:r>
      </w:hyperlink>
      <w:r w:rsidRPr="004B791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14:paraId="16657FA2" w14:textId="77777777" w:rsidR="004B7917" w:rsidRPr="004B7917" w:rsidRDefault="004B7917" w:rsidP="004B79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917">
        <w:rPr>
          <w:rFonts w:ascii="Times New Roman" w:hAnsi="Times New Roman" w:cs="Times New Roman"/>
          <w:sz w:val="28"/>
          <w:szCs w:val="28"/>
        </w:rPr>
        <w:t>- наличие полной, актуальной и достоверной информации о порядке предоставления государственной услуги;</w:t>
      </w:r>
    </w:p>
    <w:p w14:paraId="4EDE3681" w14:textId="77777777" w:rsidR="004B7917" w:rsidRPr="004B7917" w:rsidRDefault="004B7917" w:rsidP="004B79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917">
        <w:rPr>
          <w:rFonts w:ascii="Times New Roman" w:hAnsi="Times New Roman" w:cs="Times New Roman"/>
          <w:sz w:val="28"/>
          <w:szCs w:val="28"/>
        </w:rPr>
        <w:t>- информирование заявителя о ходе и результатах предоставления государственной услуги осуществляется:</w:t>
      </w:r>
    </w:p>
    <w:p w14:paraId="3DDDC5BC" w14:textId="77777777" w:rsidR="004B7917" w:rsidRPr="004B7917" w:rsidRDefault="004B7917" w:rsidP="004B79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917">
        <w:rPr>
          <w:rFonts w:ascii="Times New Roman" w:hAnsi="Times New Roman" w:cs="Times New Roman"/>
          <w:sz w:val="28"/>
          <w:szCs w:val="28"/>
        </w:rPr>
        <w:t xml:space="preserve">- по телефонам, указанным в </w:t>
      </w:r>
      <w:hyperlink w:anchor="P58" w:history="1">
        <w:r w:rsidRPr="004B7917">
          <w:rPr>
            <w:rFonts w:ascii="Times New Roman" w:hAnsi="Times New Roman" w:cs="Times New Roman"/>
            <w:color w:val="0000FF"/>
            <w:sz w:val="28"/>
            <w:szCs w:val="28"/>
          </w:rPr>
          <w:t>пункте 1.3.2</w:t>
        </w:r>
      </w:hyperlink>
      <w:r w:rsidRPr="004B791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14:paraId="7FF79316" w14:textId="77777777" w:rsidR="004B7917" w:rsidRPr="004B7917" w:rsidRDefault="004B7917" w:rsidP="004B79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917">
        <w:rPr>
          <w:rFonts w:ascii="Times New Roman" w:hAnsi="Times New Roman" w:cs="Times New Roman"/>
          <w:sz w:val="28"/>
          <w:szCs w:val="28"/>
        </w:rPr>
        <w:t>- в письменном виде в случаях, предусмотренных административным регламентом.</w:t>
      </w:r>
    </w:p>
    <w:p w14:paraId="57D2B25F" w14:textId="4113471C" w:rsidR="004B7917" w:rsidRPr="004B7917" w:rsidRDefault="004B7917" w:rsidP="004B79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917">
        <w:rPr>
          <w:rFonts w:ascii="Times New Roman" w:hAnsi="Times New Roman" w:cs="Times New Roman"/>
          <w:sz w:val="28"/>
          <w:szCs w:val="28"/>
        </w:rPr>
        <w:t>2.1</w:t>
      </w:r>
      <w:r w:rsidR="005350FF">
        <w:rPr>
          <w:rFonts w:ascii="Times New Roman" w:hAnsi="Times New Roman" w:cs="Times New Roman"/>
          <w:sz w:val="28"/>
          <w:szCs w:val="28"/>
        </w:rPr>
        <w:t>6</w:t>
      </w:r>
      <w:r w:rsidRPr="004B7917">
        <w:rPr>
          <w:rFonts w:ascii="Times New Roman" w:hAnsi="Times New Roman" w:cs="Times New Roman"/>
          <w:sz w:val="28"/>
          <w:szCs w:val="28"/>
        </w:rPr>
        <w:t>. Иные требования, в том числе учитывающие особенности предоставления услуги в МФЦ.</w:t>
      </w:r>
    </w:p>
    <w:p w14:paraId="4911B842" w14:textId="77777777" w:rsidR="004B7917" w:rsidRPr="004B7917" w:rsidRDefault="004B7917" w:rsidP="004B79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917">
        <w:rPr>
          <w:rFonts w:ascii="Times New Roman" w:hAnsi="Times New Roman" w:cs="Times New Roman"/>
          <w:sz w:val="28"/>
          <w:szCs w:val="28"/>
        </w:rPr>
        <w:t>Устное консультирование осуществляется специалистами отдела использования Комитета при обращении заявителя за консультацией лично или по телефону.</w:t>
      </w:r>
    </w:p>
    <w:p w14:paraId="47D69C56" w14:textId="77777777" w:rsidR="004B7917" w:rsidRPr="004B7917" w:rsidRDefault="004B7917" w:rsidP="004B79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917">
        <w:rPr>
          <w:rFonts w:ascii="Times New Roman" w:hAnsi="Times New Roman" w:cs="Times New Roman"/>
          <w:sz w:val="28"/>
          <w:szCs w:val="28"/>
        </w:rPr>
        <w:t xml:space="preserve">При ответах на телефонные звонки и устные обращения специалисты Комитета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позвонил гражданин. По просьбе гражданина специалист, принявший звонок, обязан сообщить </w:t>
      </w:r>
      <w:proofErr w:type="gramStart"/>
      <w:r w:rsidRPr="004B7917">
        <w:rPr>
          <w:rFonts w:ascii="Times New Roman" w:hAnsi="Times New Roman" w:cs="Times New Roman"/>
          <w:sz w:val="28"/>
          <w:szCs w:val="28"/>
        </w:rPr>
        <w:t>свои</w:t>
      </w:r>
      <w:proofErr w:type="gramEnd"/>
      <w:r w:rsidRPr="004B7917">
        <w:rPr>
          <w:rFonts w:ascii="Times New Roman" w:hAnsi="Times New Roman" w:cs="Times New Roman"/>
          <w:sz w:val="28"/>
          <w:szCs w:val="28"/>
        </w:rPr>
        <w:t xml:space="preserve"> фамилию, имя, отчество и должность.</w:t>
      </w:r>
    </w:p>
    <w:p w14:paraId="0F385959" w14:textId="77777777" w:rsidR="004B7917" w:rsidRPr="004B7917" w:rsidRDefault="004B7917" w:rsidP="004B79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917">
        <w:rPr>
          <w:rFonts w:ascii="Times New Roman" w:hAnsi="Times New Roman" w:cs="Times New Roman"/>
          <w:sz w:val="28"/>
          <w:szCs w:val="28"/>
        </w:rPr>
        <w:t>Время разговора не должно превышать 10 минут.</w:t>
      </w:r>
    </w:p>
    <w:p w14:paraId="7FC87775" w14:textId="777E8BC5" w:rsidR="004B7917" w:rsidRPr="004B7917" w:rsidRDefault="004B7917" w:rsidP="004B79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917">
        <w:rPr>
          <w:rFonts w:ascii="Times New Roman" w:hAnsi="Times New Roman" w:cs="Times New Roman"/>
          <w:sz w:val="28"/>
          <w:szCs w:val="28"/>
        </w:rPr>
        <w:t xml:space="preserve">При невозможности специалиста, принявшего звонок, самостоятельно ответить на поставленные вопросы телефонный звонок должен быть переадресован (переведен) на другое должностное лицо или же обратившемуся гражданину должен быть сообщен телефонный номер, </w:t>
      </w:r>
      <w:r w:rsidR="000111CD" w:rsidRPr="000111CD">
        <w:rPr>
          <w:rFonts w:ascii="Times New Roman" w:hAnsi="Times New Roman" w:cs="Times New Roman"/>
          <w:sz w:val="28"/>
          <w:szCs w:val="28"/>
        </w:rPr>
        <w:br/>
      </w:r>
      <w:r w:rsidRPr="004B7917">
        <w:rPr>
          <w:rFonts w:ascii="Times New Roman" w:hAnsi="Times New Roman" w:cs="Times New Roman"/>
          <w:sz w:val="28"/>
          <w:szCs w:val="28"/>
        </w:rPr>
        <w:t>по которому можно получить необходимую информацию.</w:t>
      </w:r>
    </w:p>
    <w:p w14:paraId="489BB253" w14:textId="77777777" w:rsidR="004B7917" w:rsidRPr="004B7917" w:rsidRDefault="004B7917" w:rsidP="004B79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917">
        <w:rPr>
          <w:rFonts w:ascii="Times New Roman" w:hAnsi="Times New Roman" w:cs="Times New Roman"/>
          <w:sz w:val="28"/>
          <w:szCs w:val="28"/>
        </w:rPr>
        <w:t>Письменное консультирование осуществляется при обращении заявителя в Комитет или его структурное подразделение путем личного вручения обращения или направления его почтовым отправлением.</w:t>
      </w:r>
    </w:p>
    <w:p w14:paraId="1814E682" w14:textId="63A10782" w:rsidR="004B7917" w:rsidRPr="004B7917" w:rsidRDefault="004B7917" w:rsidP="004B79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917">
        <w:rPr>
          <w:rFonts w:ascii="Times New Roman" w:hAnsi="Times New Roman" w:cs="Times New Roman"/>
          <w:sz w:val="28"/>
          <w:szCs w:val="28"/>
        </w:rPr>
        <w:t xml:space="preserve">Председатель Комитета, заместитель председателя Комитета или </w:t>
      </w:r>
      <w:r w:rsidRPr="003015FA">
        <w:rPr>
          <w:rFonts w:ascii="Times New Roman" w:hAnsi="Times New Roman" w:cs="Times New Roman"/>
          <w:sz w:val="28"/>
          <w:szCs w:val="28"/>
        </w:rPr>
        <w:t>руководитель МФЦ определяет исполнителя</w:t>
      </w:r>
      <w:r w:rsidRPr="004B7917">
        <w:rPr>
          <w:rFonts w:ascii="Times New Roman" w:hAnsi="Times New Roman" w:cs="Times New Roman"/>
          <w:sz w:val="28"/>
          <w:szCs w:val="28"/>
        </w:rPr>
        <w:t xml:space="preserve"> для подготовки ответа. Ответ на письменное обращение дается в простой, четкой и понятной форме </w:t>
      </w:r>
      <w:r w:rsidR="000B0EC5">
        <w:rPr>
          <w:rFonts w:ascii="Times New Roman" w:hAnsi="Times New Roman" w:cs="Times New Roman"/>
          <w:sz w:val="28"/>
          <w:szCs w:val="28"/>
        </w:rPr>
        <w:br/>
      </w:r>
      <w:r w:rsidRPr="004B7917">
        <w:rPr>
          <w:rFonts w:ascii="Times New Roman" w:hAnsi="Times New Roman" w:cs="Times New Roman"/>
          <w:sz w:val="28"/>
          <w:szCs w:val="28"/>
        </w:rPr>
        <w:lastRenderedPageBreak/>
        <w:t xml:space="preserve">с указанием фамилии и инициалов, номера телефона исполнителя. Ответ подписывается председателем Комитета, заместителем председателя Комитета, руководителем МФЦ. По письменным обращениям по вопросам предоставления государственной услуги ответ направляется в течение </w:t>
      </w:r>
      <w:r w:rsidR="000B0EC5">
        <w:rPr>
          <w:rFonts w:ascii="Times New Roman" w:hAnsi="Times New Roman" w:cs="Times New Roman"/>
          <w:sz w:val="28"/>
          <w:szCs w:val="28"/>
        </w:rPr>
        <w:br/>
      </w:r>
      <w:r w:rsidRPr="004B7917">
        <w:rPr>
          <w:rFonts w:ascii="Times New Roman" w:hAnsi="Times New Roman" w:cs="Times New Roman"/>
          <w:sz w:val="28"/>
          <w:szCs w:val="28"/>
        </w:rPr>
        <w:t>30 дней со дня регистрации обращения почтовым отправлением в адрес заявителя.</w:t>
      </w:r>
    </w:p>
    <w:p w14:paraId="74DBC039" w14:textId="51BFE58B" w:rsidR="004B7917" w:rsidRPr="004B7917" w:rsidRDefault="004B7917" w:rsidP="004B79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917">
        <w:rPr>
          <w:rFonts w:ascii="Times New Roman" w:hAnsi="Times New Roman" w:cs="Times New Roman"/>
          <w:sz w:val="28"/>
          <w:szCs w:val="28"/>
        </w:rPr>
        <w:t>2.1</w:t>
      </w:r>
      <w:r w:rsidR="00C72DBA">
        <w:rPr>
          <w:rFonts w:ascii="Times New Roman" w:hAnsi="Times New Roman" w:cs="Times New Roman"/>
          <w:sz w:val="28"/>
          <w:szCs w:val="28"/>
        </w:rPr>
        <w:t>6</w:t>
      </w:r>
      <w:r w:rsidRPr="004B7917">
        <w:rPr>
          <w:rFonts w:ascii="Times New Roman" w:hAnsi="Times New Roman" w:cs="Times New Roman"/>
          <w:sz w:val="28"/>
          <w:szCs w:val="28"/>
        </w:rPr>
        <w:t xml:space="preserve">.1. Прием заявлений на проставление </w:t>
      </w:r>
      <w:proofErr w:type="spellStart"/>
      <w:r w:rsidRPr="004B7917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4B7917">
        <w:rPr>
          <w:rFonts w:ascii="Times New Roman" w:hAnsi="Times New Roman" w:cs="Times New Roman"/>
          <w:sz w:val="28"/>
          <w:szCs w:val="28"/>
        </w:rPr>
        <w:t xml:space="preserve"> может быть осуществлен посредством МФЦ.</w:t>
      </w:r>
    </w:p>
    <w:p w14:paraId="2D6A30FC" w14:textId="77777777" w:rsidR="004B7917" w:rsidRPr="004B7917" w:rsidRDefault="004B7917" w:rsidP="004B79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917">
        <w:rPr>
          <w:rFonts w:ascii="Times New Roman" w:hAnsi="Times New Roman" w:cs="Times New Roman"/>
          <w:sz w:val="28"/>
          <w:szCs w:val="28"/>
        </w:rPr>
        <w:t>При предоставлении услуги МФЦ осуществляют:</w:t>
      </w:r>
    </w:p>
    <w:p w14:paraId="5DE60B23" w14:textId="77777777" w:rsidR="004B7917" w:rsidRPr="004B7917" w:rsidRDefault="004B7917" w:rsidP="004B79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917">
        <w:rPr>
          <w:rFonts w:ascii="Times New Roman" w:hAnsi="Times New Roman" w:cs="Times New Roman"/>
          <w:sz w:val="28"/>
          <w:szCs w:val="28"/>
        </w:rPr>
        <w:t>- взаимодействие с Комитетом;</w:t>
      </w:r>
    </w:p>
    <w:p w14:paraId="5D462484" w14:textId="77777777" w:rsidR="004B7917" w:rsidRPr="004B7917" w:rsidRDefault="004B7917" w:rsidP="004B79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917">
        <w:rPr>
          <w:rFonts w:ascii="Times New Roman" w:hAnsi="Times New Roman" w:cs="Times New Roman"/>
          <w:sz w:val="28"/>
          <w:szCs w:val="28"/>
        </w:rPr>
        <w:t>- информирование заявителей по вопросам предоставления услуги;</w:t>
      </w:r>
    </w:p>
    <w:p w14:paraId="66F3BDE2" w14:textId="77777777" w:rsidR="004B7917" w:rsidRPr="004B7917" w:rsidRDefault="004B7917" w:rsidP="004B79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917">
        <w:rPr>
          <w:rFonts w:ascii="Times New Roman" w:hAnsi="Times New Roman" w:cs="Times New Roman"/>
          <w:sz w:val="28"/>
          <w:szCs w:val="28"/>
        </w:rPr>
        <w:t>- обработку персональных данных, связанных с предоставлением услуги.</w:t>
      </w:r>
    </w:p>
    <w:p w14:paraId="2FC87074" w14:textId="77777777" w:rsidR="004B7917" w:rsidRPr="004B7917" w:rsidRDefault="004B7917" w:rsidP="004B79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917">
        <w:rPr>
          <w:rFonts w:ascii="Times New Roman" w:hAnsi="Times New Roman" w:cs="Times New Roman"/>
          <w:sz w:val="28"/>
          <w:szCs w:val="28"/>
        </w:rPr>
        <w:t xml:space="preserve">В случае проставления </w:t>
      </w:r>
      <w:proofErr w:type="spellStart"/>
      <w:r w:rsidRPr="004B7917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4B7917">
        <w:rPr>
          <w:rFonts w:ascii="Times New Roman" w:hAnsi="Times New Roman" w:cs="Times New Roman"/>
          <w:sz w:val="28"/>
          <w:szCs w:val="28"/>
        </w:rPr>
        <w:t xml:space="preserve"> посредством МФЦ специалист МФЦ выполняет следующие действия:</w:t>
      </w:r>
    </w:p>
    <w:p w14:paraId="378ED474" w14:textId="77777777" w:rsidR="004B7917" w:rsidRPr="004B7917" w:rsidRDefault="004B7917" w:rsidP="004B79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917">
        <w:rPr>
          <w:rFonts w:ascii="Times New Roman" w:hAnsi="Times New Roman" w:cs="Times New Roman"/>
          <w:sz w:val="28"/>
          <w:szCs w:val="28"/>
        </w:rPr>
        <w:t>- определяет предмет обращения;</w:t>
      </w:r>
    </w:p>
    <w:p w14:paraId="7D793676" w14:textId="4CC50332" w:rsidR="004B7917" w:rsidRPr="004B7917" w:rsidRDefault="004B7917" w:rsidP="004B79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917">
        <w:rPr>
          <w:rFonts w:ascii="Times New Roman" w:hAnsi="Times New Roman" w:cs="Times New Roman"/>
          <w:sz w:val="28"/>
          <w:szCs w:val="28"/>
        </w:rPr>
        <w:t xml:space="preserve">- осуществляет прием и проверку документов, указанных в </w:t>
      </w:r>
      <w:hyperlink w:anchor="P99" w:history="1">
        <w:r w:rsidRPr="004B7917">
          <w:rPr>
            <w:rFonts w:ascii="Times New Roman" w:hAnsi="Times New Roman" w:cs="Times New Roman"/>
            <w:color w:val="0000FF"/>
            <w:sz w:val="28"/>
            <w:szCs w:val="28"/>
          </w:rPr>
          <w:t>пункте 2.6</w:t>
        </w:r>
      </w:hyperlink>
      <w:r w:rsidRPr="004B791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При обнаружении несоответствия представленных документов </w:t>
      </w:r>
      <w:hyperlink w:anchor="P99" w:history="1">
        <w:r w:rsidRPr="004B7917">
          <w:rPr>
            <w:rFonts w:ascii="Times New Roman" w:hAnsi="Times New Roman" w:cs="Times New Roman"/>
            <w:color w:val="0000FF"/>
            <w:sz w:val="28"/>
            <w:szCs w:val="28"/>
          </w:rPr>
          <w:t>пункту 2.6</w:t>
        </w:r>
      </w:hyperlink>
      <w:r w:rsidRPr="004B791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специалист МФЦ, осуществляющий прием заявлений, возвращает </w:t>
      </w:r>
      <w:r w:rsidR="000111CD" w:rsidRPr="000111CD">
        <w:rPr>
          <w:rFonts w:ascii="Times New Roman" w:hAnsi="Times New Roman" w:cs="Times New Roman"/>
          <w:sz w:val="28"/>
          <w:szCs w:val="28"/>
        </w:rPr>
        <w:br/>
      </w:r>
      <w:r w:rsidRPr="004B7917">
        <w:rPr>
          <w:rFonts w:ascii="Times New Roman" w:hAnsi="Times New Roman" w:cs="Times New Roman"/>
          <w:sz w:val="28"/>
          <w:szCs w:val="28"/>
        </w:rPr>
        <w:t>их заявителю для устранения выявленных недостатков.</w:t>
      </w:r>
    </w:p>
    <w:p w14:paraId="2E2B4248" w14:textId="77777777" w:rsidR="004B7917" w:rsidRPr="004B7917" w:rsidRDefault="004B7917" w:rsidP="004B79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917">
        <w:rPr>
          <w:rFonts w:ascii="Times New Roman" w:hAnsi="Times New Roman" w:cs="Times New Roman"/>
          <w:sz w:val="28"/>
          <w:szCs w:val="28"/>
        </w:rPr>
        <w:t>По окончании приема специалист МФЦ выдает заявителю уведомление о приеме документов.</w:t>
      </w:r>
    </w:p>
    <w:p w14:paraId="4C9A8FE9" w14:textId="77777777" w:rsidR="004B7917" w:rsidRPr="004B7917" w:rsidRDefault="004B7917" w:rsidP="004B79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917">
        <w:rPr>
          <w:rFonts w:ascii="Times New Roman" w:hAnsi="Times New Roman" w:cs="Times New Roman"/>
          <w:sz w:val="28"/>
          <w:szCs w:val="28"/>
        </w:rPr>
        <w:t xml:space="preserve">Специалист МФЦ отвозит принятые документы в Комитет для проставления </w:t>
      </w:r>
      <w:proofErr w:type="spellStart"/>
      <w:r w:rsidRPr="004B7917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4B7917">
        <w:rPr>
          <w:rFonts w:ascii="Times New Roman" w:hAnsi="Times New Roman" w:cs="Times New Roman"/>
          <w:sz w:val="28"/>
          <w:szCs w:val="28"/>
        </w:rPr>
        <w:t>.</w:t>
      </w:r>
    </w:p>
    <w:p w14:paraId="3BF40229" w14:textId="3188AA59" w:rsidR="000D2BE3" w:rsidRPr="000D4A7E" w:rsidRDefault="000D2BE3">
      <w:pPr>
        <w:ind w:firstLine="567"/>
        <w:jc w:val="both"/>
        <w:rPr>
          <w:color w:val="auto"/>
          <w:sz w:val="28"/>
          <w:szCs w:val="28"/>
        </w:rPr>
      </w:pPr>
    </w:p>
    <w:p w14:paraId="39E9692A" w14:textId="5B6D603B" w:rsidR="009C44B4" w:rsidRPr="009C44B4" w:rsidRDefault="009C44B4" w:rsidP="009C44B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4B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C44B4"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</w:t>
      </w:r>
    </w:p>
    <w:p w14:paraId="4A744022" w14:textId="77777777" w:rsidR="009C44B4" w:rsidRPr="009C44B4" w:rsidRDefault="009C44B4" w:rsidP="009C44B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4B4">
        <w:rPr>
          <w:rFonts w:ascii="Times New Roman" w:hAnsi="Times New Roman" w:cs="Times New Roman"/>
          <w:b/>
          <w:sz w:val="28"/>
          <w:szCs w:val="28"/>
        </w:rPr>
        <w:t>административных процедур (действий), требования к порядку</w:t>
      </w:r>
    </w:p>
    <w:p w14:paraId="68CD23F4" w14:textId="77777777" w:rsidR="009C44B4" w:rsidRPr="009C44B4" w:rsidRDefault="009C44B4" w:rsidP="009C44B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4B4">
        <w:rPr>
          <w:rFonts w:ascii="Times New Roman" w:hAnsi="Times New Roman" w:cs="Times New Roman"/>
          <w:b/>
          <w:sz w:val="28"/>
          <w:szCs w:val="28"/>
        </w:rPr>
        <w:t>их выполнения, в том числе особенности выполнения</w:t>
      </w:r>
    </w:p>
    <w:p w14:paraId="20E92C0C" w14:textId="77777777" w:rsidR="009C44B4" w:rsidRPr="009C44B4" w:rsidRDefault="009C44B4" w:rsidP="009C44B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4B4">
        <w:rPr>
          <w:rFonts w:ascii="Times New Roman" w:hAnsi="Times New Roman" w:cs="Times New Roman"/>
          <w:b/>
          <w:sz w:val="28"/>
          <w:szCs w:val="28"/>
        </w:rPr>
        <w:t>административных процедур (действий) в электронной форме</w:t>
      </w:r>
    </w:p>
    <w:p w14:paraId="2C4B8B1F" w14:textId="77777777" w:rsidR="009C44B4" w:rsidRDefault="009C44B4" w:rsidP="009C44B4">
      <w:pPr>
        <w:pStyle w:val="ConsPlusNormal"/>
        <w:jc w:val="both"/>
      </w:pPr>
    </w:p>
    <w:p w14:paraId="6924F808" w14:textId="4D6046D9" w:rsidR="009C44B4" w:rsidRPr="009C44B4" w:rsidRDefault="009C44B4" w:rsidP="009C4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4B4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включает в себя следующие административные процедуры (действия): прием и рассмотрение представленных документов; проверка соответствия подписи должностного лица </w:t>
      </w:r>
      <w:proofErr w:type="gramStart"/>
      <w:r w:rsidRPr="009C44B4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9C44B4">
        <w:rPr>
          <w:rFonts w:ascii="Times New Roman" w:hAnsi="Times New Roman" w:cs="Times New Roman"/>
          <w:sz w:val="28"/>
          <w:szCs w:val="28"/>
        </w:rPr>
        <w:t xml:space="preserve">или) оттиска печати на документе имеющимся в Комитете образцам подписей должностных лиц и оттисков печатей государственных </w:t>
      </w:r>
      <w:r w:rsidR="000B0EC5">
        <w:rPr>
          <w:rFonts w:ascii="Times New Roman" w:hAnsi="Times New Roman" w:cs="Times New Roman"/>
          <w:sz w:val="28"/>
          <w:szCs w:val="28"/>
        </w:rPr>
        <w:br/>
      </w:r>
      <w:r w:rsidRPr="009C44B4">
        <w:rPr>
          <w:rFonts w:ascii="Times New Roman" w:hAnsi="Times New Roman" w:cs="Times New Roman"/>
          <w:sz w:val="28"/>
          <w:szCs w:val="28"/>
        </w:rPr>
        <w:t xml:space="preserve">и муниципальных архивов, представленным юридическими лицами образцам подписей, с подтверждением полномочий на право подписи конкретных должностных лиц, а также образцам печатей; проставление </w:t>
      </w:r>
      <w:proofErr w:type="spellStart"/>
      <w:r w:rsidRPr="009C44B4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9C44B4">
        <w:rPr>
          <w:rFonts w:ascii="Times New Roman" w:hAnsi="Times New Roman" w:cs="Times New Roman"/>
          <w:sz w:val="28"/>
          <w:szCs w:val="28"/>
        </w:rPr>
        <w:t xml:space="preserve"> </w:t>
      </w:r>
      <w:r w:rsidRPr="000D4A7E">
        <w:rPr>
          <w:rFonts w:ascii="Times New Roman" w:hAnsi="Times New Roman" w:cs="Times New Roman"/>
          <w:sz w:val="28"/>
          <w:szCs w:val="28"/>
        </w:rPr>
        <w:br/>
      </w:r>
      <w:r w:rsidRPr="009C44B4">
        <w:rPr>
          <w:rFonts w:ascii="Times New Roman" w:hAnsi="Times New Roman" w:cs="Times New Roman"/>
          <w:sz w:val="28"/>
          <w:szCs w:val="28"/>
        </w:rPr>
        <w:t>и выдача документа.</w:t>
      </w:r>
    </w:p>
    <w:p w14:paraId="11324FA9" w14:textId="77777777" w:rsidR="00FD5DBA" w:rsidRPr="00FD5DBA" w:rsidRDefault="00FD5DBA" w:rsidP="00FD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DBA">
        <w:rPr>
          <w:rFonts w:ascii="Times New Roman" w:hAnsi="Times New Roman" w:cs="Times New Roman"/>
          <w:sz w:val="28"/>
          <w:szCs w:val="28"/>
        </w:rPr>
        <w:t>3.1. Прием и рассмотрение представленных документов</w:t>
      </w:r>
    </w:p>
    <w:p w14:paraId="335F0A0E" w14:textId="018ADC09" w:rsidR="00FD5DBA" w:rsidRPr="00FD5DBA" w:rsidRDefault="00FD5DBA" w:rsidP="00FD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DBA">
        <w:rPr>
          <w:rFonts w:ascii="Times New Roman" w:hAnsi="Times New Roman" w:cs="Times New Roman"/>
          <w:sz w:val="28"/>
          <w:szCs w:val="28"/>
        </w:rPr>
        <w:t xml:space="preserve">3.1.1. Основанием для приема и рассмотрения представленных документов является обращение органа, организации, заявителя, желающего проставить </w:t>
      </w:r>
      <w:proofErr w:type="spellStart"/>
      <w:r w:rsidRPr="00FD5DBA">
        <w:rPr>
          <w:rFonts w:ascii="Times New Roman" w:hAnsi="Times New Roman" w:cs="Times New Roman"/>
          <w:sz w:val="28"/>
          <w:szCs w:val="28"/>
        </w:rPr>
        <w:t>апостиль</w:t>
      </w:r>
      <w:proofErr w:type="spellEnd"/>
      <w:r w:rsidRPr="00FD5DBA">
        <w:rPr>
          <w:rFonts w:ascii="Times New Roman" w:hAnsi="Times New Roman" w:cs="Times New Roman"/>
          <w:sz w:val="28"/>
          <w:szCs w:val="28"/>
        </w:rPr>
        <w:t xml:space="preserve"> на документах, либо специалиста МФЦ в Комитет </w:t>
      </w:r>
      <w:r w:rsidRPr="00FD5DBA">
        <w:rPr>
          <w:rFonts w:ascii="Times New Roman" w:hAnsi="Times New Roman" w:cs="Times New Roman"/>
          <w:sz w:val="28"/>
          <w:szCs w:val="28"/>
        </w:rPr>
        <w:lastRenderedPageBreak/>
        <w:t xml:space="preserve">лично посредством почтового отправления или в электронной форме </w:t>
      </w:r>
      <w:r w:rsidR="000B0EC5">
        <w:rPr>
          <w:rFonts w:ascii="Times New Roman" w:hAnsi="Times New Roman" w:cs="Times New Roman"/>
          <w:sz w:val="28"/>
          <w:szCs w:val="28"/>
        </w:rPr>
        <w:br/>
      </w:r>
      <w:r w:rsidRPr="00FD5DBA">
        <w:rPr>
          <w:rFonts w:ascii="Times New Roman" w:hAnsi="Times New Roman" w:cs="Times New Roman"/>
          <w:sz w:val="28"/>
          <w:szCs w:val="28"/>
        </w:rPr>
        <w:t>с одновременным представлением всех надлежащим образом оформленных документов.</w:t>
      </w:r>
    </w:p>
    <w:p w14:paraId="60118783" w14:textId="77777777" w:rsidR="00FD5DBA" w:rsidRPr="00FD5DBA" w:rsidRDefault="00FD5DBA" w:rsidP="00FD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DBA">
        <w:rPr>
          <w:rFonts w:ascii="Times New Roman" w:hAnsi="Times New Roman" w:cs="Times New Roman"/>
          <w:sz w:val="28"/>
          <w:szCs w:val="28"/>
        </w:rPr>
        <w:t xml:space="preserve">3.1.2. Ответственным за рассмотрение документов является специалист отдела использования Комитета, осуществляющий проставление </w:t>
      </w:r>
      <w:proofErr w:type="spellStart"/>
      <w:r w:rsidRPr="00FD5DBA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FD5DBA">
        <w:rPr>
          <w:rFonts w:ascii="Times New Roman" w:hAnsi="Times New Roman" w:cs="Times New Roman"/>
          <w:sz w:val="28"/>
          <w:szCs w:val="28"/>
        </w:rPr>
        <w:t>.</w:t>
      </w:r>
    </w:p>
    <w:p w14:paraId="1B8890EC" w14:textId="77777777" w:rsidR="00FD5DBA" w:rsidRPr="00FD5DBA" w:rsidRDefault="00FD5DBA" w:rsidP="00FD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DBA">
        <w:rPr>
          <w:rFonts w:ascii="Times New Roman" w:hAnsi="Times New Roman" w:cs="Times New Roman"/>
          <w:sz w:val="28"/>
          <w:szCs w:val="28"/>
        </w:rPr>
        <w:t>3.1.3. Специалист, ответственный за рассмотрение документов, устанавливает цель обращения, проверяет наличие всех необходимых документов.</w:t>
      </w:r>
    </w:p>
    <w:p w14:paraId="612C6987" w14:textId="2D22EE41" w:rsidR="00FD5DBA" w:rsidRPr="00FD5DBA" w:rsidRDefault="00FD5DBA" w:rsidP="00FD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DBA">
        <w:rPr>
          <w:rFonts w:ascii="Times New Roman" w:hAnsi="Times New Roman" w:cs="Times New Roman"/>
          <w:sz w:val="28"/>
          <w:szCs w:val="28"/>
        </w:rPr>
        <w:t xml:space="preserve">Максимальный срок исполнения административной процедуры - </w:t>
      </w:r>
      <w:r w:rsidR="00181909">
        <w:rPr>
          <w:rFonts w:ascii="Times New Roman" w:hAnsi="Times New Roman" w:cs="Times New Roman"/>
          <w:sz w:val="28"/>
          <w:szCs w:val="28"/>
        </w:rPr>
        <w:br/>
      </w:r>
      <w:r w:rsidRPr="00FD5DBA">
        <w:rPr>
          <w:rFonts w:ascii="Times New Roman" w:hAnsi="Times New Roman" w:cs="Times New Roman"/>
          <w:sz w:val="28"/>
          <w:szCs w:val="28"/>
        </w:rPr>
        <w:t>30 минут.</w:t>
      </w:r>
    </w:p>
    <w:p w14:paraId="7FD937EE" w14:textId="77777777" w:rsidR="00FD5DBA" w:rsidRPr="00FD5DBA" w:rsidRDefault="00FD5DBA" w:rsidP="00FD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DBA">
        <w:rPr>
          <w:rFonts w:ascii="Times New Roman" w:hAnsi="Times New Roman" w:cs="Times New Roman"/>
          <w:sz w:val="28"/>
          <w:szCs w:val="28"/>
        </w:rPr>
        <w:t xml:space="preserve">3.1.4. В случае соответствия представленных документов </w:t>
      </w:r>
      <w:hyperlink w:anchor="P99" w:history="1">
        <w:r w:rsidRPr="00FD5DBA">
          <w:rPr>
            <w:rFonts w:ascii="Times New Roman" w:hAnsi="Times New Roman" w:cs="Times New Roman"/>
            <w:color w:val="0000FF"/>
            <w:sz w:val="28"/>
            <w:szCs w:val="28"/>
          </w:rPr>
          <w:t>п. 2.6</w:t>
        </w:r>
      </w:hyperlink>
      <w:r w:rsidRPr="00FD5DB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специалист принимает документы для проставления </w:t>
      </w:r>
      <w:proofErr w:type="spellStart"/>
      <w:r w:rsidRPr="00FD5DBA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FD5DBA">
        <w:rPr>
          <w:rFonts w:ascii="Times New Roman" w:hAnsi="Times New Roman" w:cs="Times New Roman"/>
          <w:sz w:val="28"/>
          <w:szCs w:val="28"/>
        </w:rPr>
        <w:t>. Представителям органов, организаций, заявителям, специалистам МФЦ выдается расписка о получении документов.</w:t>
      </w:r>
    </w:p>
    <w:p w14:paraId="4B43A823" w14:textId="77777777" w:rsidR="00FD5DBA" w:rsidRPr="00FD5DBA" w:rsidRDefault="00FD5DBA" w:rsidP="00FD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DBA">
        <w:rPr>
          <w:rFonts w:ascii="Times New Roman" w:hAnsi="Times New Roman" w:cs="Times New Roman"/>
          <w:sz w:val="28"/>
          <w:szCs w:val="28"/>
        </w:rPr>
        <w:t xml:space="preserve">В случае несоответствия представленных документов </w:t>
      </w:r>
      <w:hyperlink w:anchor="P99" w:history="1">
        <w:r w:rsidRPr="00FD5DBA">
          <w:rPr>
            <w:rFonts w:ascii="Times New Roman" w:hAnsi="Times New Roman" w:cs="Times New Roman"/>
            <w:color w:val="0000FF"/>
            <w:sz w:val="28"/>
            <w:szCs w:val="28"/>
          </w:rPr>
          <w:t>пункту 2.6</w:t>
        </w:r>
      </w:hyperlink>
      <w:r w:rsidRPr="00FD5DB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специалист разъясняет представителям органов, организаций, заявителям, специалистам МФЦ порядок приведения представленных документов в соответствие с требованиями </w:t>
      </w:r>
      <w:hyperlink w:anchor="P99" w:history="1">
        <w:r w:rsidRPr="00FD5DBA">
          <w:rPr>
            <w:rFonts w:ascii="Times New Roman" w:hAnsi="Times New Roman" w:cs="Times New Roman"/>
            <w:color w:val="0000FF"/>
            <w:sz w:val="28"/>
            <w:szCs w:val="28"/>
          </w:rPr>
          <w:t>пункта 2.6</w:t>
        </w:r>
      </w:hyperlink>
      <w:r w:rsidRPr="00FD5DB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7D961829" w14:textId="77777777" w:rsidR="00FD5DBA" w:rsidRPr="00FD5DBA" w:rsidRDefault="00FD5DBA" w:rsidP="00FD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DBA">
        <w:rPr>
          <w:rFonts w:ascii="Times New Roman" w:hAnsi="Times New Roman" w:cs="Times New Roman"/>
          <w:sz w:val="28"/>
          <w:szCs w:val="28"/>
        </w:rPr>
        <w:t>3.1.5. Результатом административного действия могут являться:</w:t>
      </w:r>
    </w:p>
    <w:p w14:paraId="0229C7BF" w14:textId="77777777" w:rsidR="00FD5DBA" w:rsidRPr="00FD5DBA" w:rsidRDefault="00FD5DBA" w:rsidP="00FD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DBA">
        <w:rPr>
          <w:rFonts w:ascii="Times New Roman" w:hAnsi="Times New Roman" w:cs="Times New Roman"/>
          <w:sz w:val="28"/>
          <w:szCs w:val="28"/>
        </w:rPr>
        <w:t xml:space="preserve">прием документов для проставления </w:t>
      </w:r>
      <w:proofErr w:type="spellStart"/>
      <w:r w:rsidRPr="00FD5DBA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FD5DBA">
        <w:rPr>
          <w:rFonts w:ascii="Times New Roman" w:hAnsi="Times New Roman" w:cs="Times New Roman"/>
          <w:sz w:val="28"/>
          <w:szCs w:val="28"/>
        </w:rPr>
        <w:t>;</w:t>
      </w:r>
    </w:p>
    <w:p w14:paraId="17E09EC4" w14:textId="77777777" w:rsidR="00FD5DBA" w:rsidRPr="00FD5DBA" w:rsidRDefault="00FD5DBA" w:rsidP="00FD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DBA">
        <w:rPr>
          <w:rFonts w:ascii="Times New Roman" w:hAnsi="Times New Roman" w:cs="Times New Roman"/>
          <w:sz w:val="28"/>
          <w:szCs w:val="28"/>
        </w:rPr>
        <w:t xml:space="preserve">отказ в приеме документов для проставления </w:t>
      </w:r>
      <w:proofErr w:type="spellStart"/>
      <w:r w:rsidRPr="00FD5DBA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FD5DBA">
        <w:rPr>
          <w:rFonts w:ascii="Times New Roman" w:hAnsi="Times New Roman" w:cs="Times New Roman"/>
          <w:sz w:val="28"/>
          <w:szCs w:val="28"/>
        </w:rPr>
        <w:t>.</w:t>
      </w:r>
    </w:p>
    <w:p w14:paraId="1F377769" w14:textId="77777777" w:rsidR="00FD5DBA" w:rsidRPr="00FD5DBA" w:rsidRDefault="00FD5DBA" w:rsidP="00FD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DBA">
        <w:rPr>
          <w:rFonts w:ascii="Times New Roman" w:hAnsi="Times New Roman" w:cs="Times New Roman"/>
          <w:sz w:val="28"/>
          <w:szCs w:val="28"/>
        </w:rPr>
        <w:t>3.1.6. Способ фиксации результата.</w:t>
      </w:r>
    </w:p>
    <w:p w14:paraId="2DECB616" w14:textId="0B922E69" w:rsidR="00FD5DBA" w:rsidRPr="00130688" w:rsidRDefault="00FD5DBA" w:rsidP="00FD5DB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5DBA">
        <w:rPr>
          <w:rFonts w:ascii="Times New Roman" w:hAnsi="Times New Roman" w:cs="Times New Roman"/>
          <w:sz w:val="28"/>
          <w:szCs w:val="28"/>
        </w:rPr>
        <w:t xml:space="preserve">Заявление о проставлении </w:t>
      </w:r>
      <w:proofErr w:type="spellStart"/>
      <w:r w:rsidRPr="00FD5DBA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FD5DBA">
        <w:rPr>
          <w:rFonts w:ascii="Times New Roman" w:hAnsi="Times New Roman" w:cs="Times New Roman"/>
          <w:sz w:val="28"/>
          <w:szCs w:val="28"/>
        </w:rPr>
        <w:t xml:space="preserve"> регистрируется в книге учета заявлений на проставление </w:t>
      </w:r>
      <w:proofErr w:type="spellStart"/>
      <w:r w:rsidRPr="00FD5DBA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FD5DBA">
        <w:rPr>
          <w:rFonts w:ascii="Times New Roman" w:hAnsi="Times New Roman" w:cs="Times New Roman"/>
          <w:sz w:val="28"/>
          <w:szCs w:val="28"/>
        </w:rPr>
        <w:t xml:space="preserve"> и регистрации </w:t>
      </w:r>
      <w:proofErr w:type="spellStart"/>
      <w:r w:rsidRPr="00FD5DBA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FD5DBA">
        <w:rPr>
          <w:rFonts w:ascii="Times New Roman" w:hAnsi="Times New Roman" w:cs="Times New Roman"/>
          <w:sz w:val="28"/>
          <w:szCs w:val="28"/>
        </w:rPr>
        <w:t xml:space="preserve">. </w:t>
      </w:r>
      <w:r w:rsidR="004939A8" w:rsidRPr="00130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 наличия оснований для отказа в предоставлении государственной услуги специалист, уполномоченный на проставление </w:t>
      </w:r>
      <w:proofErr w:type="spellStart"/>
      <w:r w:rsidR="004939A8" w:rsidRPr="00130688">
        <w:rPr>
          <w:rFonts w:ascii="Times New Roman" w:hAnsi="Times New Roman" w:cs="Times New Roman"/>
          <w:color w:val="000000" w:themeColor="text1"/>
          <w:sz w:val="28"/>
          <w:szCs w:val="28"/>
        </w:rPr>
        <w:t>апостиля</w:t>
      </w:r>
      <w:proofErr w:type="spellEnd"/>
      <w:r w:rsidR="004939A8" w:rsidRPr="00130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сообщает заявителю об отказе в проставлении </w:t>
      </w:r>
      <w:proofErr w:type="spellStart"/>
      <w:r w:rsidR="004939A8" w:rsidRPr="00130688">
        <w:rPr>
          <w:rFonts w:ascii="Times New Roman" w:hAnsi="Times New Roman" w:cs="Times New Roman"/>
          <w:color w:val="000000" w:themeColor="text1"/>
          <w:sz w:val="28"/>
          <w:szCs w:val="28"/>
        </w:rPr>
        <w:t>апостиля</w:t>
      </w:r>
      <w:proofErr w:type="spellEnd"/>
      <w:r w:rsidR="00B0638E" w:rsidRPr="00130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устной или письменной форме </w:t>
      </w:r>
      <w:r w:rsidR="000111CD" w:rsidRPr="000111C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0638E" w:rsidRPr="00130688">
        <w:rPr>
          <w:rFonts w:ascii="Times New Roman" w:hAnsi="Times New Roman" w:cs="Times New Roman"/>
          <w:color w:val="000000" w:themeColor="text1"/>
          <w:sz w:val="28"/>
          <w:szCs w:val="28"/>
        </w:rPr>
        <w:t>по требованию заявителя</w:t>
      </w:r>
      <w:r w:rsidR="004939A8" w:rsidRPr="00130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разъясняет установленные основания для отказа </w:t>
      </w:r>
      <w:r w:rsidR="000111CD" w:rsidRPr="000111C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939A8" w:rsidRPr="00130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проставлении </w:t>
      </w:r>
      <w:proofErr w:type="spellStart"/>
      <w:r w:rsidR="004939A8" w:rsidRPr="00130688">
        <w:rPr>
          <w:rFonts w:ascii="Times New Roman" w:hAnsi="Times New Roman" w:cs="Times New Roman"/>
          <w:color w:val="000000" w:themeColor="text1"/>
          <w:sz w:val="28"/>
          <w:szCs w:val="28"/>
        </w:rPr>
        <w:t>апостиля</w:t>
      </w:r>
      <w:proofErr w:type="spellEnd"/>
      <w:r w:rsidR="004939A8" w:rsidRPr="00130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порядок обжалования принятого решения </w:t>
      </w:r>
      <w:r w:rsidR="000111CD" w:rsidRPr="000111C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939A8" w:rsidRPr="00130688">
        <w:rPr>
          <w:rFonts w:ascii="Times New Roman" w:hAnsi="Times New Roman" w:cs="Times New Roman"/>
          <w:color w:val="000000" w:themeColor="text1"/>
          <w:sz w:val="28"/>
          <w:szCs w:val="28"/>
        </w:rPr>
        <w:t>об отказе и возвращает документы. Максимальный срок выполнения административного действия</w:t>
      </w:r>
      <w:r w:rsidR="00F77FE6" w:rsidRPr="00130688">
        <w:rPr>
          <w:rFonts w:ascii="Times New Roman" w:hAnsi="Times New Roman" w:cs="Times New Roman"/>
          <w:color w:val="000000" w:themeColor="text1"/>
          <w:sz w:val="28"/>
          <w:szCs w:val="28"/>
        </w:rPr>
        <w:t>: на личном приеме</w:t>
      </w:r>
      <w:r w:rsidR="004939A8" w:rsidRPr="00130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15 минут</w:t>
      </w:r>
      <w:r w:rsidR="00F77FE6" w:rsidRPr="00130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ответ </w:t>
      </w:r>
      <w:r w:rsidR="00B0638E" w:rsidRPr="0013068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77FE6" w:rsidRPr="00130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письменной форме – </w:t>
      </w:r>
      <w:r w:rsidR="00111FE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E445A" w:rsidRPr="00130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111FE6">
        <w:rPr>
          <w:rFonts w:ascii="Times New Roman" w:hAnsi="Times New Roman" w:cs="Times New Roman"/>
          <w:color w:val="000000" w:themeColor="text1"/>
          <w:sz w:val="28"/>
          <w:szCs w:val="28"/>
        </w:rPr>
        <w:t>один</w:t>
      </w:r>
      <w:r w:rsidR="00FE445A" w:rsidRPr="0013068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77FE6" w:rsidRPr="00130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1FE6">
        <w:rPr>
          <w:rFonts w:ascii="Times New Roman" w:hAnsi="Times New Roman" w:cs="Times New Roman"/>
          <w:color w:val="000000" w:themeColor="text1"/>
          <w:sz w:val="28"/>
          <w:szCs w:val="28"/>
        </w:rPr>
        <w:t>день.</w:t>
      </w:r>
    </w:p>
    <w:p w14:paraId="6E542FFC" w14:textId="13C91CC3" w:rsidR="00FD5DBA" w:rsidRPr="00FD5DBA" w:rsidRDefault="00FD5DBA" w:rsidP="00FD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DBA">
        <w:rPr>
          <w:rFonts w:ascii="Times New Roman" w:hAnsi="Times New Roman" w:cs="Times New Roman"/>
          <w:sz w:val="28"/>
          <w:szCs w:val="28"/>
        </w:rPr>
        <w:t xml:space="preserve">3.2. Проверка соответствия подписи должностного лица </w:t>
      </w:r>
      <w:proofErr w:type="gramStart"/>
      <w:r w:rsidRPr="00FD5DBA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FD5DBA">
        <w:rPr>
          <w:rFonts w:ascii="Times New Roman" w:hAnsi="Times New Roman" w:cs="Times New Roman"/>
          <w:sz w:val="28"/>
          <w:szCs w:val="28"/>
        </w:rPr>
        <w:t xml:space="preserve">или) оттиска печати на документе имеющимся в Комитете образцам подписей должностных лиц и оттисков печатей государственных и муниципальных архивов, представленным юридическими лицами образцам подписей, </w:t>
      </w:r>
      <w:r w:rsidR="000A3FB9">
        <w:rPr>
          <w:rFonts w:ascii="Times New Roman" w:hAnsi="Times New Roman" w:cs="Times New Roman"/>
          <w:sz w:val="28"/>
          <w:szCs w:val="28"/>
        </w:rPr>
        <w:br/>
      </w:r>
      <w:r w:rsidRPr="00FD5DBA">
        <w:rPr>
          <w:rFonts w:ascii="Times New Roman" w:hAnsi="Times New Roman" w:cs="Times New Roman"/>
          <w:sz w:val="28"/>
          <w:szCs w:val="28"/>
        </w:rPr>
        <w:t>с подтверждением полномочий на право подписи конкретных должностных лиц, а также образцам печатей</w:t>
      </w:r>
      <w:r w:rsidR="002F1EB1">
        <w:rPr>
          <w:rFonts w:ascii="Times New Roman" w:hAnsi="Times New Roman" w:cs="Times New Roman"/>
          <w:sz w:val="28"/>
          <w:szCs w:val="28"/>
        </w:rPr>
        <w:t>.</w:t>
      </w:r>
    </w:p>
    <w:p w14:paraId="58B80AC7" w14:textId="77777777" w:rsidR="00FD5DBA" w:rsidRPr="00FD5DBA" w:rsidRDefault="00FD5DBA" w:rsidP="00FD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DBA">
        <w:rPr>
          <w:rFonts w:ascii="Times New Roman" w:hAnsi="Times New Roman" w:cs="Times New Roman"/>
          <w:sz w:val="28"/>
          <w:szCs w:val="28"/>
        </w:rPr>
        <w:t xml:space="preserve">3.2.1. Основанием для начала административного действия является прием документов для проставления </w:t>
      </w:r>
      <w:proofErr w:type="spellStart"/>
      <w:r w:rsidRPr="00FD5DBA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FD5DBA">
        <w:rPr>
          <w:rFonts w:ascii="Times New Roman" w:hAnsi="Times New Roman" w:cs="Times New Roman"/>
          <w:sz w:val="28"/>
          <w:szCs w:val="28"/>
        </w:rPr>
        <w:t>.</w:t>
      </w:r>
    </w:p>
    <w:p w14:paraId="27825E8B" w14:textId="77777777" w:rsidR="00FD5DBA" w:rsidRPr="00FD5DBA" w:rsidRDefault="00FD5DBA" w:rsidP="00FD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DBA">
        <w:rPr>
          <w:rFonts w:ascii="Times New Roman" w:hAnsi="Times New Roman" w:cs="Times New Roman"/>
          <w:sz w:val="28"/>
          <w:szCs w:val="28"/>
        </w:rPr>
        <w:t xml:space="preserve">3.2.2. Ответственным за осуществление проверки является специалист отдела использования Комитета, осуществляющий проставление </w:t>
      </w:r>
      <w:proofErr w:type="spellStart"/>
      <w:r w:rsidRPr="00FD5DBA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FD5DBA">
        <w:rPr>
          <w:rFonts w:ascii="Times New Roman" w:hAnsi="Times New Roman" w:cs="Times New Roman"/>
          <w:sz w:val="28"/>
          <w:szCs w:val="28"/>
        </w:rPr>
        <w:t>.</w:t>
      </w:r>
    </w:p>
    <w:p w14:paraId="4F71C3B3" w14:textId="242617BA" w:rsidR="00FD5DBA" w:rsidRPr="00FD5DBA" w:rsidRDefault="00FD5DBA" w:rsidP="00FD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DBA">
        <w:rPr>
          <w:rFonts w:ascii="Times New Roman" w:hAnsi="Times New Roman" w:cs="Times New Roman"/>
          <w:sz w:val="28"/>
          <w:szCs w:val="28"/>
        </w:rPr>
        <w:lastRenderedPageBreak/>
        <w:t xml:space="preserve">3.2.3. Специалист </w:t>
      </w:r>
      <w:r w:rsidR="00A2410F" w:rsidRPr="00FD5DBA">
        <w:rPr>
          <w:rFonts w:ascii="Times New Roman" w:hAnsi="Times New Roman" w:cs="Times New Roman"/>
          <w:sz w:val="28"/>
          <w:szCs w:val="28"/>
        </w:rPr>
        <w:t xml:space="preserve">отдела использования Комитета </w:t>
      </w:r>
      <w:r w:rsidRPr="00FD5DBA">
        <w:rPr>
          <w:rFonts w:ascii="Times New Roman" w:hAnsi="Times New Roman" w:cs="Times New Roman"/>
          <w:sz w:val="28"/>
          <w:szCs w:val="28"/>
        </w:rPr>
        <w:t>визуально проверяет соответствие подписи должностного лица и</w:t>
      </w:r>
      <w:r w:rsidR="003014E9">
        <w:rPr>
          <w:rFonts w:ascii="Times New Roman" w:hAnsi="Times New Roman" w:cs="Times New Roman"/>
          <w:sz w:val="28"/>
          <w:szCs w:val="28"/>
        </w:rPr>
        <w:t xml:space="preserve"> </w:t>
      </w:r>
      <w:r w:rsidRPr="00FD5DBA">
        <w:rPr>
          <w:rFonts w:ascii="Times New Roman" w:hAnsi="Times New Roman" w:cs="Times New Roman"/>
          <w:sz w:val="28"/>
          <w:szCs w:val="28"/>
        </w:rPr>
        <w:t xml:space="preserve">(или) оттиска печати </w:t>
      </w:r>
      <w:r w:rsidR="003014E9">
        <w:rPr>
          <w:rFonts w:ascii="Times New Roman" w:hAnsi="Times New Roman" w:cs="Times New Roman"/>
          <w:sz w:val="28"/>
          <w:szCs w:val="28"/>
        </w:rPr>
        <w:br/>
      </w:r>
      <w:r w:rsidRPr="00FD5DBA">
        <w:rPr>
          <w:rFonts w:ascii="Times New Roman" w:hAnsi="Times New Roman" w:cs="Times New Roman"/>
          <w:sz w:val="28"/>
          <w:szCs w:val="28"/>
        </w:rPr>
        <w:t xml:space="preserve">на документе имеющимся в Комитете образцам подписей должностных лиц </w:t>
      </w:r>
      <w:r w:rsidR="00A2410F">
        <w:rPr>
          <w:rFonts w:ascii="Times New Roman" w:hAnsi="Times New Roman" w:cs="Times New Roman"/>
          <w:sz w:val="28"/>
          <w:szCs w:val="28"/>
        </w:rPr>
        <w:br/>
      </w:r>
      <w:r w:rsidRPr="00FD5DBA">
        <w:rPr>
          <w:rFonts w:ascii="Times New Roman" w:hAnsi="Times New Roman" w:cs="Times New Roman"/>
          <w:sz w:val="28"/>
          <w:szCs w:val="28"/>
        </w:rPr>
        <w:t xml:space="preserve">и оттисков печатей государственных и муниципальных архивов, представленным юридическими лицами образцам подписей, </w:t>
      </w:r>
      <w:r w:rsidR="00A2410F">
        <w:rPr>
          <w:rFonts w:ascii="Times New Roman" w:hAnsi="Times New Roman" w:cs="Times New Roman"/>
          <w:sz w:val="28"/>
          <w:szCs w:val="28"/>
        </w:rPr>
        <w:br/>
      </w:r>
      <w:r w:rsidRPr="00FD5DBA">
        <w:rPr>
          <w:rFonts w:ascii="Times New Roman" w:hAnsi="Times New Roman" w:cs="Times New Roman"/>
          <w:sz w:val="28"/>
          <w:szCs w:val="28"/>
        </w:rPr>
        <w:t>с подтверждением полномочий на право подписи конкретных должностных лиц, а также образцам печатей.</w:t>
      </w:r>
    </w:p>
    <w:p w14:paraId="5A6D95A0" w14:textId="77777777" w:rsidR="00FD5DBA" w:rsidRPr="00FD5DBA" w:rsidRDefault="00FD5DBA" w:rsidP="00FD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DBA">
        <w:rPr>
          <w:rFonts w:ascii="Times New Roman" w:hAnsi="Times New Roman" w:cs="Times New Roman"/>
          <w:sz w:val="28"/>
          <w:szCs w:val="28"/>
        </w:rPr>
        <w:t xml:space="preserve">После проверки на заявлении указывается фамилия и подпись специалиста, ответственного за проставление </w:t>
      </w:r>
      <w:proofErr w:type="spellStart"/>
      <w:r w:rsidRPr="00FD5DBA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FD5DBA">
        <w:rPr>
          <w:rFonts w:ascii="Times New Roman" w:hAnsi="Times New Roman" w:cs="Times New Roman"/>
          <w:sz w:val="28"/>
          <w:szCs w:val="28"/>
        </w:rPr>
        <w:t>.</w:t>
      </w:r>
    </w:p>
    <w:p w14:paraId="3911EEAC" w14:textId="77777777" w:rsidR="00FD5DBA" w:rsidRPr="00FD5DBA" w:rsidRDefault="00FD5DBA" w:rsidP="00FD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DBA">
        <w:rPr>
          <w:rFonts w:ascii="Times New Roman" w:hAnsi="Times New Roman" w:cs="Times New Roman"/>
          <w:sz w:val="28"/>
          <w:szCs w:val="28"/>
        </w:rPr>
        <w:t>Максимальный срок исполнения административной процедуры - 1 день.</w:t>
      </w:r>
    </w:p>
    <w:p w14:paraId="7FFE0443" w14:textId="2AFC3426" w:rsidR="00FD5DBA" w:rsidRPr="00FD5DBA" w:rsidRDefault="00FD5DBA" w:rsidP="00FD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DBA">
        <w:rPr>
          <w:rFonts w:ascii="Times New Roman" w:hAnsi="Times New Roman" w:cs="Times New Roman"/>
          <w:sz w:val="28"/>
          <w:szCs w:val="28"/>
        </w:rPr>
        <w:t>3.2.4. Результатом административного действия является установление соответствия подписи должностного лица и</w:t>
      </w:r>
      <w:r w:rsidR="00CB570D">
        <w:rPr>
          <w:rFonts w:ascii="Times New Roman" w:hAnsi="Times New Roman" w:cs="Times New Roman"/>
          <w:sz w:val="28"/>
          <w:szCs w:val="28"/>
        </w:rPr>
        <w:t xml:space="preserve"> </w:t>
      </w:r>
      <w:r w:rsidRPr="00FD5DBA">
        <w:rPr>
          <w:rFonts w:ascii="Times New Roman" w:hAnsi="Times New Roman" w:cs="Times New Roman"/>
          <w:sz w:val="28"/>
          <w:szCs w:val="28"/>
        </w:rPr>
        <w:t xml:space="preserve">(или) оттиска печати на документе имеющимся в Комитете образцам подписей должностных лиц </w:t>
      </w:r>
      <w:r w:rsidR="000B0EC5">
        <w:rPr>
          <w:rFonts w:ascii="Times New Roman" w:hAnsi="Times New Roman" w:cs="Times New Roman"/>
          <w:sz w:val="28"/>
          <w:szCs w:val="28"/>
        </w:rPr>
        <w:br/>
      </w:r>
      <w:r w:rsidRPr="00FD5DBA">
        <w:rPr>
          <w:rFonts w:ascii="Times New Roman" w:hAnsi="Times New Roman" w:cs="Times New Roman"/>
          <w:sz w:val="28"/>
          <w:szCs w:val="28"/>
        </w:rPr>
        <w:t xml:space="preserve">и оттисков печатей государственных и муниципальных архивов, представленным юридическими лицами образцам подписей, </w:t>
      </w:r>
      <w:r w:rsidR="000A3FB9">
        <w:rPr>
          <w:rFonts w:ascii="Times New Roman" w:hAnsi="Times New Roman" w:cs="Times New Roman"/>
          <w:sz w:val="28"/>
          <w:szCs w:val="28"/>
        </w:rPr>
        <w:br/>
      </w:r>
      <w:r w:rsidRPr="00FD5DBA">
        <w:rPr>
          <w:rFonts w:ascii="Times New Roman" w:hAnsi="Times New Roman" w:cs="Times New Roman"/>
          <w:sz w:val="28"/>
          <w:szCs w:val="28"/>
        </w:rPr>
        <w:t xml:space="preserve">с подтверждением полномочий на право подписи конкретных должностных лиц, а также образцам печатей. По результатам проведенной проверки специалист, ответственный за проставление </w:t>
      </w:r>
      <w:proofErr w:type="spellStart"/>
      <w:r w:rsidRPr="00FD5DBA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FD5DBA">
        <w:rPr>
          <w:rFonts w:ascii="Times New Roman" w:hAnsi="Times New Roman" w:cs="Times New Roman"/>
          <w:sz w:val="28"/>
          <w:szCs w:val="28"/>
        </w:rPr>
        <w:t xml:space="preserve">, либо проставляет на представленном документе </w:t>
      </w:r>
      <w:proofErr w:type="spellStart"/>
      <w:r w:rsidRPr="00FD5DBA">
        <w:rPr>
          <w:rFonts w:ascii="Times New Roman" w:hAnsi="Times New Roman" w:cs="Times New Roman"/>
          <w:sz w:val="28"/>
          <w:szCs w:val="28"/>
        </w:rPr>
        <w:t>апостиль</w:t>
      </w:r>
      <w:proofErr w:type="spellEnd"/>
      <w:r w:rsidRPr="00FD5DBA">
        <w:rPr>
          <w:rFonts w:ascii="Times New Roman" w:hAnsi="Times New Roman" w:cs="Times New Roman"/>
          <w:sz w:val="28"/>
          <w:szCs w:val="28"/>
        </w:rPr>
        <w:t xml:space="preserve">, либо отказывает в проставлении </w:t>
      </w:r>
      <w:proofErr w:type="spellStart"/>
      <w:r w:rsidRPr="00FD5DBA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FD5DBA">
        <w:rPr>
          <w:rFonts w:ascii="Times New Roman" w:hAnsi="Times New Roman" w:cs="Times New Roman"/>
          <w:sz w:val="28"/>
          <w:szCs w:val="28"/>
        </w:rPr>
        <w:t xml:space="preserve">. </w:t>
      </w:r>
      <w:r w:rsidR="000331B2" w:rsidRPr="00130688">
        <w:rPr>
          <w:rFonts w:ascii="Times New Roman" w:hAnsi="Times New Roman" w:cs="Times New Roman"/>
          <w:color w:val="000000" w:themeColor="text1"/>
          <w:sz w:val="28"/>
          <w:szCs w:val="28"/>
        </w:rPr>
        <w:t>По требованию заявителя</w:t>
      </w:r>
      <w:r w:rsidRPr="00130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31B2" w:rsidRPr="00130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отказ в проставлении </w:t>
      </w:r>
      <w:proofErr w:type="spellStart"/>
      <w:r w:rsidR="000331B2" w:rsidRPr="00130688">
        <w:rPr>
          <w:rFonts w:ascii="Times New Roman" w:hAnsi="Times New Roman" w:cs="Times New Roman"/>
          <w:color w:val="000000" w:themeColor="text1"/>
          <w:sz w:val="28"/>
          <w:szCs w:val="28"/>
        </w:rPr>
        <w:t>апостиля</w:t>
      </w:r>
      <w:proofErr w:type="spellEnd"/>
      <w:r w:rsidR="000331B2" w:rsidRPr="00130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30688">
        <w:rPr>
          <w:rFonts w:ascii="Times New Roman" w:hAnsi="Times New Roman" w:cs="Times New Roman"/>
          <w:color w:val="000000" w:themeColor="text1"/>
          <w:sz w:val="28"/>
          <w:szCs w:val="28"/>
        </w:rPr>
        <w:t>сообщается устно или направляется по почте</w:t>
      </w:r>
      <w:r w:rsidR="000331B2" w:rsidRPr="00130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том числе </w:t>
      </w:r>
      <w:proofErr w:type="gramStart"/>
      <w:r w:rsidR="000331B2" w:rsidRPr="00130688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proofErr w:type="gramEnd"/>
      <w:r w:rsidR="000331B2" w:rsidRPr="00130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0331B2" w:rsidRPr="00130688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электронной</w:t>
      </w:r>
      <w:proofErr w:type="gramEnd"/>
      <w:r w:rsidR="000331B2" w:rsidRPr="0013068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E445A" w:rsidRPr="00130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11CD" w:rsidRPr="000111C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E445A" w:rsidRPr="0013068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FE445A" w:rsidRPr="00130688">
        <w:rPr>
          <w:color w:val="000000" w:themeColor="text1"/>
        </w:rPr>
        <w:t xml:space="preserve"> </w:t>
      </w:r>
      <w:r w:rsidR="00FE445A" w:rsidRPr="00130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разъяснением установленных оснований для отказа в проставлении </w:t>
      </w:r>
      <w:proofErr w:type="spellStart"/>
      <w:r w:rsidR="00FE445A" w:rsidRPr="00130688">
        <w:rPr>
          <w:rFonts w:ascii="Times New Roman" w:hAnsi="Times New Roman" w:cs="Times New Roman"/>
          <w:color w:val="000000" w:themeColor="text1"/>
          <w:sz w:val="28"/>
          <w:szCs w:val="28"/>
        </w:rPr>
        <w:t>апостиля</w:t>
      </w:r>
      <w:proofErr w:type="spellEnd"/>
      <w:r w:rsidR="00FE445A" w:rsidRPr="00130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порядка обжалования принятого решения об отказе и возвращаются документы. Максимальный срок выполнения административного действия: на личном приеме – 15 минут, ответ </w:t>
      </w:r>
      <w:r w:rsidR="000111CD" w:rsidRPr="000111C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E445A" w:rsidRPr="00130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письменной форме – </w:t>
      </w:r>
      <w:r w:rsidR="000A5851" w:rsidRPr="000A5851">
        <w:rPr>
          <w:rFonts w:ascii="Times New Roman" w:hAnsi="Times New Roman" w:cs="Times New Roman"/>
          <w:color w:val="000000" w:themeColor="text1"/>
          <w:sz w:val="28"/>
          <w:szCs w:val="28"/>
        </w:rPr>
        <w:t>1 (один) день</w:t>
      </w:r>
      <w:bookmarkStart w:id="9" w:name="_GoBack"/>
      <w:bookmarkEnd w:id="9"/>
      <w:r w:rsidR="00FE445A" w:rsidRPr="001306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172AB77" w14:textId="13167678" w:rsidR="00FD5DBA" w:rsidRPr="00FD5DBA" w:rsidRDefault="00FD5DBA" w:rsidP="00FD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DBA">
        <w:rPr>
          <w:rFonts w:ascii="Times New Roman" w:hAnsi="Times New Roman" w:cs="Times New Roman"/>
          <w:sz w:val="28"/>
          <w:szCs w:val="28"/>
        </w:rPr>
        <w:t xml:space="preserve">3.3. Проставление </w:t>
      </w:r>
      <w:proofErr w:type="spellStart"/>
      <w:r w:rsidRPr="00FD5DBA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FD5DBA">
        <w:rPr>
          <w:rFonts w:ascii="Times New Roman" w:hAnsi="Times New Roman" w:cs="Times New Roman"/>
          <w:sz w:val="28"/>
          <w:szCs w:val="28"/>
        </w:rPr>
        <w:t xml:space="preserve"> и выдача, направление документа</w:t>
      </w:r>
      <w:r w:rsidR="00452FD6">
        <w:rPr>
          <w:rFonts w:ascii="Times New Roman" w:hAnsi="Times New Roman" w:cs="Times New Roman"/>
          <w:sz w:val="28"/>
          <w:szCs w:val="28"/>
        </w:rPr>
        <w:t>.</w:t>
      </w:r>
    </w:p>
    <w:p w14:paraId="467B976C" w14:textId="1BA8BBF3" w:rsidR="00FD5DBA" w:rsidRPr="00FD5DBA" w:rsidRDefault="00FD5DBA" w:rsidP="00FD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DBA">
        <w:rPr>
          <w:rFonts w:ascii="Times New Roman" w:hAnsi="Times New Roman" w:cs="Times New Roman"/>
          <w:sz w:val="28"/>
          <w:szCs w:val="28"/>
        </w:rPr>
        <w:t xml:space="preserve">3.3.1. Основанием для проставления </w:t>
      </w:r>
      <w:proofErr w:type="spellStart"/>
      <w:r w:rsidRPr="00FD5DBA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FD5DBA">
        <w:rPr>
          <w:rFonts w:ascii="Times New Roman" w:hAnsi="Times New Roman" w:cs="Times New Roman"/>
          <w:sz w:val="28"/>
          <w:szCs w:val="28"/>
        </w:rPr>
        <w:t xml:space="preserve"> является установление соответствия подписи должностного лица и</w:t>
      </w:r>
      <w:r w:rsidR="00452FD6">
        <w:rPr>
          <w:rFonts w:ascii="Times New Roman" w:hAnsi="Times New Roman" w:cs="Times New Roman"/>
          <w:sz w:val="28"/>
          <w:szCs w:val="28"/>
        </w:rPr>
        <w:t xml:space="preserve"> </w:t>
      </w:r>
      <w:r w:rsidRPr="00FD5DBA">
        <w:rPr>
          <w:rFonts w:ascii="Times New Roman" w:hAnsi="Times New Roman" w:cs="Times New Roman"/>
          <w:sz w:val="28"/>
          <w:szCs w:val="28"/>
        </w:rPr>
        <w:t xml:space="preserve">(или) оттиска печати </w:t>
      </w:r>
      <w:r w:rsidR="000111CD" w:rsidRPr="000111CD">
        <w:rPr>
          <w:rFonts w:ascii="Times New Roman" w:hAnsi="Times New Roman" w:cs="Times New Roman"/>
          <w:sz w:val="28"/>
          <w:szCs w:val="28"/>
        </w:rPr>
        <w:br/>
      </w:r>
      <w:r w:rsidRPr="00FD5DBA">
        <w:rPr>
          <w:rFonts w:ascii="Times New Roman" w:hAnsi="Times New Roman" w:cs="Times New Roman"/>
          <w:sz w:val="28"/>
          <w:szCs w:val="28"/>
        </w:rPr>
        <w:t xml:space="preserve">на документе имеющимся в Комитете образцам подписей должностных лиц </w:t>
      </w:r>
      <w:r w:rsidR="000A3FB9">
        <w:rPr>
          <w:rFonts w:ascii="Times New Roman" w:hAnsi="Times New Roman" w:cs="Times New Roman"/>
          <w:sz w:val="28"/>
          <w:szCs w:val="28"/>
        </w:rPr>
        <w:br/>
      </w:r>
      <w:r w:rsidRPr="00FD5DBA">
        <w:rPr>
          <w:rFonts w:ascii="Times New Roman" w:hAnsi="Times New Roman" w:cs="Times New Roman"/>
          <w:sz w:val="28"/>
          <w:szCs w:val="28"/>
        </w:rPr>
        <w:t xml:space="preserve">и оттисков печатей государственных и муниципальных архивов, представленным юридическими лицами образцам подписей, </w:t>
      </w:r>
      <w:r w:rsidR="000A3FB9">
        <w:rPr>
          <w:rFonts w:ascii="Times New Roman" w:hAnsi="Times New Roman" w:cs="Times New Roman"/>
          <w:sz w:val="28"/>
          <w:szCs w:val="28"/>
        </w:rPr>
        <w:br/>
      </w:r>
      <w:r w:rsidRPr="00FD5DBA">
        <w:rPr>
          <w:rFonts w:ascii="Times New Roman" w:hAnsi="Times New Roman" w:cs="Times New Roman"/>
          <w:sz w:val="28"/>
          <w:szCs w:val="28"/>
        </w:rPr>
        <w:t>с подтверждением полномочий на право подписи конкретных должностных лиц, а также образцам печатей.</w:t>
      </w:r>
    </w:p>
    <w:p w14:paraId="0E6CE799" w14:textId="77777777" w:rsidR="00FD5DBA" w:rsidRPr="00FD5DBA" w:rsidRDefault="00FD5DBA" w:rsidP="00FD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DBA">
        <w:rPr>
          <w:rFonts w:ascii="Times New Roman" w:hAnsi="Times New Roman" w:cs="Times New Roman"/>
          <w:sz w:val="28"/>
          <w:szCs w:val="28"/>
        </w:rPr>
        <w:t xml:space="preserve">3.3.2. Ответственным за осуществление административного действия является специалист отдела использования Комитета, осуществляющий проставление </w:t>
      </w:r>
      <w:proofErr w:type="spellStart"/>
      <w:r w:rsidRPr="00FD5DBA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FD5DBA">
        <w:rPr>
          <w:rFonts w:ascii="Times New Roman" w:hAnsi="Times New Roman" w:cs="Times New Roman"/>
          <w:sz w:val="28"/>
          <w:szCs w:val="28"/>
        </w:rPr>
        <w:t>.</w:t>
      </w:r>
    </w:p>
    <w:p w14:paraId="02FD9880" w14:textId="48DC571A" w:rsidR="00FD5DBA" w:rsidRDefault="00FD5DBA" w:rsidP="00FD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DBA">
        <w:rPr>
          <w:rFonts w:ascii="Times New Roman" w:hAnsi="Times New Roman" w:cs="Times New Roman"/>
          <w:sz w:val="28"/>
          <w:szCs w:val="28"/>
        </w:rPr>
        <w:t xml:space="preserve">3.3.3. Проставление </w:t>
      </w:r>
      <w:proofErr w:type="spellStart"/>
      <w:r w:rsidRPr="00FD5DBA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FD5DBA">
        <w:rPr>
          <w:rFonts w:ascii="Times New Roman" w:hAnsi="Times New Roman" w:cs="Times New Roman"/>
          <w:sz w:val="28"/>
          <w:szCs w:val="28"/>
        </w:rPr>
        <w:t xml:space="preserve"> осуществляется путем проставления оттиска специального штампа, форма которого определена </w:t>
      </w:r>
      <w:hyperlink r:id="rId28" w:history="1">
        <w:r w:rsidRPr="00FD5DBA">
          <w:rPr>
            <w:rFonts w:ascii="Times New Roman" w:hAnsi="Times New Roman" w:cs="Times New Roman"/>
            <w:color w:val="0000FF"/>
            <w:sz w:val="28"/>
            <w:szCs w:val="28"/>
          </w:rPr>
          <w:t>Конвенцией</w:t>
        </w:r>
      </w:hyperlink>
      <w:r w:rsidRPr="00FD5DBA">
        <w:rPr>
          <w:rFonts w:ascii="Times New Roman" w:hAnsi="Times New Roman" w:cs="Times New Roman"/>
          <w:sz w:val="28"/>
          <w:szCs w:val="28"/>
        </w:rPr>
        <w:t xml:space="preserve">, </w:t>
      </w:r>
      <w:r w:rsidR="000111CD" w:rsidRPr="000111CD">
        <w:rPr>
          <w:rFonts w:ascii="Times New Roman" w:hAnsi="Times New Roman" w:cs="Times New Roman"/>
          <w:sz w:val="28"/>
          <w:szCs w:val="28"/>
        </w:rPr>
        <w:br/>
      </w:r>
      <w:r w:rsidRPr="00FD5DBA">
        <w:rPr>
          <w:rFonts w:ascii="Times New Roman" w:hAnsi="Times New Roman" w:cs="Times New Roman"/>
          <w:sz w:val="28"/>
          <w:szCs w:val="28"/>
        </w:rPr>
        <w:t xml:space="preserve">на свободном от текста месте документа на лицевой или обратной его стороне или на отдельном листе. В последнем случае лист с </w:t>
      </w:r>
      <w:proofErr w:type="spellStart"/>
      <w:r w:rsidRPr="00FD5DBA">
        <w:rPr>
          <w:rFonts w:ascii="Times New Roman" w:hAnsi="Times New Roman" w:cs="Times New Roman"/>
          <w:sz w:val="28"/>
          <w:szCs w:val="28"/>
        </w:rPr>
        <w:t>апостилем</w:t>
      </w:r>
      <w:proofErr w:type="spellEnd"/>
      <w:r w:rsidRPr="00FD5DBA">
        <w:rPr>
          <w:rFonts w:ascii="Times New Roman" w:hAnsi="Times New Roman" w:cs="Times New Roman"/>
          <w:sz w:val="28"/>
          <w:szCs w:val="28"/>
        </w:rPr>
        <w:t xml:space="preserve"> скрепляется с документом. Заполнение </w:t>
      </w:r>
      <w:proofErr w:type="spellStart"/>
      <w:r w:rsidRPr="00FD5DBA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FD5DBA">
        <w:rPr>
          <w:rFonts w:ascii="Times New Roman" w:hAnsi="Times New Roman" w:cs="Times New Roman"/>
          <w:sz w:val="28"/>
          <w:szCs w:val="28"/>
        </w:rPr>
        <w:t xml:space="preserve"> производится чернилами (шариковой ручкой) от руки или машинописным способом. Подпись </w:t>
      </w:r>
      <w:r w:rsidR="000111CD" w:rsidRPr="00D62B66">
        <w:rPr>
          <w:rFonts w:ascii="Times New Roman" w:hAnsi="Times New Roman" w:cs="Times New Roman"/>
          <w:sz w:val="28"/>
          <w:szCs w:val="28"/>
        </w:rPr>
        <w:br/>
      </w:r>
      <w:r w:rsidRPr="00FD5DBA">
        <w:rPr>
          <w:rFonts w:ascii="Times New Roman" w:hAnsi="Times New Roman" w:cs="Times New Roman"/>
          <w:sz w:val="28"/>
          <w:szCs w:val="28"/>
        </w:rPr>
        <w:lastRenderedPageBreak/>
        <w:t xml:space="preserve">и печать, проставляемые на </w:t>
      </w:r>
      <w:proofErr w:type="spellStart"/>
      <w:r w:rsidRPr="00FD5DBA">
        <w:rPr>
          <w:rFonts w:ascii="Times New Roman" w:hAnsi="Times New Roman" w:cs="Times New Roman"/>
          <w:sz w:val="28"/>
          <w:szCs w:val="28"/>
        </w:rPr>
        <w:t>апостиль</w:t>
      </w:r>
      <w:proofErr w:type="spellEnd"/>
      <w:r w:rsidRPr="00FD5DBA">
        <w:rPr>
          <w:rFonts w:ascii="Times New Roman" w:hAnsi="Times New Roman" w:cs="Times New Roman"/>
          <w:sz w:val="28"/>
          <w:szCs w:val="28"/>
        </w:rPr>
        <w:t>, не требуют заверения.</w:t>
      </w:r>
    </w:p>
    <w:p w14:paraId="19FC3063" w14:textId="77777777" w:rsidR="00DA1B1B" w:rsidRDefault="005C47B8" w:rsidP="005C47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07A7">
        <w:rPr>
          <w:rFonts w:ascii="Times New Roman" w:hAnsi="Times New Roman" w:cs="Times New Roman"/>
          <w:sz w:val="28"/>
          <w:szCs w:val="28"/>
        </w:rPr>
        <w:t xml:space="preserve">Проставление </w:t>
      </w:r>
      <w:proofErr w:type="spellStart"/>
      <w:r w:rsidRPr="00EB07A7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EB07A7">
        <w:rPr>
          <w:rFonts w:ascii="Times New Roman" w:hAnsi="Times New Roman" w:cs="Times New Roman"/>
          <w:sz w:val="28"/>
          <w:szCs w:val="28"/>
        </w:rPr>
        <w:t xml:space="preserve"> производится после подтверждения информации о факте уплаты заявителем государственной пошлины, содержащейся </w:t>
      </w:r>
      <w:r w:rsidRPr="00EB07A7">
        <w:rPr>
          <w:rFonts w:ascii="Times New Roman" w:hAnsi="Times New Roman" w:cs="Times New Roman"/>
          <w:sz w:val="28"/>
          <w:szCs w:val="28"/>
        </w:rPr>
        <w:br/>
        <w:t xml:space="preserve">в Государственной информационной системе о государственных </w:t>
      </w:r>
      <w:r w:rsidRPr="00EB07A7">
        <w:rPr>
          <w:rFonts w:ascii="Times New Roman" w:hAnsi="Times New Roman" w:cs="Times New Roman"/>
          <w:sz w:val="28"/>
          <w:szCs w:val="28"/>
        </w:rPr>
        <w:br/>
        <w:t>и муниципальных платежах.</w:t>
      </w:r>
    </w:p>
    <w:p w14:paraId="555E19C1" w14:textId="2476953E" w:rsidR="00DA1B1B" w:rsidRDefault="00DA1B1B" w:rsidP="005C47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DFE">
        <w:rPr>
          <w:rFonts w:ascii="Times New Roman" w:hAnsi="Times New Roman" w:cs="Times New Roman"/>
          <w:sz w:val="28"/>
          <w:szCs w:val="28"/>
        </w:rPr>
        <w:t xml:space="preserve">3.3.4. Проставление </w:t>
      </w:r>
      <w:proofErr w:type="spellStart"/>
      <w:r w:rsidRPr="00120DFE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120DFE">
        <w:rPr>
          <w:rFonts w:ascii="Times New Roman" w:hAnsi="Times New Roman" w:cs="Times New Roman"/>
          <w:sz w:val="28"/>
          <w:szCs w:val="28"/>
        </w:rPr>
        <w:t xml:space="preserve"> методом ксерокопирования или иным</w:t>
      </w:r>
      <w:r w:rsidR="00276A8F">
        <w:rPr>
          <w:rFonts w:ascii="Times New Roman" w:hAnsi="Times New Roman" w:cs="Times New Roman"/>
          <w:sz w:val="28"/>
          <w:szCs w:val="28"/>
        </w:rPr>
        <w:t xml:space="preserve">, отличным </w:t>
      </w:r>
      <w:proofErr w:type="gramStart"/>
      <w:r w:rsidR="00276A8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276A8F">
        <w:rPr>
          <w:rFonts w:ascii="Times New Roman" w:hAnsi="Times New Roman" w:cs="Times New Roman"/>
          <w:sz w:val="28"/>
          <w:szCs w:val="28"/>
        </w:rPr>
        <w:t xml:space="preserve"> предусмотренного а</w:t>
      </w:r>
      <w:r w:rsidRPr="00120DFE">
        <w:rPr>
          <w:rFonts w:ascii="Times New Roman" w:hAnsi="Times New Roman" w:cs="Times New Roman"/>
          <w:sz w:val="28"/>
          <w:szCs w:val="28"/>
        </w:rPr>
        <w:t>дминистративным регламентом способом</w:t>
      </w:r>
      <w:r w:rsidR="00151E2E" w:rsidRPr="00120DFE">
        <w:rPr>
          <w:rFonts w:ascii="Times New Roman" w:hAnsi="Times New Roman" w:cs="Times New Roman"/>
          <w:sz w:val="28"/>
          <w:szCs w:val="28"/>
        </w:rPr>
        <w:t>,</w:t>
      </w:r>
      <w:r w:rsidRPr="00120DFE">
        <w:rPr>
          <w:rFonts w:ascii="Times New Roman" w:hAnsi="Times New Roman" w:cs="Times New Roman"/>
          <w:sz w:val="28"/>
          <w:szCs w:val="28"/>
        </w:rPr>
        <w:t xml:space="preserve"> не допускается.</w:t>
      </w:r>
    </w:p>
    <w:p w14:paraId="19B263EC" w14:textId="25770588" w:rsidR="00DA1B1B" w:rsidRPr="00120DFE" w:rsidRDefault="00120DFE" w:rsidP="005C47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DFE">
        <w:rPr>
          <w:rFonts w:ascii="Times New Roman" w:hAnsi="Times New Roman" w:cs="Times New Roman"/>
          <w:sz w:val="28"/>
          <w:szCs w:val="28"/>
        </w:rPr>
        <w:t>3.3.5. Штамп «</w:t>
      </w:r>
      <w:proofErr w:type="spellStart"/>
      <w:r w:rsidR="00DA1B1B" w:rsidRPr="00120DFE">
        <w:rPr>
          <w:rFonts w:ascii="Times New Roman" w:hAnsi="Times New Roman" w:cs="Times New Roman"/>
          <w:sz w:val="28"/>
          <w:szCs w:val="28"/>
        </w:rPr>
        <w:t>Апостиль</w:t>
      </w:r>
      <w:proofErr w:type="spellEnd"/>
      <w:r w:rsidRPr="00120DFE">
        <w:rPr>
          <w:rFonts w:ascii="Times New Roman" w:hAnsi="Times New Roman" w:cs="Times New Roman"/>
          <w:sz w:val="28"/>
          <w:szCs w:val="28"/>
        </w:rPr>
        <w:t>»</w:t>
      </w:r>
      <w:r w:rsidR="00DA1B1B" w:rsidRPr="00120DFE">
        <w:rPr>
          <w:rFonts w:ascii="Times New Roman" w:hAnsi="Times New Roman" w:cs="Times New Roman"/>
          <w:sz w:val="28"/>
          <w:szCs w:val="28"/>
        </w:rPr>
        <w:t xml:space="preserve"> заполняется </w:t>
      </w:r>
      <w:r w:rsidR="00B9483F" w:rsidRPr="00120DFE">
        <w:rPr>
          <w:rFonts w:ascii="Times New Roman" w:hAnsi="Times New Roman" w:cs="Times New Roman"/>
          <w:sz w:val="28"/>
          <w:szCs w:val="28"/>
        </w:rPr>
        <w:t>специалистом отдела использования Комитета</w:t>
      </w:r>
      <w:r w:rsidR="00DA1B1B" w:rsidRPr="00120DFE">
        <w:rPr>
          <w:rFonts w:ascii="Times New Roman" w:hAnsi="Times New Roman" w:cs="Times New Roman"/>
          <w:sz w:val="28"/>
          <w:szCs w:val="28"/>
        </w:rPr>
        <w:t xml:space="preserve"> в следующем порядке:</w:t>
      </w:r>
    </w:p>
    <w:p w14:paraId="28E1E376" w14:textId="77777777" w:rsidR="00DA1B1B" w:rsidRPr="00120DFE" w:rsidRDefault="00DA1B1B" w:rsidP="005C47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DFE">
        <w:rPr>
          <w:rFonts w:ascii="Times New Roman" w:hAnsi="Times New Roman" w:cs="Times New Roman"/>
          <w:sz w:val="28"/>
          <w:szCs w:val="28"/>
        </w:rPr>
        <w:t xml:space="preserve">в пункте 1 </w:t>
      </w:r>
      <w:proofErr w:type="spellStart"/>
      <w:r w:rsidRPr="00120DFE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120DFE">
        <w:rPr>
          <w:rFonts w:ascii="Times New Roman" w:hAnsi="Times New Roman" w:cs="Times New Roman"/>
          <w:sz w:val="28"/>
          <w:szCs w:val="28"/>
        </w:rPr>
        <w:t xml:space="preserve"> - Российская Федерация;</w:t>
      </w:r>
    </w:p>
    <w:p w14:paraId="10CB035A" w14:textId="0A790D7D" w:rsidR="00DA1B1B" w:rsidRPr="00261633" w:rsidRDefault="00DA1B1B" w:rsidP="005C47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DFE">
        <w:rPr>
          <w:rFonts w:ascii="Times New Roman" w:hAnsi="Times New Roman" w:cs="Times New Roman"/>
          <w:sz w:val="28"/>
          <w:szCs w:val="28"/>
        </w:rPr>
        <w:t xml:space="preserve">в пункте 2 </w:t>
      </w:r>
      <w:proofErr w:type="spellStart"/>
      <w:r w:rsidRPr="00120DFE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120DFE">
        <w:rPr>
          <w:rFonts w:ascii="Times New Roman" w:hAnsi="Times New Roman" w:cs="Times New Roman"/>
          <w:sz w:val="28"/>
          <w:szCs w:val="28"/>
        </w:rPr>
        <w:t xml:space="preserve"> - фамилия в творительном падеже и инициалы лица, подписавшего официальный документ, представленный для проставления </w:t>
      </w:r>
      <w:proofErr w:type="spellStart"/>
      <w:r w:rsidRPr="00261633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261633">
        <w:rPr>
          <w:rFonts w:ascii="Times New Roman" w:hAnsi="Times New Roman" w:cs="Times New Roman"/>
          <w:sz w:val="28"/>
          <w:szCs w:val="28"/>
        </w:rPr>
        <w:t>. В случае</w:t>
      </w:r>
      <w:proofErr w:type="gramStart"/>
      <w:r w:rsidRPr="0026163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61633">
        <w:rPr>
          <w:rFonts w:ascii="Times New Roman" w:hAnsi="Times New Roman" w:cs="Times New Roman"/>
          <w:sz w:val="28"/>
          <w:szCs w:val="28"/>
        </w:rPr>
        <w:t xml:space="preserve"> если в официальном документе не предусмотрена подпись конкретного должностного лица и его фамилия, а документ исходит от органа, в </w:t>
      </w:r>
      <w:r w:rsidR="00261633">
        <w:rPr>
          <w:rFonts w:ascii="Times New Roman" w:hAnsi="Times New Roman" w:cs="Times New Roman"/>
          <w:sz w:val="28"/>
          <w:szCs w:val="28"/>
        </w:rPr>
        <w:t xml:space="preserve">пункте 2 </w:t>
      </w:r>
      <w:proofErr w:type="spellStart"/>
      <w:r w:rsidR="00261633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="00261633">
        <w:rPr>
          <w:rFonts w:ascii="Times New Roman" w:hAnsi="Times New Roman" w:cs="Times New Roman"/>
          <w:sz w:val="28"/>
          <w:szCs w:val="28"/>
        </w:rPr>
        <w:t xml:space="preserve"> указывается: «</w:t>
      </w:r>
      <w:r w:rsidRPr="00261633">
        <w:rPr>
          <w:rFonts w:ascii="Times New Roman" w:hAnsi="Times New Roman" w:cs="Times New Roman"/>
          <w:sz w:val="28"/>
          <w:szCs w:val="28"/>
        </w:rPr>
        <w:t>подпись не предусмотрена</w:t>
      </w:r>
      <w:r w:rsidR="00261633">
        <w:rPr>
          <w:rFonts w:ascii="Times New Roman" w:hAnsi="Times New Roman" w:cs="Times New Roman"/>
          <w:sz w:val="28"/>
          <w:szCs w:val="28"/>
        </w:rPr>
        <w:t>»</w:t>
      </w:r>
      <w:r w:rsidRPr="00261633">
        <w:rPr>
          <w:rFonts w:ascii="Times New Roman" w:hAnsi="Times New Roman" w:cs="Times New Roman"/>
          <w:sz w:val="28"/>
          <w:szCs w:val="28"/>
        </w:rPr>
        <w:t>;</w:t>
      </w:r>
    </w:p>
    <w:p w14:paraId="335C5648" w14:textId="4E58EB67" w:rsidR="00DA1B1B" w:rsidRPr="00261633" w:rsidRDefault="00DA1B1B" w:rsidP="005C47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1633">
        <w:rPr>
          <w:rFonts w:ascii="Times New Roman" w:hAnsi="Times New Roman" w:cs="Times New Roman"/>
          <w:sz w:val="28"/>
          <w:szCs w:val="28"/>
        </w:rPr>
        <w:t xml:space="preserve">в пункте 3 </w:t>
      </w:r>
      <w:proofErr w:type="spellStart"/>
      <w:r w:rsidRPr="00261633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261633">
        <w:rPr>
          <w:rFonts w:ascii="Times New Roman" w:hAnsi="Times New Roman" w:cs="Times New Roman"/>
          <w:sz w:val="28"/>
          <w:szCs w:val="28"/>
        </w:rPr>
        <w:t xml:space="preserve"> - должность лица, подписавшего официальный документ. Если официальный документ подписан несколькими лицами, указывается должностное положение главного из н</w:t>
      </w:r>
      <w:r w:rsidR="006F19E2" w:rsidRPr="00261633">
        <w:rPr>
          <w:rFonts w:ascii="Times New Roman" w:hAnsi="Times New Roman" w:cs="Times New Roman"/>
          <w:sz w:val="28"/>
          <w:szCs w:val="28"/>
        </w:rPr>
        <w:t>их по должности</w:t>
      </w:r>
      <w:r w:rsidRPr="00261633">
        <w:rPr>
          <w:rFonts w:ascii="Times New Roman" w:hAnsi="Times New Roman" w:cs="Times New Roman"/>
          <w:sz w:val="28"/>
          <w:szCs w:val="28"/>
        </w:rPr>
        <w:t>;</w:t>
      </w:r>
    </w:p>
    <w:p w14:paraId="760F3FE6" w14:textId="6CEA9E1F" w:rsidR="00DA1B1B" w:rsidRPr="00261633" w:rsidRDefault="00DA1B1B" w:rsidP="005C47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1633">
        <w:rPr>
          <w:rFonts w:ascii="Times New Roman" w:hAnsi="Times New Roman" w:cs="Times New Roman"/>
          <w:sz w:val="28"/>
          <w:szCs w:val="28"/>
        </w:rPr>
        <w:t xml:space="preserve">в пункте 4 </w:t>
      </w:r>
      <w:proofErr w:type="spellStart"/>
      <w:r w:rsidRPr="00261633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261633">
        <w:rPr>
          <w:rFonts w:ascii="Times New Roman" w:hAnsi="Times New Roman" w:cs="Times New Roman"/>
          <w:sz w:val="28"/>
          <w:szCs w:val="28"/>
        </w:rPr>
        <w:t xml:space="preserve"> - официальное наименование органа, удостоверившего документ оттиском печати (в случае, если в официальном документе не предусмотрено наличие оттиска печати, в пункте 4 </w:t>
      </w:r>
      <w:proofErr w:type="spellStart"/>
      <w:r w:rsidRPr="00261633">
        <w:rPr>
          <w:rFonts w:ascii="Times New Roman" w:hAnsi="Times New Roman" w:cs="Times New Roman"/>
          <w:sz w:val="28"/>
          <w:szCs w:val="28"/>
        </w:rPr>
        <w:t>а</w:t>
      </w:r>
      <w:r w:rsidR="00261633">
        <w:rPr>
          <w:rFonts w:ascii="Times New Roman" w:hAnsi="Times New Roman" w:cs="Times New Roman"/>
          <w:sz w:val="28"/>
          <w:szCs w:val="28"/>
        </w:rPr>
        <w:t>постиля</w:t>
      </w:r>
      <w:proofErr w:type="spellEnd"/>
      <w:r w:rsidR="00261633">
        <w:rPr>
          <w:rFonts w:ascii="Times New Roman" w:hAnsi="Times New Roman" w:cs="Times New Roman"/>
          <w:sz w:val="28"/>
          <w:szCs w:val="28"/>
        </w:rPr>
        <w:t xml:space="preserve"> указывается: «</w:t>
      </w:r>
      <w:r w:rsidRPr="00261633">
        <w:rPr>
          <w:rFonts w:ascii="Times New Roman" w:hAnsi="Times New Roman" w:cs="Times New Roman"/>
          <w:sz w:val="28"/>
          <w:szCs w:val="28"/>
        </w:rPr>
        <w:t>не предусмотрено</w:t>
      </w:r>
      <w:r w:rsidR="00261633">
        <w:rPr>
          <w:rFonts w:ascii="Times New Roman" w:hAnsi="Times New Roman" w:cs="Times New Roman"/>
          <w:sz w:val="28"/>
          <w:szCs w:val="28"/>
        </w:rPr>
        <w:t>»</w:t>
      </w:r>
      <w:r w:rsidRPr="00261633">
        <w:rPr>
          <w:rFonts w:ascii="Times New Roman" w:hAnsi="Times New Roman" w:cs="Times New Roman"/>
          <w:sz w:val="28"/>
          <w:szCs w:val="28"/>
        </w:rPr>
        <w:t>);</w:t>
      </w:r>
    </w:p>
    <w:p w14:paraId="0F818D80" w14:textId="77777777" w:rsidR="00DA1B1B" w:rsidRPr="00261633" w:rsidRDefault="00DA1B1B" w:rsidP="005C47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1633">
        <w:rPr>
          <w:rFonts w:ascii="Times New Roman" w:hAnsi="Times New Roman" w:cs="Times New Roman"/>
          <w:sz w:val="28"/>
          <w:szCs w:val="28"/>
        </w:rPr>
        <w:t xml:space="preserve">в пункте 5 </w:t>
      </w:r>
      <w:proofErr w:type="spellStart"/>
      <w:r w:rsidRPr="00261633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261633">
        <w:rPr>
          <w:rFonts w:ascii="Times New Roman" w:hAnsi="Times New Roman" w:cs="Times New Roman"/>
          <w:sz w:val="28"/>
          <w:szCs w:val="28"/>
        </w:rPr>
        <w:t xml:space="preserve"> в предложном падеже указывается город, в котором проставляется </w:t>
      </w:r>
      <w:proofErr w:type="spellStart"/>
      <w:r w:rsidRPr="00261633">
        <w:rPr>
          <w:rFonts w:ascii="Times New Roman" w:hAnsi="Times New Roman" w:cs="Times New Roman"/>
          <w:sz w:val="28"/>
          <w:szCs w:val="28"/>
        </w:rPr>
        <w:t>апостиль</w:t>
      </w:r>
      <w:proofErr w:type="spellEnd"/>
      <w:r w:rsidRPr="00261633">
        <w:rPr>
          <w:rFonts w:ascii="Times New Roman" w:hAnsi="Times New Roman" w:cs="Times New Roman"/>
          <w:sz w:val="28"/>
          <w:szCs w:val="28"/>
        </w:rPr>
        <w:t>;</w:t>
      </w:r>
    </w:p>
    <w:p w14:paraId="7B5F8558" w14:textId="77777777" w:rsidR="00DA1B1B" w:rsidRPr="00261633" w:rsidRDefault="00DA1B1B" w:rsidP="005C47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1633">
        <w:rPr>
          <w:rFonts w:ascii="Times New Roman" w:hAnsi="Times New Roman" w:cs="Times New Roman"/>
          <w:sz w:val="28"/>
          <w:szCs w:val="28"/>
        </w:rPr>
        <w:t xml:space="preserve">в пункте 6 </w:t>
      </w:r>
      <w:proofErr w:type="spellStart"/>
      <w:r w:rsidRPr="00261633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261633">
        <w:rPr>
          <w:rFonts w:ascii="Times New Roman" w:hAnsi="Times New Roman" w:cs="Times New Roman"/>
          <w:sz w:val="28"/>
          <w:szCs w:val="28"/>
        </w:rPr>
        <w:t xml:space="preserve"> - дата его проставления;</w:t>
      </w:r>
    </w:p>
    <w:p w14:paraId="064AD8BB" w14:textId="77777777" w:rsidR="00DA1B1B" w:rsidRPr="00243CA5" w:rsidRDefault="00DA1B1B" w:rsidP="005C47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CA5">
        <w:rPr>
          <w:rFonts w:ascii="Times New Roman" w:hAnsi="Times New Roman" w:cs="Times New Roman"/>
          <w:sz w:val="28"/>
          <w:szCs w:val="28"/>
        </w:rPr>
        <w:t xml:space="preserve">в пункте 7 </w:t>
      </w:r>
      <w:proofErr w:type="spellStart"/>
      <w:r w:rsidRPr="00243CA5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243CA5">
        <w:rPr>
          <w:rFonts w:ascii="Times New Roman" w:hAnsi="Times New Roman" w:cs="Times New Roman"/>
          <w:sz w:val="28"/>
          <w:szCs w:val="28"/>
        </w:rPr>
        <w:t xml:space="preserve"> - в творительном падеже фамилия и инициалы, должность лица, подписавшего </w:t>
      </w:r>
      <w:proofErr w:type="spellStart"/>
      <w:r w:rsidRPr="00243CA5">
        <w:rPr>
          <w:rFonts w:ascii="Times New Roman" w:hAnsi="Times New Roman" w:cs="Times New Roman"/>
          <w:sz w:val="28"/>
          <w:szCs w:val="28"/>
        </w:rPr>
        <w:t>апостиль</w:t>
      </w:r>
      <w:proofErr w:type="spellEnd"/>
      <w:r w:rsidRPr="00243CA5">
        <w:rPr>
          <w:rFonts w:ascii="Times New Roman" w:hAnsi="Times New Roman" w:cs="Times New Roman"/>
          <w:sz w:val="28"/>
          <w:szCs w:val="28"/>
        </w:rPr>
        <w:t>, а также наименование удостоверяющего органа;</w:t>
      </w:r>
    </w:p>
    <w:p w14:paraId="44A665E4" w14:textId="77777777" w:rsidR="00DA1B1B" w:rsidRPr="00243CA5" w:rsidRDefault="00DA1B1B" w:rsidP="005C47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CA5">
        <w:rPr>
          <w:rFonts w:ascii="Times New Roman" w:hAnsi="Times New Roman" w:cs="Times New Roman"/>
          <w:sz w:val="28"/>
          <w:szCs w:val="28"/>
        </w:rPr>
        <w:t xml:space="preserve">в пункте 8 </w:t>
      </w:r>
      <w:proofErr w:type="spellStart"/>
      <w:r w:rsidRPr="00243CA5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243CA5">
        <w:rPr>
          <w:rFonts w:ascii="Times New Roman" w:hAnsi="Times New Roman" w:cs="Times New Roman"/>
          <w:sz w:val="28"/>
          <w:szCs w:val="28"/>
        </w:rPr>
        <w:t xml:space="preserve"> указывается его номер.</w:t>
      </w:r>
    </w:p>
    <w:p w14:paraId="25BEC0D1" w14:textId="77777777" w:rsidR="00DA1B1B" w:rsidRPr="00243CA5" w:rsidRDefault="00DA1B1B" w:rsidP="005C47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CA5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составляет 20 минут на каждый документ.</w:t>
      </w:r>
    </w:p>
    <w:p w14:paraId="09C929F5" w14:textId="143C6FEC" w:rsidR="00DA1B1B" w:rsidRPr="00243CA5" w:rsidRDefault="00DA1B1B" w:rsidP="005C47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CA5">
        <w:rPr>
          <w:rFonts w:ascii="Times New Roman" w:hAnsi="Times New Roman" w:cs="Times New Roman"/>
          <w:sz w:val="28"/>
          <w:szCs w:val="28"/>
        </w:rPr>
        <w:t xml:space="preserve">3.3.6. После составления </w:t>
      </w:r>
      <w:proofErr w:type="spellStart"/>
      <w:r w:rsidRPr="00243CA5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243CA5">
        <w:rPr>
          <w:rFonts w:ascii="Times New Roman" w:hAnsi="Times New Roman" w:cs="Times New Roman"/>
          <w:sz w:val="28"/>
          <w:szCs w:val="28"/>
        </w:rPr>
        <w:t xml:space="preserve"> </w:t>
      </w:r>
      <w:r w:rsidR="00781AAC" w:rsidRPr="00243CA5">
        <w:rPr>
          <w:rFonts w:ascii="Times New Roman" w:hAnsi="Times New Roman" w:cs="Times New Roman"/>
          <w:sz w:val="28"/>
          <w:szCs w:val="28"/>
        </w:rPr>
        <w:t xml:space="preserve">специалист отдела использования Комитета </w:t>
      </w:r>
      <w:r w:rsidRPr="00243CA5">
        <w:rPr>
          <w:rFonts w:ascii="Times New Roman" w:hAnsi="Times New Roman" w:cs="Times New Roman"/>
          <w:sz w:val="28"/>
          <w:szCs w:val="28"/>
        </w:rPr>
        <w:t>передает официальный доку</w:t>
      </w:r>
      <w:r w:rsidR="00243CA5">
        <w:rPr>
          <w:rFonts w:ascii="Times New Roman" w:hAnsi="Times New Roman" w:cs="Times New Roman"/>
          <w:sz w:val="28"/>
          <w:szCs w:val="28"/>
        </w:rPr>
        <w:t>мент с заполненным штампом «</w:t>
      </w:r>
      <w:proofErr w:type="spellStart"/>
      <w:r w:rsidRPr="00243CA5">
        <w:rPr>
          <w:rFonts w:ascii="Times New Roman" w:hAnsi="Times New Roman" w:cs="Times New Roman"/>
          <w:sz w:val="28"/>
          <w:szCs w:val="28"/>
        </w:rPr>
        <w:t>Апостиль</w:t>
      </w:r>
      <w:proofErr w:type="spellEnd"/>
      <w:r w:rsidR="00243CA5">
        <w:rPr>
          <w:rFonts w:ascii="Times New Roman" w:hAnsi="Times New Roman" w:cs="Times New Roman"/>
          <w:sz w:val="28"/>
          <w:szCs w:val="28"/>
        </w:rPr>
        <w:t>»</w:t>
      </w:r>
      <w:r w:rsidRPr="00243CA5">
        <w:rPr>
          <w:rFonts w:ascii="Times New Roman" w:hAnsi="Times New Roman" w:cs="Times New Roman"/>
          <w:sz w:val="28"/>
          <w:szCs w:val="28"/>
        </w:rPr>
        <w:t xml:space="preserve"> </w:t>
      </w:r>
      <w:r w:rsidR="00E1323A" w:rsidRPr="00243CA5">
        <w:rPr>
          <w:rFonts w:ascii="Times New Roman" w:hAnsi="Times New Roman" w:cs="Times New Roman"/>
          <w:sz w:val="28"/>
          <w:szCs w:val="28"/>
        </w:rPr>
        <w:t>председателю Комитета (либо</w:t>
      </w:r>
      <w:r w:rsidR="00B74E0C" w:rsidRPr="00243CA5">
        <w:rPr>
          <w:rFonts w:ascii="Times New Roman" w:hAnsi="Times New Roman" w:cs="Times New Roman"/>
          <w:sz w:val="28"/>
          <w:szCs w:val="28"/>
        </w:rPr>
        <w:t xml:space="preserve"> лицу, исполняющему его обязанности)</w:t>
      </w:r>
      <w:r w:rsidR="00F47AF9" w:rsidRPr="00243CA5">
        <w:rPr>
          <w:rFonts w:ascii="Times New Roman" w:hAnsi="Times New Roman" w:cs="Times New Roman"/>
          <w:sz w:val="28"/>
          <w:szCs w:val="28"/>
        </w:rPr>
        <w:t xml:space="preserve"> или заместителю председателя Комитета по основной деятельности</w:t>
      </w:r>
      <w:r w:rsidR="00E1323A" w:rsidRPr="00243CA5">
        <w:rPr>
          <w:rFonts w:ascii="Times New Roman" w:hAnsi="Times New Roman" w:cs="Times New Roman"/>
          <w:sz w:val="28"/>
          <w:szCs w:val="28"/>
        </w:rPr>
        <w:t xml:space="preserve"> </w:t>
      </w:r>
      <w:r w:rsidRPr="00243CA5">
        <w:rPr>
          <w:rFonts w:ascii="Times New Roman" w:hAnsi="Times New Roman" w:cs="Times New Roman"/>
          <w:sz w:val="28"/>
          <w:szCs w:val="28"/>
        </w:rPr>
        <w:t xml:space="preserve"> для подписания и проставления оттиска гербовой печати.</w:t>
      </w:r>
    </w:p>
    <w:p w14:paraId="751D1562" w14:textId="5FC846A0" w:rsidR="00DA1B1B" w:rsidRDefault="00DA1B1B" w:rsidP="005C47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CA5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административного действия - </w:t>
      </w:r>
      <w:r w:rsidRPr="00243CA5">
        <w:rPr>
          <w:rFonts w:ascii="Times New Roman" w:hAnsi="Times New Roman" w:cs="Times New Roman"/>
          <w:sz w:val="28"/>
          <w:szCs w:val="28"/>
        </w:rPr>
        <w:br/>
        <w:t>в течение рабочего дня.</w:t>
      </w:r>
    </w:p>
    <w:p w14:paraId="5D7689FD" w14:textId="105FC936" w:rsidR="00DA1B1B" w:rsidRPr="00893563" w:rsidRDefault="00DA1B1B" w:rsidP="005C47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CA5">
        <w:rPr>
          <w:rFonts w:ascii="Times New Roman" w:hAnsi="Times New Roman" w:cs="Times New Roman"/>
          <w:sz w:val="28"/>
          <w:szCs w:val="28"/>
        </w:rPr>
        <w:t xml:space="preserve">3.3.7. </w:t>
      </w:r>
      <w:proofErr w:type="gramStart"/>
      <w:r w:rsidR="00E1323A" w:rsidRPr="00243CA5">
        <w:rPr>
          <w:rFonts w:ascii="Times New Roman" w:hAnsi="Times New Roman" w:cs="Times New Roman"/>
          <w:sz w:val="28"/>
          <w:szCs w:val="28"/>
        </w:rPr>
        <w:t>Председатель</w:t>
      </w:r>
      <w:r w:rsidRPr="00243CA5">
        <w:rPr>
          <w:rFonts w:ascii="Times New Roman" w:hAnsi="Times New Roman" w:cs="Times New Roman"/>
          <w:sz w:val="28"/>
          <w:szCs w:val="28"/>
        </w:rPr>
        <w:t xml:space="preserve"> </w:t>
      </w:r>
      <w:r w:rsidR="00E97769" w:rsidRPr="00243CA5">
        <w:rPr>
          <w:rFonts w:ascii="Times New Roman" w:hAnsi="Times New Roman" w:cs="Times New Roman"/>
          <w:sz w:val="28"/>
          <w:szCs w:val="28"/>
        </w:rPr>
        <w:t>Комитета</w:t>
      </w:r>
      <w:r w:rsidR="003669F9" w:rsidRPr="00243CA5">
        <w:rPr>
          <w:rFonts w:ascii="Times New Roman" w:hAnsi="Times New Roman" w:cs="Times New Roman"/>
          <w:sz w:val="28"/>
          <w:szCs w:val="28"/>
        </w:rPr>
        <w:t xml:space="preserve"> (либо лицо, исполняющее его обязанности)</w:t>
      </w:r>
      <w:r w:rsidRPr="00243CA5">
        <w:rPr>
          <w:rFonts w:ascii="Times New Roman" w:hAnsi="Times New Roman" w:cs="Times New Roman"/>
          <w:sz w:val="28"/>
          <w:szCs w:val="28"/>
        </w:rPr>
        <w:t xml:space="preserve"> </w:t>
      </w:r>
      <w:r w:rsidR="00F47AF9" w:rsidRPr="00243CA5">
        <w:rPr>
          <w:rFonts w:ascii="Times New Roman" w:hAnsi="Times New Roman" w:cs="Times New Roman"/>
          <w:sz w:val="28"/>
          <w:szCs w:val="28"/>
        </w:rPr>
        <w:t xml:space="preserve">или заместитель председателя Комитета по основной деятельности </w:t>
      </w:r>
      <w:r w:rsidRPr="00243CA5">
        <w:rPr>
          <w:rFonts w:ascii="Times New Roman" w:hAnsi="Times New Roman" w:cs="Times New Roman"/>
          <w:sz w:val="28"/>
          <w:szCs w:val="28"/>
        </w:rPr>
        <w:t xml:space="preserve">в случае принятия решения о проставлении </w:t>
      </w:r>
      <w:proofErr w:type="spellStart"/>
      <w:r w:rsidRPr="00243CA5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243CA5">
        <w:rPr>
          <w:rFonts w:ascii="Times New Roman" w:hAnsi="Times New Roman" w:cs="Times New Roman"/>
          <w:sz w:val="28"/>
          <w:szCs w:val="28"/>
        </w:rPr>
        <w:t xml:space="preserve"> подписывает </w:t>
      </w:r>
      <w:proofErr w:type="spellStart"/>
      <w:r w:rsidRPr="00243CA5">
        <w:rPr>
          <w:rFonts w:ascii="Times New Roman" w:hAnsi="Times New Roman" w:cs="Times New Roman"/>
          <w:sz w:val="28"/>
          <w:szCs w:val="28"/>
        </w:rPr>
        <w:t>апостиль</w:t>
      </w:r>
      <w:proofErr w:type="spellEnd"/>
      <w:r w:rsidRPr="00243CA5">
        <w:rPr>
          <w:rFonts w:ascii="Times New Roman" w:hAnsi="Times New Roman" w:cs="Times New Roman"/>
          <w:sz w:val="28"/>
          <w:szCs w:val="28"/>
        </w:rPr>
        <w:t xml:space="preserve"> (пункт 10 </w:t>
      </w:r>
      <w:proofErr w:type="spellStart"/>
      <w:r w:rsidRPr="00243CA5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243CA5">
        <w:rPr>
          <w:rFonts w:ascii="Times New Roman" w:hAnsi="Times New Roman" w:cs="Times New Roman"/>
          <w:sz w:val="28"/>
          <w:szCs w:val="28"/>
        </w:rPr>
        <w:t xml:space="preserve">), заверяет своей подписью </w:t>
      </w:r>
      <w:r w:rsidRPr="00243CA5"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прошитых, пронумерованных и скрепленных листов на официальном документе, проставляет оттиск гербовой печати на </w:t>
      </w:r>
      <w:proofErr w:type="spellStart"/>
      <w:r w:rsidRPr="00243CA5">
        <w:rPr>
          <w:rFonts w:ascii="Times New Roman" w:hAnsi="Times New Roman" w:cs="Times New Roman"/>
          <w:sz w:val="28"/>
          <w:szCs w:val="28"/>
        </w:rPr>
        <w:t>апостиле</w:t>
      </w:r>
      <w:proofErr w:type="spellEnd"/>
      <w:r w:rsidRPr="00243CA5">
        <w:rPr>
          <w:rFonts w:ascii="Times New Roman" w:hAnsi="Times New Roman" w:cs="Times New Roman"/>
          <w:sz w:val="28"/>
          <w:szCs w:val="28"/>
        </w:rPr>
        <w:t xml:space="preserve"> </w:t>
      </w:r>
      <w:r w:rsidR="00F47AF9" w:rsidRPr="00243CA5">
        <w:rPr>
          <w:rFonts w:ascii="Times New Roman" w:hAnsi="Times New Roman" w:cs="Times New Roman"/>
          <w:sz w:val="28"/>
          <w:szCs w:val="28"/>
        </w:rPr>
        <w:br/>
      </w:r>
      <w:r w:rsidRPr="00243CA5">
        <w:rPr>
          <w:rFonts w:ascii="Times New Roman" w:hAnsi="Times New Roman" w:cs="Times New Roman"/>
          <w:sz w:val="28"/>
          <w:szCs w:val="28"/>
        </w:rPr>
        <w:t>и на мес</w:t>
      </w:r>
      <w:r w:rsidR="00243CA5">
        <w:rPr>
          <w:rFonts w:ascii="Times New Roman" w:hAnsi="Times New Roman" w:cs="Times New Roman"/>
          <w:sz w:val="28"/>
          <w:szCs w:val="28"/>
        </w:rPr>
        <w:t>те бумажного «</w:t>
      </w:r>
      <w:r w:rsidRPr="00243CA5">
        <w:rPr>
          <w:rFonts w:ascii="Times New Roman" w:hAnsi="Times New Roman" w:cs="Times New Roman"/>
          <w:sz w:val="28"/>
          <w:szCs w:val="28"/>
        </w:rPr>
        <w:t>прямоугольника</w:t>
      </w:r>
      <w:r w:rsidR="00243CA5">
        <w:rPr>
          <w:rFonts w:ascii="Times New Roman" w:hAnsi="Times New Roman" w:cs="Times New Roman"/>
          <w:sz w:val="28"/>
          <w:szCs w:val="28"/>
        </w:rPr>
        <w:t>»</w:t>
      </w:r>
      <w:r w:rsidRPr="00243CA5">
        <w:rPr>
          <w:rFonts w:ascii="Times New Roman" w:hAnsi="Times New Roman" w:cs="Times New Roman"/>
          <w:sz w:val="28"/>
          <w:szCs w:val="28"/>
        </w:rPr>
        <w:t xml:space="preserve"> (пункт 9 </w:t>
      </w:r>
      <w:proofErr w:type="spellStart"/>
      <w:r w:rsidRPr="00243CA5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243CA5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14:paraId="55D017A7" w14:textId="7E143549" w:rsidR="00FD5DBA" w:rsidRPr="00FD5DBA" w:rsidRDefault="00FD5DBA" w:rsidP="00FD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DBA">
        <w:rPr>
          <w:rFonts w:ascii="Times New Roman" w:hAnsi="Times New Roman" w:cs="Times New Roman"/>
          <w:sz w:val="28"/>
          <w:szCs w:val="28"/>
        </w:rPr>
        <w:t>3.3.</w:t>
      </w:r>
      <w:r w:rsidR="00E97769">
        <w:rPr>
          <w:rFonts w:ascii="Times New Roman" w:hAnsi="Times New Roman" w:cs="Times New Roman"/>
          <w:sz w:val="28"/>
          <w:szCs w:val="28"/>
        </w:rPr>
        <w:t>8</w:t>
      </w:r>
      <w:r w:rsidRPr="00FD5DBA">
        <w:rPr>
          <w:rFonts w:ascii="Times New Roman" w:hAnsi="Times New Roman" w:cs="Times New Roman"/>
          <w:sz w:val="28"/>
          <w:szCs w:val="28"/>
        </w:rPr>
        <w:t xml:space="preserve">. Специалист </w:t>
      </w:r>
      <w:r w:rsidR="00A2410F" w:rsidRPr="00FD5DBA">
        <w:rPr>
          <w:rFonts w:ascii="Times New Roman" w:hAnsi="Times New Roman" w:cs="Times New Roman"/>
          <w:sz w:val="28"/>
          <w:szCs w:val="28"/>
        </w:rPr>
        <w:t xml:space="preserve">отдела использования Комитета </w:t>
      </w:r>
      <w:r w:rsidRPr="00FD5DBA">
        <w:rPr>
          <w:rFonts w:ascii="Times New Roman" w:hAnsi="Times New Roman" w:cs="Times New Roman"/>
          <w:sz w:val="28"/>
          <w:szCs w:val="28"/>
        </w:rPr>
        <w:t xml:space="preserve">вносит в книгу учета заявлений на проставление </w:t>
      </w:r>
      <w:proofErr w:type="spellStart"/>
      <w:r w:rsidRPr="00FD5DBA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FD5DBA">
        <w:rPr>
          <w:rFonts w:ascii="Times New Roman" w:hAnsi="Times New Roman" w:cs="Times New Roman"/>
          <w:sz w:val="28"/>
          <w:szCs w:val="28"/>
        </w:rPr>
        <w:t xml:space="preserve"> и регистрацию </w:t>
      </w:r>
      <w:proofErr w:type="spellStart"/>
      <w:r w:rsidRPr="00FD5DBA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FD5DBA">
        <w:rPr>
          <w:rFonts w:ascii="Times New Roman" w:hAnsi="Times New Roman" w:cs="Times New Roman"/>
          <w:sz w:val="28"/>
          <w:szCs w:val="28"/>
        </w:rPr>
        <w:t xml:space="preserve"> порядковый номер </w:t>
      </w:r>
      <w:proofErr w:type="spellStart"/>
      <w:r w:rsidRPr="00FD5DBA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FD5DBA">
        <w:rPr>
          <w:rFonts w:ascii="Times New Roman" w:hAnsi="Times New Roman" w:cs="Times New Roman"/>
          <w:sz w:val="28"/>
          <w:szCs w:val="28"/>
        </w:rPr>
        <w:t xml:space="preserve"> и фамилию специалиста, проставившего </w:t>
      </w:r>
      <w:proofErr w:type="spellStart"/>
      <w:r w:rsidRPr="00FD5DBA">
        <w:rPr>
          <w:rFonts w:ascii="Times New Roman" w:hAnsi="Times New Roman" w:cs="Times New Roman"/>
          <w:sz w:val="28"/>
          <w:szCs w:val="28"/>
        </w:rPr>
        <w:t>апостиль</w:t>
      </w:r>
      <w:proofErr w:type="spellEnd"/>
      <w:r w:rsidRPr="00FD5DBA">
        <w:rPr>
          <w:rFonts w:ascii="Times New Roman" w:hAnsi="Times New Roman" w:cs="Times New Roman"/>
          <w:sz w:val="28"/>
          <w:szCs w:val="28"/>
        </w:rPr>
        <w:t>.</w:t>
      </w:r>
    </w:p>
    <w:p w14:paraId="2B284181" w14:textId="280BE101" w:rsidR="00FD5DBA" w:rsidRPr="00FD5DBA" w:rsidRDefault="00FD5DBA" w:rsidP="00FD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DBA">
        <w:rPr>
          <w:rFonts w:ascii="Times New Roman" w:hAnsi="Times New Roman" w:cs="Times New Roman"/>
          <w:sz w:val="28"/>
          <w:szCs w:val="28"/>
        </w:rPr>
        <w:t>3.3.</w:t>
      </w:r>
      <w:r w:rsidR="00E97769">
        <w:rPr>
          <w:rFonts w:ascii="Times New Roman" w:hAnsi="Times New Roman" w:cs="Times New Roman"/>
          <w:sz w:val="28"/>
          <w:szCs w:val="28"/>
        </w:rPr>
        <w:t>9</w:t>
      </w:r>
      <w:r w:rsidRPr="00FD5DBA">
        <w:rPr>
          <w:rFonts w:ascii="Times New Roman" w:hAnsi="Times New Roman" w:cs="Times New Roman"/>
          <w:sz w:val="28"/>
          <w:szCs w:val="28"/>
        </w:rPr>
        <w:t xml:space="preserve">. Выдача и направление документов, заверенных </w:t>
      </w:r>
      <w:proofErr w:type="spellStart"/>
      <w:r w:rsidRPr="00FD5DBA">
        <w:rPr>
          <w:rFonts w:ascii="Times New Roman" w:hAnsi="Times New Roman" w:cs="Times New Roman"/>
          <w:sz w:val="28"/>
          <w:szCs w:val="28"/>
        </w:rPr>
        <w:t>апостилем</w:t>
      </w:r>
      <w:proofErr w:type="spellEnd"/>
      <w:r w:rsidRPr="00FD5DBA">
        <w:rPr>
          <w:rFonts w:ascii="Times New Roman" w:hAnsi="Times New Roman" w:cs="Times New Roman"/>
          <w:sz w:val="28"/>
          <w:szCs w:val="28"/>
        </w:rPr>
        <w:t>:</w:t>
      </w:r>
    </w:p>
    <w:p w14:paraId="4265C88E" w14:textId="2E0363F5" w:rsidR="00FD5DBA" w:rsidRPr="00FD5DBA" w:rsidRDefault="00FD5DBA" w:rsidP="00FD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DBA">
        <w:rPr>
          <w:rFonts w:ascii="Times New Roman" w:hAnsi="Times New Roman" w:cs="Times New Roman"/>
          <w:sz w:val="28"/>
          <w:szCs w:val="28"/>
        </w:rPr>
        <w:t xml:space="preserve">по заявлениям физических лиц специалист Комитета выдает документ заявителю (третьему лицу) в назначенный при приеме документов день при предъявлении </w:t>
      </w:r>
      <w:r w:rsidR="00054466">
        <w:rPr>
          <w:rFonts w:ascii="Times New Roman" w:hAnsi="Times New Roman" w:cs="Times New Roman"/>
          <w:sz w:val="28"/>
          <w:szCs w:val="28"/>
        </w:rPr>
        <w:t>им</w:t>
      </w:r>
      <w:r w:rsidRPr="00FD5DBA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личность, доверенности,</w:t>
      </w:r>
      <w:r w:rsidR="00705F43">
        <w:rPr>
          <w:rFonts w:ascii="Times New Roman" w:hAnsi="Times New Roman" w:cs="Times New Roman"/>
          <w:sz w:val="28"/>
          <w:szCs w:val="28"/>
        </w:rPr>
        <w:t xml:space="preserve"> </w:t>
      </w:r>
      <w:r w:rsidR="00705F43" w:rsidRPr="006127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договора, решения собрания, </w:t>
      </w:r>
      <w:r w:rsidRPr="006127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5DBA">
        <w:rPr>
          <w:rFonts w:ascii="Times New Roman" w:hAnsi="Times New Roman" w:cs="Times New Roman"/>
          <w:sz w:val="28"/>
          <w:szCs w:val="28"/>
        </w:rPr>
        <w:t>оформленн</w:t>
      </w:r>
      <w:r w:rsidR="00705F43">
        <w:rPr>
          <w:rFonts w:ascii="Times New Roman" w:hAnsi="Times New Roman" w:cs="Times New Roman"/>
          <w:sz w:val="28"/>
          <w:szCs w:val="28"/>
        </w:rPr>
        <w:t>ыми</w:t>
      </w:r>
      <w:r w:rsidRPr="00FD5DBA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14:paraId="55CBCF7E" w14:textId="0247E493" w:rsidR="00FD5DBA" w:rsidRPr="00FD5DBA" w:rsidRDefault="00FD5DBA" w:rsidP="00FD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7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 </w:t>
      </w:r>
      <w:r w:rsidR="00A2410F" w:rsidRPr="006127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отдела использования </w:t>
      </w:r>
      <w:r w:rsidR="00A2410F" w:rsidRPr="00FD5DBA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FD5DBA">
        <w:rPr>
          <w:rFonts w:ascii="Times New Roman" w:hAnsi="Times New Roman" w:cs="Times New Roman"/>
          <w:sz w:val="28"/>
          <w:szCs w:val="28"/>
        </w:rPr>
        <w:t xml:space="preserve">знакомит заявителя </w:t>
      </w:r>
      <w:r w:rsidR="00A2410F">
        <w:rPr>
          <w:rFonts w:ascii="Times New Roman" w:hAnsi="Times New Roman" w:cs="Times New Roman"/>
          <w:sz w:val="28"/>
          <w:szCs w:val="28"/>
        </w:rPr>
        <w:br/>
      </w:r>
      <w:r w:rsidRPr="00FD5DBA">
        <w:rPr>
          <w:rFonts w:ascii="Times New Roman" w:hAnsi="Times New Roman" w:cs="Times New Roman"/>
          <w:sz w:val="28"/>
          <w:szCs w:val="28"/>
        </w:rPr>
        <w:t xml:space="preserve">с перечнем выдаваемых документов (оглашает названия выдаваемых документов). Заявитель расписывается в получении документов </w:t>
      </w:r>
      <w:r w:rsidR="00A2410F">
        <w:rPr>
          <w:rFonts w:ascii="Times New Roman" w:hAnsi="Times New Roman" w:cs="Times New Roman"/>
          <w:sz w:val="28"/>
          <w:szCs w:val="28"/>
        </w:rPr>
        <w:br/>
      </w:r>
      <w:r w:rsidRPr="00FD5DBA">
        <w:rPr>
          <w:rFonts w:ascii="Times New Roman" w:hAnsi="Times New Roman" w:cs="Times New Roman"/>
          <w:sz w:val="28"/>
          <w:szCs w:val="28"/>
        </w:rPr>
        <w:t xml:space="preserve">в соответствующей графе Книги учета заявлений на проставление </w:t>
      </w:r>
      <w:proofErr w:type="spellStart"/>
      <w:r w:rsidRPr="00FD5DBA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FD5DBA">
        <w:rPr>
          <w:rFonts w:ascii="Times New Roman" w:hAnsi="Times New Roman" w:cs="Times New Roman"/>
          <w:sz w:val="28"/>
          <w:szCs w:val="28"/>
        </w:rPr>
        <w:t xml:space="preserve"> </w:t>
      </w:r>
      <w:r w:rsidR="00A2410F">
        <w:rPr>
          <w:rFonts w:ascii="Times New Roman" w:hAnsi="Times New Roman" w:cs="Times New Roman"/>
          <w:sz w:val="28"/>
          <w:szCs w:val="28"/>
        </w:rPr>
        <w:br/>
      </w:r>
      <w:r w:rsidRPr="00FD5DBA">
        <w:rPr>
          <w:rFonts w:ascii="Times New Roman" w:hAnsi="Times New Roman" w:cs="Times New Roman"/>
          <w:sz w:val="28"/>
          <w:szCs w:val="28"/>
        </w:rPr>
        <w:t xml:space="preserve">и регистрацию </w:t>
      </w:r>
      <w:proofErr w:type="spellStart"/>
      <w:r w:rsidRPr="00FD5DBA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FD5DBA">
        <w:rPr>
          <w:rFonts w:ascii="Times New Roman" w:hAnsi="Times New Roman" w:cs="Times New Roman"/>
          <w:sz w:val="28"/>
          <w:szCs w:val="28"/>
        </w:rPr>
        <w:t>. Заявления, документы об уплате государственной пошлины помещаются в дело;</w:t>
      </w:r>
    </w:p>
    <w:p w14:paraId="06E401CC" w14:textId="58479E91" w:rsidR="00FD5DBA" w:rsidRPr="00FD5DBA" w:rsidRDefault="00FD5DBA" w:rsidP="00FD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DBA">
        <w:rPr>
          <w:rFonts w:ascii="Times New Roman" w:hAnsi="Times New Roman" w:cs="Times New Roman"/>
          <w:sz w:val="28"/>
          <w:szCs w:val="28"/>
        </w:rPr>
        <w:t xml:space="preserve">по обращениям юридических лиц специалист Комитета направляет документы, заверенные </w:t>
      </w:r>
      <w:proofErr w:type="spellStart"/>
      <w:r w:rsidRPr="00FD5DBA">
        <w:rPr>
          <w:rFonts w:ascii="Times New Roman" w:hAnsi="Times New Roman" w:cs="Times New Roman"/>
          <w:sz w:val="28"/>
          <w:szCs w:val="28"/>
        </w:rPr>
        <w:t>апостилем</w:t>
      </w:r>
      <w:proofErr w:type="spellEnd"/>
      <w:r w:rsidRPr="00FD5DB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D5DB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D5D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4085" w:rsidRPr="00624085">
        <w:rPr>
          <w:rFonts w:ascii="Times New Roman" w:hAnsi="Times New Roman" w:cs="Times New Roman"/>
          <w:sz w:val="28"/>
          <w:szCs w:val="28"/>
        </w:rPr>
        <w:t>Консульского</w:t>
      </w:r>
      <w:proofErr w:type="gramEnd"/>
      <w:r w:rsidR="00624085" w:rsidRPr="00624085">
        <w:rPr>
          <w:rFonts w:ascii="Times New Roman" w:hAnsi="Times New Roman" w:cs="Times New Roman"/>
          <w:sz w:val="28"/>
          <w:szCs w:val="28"/>
        </w:rPr>
        <w:t xml:space="preserve"> департамента Министерства иностранных дел России</w:t>
      </w:r>
      <w:r w:rsidR="00624085" w:rsidRPr="00FD5DBA">
        <w:rPr>
          <w:rFonts w:ascii="Times New Roman" w:hAnsi="Times New Roman" w:cs="Times New Roman"/>
          <w:sz w:val="28"/>
          <w:szCs w:val="28"/>
        </w:rPr>
        <w:t xml:space="preserve"> </w:t>
      </w:r>
      <w:r w:rsidR="0062408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FD5DBA">
        <w:rPr>
          <w:rFonts w:ascii="Times New Roman" w:hAnsi="Times New Roman" w:cs="Times New Roman"/>
          <w:sz w:val="28"/>
          <w:szCs w:val="28"/>
        </w:rPr>
        <w:t>МИД</w:t>
      </w:r>
      <w:r w:rsidR="00624085">
        <w:rPr>
          <w:rFonts w:ascii="Times New Roman" w:hAnsi="Times New Roman" w:cs="Times New Roman"/>
          <w:sz w:val="28"/>
          <w:szCs w:val="28"/>
        </w:rPr>
        <w:t xml:space="preserve"> России)</w:t>
      </w:r>
      <w:r w:rsidRPr="00FD5DBA">
        <w:rPr>
          <w:rFonts w:ascii="Times New Roman" w:hAnsi="Times New Roman" w:cs="Times New Roman"/>
          <w:sz w:val="28"/>
          <w:szCs w:val="28"/>
        </w:rPr>
        <w:t>.</w:t>
      </w:r>
    </w:p>
    <w:p w14:paraId="7425AD99" w14:textId="77777777" w:rsidR="00FD5DBA" w:rsidRPr="00FD5DBA" w:rsidRDefault="00FD5DBA" w:rsidP="00FD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DBA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- 2 дня.</w:t>
      </w:r>
    </w:p>
    <w:p w14:paraId="6481B327" w14:textId="4EF997F6" w:rsidR="00FD5DBA" w:rsidRPr="00FD5DBA" w:rsidRDefault="00FD5DBA" w:rsidP="00FD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DBA">
        <w:rPr>
          <w:rFonts w:ascii="Times New Roman" w:hAnsi="Times New Roman" w:cs="Times New Roman"/>
          <w:sz w:val="28"/>
          <w:szCs w:val="28"/>
        </w:rPr>
        <w:t>3.3.</w:t>
      </w:r>
      <w:r w:rsidR="00F67408">
        <w:rPr>
          <w:rFonts w:ascii="Times New Roman" w:hAnsi="Times New Roman" w:cs="Times New Roman"/>
          <w:sz w:val="28"/>
          <w:szCs w:val="28"/>
        </w:rPr>
        <w:t>10</w:t>
      </w:r>
      <w:r w:rsidRPr="00FD5DBA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административного действия является проставление </w:t>
      </w:r>
      <w:proofErr w:type="spellStart"/>
      <w:r w:rsidRPr="00FD5DBA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FD5DBA">
        <w:rPr>
          <w:rFonts w:ascii="Times New Roman" w:hAnsi="Times New Roman" w:cs="Times New Roman"/>
          <w:sz w:val="28"/>
          <w:szCs w:val="28"/>
        </w:rPr>
        <w:t xml:space="preserve"> на документе и выдача заявителю или направление в МИД</w:t>
      </w:r>
      <w:r w:rsidR="00624085">
        <w:rPr>
          <w:rFonts w:ascii="Times New Roman" w:hAnsi="Times New Roman" w:cs="Times New Roman"/>
          <w:sz w:val="28"/>
          <w:szCs w:val="28"/>
        </w:rPr>
        <w:t xml:space="preserve"> Р</w:t>
      </w:r>
      <w:r w:rsidRPr="00FD5DBA">
        <w:rPr>
          <w:rFonts w:ascii="Times New Roman" w:hAnsi="Times New Roman" w:cs="Times New Roman"/>
          <w:sz w:val="28"/>
          <w:szCs w:val="28"/>
        </w:rPr>
        <w:t>оссии.</w:t>
      </w:r>
    </w:p>
    <w:p w14:paraId="6BC82DE2" w14:textId="042A0BE5" w:rsidR="009C44B4" w:rsidRPr="00624085" w:rsidRDefault="00624085" w:rsidP="006240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1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3.3.11. </w:t>
      </w:r>
      <w:r w:rsidRPr="00624085">
        <w:rPr>
          <w:rFonts w:ascii="Times New Roman" w:hAnsi="Times New Roman" w:cs="Times New Roman"/>
          <w:sz w:val="28"/>
          <w:szCs w:val="28"/>
        </w:rPr>
        <w:t xml:space="preserve">В случае поступления запроса из </w:t>
      </w:r>
      <w:r w:rsidR="00F33930" w:rsidRPr="00F33930">
        <w:rPr>
          <w:rFonts w:ascii="Times New Roman" w:hAnsi="Times New Roman" w:cs="Times New Roman"/>
          <w:sz w:val="28"/>
          <w:szCs w:val="28"/>
        </w:rPr>
        <w:t xml:space="preserve">МИД </w:t>
      </w:r>
      <w:proofErr w:type="gramStart"/>
      <w:r w:rsidR="00F33930" w:rsidRPr="00F33930">
        <w:rPr>
          <w:rFonts w:ascii="Times New Roman" w:hAnsi="Times New Roman" w:cs="Times New Roman"/>
          <w:sz w:val="28"/>
          <w:szCs w:val="28"/>
        </w:rPr>
        <w:t>России</w:t>
      </w:r>
      <w:proofErr w:type="gramEnd"/>
      <w:r w:rsidR="00F33930" w:rsidRPr="00F33930">
        <w:rPr>
          <w:rFonts w:ascii="Times New Roman" w:hAnsi="Times New Roman" w:cs="Times New Roman"/>
          <w:sz w:val="28"/>
          <w:szCs w:val="28"/>
        </w:rPr>
        <w:t xml:space="preserve"> </w:t>
      </w:r>
      <w:r w:rsidRPr="00624085">
        <w:rPr>
          <w:rFonts w:ascii="Times New Roman" w:hAnsi="Times New Roman" w:cs="Times New Roman"/>
          <w:sz w:val="28"/>
          <w:szCs w:val="28"/>
        </w:rPr>
        <w:t xml:space="preserve">подготовленный официальный документ с проставленным на нём </w:t>
      </w:r>
      <w:proofErr w:type="spellStart"/>
      <w:r w:rsidRPr="00624085">
        <w:rPr>
          <w:rFonts w:ascii="Times New Roman" w:hAnsi="Times New Roman" w:cs="Times New Roman"/>
          <w:sz w:val="28"/>
          <w:szCs w:val="28"/>
        </w:rPr>
        <w:t>апостилем</w:t>
      </w:r>
      <w:proofErr w:type="spellEnd"/>
      <w:r w:rsidRPr="00624085">
        <w:rPr>
          <w:rFonts w:ascii="Times New Roman" w:hAnsi="Times New Roman" w:cs="Times New Roman"/>
          <w:sz w:val="28"/>
          <w:szCs w:val="28"/>
        </w:rPr>
        <w:t xml:space="preserve"> направляется </w:t>
      </w:r>
      <w:r w:rsidR="00F33930">
        <w:rPr>
          <w:rFonts w:ascii="Times New Roman" w:hAnsi="Times New Roman" w:cs="Times New Roman"/>
          <w:sz w:val="28"/>
          <w:szCs w:val="28"/>
        </w:rPr>
        <w:br/>
      </w:r>
      <w:r w:rsidRPr="0062408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МИД России</w:t>
      </w:r>
      <w:r w:rsidR="00F33930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Pr="00624085">
        <w:rPr>
          <w:rFonts w:ascii="Times New Roman" w:hAnsi="Times New Roman" w:cs="Times New Roman"/>
          <w:sz w:val="28"/>
          <w:szCs w:val="28"/>
        </w:rPr>
        <w:t xml:space="preserve">: 119200, г. Москва, 1-й </w:t>
      </w:r>
      <w:proofErr w:type="spellStart"/>
      <w:r w:rsidRPr="00624085">
        <w:rPr>
          <w:rFonts w:ascii="Times New Roman" w:hAnsi="Times New Roman" w:cs="Times New Roman"/>
          <w:sz w:val="28"/>
          <w:szCs w:val="28"/>
        </w:rPr>
        <w:t>Неопалимовский</w:t>
      </w:r>
      <w:proofErr w:type="spellEnd"/>
      <w:r w:rsidRPr="00624085">
        <w:rPr>
          <w:rFonts w:ascii="Times New Roman" w:hAnsi="Times New Roman" w:cs="Times New Roman"/>
          <w:sz w:val="28"/>
          <w:szCs w:val="28"/>
        </w:rPr>
        <w:t xml:space="preserve"> пер., д. 12.</w:t>
      </w:r>
    </w:p>
    <w:p w14:paraId="3A4F5964" w14:textId="77777777" w:rsidR="00EC274C" w:rsidRDefault="00EC274C" w:rsidP="00EB69D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11F7D5" w14:textId="7C59BFD8" w:rsidR="00EB69D4" w:rsidRPr="00EB69D4" w:rsidRDefault="00EB69D4" w:rsidP="00EB69D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9D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EB69D4">
        <w:rPr>
          <w:rFonts w:ascii="Times New Roman" w:hAnsi="Times New Roman" w:cs="Times New Roman"/>
          <w:b/>
          <w:sz w:val="28"/>
          <w:szCs w:val="28"/>
        </w:rPr>
        <w:t>. Формы контроля за предоставлением государственной услуги</w:t>
      </w:r>
    </w:p>
    <w:p w14:paraId="79951954" w14:textId="77777777" w:rsidR="009C44B4" w:rsidRPr="000D4A7E" w:rsidRDefault="009C44B4" w:rsidP="00EB69D4">
      <w:pPr>
        <w:ind w:firstLine="567"/>
        <w:jc w:val="center"/>
        <w:rPr>
          <w:color w:val="auto"/>
          <w:sz w:val="28"/>
          <w:szCs w:val="28"/>
        </w:rPr>
      </w:pPr>
    </w:p>
    <w:p w14:paraId="51E2497E" w14:textId="3DB555A9" w:rsidR="00267BE3" w:rsidRPr="00267BE3" w:rsidRDefault="00267BE3" w:rsidP="00267B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BE3">
        <w:rPr>
          <w:rFonts w:ascii="Times New Roman" w:hAnsi="Times New Roman" w:cs="Times New Roman"/>
          <w:sz w:val="28"/>
          <w:szCs w:val="28"/>
        </w:rPr>
        <w:t xml:space="preserve">4.1. Текущий </w:t>
      </w:r>
      <w:proofErr w:type="gramStart"/>
      <w:r w:rsidRPr="00267BE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67BE3">
        <w:rPr>
          <w:rFonts w:ascii="Times New Roman" w:hAnsi="Times New Roman" w:cs="Times New Roman"/>
          <w:sz w:val="28"/>
          <w:szCs w:val="28"/>
        </w:rPr>
        <w:t xml:space="preserve"> соблюдением и исполнением специалистом отдела использования Комитета положений 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267BE3">
        <w:rPr>
          <w:rFonts w:ascii="Times New Roman" w:hAnsi="Times New Roman" w:cs="Times New Roman"/>
          <w:sz w:val="28"/>
          <w:szCs w:val="28"/>
        </w:rPr>
        <w:t>и иных нормативных актов, устанавливающих требования к предоставлению государственной услуги, а также принятием решений осуществляется руководителем отдела использования Комитета.</w:t>
      </w:r>
    </w:p>
    <w:p w14:paraId="712A488D" w14:textId="70A40C22" w:rsidR="00267BE3" w:rsidRPr="00267BE3" w:rsidRDefault="00267BE3" w:rsidP="00267B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BE3">
        <w:rPr>
          <w:rFonts w:ascii="Times New Roman" w:hAnsi="Times New Roman" w:cs="Times New Roman"/>
          <w:sz w:val="28"/>
          <w:szCs w:val="28"/>
        </w:rPr>
        <w:t xml:space="preserve">4.2. Руководитель отдела использования Комитета и специалист несут персональную ответственность за соблюдение сроков и порядка приема документов, соответствие результатов рассмотрения документов требованиям законодательства Российской Федерации, принятие мер по проверке представленных документов, соблюдение сроков, порядка предоставления государственной услуги, подготовки отказа </w:t>
      </w:r>
      <w:r>
        <w:rPr>
          <w:rFonts w:ascii="Times New Roman" w:hAnsi="Times New Roman" w:cs="Times New Roman"/>
          <w:sz w:val="28"/>
          <w:szCs w:val="28"/>
        </w:rPr>
        <w:br/>
      </w:r>
      <w:r w:rsidRPr="00267BE3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услуги, за соблюдение сроков и порядка выдачи документов.</w:t>
      </w:r>
    </w:p>
    <w:p w14:paraId="7E2E4AFF" w14:textId="3416B621" w:rsidR="00267BE3" w:rsidRPr="00267BE3" w:rsidRDefault="00267BE3" w:rsidP="00267B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BE3">
        <w:rPr>
          <w:rFonts w:ascii="Times New Roman" w:hAnsi="Times New Roman" w:cs="Times New Roman"/>
          <w:sz w:val="28"/>
          <w:szCs w:val="28"/>
        </w:rPr>
        <w:t xml:space="preserve">Персональная ответственность руководителя отдела использования </w:t>
      </w:r>
      <w:r w:rsidRPr="00267BE3">
        <w:rPr>
          <w:rFonts w:ascii="Times New Roman" w:hAnsi="Times New Roman" w:cs="Times New Roman"/>
          <w:sz w:val="28"/>
          <w:szCs w:val="28"/>
        </w:rPr>
        <w:lastRenderedPageBreak/>
        <w:t>Комитета и специалиста закрепляются в должностных регламента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sz w:val="28"/>
          <w:szCs w:val="28"/>
        </w:rPr>
        <w:br/>
      </w:r>
      <w:r w:rsidRPr="00267BE3">
        <w:rPr>
          <w:rFonts w:ascii="Times New Roman" w:hAnsi="Times New Roman" w:cs="Times New Roman"/>
          <w:sz w:val="28"/>
          <w:szCs w:val="28"/>
        </w:rPr>
        <w:t>в соответствии с требованиями законодательства.</w:t>
      </w:r>
    </w:p>
    <w:p w14:paraId="5100098E" w14:textId="77777777" w:rsidR="00267BE3" w:rsidRPr="00267BE3" w:rsidRDefault="00267BE3" w:rsidP="00267B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BE3">
        <w:rPr>
          <w:rFonts w:ascii="Times New Roman" w:hAnsi="Times New Roman" w:cs="Times New Roman"/>
          <w:sz w:val="28"/>
          <w:szCs w:val="28"/>
        </w:rPr>
        <w:t xml:space="preserve">4.3. Начальник подразделения МФЦ осуществляет контроль </w:t>
      </w:r>
      <w:proofErr w:type="gramStart"/>
      <w:r w:rsidRPr="00267BE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267BE3">
        <w:rPr>
          <w:rFonts w:ascii="Times New Roman" w:hAnsi="Times New Roman" w:cs="Times New Roman"/>
          <w:sz w:val="28"/>
          <w:szCs w:val="28"/>
        </w:rPr>
        <w:t>:</w:t>
      </w:r>
    </w:p>
    <w:p w14:paraId="097B5C3D" w14:textId="77777777" w:rsidR="00267BE3" w:rsidRPr="00267BE3" w:rsidRDefault="00267BE3" w:rsidP="00267B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BE3">
        <w:rPr>
          <w:rFonts w:ascii="Times New Roman" w:hAnsi="Times New Roman" w:cs="Times New Roman"/>
          <w:sz w:val="28"/>
          <w:szCs w:val="28"/>
        </w:rPr>
        <w:t>- приемом и оформлением документов сотрудниками МФЦ;</w:t>
      </w:r>
    </w:p>
    <w:p w14:paraId="5C8E46DB" w14:textId="6655E481" w:rsidR="00267BE3" w:rsidRPr="00267BE3" w:rsidRDefault="00267BE3" w:rsidP="00267B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BE3">
        <w:rPr>
          <w:rFonts w:ascii="Times New Roman" w:hAnsi="Times New Roman" w:cs="Times New Roman"/>
          <w:sz w:val="28"/>
          <w:szCs w:val="28"/>
        </w:rPr>
        <w:t xml:space="preserve">- своевременностью информирования специалистами МФЦ заявителей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267BE3">
        <w:rPr>
          <w:rFonts w:ascii="Times New Roman" w:hAnsi="Times New Roman" w:cs="Times New Roman"/>
          <w:sz w:val="28"/>
          <w:szCs w:val="28"/>
        </w:rPr>
        <w:t>о результатах предоставления услуги.</w:t>
      </w:r>
    </w:p>
    <w:p w14:paraId="59413053" w14:textId="77777777" w:rsidR="00267BE3" w:rsidRPr="00267BE3" w:rsidRDefault="00267BE3" w:rsidP="00267B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BE3">
        <w:rPr>
          <w:rFonts w:ascii="Times New Roman" w:hAnsi="Times New Roman" w:cs="Times New Roman"/>
          <w:sz w:val="28"/>
          <w:szCs w:val="28"/>
        </w:rPr>
        <w:t xml:space="preserve">4.4. Специалисты МФЦ несут ответственность </w:t>
      </w:r>
      <w:proofErr w:type="gramStart"/>
      <w:r w:rsidRPr="00267BE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267BE3">
        <w:rPr>
          <w:rFonts w:ascii="Times New Roman" w:hAnsi="Times New Roman" w:cs="Times New Roman"/>
          <w:sz w:val="28"/>
          <w:szCs w:val="28"/>
        </w:rPr>
        <w:t>:</w:t>
      </w:r>
    </w:p>
    <w:p w14:paraId="34E7C827" w14:textId="5B3D1EFC" w:rsidR="00267BE3" w:rsidRPr="00267BE3" w:rsidRDefault="00267BE3" w:rsidP="00267B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BE3">
        <w:rPr>
          <w:rFonts w:ascii="Times New Roman" w:hAnsi="Times New Roman" w:cs="Times New Roman"/>
          <w:sz w:val="28"/>
          <w:szCs w:val="28"/>
        </w:rPr>
        <w:t xml:space="preserve">- </w:t>
      </w:r>
      <w:r w:rsidR="00F0690F">
        <w:rPr>
          <w:rFonts w:ascii="Times New Roman" w:hAnsi="Times New Roman" w:cs="Times New Roman"/>
          <w:sz w:val="28"/>
          <w:szCs w:val="28"/>
        </w:rPr>
        <w:t xml:space="preserve">полноту и </w:t>
      </w:r>
      <w:r w:rsidRPr="00267BE3">
        <w:rPr>
          <w:rFonts w:ascii="Times New Roman" w:hAnsi="Times New Roman" w:cs="Times New Roman"/>
          <w:sz w:val="28"/>
          <w:szCs w:val="28"/>
        </w:rPr>
        <w:t xml:space="preserve">качество приема комплекта документов у заявителя, в случае если несоответствие представленных документов </w:t>
      </w:r>
      <w:hyperlink w:anchor="P99" w:history="1">
        <w:r w:rsidRPr="00267BE3">
          <w:rPr>
            <w:rFonts w:ascii="Times New Roman" w:hAnsi="Times New Roman" w:cs="Times New Roman"/>
            <w:color w:val="0000FF"/>
            <w:sz w:val="28"/>
            <w:szCs w:val="28"/>
          </w:rPr>
          <w:t>пункту 2.6</w:t>
        </w:r>
      </w:hyperlink>
      <w:r w:rsidRPr="00267BE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явилось основанием для отказа заявителю </w:t>
      </w:r>
      <w:r w:rsidR="001F14BA" w:rsidRPr="00D62B66">
        <w:rPr>
          <w:rFonts w:ascii="Times New Roman" w:hAnsi="Times New Roman" w:cs="Times New Roman"/>
          <w:sz w:val="28"/>
          <w:szCs w:val="28"/>
        </w:rPr>
        <w:br/>
      </w:r>
      <w:r w:rsidRPr="00267BE3">
        <w:rPr>
          <w:rFonts w:ascii="Times New Roman" w:hAnsi="Times New Roman" w:cs="Times New Roman"/>
          <w:sz w:val="28"/>
          <w:szCs w:val="28"/>
        </w:rPr>
        <w:t>в предоставлении услуги;</w:t>
      </w:r>
    </w:p>
    <w:p w14:paraId="3AF65E81" w14:textId="77777777" w:rsidR="00267BE3" w:rsidRPr="00267BE3" w:rsidRDefault="00267BE3" w:rsidP="00267B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BE3">
        <w:rPr>
          <w:rFonts w:ascii="Times New Roman" w:hAnsi="Times New Roman" w:cs="Times New Roman"/>
          <w:sz w:val="28"/>
          <w:szCs w:val="28"/>
        </w:rPr>
        <w:t>- своевременность информирования заявителя о результате предоставления услуги.</w:t>
      </w:r>
    </w:p>
    <w:p w14:paraId="189448A4" w14:textId="77777777" w:rsidR="00267BE3" w:rsidRPr="00267BE3" w:rsidRDefault="00267BE3" w:rsidP="00267B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BE3">
        <w:rPr>
          <w:rFonts w:ascii="Times New Roman" w:hAnsi="Times New Roman" w:cs="Times New Roman"/>
          <w:sz w:val="28"/>
          <w:szCs w:val="28"/>
        </w:rPr>
        <w:t>4.5. Начальник подразделения МФЦ ежедневно проверяет деятельность своего структурного подразделения по работе с обращениями заявителей, передаче принятых документов в структурные подразделения Комитета, информировании заявителей о результате предоставления услуги.</w:t>
      </w:r>
    </w:p>
    <w:p w14:paraId="0BB383E3" w14:textId="7E8369F7" w:rsidR="00267BE3" w:rsidRPr="00267BE3" w:rsidRDefault="00267BE3" w:rsidP="00267B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BE3">
        <w:rPr>
          <w:rFonts w:ascii="Times New Roman" w:hAnsi="Times New Roman" w:cs="Times New Roman"/>
          <w:sz w:val="28"/>
          <w:szCs w:val="28"/>
        </w:rPr>
        <w:t xml:space="preserve">4.6. Контроль предоставления государственной услуги, исполнения положений административного регламента и иных нормативных актов, устанавливающих требования к предоставлению государственной услуги, </w:t>
      </w:r>
      <w:r w:rsidR="00BD21C3">
        <w:rPr>
          <w:rFonts w:ascii="Times New Roman" w:hAnsi="Times New Roman" w:cs="Times New Roman"/>
          <w:sz w:val="28"/>
          <w:szCs w:val="28"/>
        </w:rPr>
        <w:br/>
      </w:r>
      <w:r w:rsidRPr="00267BE3">
        <w:rPr>
          <w:rFonts w:ascii="Times New Roman" w:hAnsi="Times New Roman" w:cs="Times New Roman"/>
          <w:sz w:val="28"/>
          <w:szCs w:val="28"/>
        </w:rPr>
        <w:t>а также принятием решений осуществляется председателем Комитета, заместителем председателя Комитета, координирующим работу отдела использования Комитета.</w:t>
      </w:r>
    </w:p>
    <w:p w14:paraId="00D759CF" w14:textId="77777777" w:rsidR="00267BE3" w:rsidRPr="00267BE3" w:rsidRDefault="00267BE3" w:rsidP="00267B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BE3">
        <w:rPr>
          <w:rFonts w:ascii="Times New Roman" w:hAnsi="Times New Roman" w:cs="Times New Roman"/>
          <w:sz w:val="28"/>
          <w:szCs w:val="28"/>
        </w:rPr>
        <w:t>4.7. Контроль осуществляется в следующих формах:</w:t>
      </w:r>
    </w:p>
    <w:p w14:paraId="609D1278" w14:textId="77777777" w:rsidR="00267BE3" w:rsidRPr="00267BE3" w:rsidRDefault="00267BE3" w:rsidP="00267B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BE3">
        <w:rPr>
          <w:rFonts w:ascii="Times New Roman" w:hAnsi="Times New Roman" w:cs="Times New Roman"/>
          <w:sz w:val="28"/>
          <w:szCs w:val="28"/>
        </w:rPr>
        <w:t>текущий мониторинг предоставления государственной услуги;</w:t>
      </w:r>
    </w:p>
    <w:p w14:paraId="04DA6F3F" w14:textId="575F8CBC" w:rsidR="00267BE3" w:rsidRPr="00267BE3" w:rsidRDefault="00267BE3" w:rsidP="00267B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BE3">
        <w:rPr>
          <w:rFonts w:ascii="Times New Roman" w:hAnsi="Times New Roman" w:cs="Times New Roman"/>
          <w:sz w:val="28"/>
          <w:szCs w:val="28"/>
        </w:rPr>
        <w:t xml:space="preserve">проведение плановых на основе годовых планов работы Комитета </w:t>
      </w:r>
      <w:r w:rsidR="00BD21C3">
        <w:rPr>
          <w:rFonts w:ascii="Times New Roman" w:hAnsi="Times New Roman" w:cs="Times New Roman"/>
          <w:sz w:val="28"/>
          <w:szCs w:val="28"/>
        </w:rPr>
        <w:br/>
      </w:r>
      <w:r w:rsidRPr="00267BE3">
        <w:rPr>
          <w:rFonts w:ascii="Times New Roman" w:hAnsi="Times New Roman" w:cs="Times New Roman"/>
          <w:sz w:val="28"/>
          <w:szCs w:val="28"/>
        </w:rPr>
        <w:t xml:space="preserve">и внеплановых по конкретному обращению заявителя проверок, выявление </w:t>
      </w:r>
      <w:r w:rsidR="00BD21C3">
        <w:rPr>
          <w:rFonts w:ascii="Times New Roman" w:hAnsi="Times New Roman" w:cs="Times New Roman"/>
          <w:sz w:val="28"/>
          <w:szCs w:val="28"/>
        </w:rPr>
        <w:br/>
      </w:r>
      <w:r w:rsidRPr="00267BE3">
        <w:rPr>
          <w:rFonts w:ascii="Times New Roman" w:hAnsi="Times New Roman" w:cs="Times New Roman"/>
          <w:sz w:val="28"/>
          <w:szCs w:val="28"/>
        </w:rPr>
        <w:t>и устранение нарушений прав граждан;</w:t>
      </w:r>
    </w:p>
    <w:p w14:paraId="4AEA872C" w14:textId="18217A5A" w:rsidR="00267BE3" w:rsidRPr="00267BE3" w:rsidRDefault="00267BE3" w:rsidP="00267B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BE3">
        <w:rPr>
          <w:rFonts w:ascii="Times New Roman" w:hAnsi="Times New Roman" w:cs="Times New Roman"/>
          <w:sz w:val="28"/>
          <w:szCs w:val="28"/>
        </w:rPr>
        <w:t xml:space="preserve">рассмотрение и анализ отчетов отдела использования Комитета </w:t>
      </w:r>
      <w:r w:rsidR="00BD21C3">
        <w:rPr>
          <w:rFonts w:ascii="Times New Roman" w:hAnsi="Times New Roman" w:cs="Times New Roman"/>
          <w:sz w:val="28"/>
          <w:szCs w:val="28"/>
        </w:rPr>
        <w:br/>
      </w:r>
      <w:r w:rsidRPr="00267BE3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услуги;</w:t>
      </w:r>
    </w:p>
    <w:p w14:paraId="2250812C" w14:textId="2A889001" w:rsidR="00267BE3" w:rsidRPr="00267BE3" w:rsidRDefault="00267BE3" w:rsidP="00267B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BE3">
        <w:rPr>
          <w:rFonts w:ascii="Times New Roman" w:hAnsi="Times New Roman" w:cs="Times New Roman"/>
          <w:sz w:val="28"/>
          <w:szCs w:val="28"/>
        </w:rPr>
        <w:t xml:space="preserve">прием, рассмотрение и оперативное реагирование на обращения </w:t>
      </w:r>
      <w:r w:rsidR="00BD21C3">
        <w:rPr>
          <w:rFonts w:ascii="Times New Roman" w:hAnsi="Times New Roman" w:cs="Times New Roman"/>
          <w:sz w:val="28"/>
          <w:szCs w:val="28"/>
        </w:rPr>
        <w:br/>
      </w:r>
      <w:r w:rsidRPr="00267BE3">
        <w:rPr>
          <w:rFonts w:ascii="Times New Roman" w:hAnsi="Times New Roman" w:cs="Times New Roman"/>
          <w:sz w:val="28"/>
          <w:szCs w:val="28"/>
        </w:rPr>
        <w:t xml:space="preserve">и жалобы юридических и физических лиц по вопросам, связанным </w:t>
      </w:r>
      <w:r w:rsidR="00BD21C3">
        <w:rPr>
          <w:rFonts w:ascii="Times New Roman" w:hAnsi="Times New Roman" w:cs="Times New Roman"/>
          <w:sz w:val="28"/>
          <w:szCs w:val="28"/>
        </w:rPr>
        <w:br/>
      </w:r>
      <w:r w:rsidRPr="00267BE3">
        <w:rPr>
          <w:rFonts w:ascii="Times New Roman" w:hAnsi="Times New Roman" w:cs="Times New Roman"/>
          <w:sz w:val="28"/>
          <w:szCs w:val="28"/>
        </w:rPr>
        <w:t>с предоставлением государственной услуги.</w:t>
      </w:r>
    </w:p>
    <w:p w14:paraId="3E07B850" w14:textId="77777777" w:rsidR="002A3A0C" w:rsidRPr="002A3A0C" w:rsidRDefault="002A3A0C" w:rsidP="002A3A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3A0C">
        <w:rPr>
          <w:rFonts w:ascii="Times New Roman" w:hAnsi="Times New Roman" w:cs="Times New Roman"/>
          <w:sz w:val="28"/>
          <w:szCs w:val="28"/>
        </w:rPr>
        <w:t>4.8. Граждане, их объединения и организации могут контролировать предоставление государственной услуги путем получения информации о ней по телефону, по письменным обращениям.</w:t>
      </w:r>
    </w:p>
    <w:p w14:paraId="67F9B0D0" w14:textId="77777777" w:rsidR="009C44B4" w:rsidRDefault="009C44B4">
      <w:pPr>
        <w:ind w:firstLine="567"/>
        <w:jc w:val="both"/>
        <w:rPr>
          <w:color w:val="auto"/>
          <w:sz w:val="28"/>
          <w:szCs w:val="28"/>
        </w:rPr>
      </w:pPr>
    </w:p>
    <w:p w14:paraId="5F67F00F" w14:textId="77777777" w:rsidR="00DF3FE0" w:rsidRPr="00C20996" w:rsidRDefault="00DF3FE0" w:rsidP="00DF3FE0">
      <w:pPr>
        <w:widowControl w:val="0"/>
        <w:ind w:right="-57"/>
        <w:jc w:val="center"/>
        <w:rPr>
          <w:b/>
          <w:color w:val="auto"/>
          <w:sz w:val="28"/>
          <w:szCs w:val="28"/>
        </w:rPr>
      </w:pPr>
      <w:r w:rsidRPr="00C20996">
        <w:rPr>
          <w:b/>
          <w:color w:val="auto"/>
          <w:sz w:val="28"/>
          <w:szCs w:val="28"/>
        </w:rPr>
        <w:t xml:space="preserve">V. Досудебный (внесудебный) порядок обжалования решений </w:t>
      </w:r>
    </w:p>
    <w:p w14:paraId="3171634A" w14:textId="77777777" w:rsidR="00DF3FE0" w:rsidRPr="00C20996" w:rsidRDefault="00DF3FE0" w:rsidP="00DF3FE0">
      <w:pPr>
        <w:widowControl w:val="0"/>
        <w:ind w:right="-57"/>
        <w:jc w:val="center"/>
        <w:rPr>
          <w:b/>
          <w:color w:val="auto"/>
          <w:sz w:val="28"/>
          <w:szCs w:val="28"/>
        </w:rPr>
      </w:pPr>
      <w:r w:rsidRPr="00C20996">
        <w:rPr>
          <w:b/>
          <w:color w:val="auto"/>
          <w:sz w:val="28"/>
          <w:szCs w:val="28"/>
        </w:rPr>
        <w:t>и действий (бездействия) исполнительного органа государственной власти Санкт-Петербурга, предоставляющего государственную услугу,</w:t>
      </w:r>
    </w:p>
    <w:p w14:paraId="65FAE0AD" w14:textId="77777777" w:rsidR="00DF3FE0" w:rsidRPr="00C20996" w:rsidRDefault="00DF3FE0" w:rsidP="00DF3FE0">
      <w:pPr>
        <w:widowControl w:val="0"/>
        <w:ind w:right="-57"/>
        <w:jc w:val="center"/>
        <w:rPr>
          <w:b/>
          <w:color w:val="auto"/>
          <w:sz w:val="28"/>
          <w:szCs w:val="28"/>
        </w:rPr>
      </w:pPr>
      <w:r w:rsidRPr="00C20996">
        <w:rPr>
          <w:b/>
          <w:color w:val="auto"/>
          <w:sz w:val="28"/>
          <w:szCs w:val="28"/>
        </w:rPr>
        <w:t>а также должностных лиц, государственных гражданских служащих</w:t>
      </w:r>
      <w:r w:rsidRPr="00C20996">
        <w:rPr>
          <w:b/>
          <w:color w:val="auto"/>
          <w:sz w:val="28"/>
          <w:szCs w:val="28"/>
          <w:vertAlign w:val="superscript"/>
        </w:rPr>
        <w:footnoteReference w:id="5"/>
      </w:r>
      <w:r w:rsidRPr="00C20996">
        <w:rPr>
          <w:b/>
          <w:color w:val="auto"/>
          <w:sz w:val="28"/>
          <w:szCs w:val="28"/>
        </w:rPr>
        <w:t>,</w:t>
      </w:r>
      <w:r w:rsidRPr="00C20996">
        <w:rPr>
          <w:color w:val="auto"/>
        </w:rPr>
        <w:t xml:space="preserve"> </w:t>
      </w:r>
      <w:r w:rsidRPr="00C20996">
        <w:rPr>
          <w:b/>
          <w:color w:val="auto"/>
          <w:sz w:val="28"/>
          <w:szCs w:val="28"/>
        </w:rPr>
        <w:lastRenderedPageBreak/>
        <w:t>МФЦ, работника МФЦ при предоставлении государственных услуг</w:t>
      </w:r>
    </w:p>
    <w:p w14:paraId="648A4209" w14:textId="77777777" w:rsidR="00DF3FE0" w:rsidRPr="00C20996" w:rsidRDefault="00DF3FE0" w:rsidP="00DF3FE0">
      <w:pPr>
        <w:ind w:firstLine="567"/>
        <w:jc w:val="both"/>
        <w:rPr>
          <w:color w:val="auto"/>
          <w:sz w:val="28"/>
          <w:szCs w:val="28"/>
        </w:rPr>
      </w:pPr>
    </w:p>
    <w:p w14:paraId="27143068" w14:textId="74361463" w:rsidR="00DF3FE0" w:rsidRPr="00C20996" w:rsidRDefault="00DF3FE0" w:rsidP="00DF3FE0">
      <w:pPr>
        <w:ind w:firstLine="567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 xml:space="preserve">5.1. Заявители имеют право на досудебное (внесудебное) обжалование решений и действий (бездействия), принятых (осуществляемых) </w:t>
      </w:r>
      <w:r w:rsidR="00134572">
        <w:rPr>
          <w:color w:val="auto"/>
          <w:sz w:val="28"/>
          <w:szCs w:val="28"/>
        </w:rPr>
        <w:t>Комитетом</w:t>
      </w:r>
      <w:r w:rsidRPr="00C20996">
        <w:rPr>
          <w:color w:val="auto"/>
          <w:sz w:val="28"/>
          <w:szCs w:val="28"/>
        </w:rPr>
        <w:t xml:space="preserve">, должностными лицами </w:t>
      </w:r>
      <w:r w:rsidR="00134572">
        <w:rPr>
          <w:color w:val="auto"/>
          <w:sz w:val="28"/>
          <w:szCs w:val="28"/>
        </w:rPr>
        <w:t>Комитета</w:t>
      </w:r>
      <w:r w:rsidRPr="00C20996">
        <w:rPr>
          <w:color w:val="auto"/>
          <w:sz w:val="28"/>
          <w:szCs w:val="28"/>
        </w:rPr>
        <w:t xml:space="preserve">, государственными гражданскими служащими </w:t>
      </w:r>
      <w:r w:rsidR="00134572">
        <w:rPr>
          <w:color w:val="auto"/>
          <w:sz w:val="28"/>
          <w:szCs w:val="28"/>
        </w:rPr>
        <w:t>Комитета,</w:t>
      </w:r>
      <w:r w:rsidRPr="00C20996">
        <w:rPr>
          <w:color w:val="auto"/>
          <w:sz w:val="28"/>
          <w:szCs w:val="28"/>
        </w:rPr>
        <w:t xml:space="preserve"> МФЦ, работниками МФЦ в ходе предоставления государственной услуги. Досудебный (внесудебный) порядок обжалования </w:t>
      </w:r>
      <w:r w:rsidRPr="00C20996">
        <w:rPr>
          <w:color w:val="auto"/>
          <w:sz w:val="28"/>
          <w:szCs w:val="28"/>
        </w:rPr>
        <w:br/>
        <w:t xml:space="preserve">не исключает возможность обжалования решений и действий (бездействия), принятых (осуществляемых) в ходе предоставления государственной услуги, </w:t>
      </w:r>
      <w:r w:rsidRPr="00C20996">
        <w:rPr>
          <w:color w:val="auto"/>
          <w:sz w:val="28"/>
          <w:szCs w:val="28"/>
        </w:rPr>
        <w:br/>
        <w:t xml:space="preserve">в судебном порядке. Досудебный (внесудебный) порядок обжалования </w:t>
      </w:r>
      <w:r w:rsidRPr="00C20996">
        <w:rPr>
          <w:color w:val="auto"/>
          <w:sz w:val="28"/>
          <w:szCs w:val="28"/>
        </w:rPr>
        <w:br/>
        <w:t>не является для заявителя обязательным.</w:t>
      </w:r>
    </w:p>
    <w:p w14:paraId="4C91D727" w14:textId="77777777" w:rsidR="00DF3FE0" w:rsidRPr="00C20996" w:rsidRDefault="00DF3FE0" w:rsidP="00DF3FE0">
      <w:pPr>
        <w:ind w:firstLine="567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 xml:space="preserve">Заявитель может обратиться с </w:t>
      </w:r>
      <w:proofErr w:type="gramStart"/>
      <w:r w:rsidRPr="00C20996">
        <w:rPr>
          <w:color w:val="auto"/>
          <w:sz w:val="28"/>
          <w:szCs w:val="28"/>
        </w:rPr>
        <w:t>жалобой</w:t>
      </w:r>
      <w:proofErr w:type="gramEnd"/>
      <w:r w:rsidRPr="00C20996">
        <w:rPr>
          <w:color w:val="auto"/>
          <w:sz w:val="28"/>
          <w:szCs w:val="28"/>
        </w:rPr>
        <w:t xml:space="preserve"> в том числе в следующих случаях:</w:t>
      </w:r>
    </w:p>
    <w:p w14:paraId="11F7D70D" w14:textId="77777777" w:rsidR="00DF3FE0" w:rsidRPr="00C20996" w:rsidRDefault="00DF3FE0" w:rsidP="00DF3FE0">
      <w:pPr>
        <w:ind w:firstLine="567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>нарушение срока регистрации запроса о предоставлении государственной услуги;</w:t>
      </w:r>
    </w:p>
    <w:p w14:paraId="6C01C611" w14:textId="77777777" w:rsidR="00DF3FE0" w:rsidRPr="00C20996" w:rsidRDefault="00DF3FE0" w:rsidP="00DF3FE0">
      <w:pPr>
        <w:ind w:firstLine="567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>нарушение срока предоставления государственной услуги</w:t>
      </w:r>
      <w:r w:rsidRPr="00C20996">
        <w:rPr>
          <w:rStyle w:val="ad"/>
          <w:color w:val="auto"/>
          <w:sz w:val="28"/>
          <w:szCs w:val="28"/>
        </w:rPr>
        <w:footnoteReference w:id="6"/>
      </w:r>
      <w:r w:rsidRPr="00C20996">
        <w:rPr>
          <w:color w:val="auto"/>
          <w:sz w:val="28"/>
          <w:szCs w:val="28"/>
        </w:rPr>
        <w:t>;</w:t>
      </w:r>
    </w:p>
    <w:p w14:paraId="1B186ACC" w14:textId="77777777" w:rsidR="00DF3FE0" w:rsidRPr="00C20996" w:rsidRDefault="00DF3FE0" w:rsidP="00DF3FE0">
      <w:pPr>
        <w:ind w:firstLine="567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</w:t>
      </w:r>
      <w:r w:rsidRPr="00C20996">
        <w:rPr>
          <w:color w:val="auto"/>
        </w:rPr>
        <w:t xml:space="preserve"> </w:t>
      </w:r>
      <w:r w:rsidRPr="00C20996">
        <w:rPr>
          <w:color w:val="auto"/>
          <w:sz w:val="28"/>
          <w:szCs w:val="28"/>
        </w:rPr>
        <w:t xml:space="preserve">правовыми актами </w:t>
      </w:r>
      <w:r w:rsidRPr="00C20996">
        <w:rPr>
          <w:color w:val="auto"/>
          <w:sz w:val="28"/>
          <w:szCs w:val="28"/>
        </w:rPr>
        <w:br/>
        <w:t>Санкт-Петербурга для предоставления государственной услуги;</w:t>
      </w:r>
    </w:p>
    <w:p w14:paraId="12C5C7E3" w14:textId="310F9438" w:rsidR="00DF3FE0" w:rsidRPr="00DF3FE0" w:rsidRDefault="00DF3FE0" w:rsidP="00DF3FE0">
      <w:pPr>
        <w:ind w:firstLine="567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Санкт-Петербурга для предоставления государственной услуги, у заявителя</w:t>
      </w:r>
      <w:r w:rsidRPr="00DF3FE0">
        <w:rPr>
          <w:color w:val="auto"/>
          <w:sz w:val="28"/>
          <w:szCs w:val="28"/>
        </w:rPr>
        <w:t>;</w:t>
      </w:r>
    </w:p>
    <w:p w14:paraId="489216A6" w14:textId="77777777" w:rsidR="00DF3FE0" w:rsidRPr="00C20996" w:rsidRDefault="00DF3FE0" w:rsidP="00DF3FE0">
      <w:pPr>
        <w:ind w:firstLine="567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 xml:space="preserve">отказ в предоставлении государственной услуги, если основания отказа не предусмотрены федеральными законами и принятыми в соответствии </w:t>
      </w:r>
      <w:r w:rsidRPr="00C20996">
        <w:rPr>
          <w:color w:val="auto"/>
          <w:sz w:val="28"/>
          <w:szCs w:val="28"/>
        </w:rPr>
        <w:br/>
        <w:t>с ними иными нормативными правовыми актами Российской Федерации, законами и иные нормативными правовыми актами Санкт-Петербурга</w:t>
      </w:r>
      <w:r w:rsidRPr="00C20996">
        <w:rPr>
          <w:rStyle w:val="ad"/>
          <w:color w:val="auto"/>
          <w:sz w:val="28"/>
          <w:szCs w:val="28"/>
        </w:rPr>
        <w:footnoteReference w:id="7"/>
      </w:r>
      <w:r w:rsidRPr="00C20996">
        <w:rPr>
          <w:color w:val="auto"/>
          <w:sz w:val="28"/>
          <w:szCs w:val="28"/>
        </w:rPr>
        <w:t>;</w:t>
      </w:r>
    </w:p>
    <w:p w14:paraId="277BA736" w14:textId="77777777" w:rsidR="00DF3FE0" w:rsidRPr="00C20996" w:rsidRDefault="00DF3FE0" w:rsidP="00DF3FE0">
      <w:pPr>
        <w:ind w:firstLine="567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Санкт-Петербурга;</w:t>
      </w:r>
    </w:p>
    <w:p w14:paraId="4DCA9257" w14:textId="3BD4D7CE" w:rsidR="00DF3FE0" w:rsidRPr="00C20996" w:rsidRDefault="00DF3FE0" w:rsidP="00DF3FE0">
      <w:pPr>
        <w:ind w:firstLine="567"/>
        <w:jc w:val="both"/>
        <w:rPr>
          <w:color w:val="auto"/>
          <w:sz w:val="28"/>
          <w:szCs w:val="28"/>
        </w:rPr>
      </w:pPr>
      <w:proofErr w:type="gramStart"/>
      <w:r w:rsidRPr="00C20996">
        <w:rPr>
          <w:color w:val="auto"/>
          <w:sz w:val="28"/>
          <w:szCs w:val="28"/>
        </w:rPr>
        <w:t xml:space="preserve">отказ </w:t>
      </w:r>
      <w:r w:rsidR="00103427">
        <w:rPr>
          <w:color w:val="auto"/>
          <w:sz w:val="28"/>
          <w:szCs w:val="28"/>
        </w:rPr>
        <w:t>Комитета</w:t>
      </w:r>
      <w:r w:rsidRPr="00C20996">
        <w:rPr>
          <w:color w:val="auto"/>
          <w:sz w:val="28"/>
          <w:szCs w:val="28"/>
        </w:rPr>
        <w:t xml:space="preserve">, должностного лица </w:t>
      </w:r>
      <w:r w:rsidR="00103427">
        <w:rPr>
          <w:color w:val="auto"/>
          <w:sz w:val="28"/>
          <w:szCs w:val="28"/>
        </w:rPr>
        <w:t>Комитета</w:t>
      </w:r>
      <w:r w:rsidRPr="00C20996">
        <w:rPr>
          <w:color w:val="auto"/>
          <w:sz w:val="28"/>
          <w:szCs w:val="28"/>
        </w:rPr>
        <w:t xml:space="preserve">, государственного гражданского служащего </w:t>
      </w:r>
      <w:r w:rsidR="00103427">
        <w:rPr>
          <w:color w:val="auto"/>
          <w:sz w:val="28"/>
          <w:szCs w:val="28"/>
        </w:rPr>
        <w:t>Комитета</w:t>
      </w:r>
      <w:r w:rsidRPr="00C20996">
        <w:rPr>
          <w:color w:val="auto"/>
          <w:sz w:val="28"/>
          <w:szCs w:val="28"/>
        </w:rPr>
        <w:t xml:space="preserve">, МФЦ, работника МФЦ в исправлении допущенных опечаток и ошибок в выданных в результате предоставления </w:t>
      </w:r>
      <w:r w:rsidRPr="00C20996">
        <w:rPr>
          <w:color w:val="auto"/>
          <w:sz w:val="28"/>
          <w:szCs w:val="28"/>
        </w:rPr>
        <w:lastRenderedPageBreak/>
        <w:t>государственной услуги документах либо нарушение установленного срока таких исправлений</w:t>
      </w:r>
      <w:r w:rsidRPr="00C20996">
        <w:rPr>
          <w:rStyle w:val="ad"/>
          <w:color w:val="auto"/>
          <w:sz w:val="28"/>
          <w:szCs w:val="28"/>
        </w:rPr>
        <w:footnoteReference w:id="8"/>
      </w:r>
      <w:r w:rsidRPr="00C20996">
        <w:rPr>
          <w:color w:val="auto"/>
          <w:sz w:val="28"/>
          <w:szCs w:val="28"/>
        </w:rPr>
        <w:t>;</w:t>
      </w:r>
      <w:proofErr w:type="gramEnd"/>
    </w:p>
    <w:p w14:paraId="6F5CF7A2" w14:textId="77777777" w:rsidR="00DF3FE0" w:rsidRPr="00C20996" w:rsidRDefault="00DF3FE0" w:rsidP="00DF3FE0">
      <w:pPr>
        <w:ind w:firstLine="567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>нарушение срока или порядка выдачи документов по результатам предоставления государственной услуги;</w:t>
      </w:r>
    </w:p>
    <w:p w14:paraId="5C94EE7F" w14:textId="77777777" w:rsidR="00DF3FE0" w:rsidRPr="00F323C6" w:rsidRDefault="00DF3FE0" w:rsidP="00DF3FE0">
      <w:pPr>
        <w:ind w:firstLine="567"/>
        <w:jc w:val="both"/>
        <w:rPr>
          <w:color w:val="auto"/>
          <w:sz w:val="28"/>
          <w:szCs w:val="28"/>
        </w:rPr>
      </w:pPr>
      <w:proofErr w:type="gramStart"/>
      <w:r w:rsidRPr="00F323C6">
        <w:rPr>
          <w:color w:val="auto"/>
          <w:sz w:val="28"/>
          <w:szCs w:val="28"/>
        </w:rPr>
        <w:t xml:space="preserve">приостановление предоставления государственной услуги, если основания приостановления не предусмотрены федеральными законами </w:t>
      </w:r>
      <w:r w:rsidRPr="00F323C6">
        <w:rPr>
          <w:color w:val="auto"/>
          <w:sz w:val="28"/>
          <w:szCs w:val="28"/>
        </w:rPr>
        <w:br/>
        <w:t>и принятыми в соответствии с ними иными нормативными правовыми актами Российской Федерации, законами и иными нормативными правовыми актами Санкт-Петербурга</w:t>
      </w:r>
      <w:r w:rsidRPr="00F323C6">
        <w:rPr>
          <w:rStyle w:val="ad"/>
          <w:color w:val="auto"/>
          <w:sz w:val="28"/>
          <w:szCs w:val="28"/>
        </w:rPr>
        <w:footnoteReference w:id="9"/>
      </w:r>
      <w:r w:rsidRPr="00F323C6">
        <w:rPr>
          <w:color w:val="auto"/>
          <w:sz w:val="28"/>
          <w:szCs w:val="28"/>
        </w:rPr>
        <w:t>;</w:t>
      </w:r>
      <w:proofErr w:type="gramEnd"/>
    </w:p>
    <w:p w14:paraId="588E66A9" w14:textId="77777777" w:rsidR="00DF3FE0" w:rsidRPr="00F323C6" w:rsidRDefault="00DF3FE0" w:rsidP="00DF3FE0">
      <w:pPr>
        <w:ind w:firstLine="567"/>
        <w:jc w:val="both"/>
        <w:rPr>
          <w:color w:val="auto"/>
          <w:sz w:val="28"/>
          <w:szCs w:val="28"/>
        </w:rPr>
      </w:pPr>
      <w:r w:rsidRPr="00F323C6">
        <w:rPr>
          <w:color w:val="auto"/>
          <w:sz w:val="28"/>
          <w:szCs w:val="28"/>
        </w:rPr>
        <w:t>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</w:t>
      </w:r>
    </w:p>
    <w:p w14:paraId="6A054A24" w14:textId="77777777" w:rsidR="00DF3FE0" w:rsidRPr="00C20996" w:rsidRDefault="00DF3FE0" w:rsidP="00DF3FE0">
      <w:pPr>
        <w:widowControl w:val="0"/>
        <w:ind w:firstLine="567"/>
        <w:jc w:val="both"/>
        <w:rPr>
          <w:color w:val="auto"/>
          <w:sz w:val="28"/>
          <w:szCs w:val="28"/>
        </w:rPr>
      </w:pPr>
      <w:r w:rsidRPr="00F323C6">
        <w:rPr>
          <w:color w:val="auto"/>
          <w:sz w:val="28"/>
          <w:szCs w:val="28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</w:t>
      </w:r>
      <w:r w:rsidRPr="00C20996">
        <w:rPr>
          <w:color w:val="auto"/>
          <w:sz w:val="28"/>
          <w:szCs w:val="28"/>
        </w:rPr>
        <w:t xml:space="preserve">, может быть </w:t>
      </w:r>
      <w:proofErr w:type="gramStart"/>
      <w:r w:rsidRPr="00C20996">
        <w:rPr>
          <w:color w:val="auto"/>
          <w:sz w:val="28"/>
          <w:szCs w:val="28"/>
        </w:rPr>
        <w:t>представлена</w:t>
      </w:r>
      <w:proofErr w:type="gramEnd"/>
      <w:r w:rsidRPr="00C20996">
        <w:rPr>
          <w:color w:val="auto"/>
          <w:sz w:val="28"/>
          <w:szCs w:val="28"/>
        </w:rPr>
        <w:t>:</w:t>
      </w:r>
    </w:p>
    <w:p w14:paraId="67FA44BB" w14:textId="77777777" w:rsidR="00DF3FE0" w:rsidRPr="00C20996" w:rsidRDefault="00DF3FE0" w:rsidP="00DF3FE0">
      <w:pPr>
        <w:widowControl w:val="0"/>
        <w:ind w:firstLine="567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14:paraId="072BAB3B" w14:textId="77777777" w:rsidR="00DF3FE0" w:rsidRPr="00C20996" w:rsidRDefault="00DF3FE0" w:rsidP="00DF3FE0">
      <w:pPr>
        <w:widowControl w:val="0"/>
        <w:ind w:firstLine="567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>оформленная в соответствии с законодательством Российской Федерации доверенность, заверенная печатью заявителя (при наличии печати</w:t>
      </w:r>
      <w:r w:rsidRPr="00C20996">
        <w:rPr>
          <w:color w:val="auto"/>
          <w:sz w:val="28"/>
          <w:szCs w:val="28"/>
          <w:vertAlign w:val="superscript"/>
        </w:rPr>
        <w:footnoteReference w:id="10"/>
      </w:r>
      <w:r>
        <w:rPr>
          <w:color w:val="auto"/>
          <w:sz w:val="28"/>
          <w:szCs w:val="28"/>
        </w:rPr>
        <w:t xml:space="preserve">) </w:t>
      </w:r>
      <w:r w:rsidRPr="00C20996">
        <w:rPr>
          <w:color w:val="auto"/>
          <w:sz w:val="28"/>
          <w:szCs w:val="28"/>
        </w:rPr>
        <w:t>и подписанная руководителем заявителя или уполномоченным этим руководителем лицом (для юридических лиц);</w:t>
      </w:r>
    </w:p>
    <w:p w14:paraId="31549C20" w14:textId="77777777" w:rsidR="00DF3FE0" w:rsidRPr="00C20996" w:rsidRDefault="00DF3FE0" w:rsidP="00DF3FE0">
      <w:pPr>
        <w:widowControl w:val="0"/>
        <w:ind w:firstLine="567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 xml:space="preserve">копия решения о назначении или об избрании либо приказа </w:t>
      </w:r>
      <w:r w:rsidRPr="00C20996">
        <w:rPr>
          <w:color w:val="auto"/>
          <w:sz w:val="28"/>
          <w:szCs w:val="28"/>
        </w:rPr>
        <w:br/>
        <w:t xml:space="preserve">о назначении физического лица на должность, в соответствии с которым такое физическое лицо обладает правом действовать от имени заявителя </w:t>
      </w:r>
      <w:r w:rsidRPr="00C20996">
        <w:rPr>
          <w:color w:val="auto"/>
          <w:sz w:val="28"/>
          <w:szCs w:val="28"/>
        </w:rPr>
        <w:br/>
        <w:t>без доверенности.</w:t>
      </w:r>
    </w:p>
    <w:p w14:paraId="15F6391D" w14:textId="5A36EFD8" w:rsidR="00DF3FE0" w:rsidRPr="00C20996" w:rsidRDefault="00DF3FE0" w:rsidP="00DF3FE0">
      <w:pPr>
        <w:ind w:firstLine="540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 xml:space="preserve">5.2. Жалоба может быть подана заявителем в письменной форме </w:t>
      </w:r>
      <w:r w:rsidRPr="00C20996">
        <w:rPr>
          <w:color w:val="auto"/>
          <w:sz w:val="28"/>
          <w:szCs w:val="28"/>
        </w:rPr>
        <w:br/>
        <w:t>на бумажном носителе, в электронной форме</w:t>
      </w:r>
      <w:r w:rsidRPr="00C20996">
        <w:rPr>
          <w:rStyle w:val="ad"/>
          <w:color w:val="auto"/>
          <w:sz w:val="28"/>
          <w:szCs w:val="28"/>
        </w:rPr>
        <w:footnoteReference w:id="11"/>
      </w:r>
      <w:r w:rsidRPr="00DF3FE0">
        <w:rPr>
          <w:color w:val="auto"/>
          <w:sz w:val="28"/>
          <w:szCs w:val="28"/>
        </w:rPr>
        <w:t xml:space="preserve"> в </w:t>
      </w:r>
      <w:r w:rsidR="00CC2CA6">
        <w:rPr>
          <w:color w:val="auto"/>
          <w:sz w:val="28"/>
          <w:szCs w:val="28"/>
        </w:rPr>
        <w:t>Комитет</w:t>
      </w:r>
      <w:r w:rsidRPr="00DF3FE0">
        <w:rPr>
          <w:color w:val="auto"/>
          <w:sz w:val="28"/>
          <w:szCs w:val="28"/>
        </w:rPr>
        <w:t xml:space="preserve">, МФЦ, либо </w:t>
      </w:r>
      <w:r w:rsidR="00281DE2">
        <w:rPr>
          <w:color w:val="auto"/>
          <w:sz w:val="28"/>
          <w:szCs w:val="28"/>
        </w:rPr>
        <w:br/>
      </w:r>
      <w:r w:rsidRPr="00DF3FE0">
        <w:rPr>
          <w:color w:val="auto"/>
          <w:sz w:val="28"/>
          <w:szCs w:val="28"/>
        </w:rPr>
        <w:lastRenderedPageBreak/>
        <w:t>в Комитет</w:t>
      </w:r>
      <w:r w:rsidR="002F09AE">
        <w:rPr>
          <w:color w:val="auto"/>
          <w:sz w:val="28"/>
          <w:szCs w:val="28"/>
        </w:rPr>
        <w:t xml:space="preserve"> по информатизации </w:t>
      </w:r>
      <w:r w:rsidRPr="00C20996">
        <w:rPr>
          <w:color w:val="auto"/>
          <w:sz w:val="28"/>
          <w:szCs w:val="28"/>
        </w:rPr>
        <w:t>и связи</w:t>
      </w:r>
      <w:r w:rsidR="00CC2CA6">
        <w:rPr>
          <w:color w:val="auto"/>
          <w:sz w:val="28"/>
          <w:szCs w:val="28"/>
        </w:rPr>
        <w:t xml:space="preserve"> </w:t>
      </w:r>
      <w:r w:rsidR="00CC2CA6" w:rsidRPr="00C20996">
        <w:rPr>
          <w:color w:val="auto"/>
          <w:sz w:val="28"/>
          <w:szCs w:val="28"/>
        </w:rPr>
        <w:t>(далее – КИС)</w:t>
      </w:r>
      <w:r w:rsidRPr="00C20996">
        <w:rPr>
          <w:color w:val="auto"/>
          <w:sz w:val="28"/>
          <w:szCs w:val="28"/>
        </w:rPr>
        <w:t>, являющийся учредителем МФЦ.</w:t>
      </w:r>
    </w:p>
    <w:p w14:paraId="21F9DDEF" w14:textId="76049B75" w:rsidR="00DF3FE0" w:rsidRPr="00C20996" w:rsidRDefault="00DF3FE0" w:rsidP="00DF3FE0">
      <w:pPr>
        <w:ind w:firstLine="540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 xml:space="preserve">Жалобы на решения и действия (бездействие) </w:t>
      </w:r>
      <w:r w:rsidR="00110D51">
        <w:rPr>
          <w:color w:val="auto"/>
          <w:sz w:val="28"/>
          <w:szCs w:val="28"/>
        </w:rPr>
        <w:t>председателя</w:t>
      </w:r>
      <w:r w:rsidRPr="00C20996">
        <w:rPr>
          <w:color w:val="auto"/>
          <w:sz w:val="28"/>
          <w:szCs w:val="28"/>
        </w:rPr>
        <w:t xml:space="preserve"> </w:t>
      </w:r>
      <w:r w:rsidR="00CC2CA6">
        <w:rPr>
          <w:color w:val="auto"/>
          <w:sz w:val="28"/>
          <w:szCs w:val="28"/>
        </w:rPr>
        <w:t>Комитета</w:t>
      </w:r>
      <w:r w:rsidRPr="00C20996">
        <w:rPr>
          <w:color w:val="auto"/>
          <w:sz w:val="28"/>
          <w:szCs w:val="28"/>
        </w:rPr>
        <w:t xml:space="preserve"> подаются в </w:t>
      </w:r>
      <w:r w:rsidR="004B2908">
        <w:rPr>
          <w:color w:val="auto"/>
          <w:sz w:val="28"/>
          <w:szCs w:val="28"/>
        </w:rPr>
        <w:t>Комитет</w:t>
      </w:r>
      <w:r w:rsidRPr="00C20996">
        <w:rPr>
          <w:color w:val="auto"/>
          <w:sz w:val="28"/>
          <w:szCs w:val="28"/>
        </w:rPr>
        <w:t>.</w:t>
      </w:r>
    </w:p>
    <w:p w14:paraId="09C3EFD8" w14:textId="77777777" w:rsidR="00DF3FE0" w:rsidRPr="00C20996" w:rsidRDefault="00DF3FE0" w:rsidP="00DF3FE0">
      <w:pPr>
        <w:ind w:firstLine="540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 xml:space="preserve">Жалобы на решения и действия (бездействие) работника МФЦ подаются руководителю МФЦ. </w:t>
      </w:r>
    </w:p>
    <w:p w14:paraId="3CD4F907" w14:textId="77777777" w:rsidR="00DF3FE0" w:rsidRPr="00C20996" w:rsidRDefault="00DF3FE0" w:rsidP="00DF3FE0">
      <w:pPr>
        <w:ind w:firstLine="540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 xml:space="preserve">Жалобы на решения и действия (бездействие) руководителя МФЦ подаются в МФЦ. МФЦ направляет указанные жалобы в течение трех рабочих дней со дня их регистрации на рассмотрение в КИС. </w:t>
      </w:r>
    </w:p>
    <w:p w14:paraId="516246ED" w14:textId="055DA7D9" w:rsidR="00DF3FE0" w:rsidRPr="00C20996" w:rsidRDefault="00DF3FE0" w:rsidP="00DF3FE0">
      <w:pPr>
        <w:ind w:firstLine="540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 xml:space="preserve">5.2.1. Жалоба на решения и действия (бездействие) </w:t>
      </w:r>
      <w:r w:rsidR="00CC2CA6">
        <w:rPr>
          <w:color w:val="auto"/>
          <w:sz w:val="28"/>
          <w:szCs w:val="28"/>
        </w:rPr>
        <w:t>Комитета</w:t>
      </w:r>
      <w:r w:rsidRPr="00C20996">
        <w:rPr>
          <w:color w:val="auto"/>
          <w:sz w:val="28"/>
          <w:szCs w:val="28"/>
        </w:rPr>
        <w:t xml:space="preserve">, должностного лица </w:t>
      </w:r>
      <w:r w:rsidR="00CC2CA6">
        <w:rPr>
          <w:color w:val="auto"/>
          <w:sz w:val="28"/>
          <w:szCs w:val="28"/>
        </w:rPr>
        <w:t>Комитета</w:t>
      </w:r>
      <w:r w:rsidRPr="00C20996">
        <w:rPr>
          <w:color w:val="auto"/>
          <w:sz w:val="28"/>
          <w:szCs w:val="28"/>
        </w:rPr>
        <w:t xml:space="preserve">, государственного гражданского служащего, руководителя </w:t>
      </w:r>
      <w:r w:rsidR="00CC2CA6">
        <w:rPr>
          <w:color w:val="auto"/>
          <w:sz w:val="28"/>
          <w:szCs w:val="28"/>
        </w:rPr>
        <w:t>Комитета</w:t>
      </w:r>
      <w:r w:rsidRPr="00C20996">
        <w:rPr>
          <w:color w:val="auto"/>
          <w:sz w:val="28"/>
          <w:szCs w:val="28"/>
        </w:rPr>
        <w:t>, может быть направлена:</w:t>
      </w:r>
    </w:p>
    <w:p w14:paraId="4247D394" w14:textId="77777777" w:rsidR="00DF3FE0" w:rsidRPr="00C20996" w:rsidRDefault="00DF3FE0" w:rsidP="00DF3FE0">
      <w:pPr>
        <w:ind w:firstLine="540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>по почте;</w:t>
      </w:r>
    </w:p>
    <w:p w14:paraId="588CBAAB" w14:textId="77777777" w:rsidR="00DF3FE0" w:rsidRPr="00C20996" w:rsidRDefault="00DF3FE0" w:rsidP="00DF3FE0">
      <w:pPr>
        <w:ind w:firstLine="540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>через МФЦ</w:t>
      </w:r>
      <w:r w:rsidRPr="00C20996">
        <w:rPr>
          <w:rStyle w:val="ad"/>
          <w:color w:val="auto"/>
          <w:sz w:val="28"/>
          <w:szCs w:val="28"/>
        </w:rPr>
        <w:footnoteReference w:id="12"/>
      </w:r>
      <w:r w:rsidRPr="00C20996">
        <w:rPr>
          <w:color w:val="auto"/>
          <w:sz w:val="28"/>
          <w:szCs w:val="28"/>
        </w:rPr>
        <w:t>;</w:t>
      </w:r>
    </w:p>
    <w:p w14:paraId="29E20D29" w14:textId="28B207CE" w:rsidR="00DF3FE0" w:rsidRPr="00C20996" w:rsidRDefault="00DF3FE0" w:rsidP="00DF3FE0">
      <w:pPr>
        <w:ind w:firstLine="540"/>
        <w:jc w:val="both"/>
        <w:rPr>
          <w:color w:val="auto"/>
        </w:rPr>
      </w:pPr>
      <w:r w:rsidRPr="00C20996">
        <w:rPr>
          <w:color w:val="auto"/>
          <w:sz w:val="28"/>
          <w:szCs w:val="28"/>
        </w:rPr>
        <w:t xml:space="preserve">с использованием информационно-телекоммуникационной </w:t>
      </w:r>
      <w:r w:rsidR="002E2F12">
        <w:rPr>
          <w:color w:val="auto"/>
          <w:sz w:val="28"/>
          <w:szCs w:val="28"/>
        </w:rPr>
        <w:br/>
      </w:r>
      <w:r w:rsidRPr="00C20996">
        <w:rPr>
          <w:color w:val="auto"/>
          <w:sz w:val="28"/>
          <w:szCs w:val="28"/>
        </w:rPr>
        <w:t xml:space="preserve">сети </w:t>
      </w:r>
      <w:r w:rsidR="008443A8">
        <w:rPr>
          <w:sz w:val="28"/>
          <w:szCs w:val="28"/>
        </w:rPr>
        <w:t>«</w:t>
      </w:r>
      <w:r w:rsidRPr="00C20996">
        <w:rPr>
          <w:color w:val="auto"/>
          <w:sz w:val="28"/>
          <w:szCs w:val="28"/>
        </w:rPr>
        <w:t>Интернет</w:t>
      </w:r>
      <w:r w:rsidR="008443A8">
        <w:rPr>
          <w:color w:val="auto"/>
          <w:sz w:val="28"/>
          <w:szCs w:val="28"/>
        </w:rPr>
        <w:t>»</w:t>
      </w:r>
      <w:r w:rsidRPr="00C20996">
        <w:rPr>
          <w:color w:val="auto"/>
          <w:sz w:val="28"/>
          <w:szCs w:val="28"/>
        </w:rPr>
        <w:t xml:space="preserve"> посредством:</w:t>
      </w:r>
      <w:r w:rsidRPr="00C20996">
        <w:rPr>
          <w:color w:val="auto"/>
        </w:rPr>
        <w:t xml:space="preserve"> </w:t>
      </w:r>
      <w:r w:rsidR="002E2F12" w:rsidRPr="002E2F12">
        <w:rPr>
          <w:color w:val="auto"/>
          <w:sz w:val="28"/>
          <w:szCs w:val="28"/>
        </w:rPr>
        <w:t xml:space="preserve">страницы Комитета </w:t>
      </w:r>
      <w:r w:rsidR="001F14BA" w:rsidRPr="001F14BA">
        <w:rPr>
          <w:color w:val="auto"/>
          <w:sz w:val="28"/>
          <w:szCs w:val="28"/>
        </w:rPr>
        <w:br/>
      </w:r>
      <w:r w:rsidR="002E2F12" w:rsidRPr="002E2F12">
        <w:rPr>
          <w:color w:val="auto"/>
          <w:sz w:val="28"/>
          <w:szCs w:val="28"/>
        </w:rPr>
        <w:t>на официальном сайте Администрации Санкт-Петербурга</w:t>
      </w:r>
      <w:r w:rsidRPr="002E2F12">
        <w:rPr>
          <w:rStyle w:val="ad"/>
          <w:color w:val="auto"/>
          <w:sz w:val="28"/>
          <w:szCs w:val="28"/>
        </w:rPr>
        <w:footnoteReference w:id="13"/>
      </w:r>
      <w:r w:rsidRPr="002E2F12">
        <w:rPr>
          <w:color w:val="auto"/>
          <w:sz w:val="28"/>
          <w:szCs w:val="28"/>
        </w:rPr>
        <w:t xml:space="preserve"> </w:t>
      </w:r>
      <w:r w:rsidR="002E2F12">
        <w:rPr>
          <w:color w:val="auto"/>
          <w:sz w:val="28"/>
          <w:szCs w:val="28"/>
        </w:rPr>
        <w:t>(</w:t>
      </w:r>
      <w:r w:rsidR="002E2F12" w:rsidRPr="003C5F06">
        <w:rPr>
          <w:color w:val="auto"/>
          <w:sz w:val="28"/>
          <w:szCs w:val="28"/>
        </w:rPr>
        <w:t>https://www.gov.spb.ru/gov/otrasl/archiv_kom/</w:t>
      </w:r>
      <w:r w:rsidR="002E2F12">
        <w:rPr>
          <w:color w:val="auto"/>
          <w:sz w:val="28"/>
          <w:szCs w:val="28"/>
        </w:rPr>
        <w:t>)</w:t>
      </w:r>
      <w:r w:rsidRPr="00DF3FE0">
        <w:rPr>
          <w:color w:val="auto"/>
          <w:sz w:val="28"/>
          <w:szCs w:val="28"/>
          <w:vertAlign w:val="subscript"/>
        </w:rPr>
        <w:t>,</w:t>
      </w:r>
      <w:r w:rsidRPr="00DF3FE0">
        <w:rPr>
          <w:color w:val="auto"/>
          <w:sz w:val="28"/>
          <w:szCs w:val="28"/>
        </w:rPr>
        <w:t xml:space="preserve"> федерального Портала</w:t>
      </w:r>
      <w:r w:rsidRPr="00DF3FE0">
        <w:rPr>
          <w:rStyle w:val="ad"/>
          <w:color w:val="auto"/>
          <w:sz w:val="28"/>
          <w:szCs w:val="28"/>
        </w:rPr>
        <w:footnoteReference w:id="14"/>
      </w:r>
      <w:r w:rsidRPr="00DF3FE0">
        <w:rPr>
          <w:color w:val="auto"/>
          <w:sz w:val="28"/>
          <w:szCs w:val="28"/>
        </w:rPr>
        <w:t xml:space="preserve"> либо Портала</w:t>
      </w:r>
      <w:r w:rsidRPr="00C20996">
        <w:rPr>
          <w:color w:val="auto"/>
          <w:sz w:val="28"/>
          <w:szCs w:val="28"/>
        </w:rPr>
        <w:t>;</w:t>
      </w:r>
    </w:p>
    <w:p w14:paraId="601FABF8" w14:textId="5B541EBF" w:rsidR="00DF3FE0" w:rsidRPr="00C20996" w:rsidRDefault="00DF3FE0" w:rsidP="00DF3FE0">
      <w:pPr>
        <w:ind w:firstLine="540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 xml:space="preserve">при личном приеме заявителя в </w:t>
      </w:r>
      <w:r w:rsidR="00535419">
        <w:rPr>
          <w:color w:val="auto"/>
          <w:sz w:val="28"/>
          <w:szCs w:val="28"/>
        </w:rPr>
        <w:t>Комитете</w:t>
      </w:r>
      <w:r w:rsidRPr="00C20996">
        <w:rPr>
          <w:color w:val="auto"/>
          <w:sz w:val="28"/>
          <w:szCs w:val="28"/>
        </w:rPr>
        <w:t xml:space="preserve"> (в месте предоставления государственной услуги, </w:t>
      </w:r>
      <w:proofErr w:type="spellStart"/>
      <w:r w:rsidRPr="00C20996">
        <w:rPr>
          <w:color w:val="auto"/>
          <w:sz w:val="28"/>
          <w:szCs w:val="28"/>
        </w:rPr>
        <w:t>т</w:t>
      </w:r>
      <w:proofErr w:type="gramStart"/>
      <w:r w:rsidRPr="00C20996">
        <w:rPr>
          <w:color w:val="auto"/>
          <w:sz w:val="28"/>
          <w:szCs w:val="28"/>
        </w:rPr>
        <w:t>.е</w:t>
      </w:r>
      <w:proofErr w:type="spellEnd"/>
      <w:proofErr w:type="gramEnd"/>
      <w:r w:rsidRPr="00C20996">
        <w:rPr>
          <w:color w:val="auto"/>
          <w:sz w:val="28"/>
          <w:szCs w:val="28"/>
        </w:rPr>
        <w:t xml:space="preserve"> в месте, где заявитель подавал запрос </w:t>
      </w:r>
      <w:r w:rsidRPr="00C20996">
        <w:rPr>
          <w:color w:val="auto"/>
          <w:sz w:val="28"/>
          <w:szCs w:val="28"/>
        </w:rPr>
        <w:br/>
        <w:t>на получение государственной услуги, нарушение порядка предоставления которой обжалуется, либо в месте, где заявителем получен результат указанной государственной услуги).</w:t>
      </w:r>
    </w:p>
    <w:p w14:paraId="3A152D46" w14:textId="77777777" w:rsidR="00DF3FE0" w:rsidRPr="00C20996" w:rsidRDefault="00DF3FE0" w:rsidP="00DF3FE0">
      <w:pPr>
        <w:ind w:firstLine="540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>5.2.2. Жалоба на решения и действия (бездействие) МФЦ, работника МФЦ может быть направлена:</w:t>
      </w:r>
    </w:p>
    <w:p w14:paraId="5976AAA6" w14:textId="77777777" w:rsidR="00DF3FE0" w:rsidRPr="00C20996" w:rsidRDefault="00DF3FE0" w:rsidP="00DF3FE0">
      <w:pPr>
        <w:ind w:firstLine="540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>по почте;</w:t>
      </w:r>
    </w:p>
    <w:p w14:paraId="387D8270" w14:textId="53B4FDB3" w:rsidR="00DF3FE0" w:rsidRPr="00C20996" w:rsidRDefault="00DF3FE0" w:rsidP="00DF3FE0">
      <w:pPr>
        <w:ind w:firstLine="540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>с использованием информационно-телеком</w:t>
      </w:r>
      <w:r w:rsidR="006C637A">
        <w:rPr>
          <w:color w:val="auto"/>
          <w:sz w:val="28"/>
          <w:szCs w:val="28"/>
        </w:rPr>
        <w:t xml:space="preserve">муникационной сети </w:t>
      </w:r>
      <w:r w:rsidR="008443A8">
        <w:rPr>
          <w:sz w:val="28"/>
          <w:szCs w:val="28"/>
        </w:rPr>
        <w:t>«</w:t>
      </w:r>
      <w:r w:rsidRPr="00C20996">
        <w:rPr>
          <w:color w:val="auto"/>
          <w:sz w:val="28"/>
          <w:szCs w:val="28"/>
        </w:rPr>
        <w:t>Интернет</w:t>
      </w:r>
      <w:r w:rsidR="008443A8">
        <w:rPr>
          <w:sz w:val="28"/>
          <w:szCs w:val="28"/>
        </w:rPr>
        <w:t>»</w:t>
      </w:r>
      <w:r w:rsidRPr="00C20996">
        <w:rPr>
          <w:color w:val="auto"/>
        </w:rPr>
        <w:t xml:space="preserve"> </w:t>
      </w:r>
      <w:r w:rsidRPr="00C20996">
        <w:rPr>
          <w:color w:val="auto"/>
          <w:sz w:val="28"/>
          <w:szCs w:val="28"/>
        </w:rPr>
        <w:t>посредством Портала</w:t>
      </w:r>
      <w:r w:rsidRPr="00C20996">
        <w:rPr>
          <w:rStyle w:val="ad"/>
          <w:color w:val="auto"/>
          <w:sz w:val="28"/>
          <w:szCs w:val="28"/>
        </w:rPr>
        <w:footnoteReference w:id="15"/>
      </w:r>
      <w:r w:rsidRPr="00C20996">
        <w:rPr>
          <w:color w:val="auto"/>
          <w:sz w:val="28"/>
          <w:szCs w:val="28"/>
        </w:rPr>
        <w:t>;</w:t>
      </w:r>
    </w:p>
    <w:p w14:paraId="4201DE40" w14:textId="77777777" w:rsidR="00DF3FE0" w:rsidRPr="00C20996" w:rsidRDefault="00DF3FE0" w:rsidP="00DF3FE0">
      <w:pPr>
        <w:ind w:firstLine="540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 xml:space="preserve">при личном приеме заявителя в МФЦ. </w:t>
      </w:r>
    </w:p>
    <w:p w14:paraId="5CB815BD" w14:textId="0A93921E" w:rsidR="00DF3FE0" w:rsidRPr="00C20996" w:rsidRDefault="00DF3FE0" w:rsidP="00DF3FE0">
      <w:pPr>
        <w:ind w:firstLine="540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>5.3</w:t>
      </w:r>
      <w:r w:rsidR="00FF5C87">
        <w:rPr>
          <w:color w:val="auto"/>
          <w:sz w:val="28"/>
          <w:szCs w:val="28"/>
        </w:rPr>
        <w:t>.</w:t>
      </w:r>
      <w:r w:rsidRPr="00C20996">
        <w:rPr>
          <w:color w:val="auto"/>
          <w:sz w:val="28"/>
          <w:szCs w:val="28"/>
        </w:rPr>
        <w:t xml:space="preserve"> При подаче жалобы:</w:t>
      </w:r>
    </w:p>
    <w:p w14:paraId="1D26E15C" w14:textId="5A59376D" w:rsidR="00DF3FE0" w:rsidRPr="00C20996" w:rsidRDefault="00DF3FE0" w:rsidP="00DF3FE0">
      <w:pPr>
        <w:ind w:firstLine="540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>5.3.1</w:t>
      </w:r>
      <w:r w:rsidR="00FF5C87">
        <w:rPr>
          <w:color w:val="auto"/>
          <w:sz w:val="28"/>
          <w:szCs w:val="28"/>
        </w:rPr>
        <w:t>.</w:t>
      </w:r>
      <w:r w:rsidRPr="00C20996">
        <w:rPr>
          <w:color w:val="auto"/>
          <w:sz w:val="28"/>
          <w:szCs w:val="28"/>
        </w:rPr>
        <w:t xml:space="preserve"> При личном приеме заявителя в письменной форме на бумажном носителе заявитель представляет документ, удостоверяющий его личность </w:t>
      </w:r>
      <w:r w:rsidRPr="00C20996">
        <w:rPr>
          <w:color w:val="auto"/>
          <w:sz w:val="28"/>
          <w:szCs w:val="28"/>
        </w:rPr>
        <w:br/>
        <w:t>в соответствии с законодательством Российской Федерации.</w:t>
      </w:r>
    </w:p>
    <w:p w14:paraId="77A036E6" w14:textId="01A3CD57" w:rsidR="00DF3FE0" w:rsidRPr="00C20996" w:rsidRDefault="00DF3FE0" w:rsidP="00DF3FE0">
      <w:pPr>
        <w:ind w:firstLine="567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>5.3.2. В электронной форме могут быть представлены документы, ука</w:t>
      </w:r>
      <w:r w:rsidR="00E92EA3">
        <w:rPr>
          <w:color w:val="auto"/>
          <w:sz w:val="28"/>
          <w:szCs w:val="28"/>
        </w:rPr>
        <w:t>занные в пункте 5.1 настоящего а</w:t>
      </w:r>
      <w:r w:rsidRPr="00C20996">
        <w:rPr>
          <w:color w:val="auto"/>
          <w:sz w:val="28"/>
          <w:szCs w:val="28"/>
        </w:rPr>
        <w:t>дминистративного регламента, при этом документ, удостоверяющий личность заявителя, не требуется.</w:t>
      </w:r>
    </w:p>
    <w:p w14:paraId="58670366" w14:textId="77777777" w:rsidR="00DF3FE0" w:rsidRPr="00C20996" w:rsidRDefault="00DF3FE0" w:rsidP="00DF3FE0">
      <w:pPr>
        <w:ind w:firstLine="567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lastRenderedPageBreak/>
        <w:t xml:space="preserve">Заполнение заявления о рассмотрении жалобы через Портал производится заявителем лично при условии авторизации заявителя </w:t>
      </w:r>
      <w:r w:rsidRPr="00C20996">
        <w:rPr>
          <w:color w:val="auto"/>
          <w:sz w:val="28"/>
          <w:szCs w:val="28"/>
        </w:rPr>
        <w:br/>
        <w:t>на Портале посредством ЕСИА.</w:t>
      </w:r>
      <w:r w:rsidRPr="00C20996">
        <w:rPr>
          <w:color w:val="auto"/>
          <w:sz w:val="28"/>
          <w:szCs w:val="28"/>
          <w:vertAlign w:val="superscript"/>
        </w:rPr>
        <w:footnoteReference w:id="16"/>
      </w:r>
    </w:p>
    <w:p w14:paraId="02FA44FD" w14:textId="2BB04915" w:rsidR="00DF3FE0" w:rsidRPr="00C20996" w:rsidRDefault="00DF3FE0" w:rsidP="00DF3FE0">
      <w:pPr>
        <w:ind w:firstLine="567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>5.4</w:t>
      </w:r>
      <w:r w:rsidR="00FF5C87">
        <w:rPr>
          <w:color w:val="auto"/>
          <w:sz w:val="28"/>
          <w:szCs w:val="28"/>
        </w:rPr>
        <w:t>.</w:t>
      </w:r>
      <w:r w:rsidRPr="00C20996">
        <w:rPr>
          <w:color w:val="auto"/>
          <w:sz w:val="28"/>
          <w:szCs w:val="28"/>
        </w:rPr>
        <w:t xml:space="preserve"> При подаче жалобы через МФЦ, МФЦ обеспечивает ее передачу </w:t>
      </w:r>
      <w:r w:rsidRPr="00C20996">
        <w:rPr>
          <w:color w:val="auto"/>
          <w:sz w:val="28"/>
          <w:szCs w:val="28"/>
        </w:rPr>
        <w:br/>
        <w:t xml:space="preserve">в уполномоченный на рассмотрение жалобы орган в порядке и сроки, которые установлены соглашением о взаимодействии между МФЦ </w:t>
      </w:r>
      <w:r>
        <w:rPr>
          <w:color w:val="auto"/>
          <w:sz w:val="28"/>
          <w:szCs w:val="28"/>
        </w:rPr>
        <w:br/>
      </w:r>
      <w:r w:rsidRPr="00C20996">
        <w:rPr>
          <w:color w:val="auto"/>
          <w:sz w:val="28"/>
          <w:szCs w:val="28"/>
        </w:rPr>
        <w:t xml:space="preserve">и указанным органом, но не позднее следующего рабочего дня со дня поступления жалобы. </w:t>
      </w:r>
    </w:p>
    <w:p w14:paraId="563544B9" w14:textId="24F08778" w:rsidR="00DF3FE0" w:rsidRPr="00C20996" w:rsidRDefault="00DF3FE0" w:rsidP="00DF3FE0">
      <w:pPr>
        <w:ind w:firstLine="567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>5.5</w:t>
      </w:r>
      <w:r w:rsidR="00FF5C87">
        <w:rPr>
          <w:color w:val="auto"/>
          <w:sz w:val="28"/>
          <w:szCs w:val="28"/>
        </w:rPr>
        <w:t>.</w:t>
      </w:r>
      <w:r w:rsidRPr="00C20996">
        <w:rPr>
          <w:color w:val="auto"/>
          <w:sz w:val="28"/>
          <w:szCs w:val="28"/>
        </w:rPr>
        <w:t xml:space="preserve"> Рассмотрение жалоб:</w:t>
      </w:r>
    </w:p>
    <w:p w14:paraId="549A4A7F" w14:textId="77777777" w:rsidR="00DF3FE0" w:rsidRPr="00C20996" w:rsidRDefault="00DF3FE0" w:rsidP="00DF3FE0">
      <w:pPr>
        <w:ind w:firstLine="540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 xml:space="preserve">Срок рассмотрения жалобы исчисляется со дня регистрации жалобы </w:t>
      </w:r>
      <w:r w:rsidRPr="00C20996">
        <w:rPr>
          <w:color w:val="auto"/>
          <w:sz w:val="28"/>
          <w:szCs w:val="28"/>
        </w:rPr>
        <w:br/>
        <w:t>в уполномоченном на ее рассмотрение органе, МФЦ.</w:t>
      </w:r>
    </w:p>
    <w:p w14:paraId="3B77B090" w14:textId="08E48DE8" w:rsidR="00DF3FE0" w:rsidRPr="00C20996" w:rsidRDefault="00DF3FE0" w:rsidP="00DF3FE0">
      <w:pPr>
        <w:ind w:firstLine="540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 xml:space="preserve">Жалоба на решения и действия (бездействие) </w:t>
      </w:r>
      <w:r w:rsidR="00AC5BB5">
        <w:rPr>
          <w:color w:val="auto"/>
          <w:sz w:val="28"/>
          <w:szCs w:val="28"/>
        </w:rPr>
        <w:t>Комитета</w:t>
      </w:r>
      <w:r w:rsidR="00E92EA3">
        <w:rPr>
          <w:color w:val="auto"/>
          <w:sz w:val="28"/>
          <w:szCs w:val="28"/>
        </w:rPr>
        <w:t xml:space="preserve">, его </w:t>
      </w:r>
      <w:r w:rsidRPr="00C20996">
        <w:rPr>
          <w:color w:val="auto"/>
          <w:sz w:val="28"/>
          <w:szCs w:val="28"/>
        </w:rPr>
        <w:t>должностных лиц и госуд</w:t>
      </w:r>
      <w:r w:rsidR="00E92EA3">
        <w:rPr>
          <w:color w:val="auto"/>
          <w:sz w:val="28"/>
          <w:szCs w:val="28"/>
        </w:rPr>
        <w:t xml:space="preserve">арственных гражданских служащих </w:t>
      </w:r>
      <w:r w:rsidRPr="00C20996">
        <w:rPr>
          <w:color w:val="auto"/>
          <w:sz w:val="28"/>
          <w:szCs w:val="28"/>
        </w:rPr>
        <w:t xml:space="preserve">рассматривается </w:t>
      </w:r>
      <w:r w:rsidR="00AC5BB5">
        <w:rPr>
          <w:color w:val="auto"/>
          <w:sz w:val="28"/>
          <w:szCs w:val="28"/>
        </w:rPr>
        <w:t>Комитетом</w:t>
      </w:r>
      <w:r w:rsidRPr="00C20996">
        <w:rPr>
          <w:color w:val="auto"/>
          <w:sz w:val="28"/>
          <w:szCs w:val="28"/>
        </w:rPr>
        <w:t xml:space="preserve">. </w:t>
      </w:r>
    </w:p>
    <w:p w14:paraId="79BD6498" w14:textId="77777777" w:rsidR="00DF3FE0" w:rsidRPr="00C20996" w:rsidRDefault="00DF3FE0" w:rsidP="00DF3FE0">
      <w:pPr>
        <w:ind w:firstLine="540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 xml:space="preserve">Жалоба на решения и действия (бездействие) работника МФЦ рассматривается МФЦ. </w:t>
      </w:r>
    </w:p>
    <w:p w14:paraId="71C904B7" w14:textId="77777777" w:rsidR="00DF3FE0" w:rsidRPr="00C20996" w:rsidRDefault="00DF3FE0" w:rsidP="00DF3FE0">
      <w:pPr>
        <w:ind w:firstLine="540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>Жалоба на решения и действия (бездействие) руководителя МФЦ рассматривается КИС.</w:t>
      </w:r>
    </w:p>
    <w:p w14:paraId="47C6D718" w14:textId="77777777" w:rsidR="00DF3FE0" w:rsidRPr="00C20996" w:rsidRDefault="00DF3FE0" w:rsidP="00DF3FE0">
      <w:pPr>
        <w:ind w:firstLine="567"/>
        <w:jc w:val="both"/>
        <w:rPr>
          <w:color w:val="auto"/>
          <w:sz w:val="28"/>
          <w:szCs w:val="28"/>
        </w:rPr>
      </w:pPr>
      <w:bookmarkStart w:id="10" w:name="_gjdgxs" w:colFirst="0" w:colLast="0"/>
      <w:bookmarkEnd w:id="10"/>
      <w:r w:rsidRPr="00C20996">
        <w:rPr>
          <w:color w:val="auto"/>
          <w:sz w:val="28"/>
          <w:szCs w:val="28"/>
        </w:rPr>
        <w:t xml:space="preserve">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</w:t>
      </w:r>
      <w:r w:rsidRPr="00C20996">
        <w:rPr>
          <w:color w:val="auto"/>
          <w:sz w:val="28"/>
          <w:szCs w:val="28"/>
        </w:rPr>
        <w:br/>
        <w:t xml:space="preserve">в уполномоченный на ее рассмотрение орган и в письменной форме информирует заявителя о перенаправлении жалобы. При этом срок рассмотрения жалобы исчисляется со дня регистрации жалобы </w:t>
      </w:r>
      <w:r w:rsidRPr="00C20996">
        <w:rPr>
          <w:color w:val="auto"/>
          <w:sz w:val="28"/>
          <w:szCs w:val="28"/>
        </w:rPr>
        <w:br/>
        <w:t>в уполномоченном на ее рассмотрение органе.</w:t>
      </w:r>
    </w:p>
    <w:p w14:paraId="32367BE0" w14:textId="77777777" w:rsidR="00DF3FE0" w:rsidRPr="00C20996" w:rsidRDefault="00DF3FE0" w:rsidP="00DF3FE0">
      <w:pPr>
        <w:ind w:firstLine="567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 xml:space="preserve">В случае если в отношении поступившей жалобы федеральным законом установлен иной порядок (процедура) подачи и рассмотрения жалоб, положения настоящего раздела не применяются, и заявитель уведомляется </w:t>
      </w:r>
      <w:r w:rsidRPr="00C20996">
        <w:rPr>
          <w:color w:val="auto"/>
          <w:sz w:val="28"/>
          <w:szCs w:val="28"/>
        </w:rPr>
        <w:br/>
        <w:t>о том, что его жалоба будет рассмотрена в порядке и сроки, предусмотренные федеральным законом.</w:t>
      </w:r>
    </w:p>
    <w:p w14:paraId="6F3B1724" w14:textId="77777777" w:rsidR="00DF3FE0" w:rsidRPr="00C20996" w:rsidRDefault="00DF3FE0" w:rsidP="00DF3FE0">
      <w:pPr>
        <w:ind w:firstLine="567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>5.6. Жалоба должна содержать:</w:t>
      </w:r>
    </w:p>
    <w:p w14:paraId="48F3A6F4" w14:textId="7EB6F0F3" w:rsidR="00DF3FE0" w:rsidRPr="00C20996" w:rsidRDefault="00DF3FE0" w:rsidP="00DF3FE0">
      <w:pPr>
        <w:ind w:firstLine="567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 xml:space="preserve">наименование </w:t>
      </w:r>
      <w:r w:rsidR="00781EA4">
        <w:rPr>
          <w:color w:val="auto"/>
          <w:sz w:val="28"/>
          <w:szCs w:val="28"/>
        </w:rPr>
        <w:t>Комитета</w:t>
      </w:r>
      <w:r w:rsidRPr="00C20996">
        <w:rPr>
          <w:color w:val="auto"/>
          <w:sz w:val="28"/>
          <w:szCs w:val="28"/>
        </w:rPr>
        <w:t xml:space="preserve">, должностного лица </w:t>
      </w:r>
      <w:r w:rsidR="00781EA4">
        <w:rPr>
          <w:color w:val="auto"/>
          <w:sz w:val="28"/>
          <w:szCs w:val="28"/>
        </w:rPr>
        <w:t>Комитета</w:t>
      </w:r>
      <w:r w:rsidRPr="00C20996">
        <w:rPr>
          <w:color w:val="auto"/>
          <w:sz w:val="28"/>
          <w:szCs w:val="28"/>
        </w:rPr>
        <w:t xml:space="preserve"> либо государственного гражданского служащего </w:t>
      </w:r>
      <w:r w:rsidR="00781EA4">
        <w:rPr>
          <w:color w:val="auto"/>
          <w:sz w:val="28"/>
          <w:szCs w:val="28"/>
        </w:rPr>
        <w:t>Комитета</w:t>
      </w:r>
      <w:r w:rsidRPr="00C20996">
        <w:rPr>
          <w:color w:val="auto"/>
          <w:sz w:val="28"/>
          <w:szCs w:val="28"/>
        </w:rPr>
        <w:t>,</w:t>
      </w:r>
      <w:r w:rsidRPr="00C20996">
        <w:rPr>
          <w:color w:val="auto"/>
        </w:rPr>
        <w:t xml:space="preserve"> </w:t>
      </w:r>
      <w:r w:rsidRPr="00C20996">
        <w:rPr>
          <w:color w:val="auto"/>
          <w:sz w:val="28"/>
          <w:szCs w:val="28"/>
        </w:rPr>
        <w:t>МФЦ, его руководителя и (или) работника, решения и действия (бездействие) которых обжалуются;</w:t>
      </w:r>
    </w:p>
    <w:p w14:paraId="4658C79D" w14:textId="77777777" w:rsidR="00DF3FE0" w:rsidRPr="00C20996" w:rsidRDefault="00DF3FE0" w:rsidP="00DF3FE0">
      <w:pPr>
        <w:ind w:firstLine="567"/>
        <w:jc w:val="both"/>
        <w:rPr>
          <w:color w:val="auto"/>
          <w:sz w:val="28"/>
          <w:szCs w:val="28"/>
        </w:rPr>
      </w:pPr>
      <w:proofErr w:type="gramStart"/>
      <w:r w:rsidRPr="00C20996">
        <w:rPr>
          <w:color w:val="auto"/>
          <w:sz w:val="28"/>
          <w:szCs w:val="28"/>
        </w:rPr>
        <w:t xml:space="preserve">фамилию, имя, отчество (последнее - при наличии), сведения о месте жительства заявителя - физического лица либо наименование, сведения </w:t>
      </w:r>
      <w:r w:rsidRPr="00C20996">
        <w:rPr>
          <w:color w:val="auto"/>
          <w:sz w:val="28"/>
          <w:szCs w:val="28"/>
        </w:rPr>
        <w:br/>
        <w:t xml:space="preserve">о месте нахождения заявителя - юридического лица, а также номер (номера) контактного телефона, адрес (адреса) электронной почты (при наличии) </w:t>
      </w:r>
      <w:r w:rsidRPr="00C20996">
        <w:rPr>
          <w:color w:val="auto"/>
          <w:sz w:val="28"/>
          <w:szCs w:val="28"/>
        </w:rPr>
        <w:br/>
        <w:t>и почтовый адрес, по которым должен быть направлен ответ заявителю;</w:t>
      </w:r>
      <w:proofErr w:type="gramEnd"/>
    </w:p>
    <w:p w14:paraId="56EEBE3B" w14:textId="6A990E0C" w:rsidR="00DF3FE0" w:rsidRPr="00C20996" w:rsidRDefault="00DF3FE0" w:rsidP="00DF3FE0">
      <w:pPr>
        <w:ind w:firstLine="567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lastRenderedPageBreak/>
        <w:t xml:space="preserve">сведения об обжалуемых решениях и действиях (бездействии) </w:t>
      </w:r>
      <w:r w:rsidR="00C05BC8">
        <w:rPr>
          <w:color w:val="auto"/>
          <w:sz w:val="28"/>
          <w:szCs w:val="28"/>
        </w:rPr>
        <w:br/>
      </w:r>
      <w:r w:rsidR="00781EA4">
        <w:rPr>
          <w:color w:val="auto"/>
          <w:sz w:val="28"/>
          <w:szCs w:val="28"/>
        </w:rPr>
        <w:t>Комитета</w:t>
      </w:r>
      <w:r w:rsidRPr="00C20996">
        <w:rPr>
          <w:color w:val="auto"/>
          <w:sz w:val="28"/>
          <w:szCs w:val="28"/>
        </w:rPr>
        <w:t xml:space="preserve">, должностного лица </w:t>
      </w:r>
      <w:r w:rsidR="00781EA4">
        <w:rPr>
          <w:color w:val="auto"/>
          <w:sz w:val="28"/>
          <w:szCs w:val="28"/>
        </w:rPr>
        <w:t>Комитета</w:t>
      </w:r>
      <w:r w:rsidRPr="00C20996">
        <w:rPr>
          <w:color w:val="auto"/>
          <w:sz w:val="28"/>
          <w:szCs w:val="28"/>
        </w:rPr>
        <w:t xml:space="preserve"> либо государственного</w:t>
      </w:r>
      <w:r w:rsidRPr="00C20996">
        <w:rPr>
          <w:color w:val="auto"/>
        </w:rPr>
        <w:t xml:space="preserve"> </w:t>
      </w:r>
      <w:r w:rsidRPr="00C20996">
        <w:rPr>
          <w:color w:val="auto"/>
          <w:sz w:val="28"/>
          <w:szCs w:val="28"/>
        </w:rPr>
        <w:t>гражданского служащего</w:t>
      </w:r>
      <w:r w:rsidRPr="00C20996">
        <w:rPr>
          <w:color w:val="auto"/>
        </w:rPr>
        <w:t xml:space="preserve"> </w:t>
      </w:r>
      <w:r w:rsidR="00781EA4" w:rsidRPr="00280D15">
        <w:rPr>
          <w:color w:val="auto"/>
          <w:sz w:val="28"/>
          <w:szCs w:val="28"/>
        </w:rPr>
        <w:t>Комитета</w:t>
      </w:r>
      <w:r w:rsidRPr="00C20996">
        <w:rPr>
          <w:color w:val="auto"/>
          <w:sz w:val="28"/>
          <w:szCs w:val="28"/>
        </w:rPr>
        <w:t xml:space="preserve">, МФЦ, работника МФЦ, в том числе </w:t>
      </w:r>
      <w:r w:rsidR="00781EA4">
        <w:rPr>
          <w:color w:val="auto"/>
          <w:sz w:val="28"/>
          <w:szCs w:val="28"/>
        </w:rPr>
        <w:br/>
      </w:r>
      <w:r w:rsidRPr="00C20996">
        <w:rPr>
          <w:color w:val="auto"/>
          <w:sz w:val="28"/>
          <w:szCs w:val="28"/>
        </w:rPr>
        <w:t>в случае подачи жалобы в МФЦ или через Портал – вид нарушения, ука</w:t>
      </w:r>
      <w:r w:rsidR="00E92EA3">
        <w:rPr>
          <w:color w:val="auto"/>
          <w:sz w:val="28"/>
          <w:szCs w:val="28"/>
        </w:rPr>
        <w:t>занный в пункте 5.1 настоящего а</w:t>
      </w:r>
      <w:r w:rsidRPr="00C20996">
        <w:rPr>
          <w:color w:val="auto"/>
          <w:sz w:val="28"/>
          <w:szCs w:val="28"/>
        </w:rPr>
        <w:t>дминистративного регламента;</w:t>
      </w:r>
    </w:p>
    <w:p w14:paraId="2004C25D" w14:textId="1D4D3CB2" w:rsidR="00DF3FE0" w:rsidRPr="00C20996" w:rsidRDefault="00DF3FE0" w:rsidP="00DF3FE0">
      <w:pPr>
        <w:ind w:firstLine="567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 xml:space="preserve">доводы, на основании которых заявитель не согласен с решением </w:t>
      </w:r>
      <w:r w:rsidRPr="00C20996">
        <w:rPr>
          <w:color w:val="auto"/>
          <w:sz w:val="28"/>
          <w:szCs w:val="28"/>
        </w:rPr>
        <w:br/>
        <w:t xml:space="preserve">и действием (бездействием) </w:t>
      </w:r>
      <w:r w:rsidR="007075E7">
        <w:rPr>
          <w:color w:val="auto"/>
          <w:sz w:val="28"/>
          <w:szCs w:val="28"/>
        </w:rPr>
        <w:t>Комитета</w:t>
      </w:r>
      <w:r w:rsidRPr="00C20996">
        <w:rPr>
          <w:color w:val="auto"/>
          <w:sz w:val="28"/>
          <w:szCs w:val="28"/>
        </w:rPr>
        <w:t xml:space="preserve">, должностного лица </w:t>
      </w:r>
      <w:r w:rsidR="007075E7">
        <w:rPr>
          <w:color w:val="auto"/>
          <w:sz w:val="28"/>
          <w:szCs w:val="28"/>
        </w:rPr>
        <w:t>Комитета</w:t>
      </w:r>
      <w:r w:rsidRPr="00C20996">
        <w:rPr>
          <w:color w:val="auto"/>
          <w:sz w:val="28"/>
          <w:szCs w:val="28"/>
        </w:rPr>
        <w:t xml:space="preserve"> либо государственного гражданского служащего</w:t>
      </w:r>
      <w:r w:rsidRPr="00C20996">
        <w:rPr>
          <w:color w:val="auto"/>
        </w:rPr>
        <w:t xml:space="preserve"> </w:t>
      </w:r>
      <w:r w:rsidR="007075E7">
        <w:rPr>
          <w:color w:val="auto"/>
        </w:rPr>
        <w:t>Комитета</w:t>
      </w:r>
      <w:r w:rsidRPr="00C20996">
        <w:rPr>
          <w:color w:val="auto"/>
          <w:sz w:val="28"/>
          <w:szCs w:val="28"/>
        </w:rPr>
        <w:t>, МФЦ, работника МФЦ. Заявителем могут быть представлены документы (при наличии), подтверждающие доводы заявителя, либо их копии.</w:t>
      </w:r>
    </w:p>
    <w:p w14:paraId="71A136F5" w14:textId="77777777" w:rsidR="00DF3FE0" w:rsidRPr="00C20996" w:rsidRDefault="00DF3FE0" w:rsidP="00DF3FE0">
      <w:pPr>
        <w:ind w:firstLine="567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>5.7. Заявитель имеет право на получение информации и документов, необходимых для обоснования и рассмотрения жалобы.</w:t>
      </w:r>
    </w:p>
    <w:p w14:paraId="50C658A7" w14:textId="6E4389CC" w:rsidR="00DF3FE0" w:rsidRPr="00C20996" w:rsidRDefault="00DF3FE0" w:rsidP="00DF3FE0">
      <w:pPr>
        <w:ind w:firstLine="540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 xml:space="preserve">5.8. Жалоба, поступившая в </w:t>
      </w:r>
      <w:r w:rsidR="007075E7">
        <w:rPr>
          <w:color w:val="auto"/>
          <w:sz w:val="28"/>
          <w:szCs w:val="28"/>
        </w:rPr>
        <w:t>Комитет</w:t>
      </w:r>
      <w:r w:rsidRPr="00C20996">
        <w:rPr>
          <w:color w:val="auto"/>
          <w:sz w:val="28"/>
          <w:szCs w:val="28"/>
        </w:rPr>
        <w:t xml:space="preserve">, МФЦ, КИС либо вышестоящий орган подлежит регистрации не позднее следующего рабочего дня со дня </w:t>
      </w:r>
      <w:r w:rsidRPr="00C20996">
        <w:rPr>
          <w:color w:val="auto"/>
          <w:sz w:val="28"/>
          <w:szCs w:val="28"/>
        </w:rPr>
        <w:br/>
        <w:t xml:space="preserve">ее поступления. Жалоба подлежит рассмотрению должностным лицом, работником, наделенным полномочиями по рассмотрению жалоб, в течение пятнадцати рабочих дней со дня ее регистрации, если более короткие сроки рассмотрения жалобы не установлены </w:t>
      </w:r>
      <w:r w:rsidR="007075E7">
        <w:rPr>
          <w:color w:val="auto"/>
          <w:sz w:val="28"/>
          <w:szCs w:val="28"/>
        </w:rPr>
        <w:t>Комитетом</w:t>
      </w:r>
      <w:r w:rsidRPr="00C20996">
        <w:rPr>
          <w:color w:val="auto"/>
          <w:sz w:val="28"/>
          <w:szCs w:val="28"/>
        </w:rPr>
        <w:t>, МФЦ, КИС.</w:t>
      </w:r>
    </w:p>
    <w:p w14:paraId="6443DE0D" w14:textId="4AF56689" w:rsidR="00DF3FE0" w:rsidRPr="00C20996" w:rsidRDefault="00DF3FE0" w:rsidP="00DF3FE0">
      <w:pPr>
        <w:ind w:firstLine="540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 xml:space="preserve">В случае обжалования отказа </w:t>
      </w:r>
      <w:r w:rsidR="007075E7">
        <w:rPr>
          <w:color w:val="auto"/>
          <w:sz w:val="28"/>
          <w:szCs w:val="28"/>
        </w:rPr>
        <w:t>Комитета</w:t>
      </w:r>
      <w:r w:rsidRPr="00C20996">
        <w:rPr>
          <w:color w:val="auto"/>
          <w:sz w:val="28"/>
          <w:szCs w:val="28"/>
        </w:rPr>
        <w:t xml:space="preserve">, МФЦ, работника МФЦ </w:t>
      </w:r>
      <w:r w:rsidRPr="00C20996">
        <w:rPr>
          <w:color w:val="auto"/>
          <w:sz w:val="28"/>
          <w:szCs w:val="28"/>
        </w:rPr>
        <w:br/>
        <w:t xml:space="preserve">в приеме документов у заявителя либо в исправлении допущенных опечаток </w:t>
      </w:r>
      <w:r w:rsidRPr="00C20996">
        <w:rPr>
          <w:color w:val="auto"/>
          <w:sz w:val="28"/>
          <w:szCs w:val="28"/>
        </w:rPr>
        <w:br/>
        <w:t xml:space="preserve">и (или) ошибок или в случае обжалования нарушения установленного срока таких исправлений жалоба рассматривается в течение пяти рабочих дней </w:t>
      </w:r>
      <w:r w:rsidRPr="00C20996">
        <w:rPr>
          <w:color w:val="auto"/>
          <w:sz w:val="28"/>
          <w:szCs w:val="28"/>
        </w:rPr>
        <w:br/>
        <w:t>со дня ее регистрации.</w:t>
      </w:r>
      <w:r w:rsidRPr="00C20996" w:rsidDel="00BB473E">
        <w:rPr>
          <w:color w:val="auto"/>
          <w:sz w:val="28"/>
          <w:szCs w:val="28"/>
        </w:rPr>
        <w:t xml:space="preserve"> </w:t>
      </w:r>
    </w:p>
    <w:p w14:paraId="194A20DB" w14:textId="3AA98108" w:rsidR="00DF3FE0" w:rsidRPr="00C20996" w:rsidRDefault="00DF3FE0" w:rsidP="00DF3FE0">
      <w:pPr>
        <w:ind w:firstLine="567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 xml:space="preserve">5.9. По результатам рассмотрения жалобы </w:t>
      </w:r>
      <w:r w:rsidR="007075E7">
        <w:rPr>
          <w:color w:val="auto"/>
          <w:sz w:val="28"/>
          <w:szCs w:val="28"/>
        </w:rPr>
        <w:t>Комитет</w:t>
      </w:r>
      <w:r w:rsidRPr="00C20996">
        <w:rPr>
          <w:color w:val="auto"/>
          <w:sz w:val="28"/>
          <w:szCs w:val="28"/>
        </w:rPr>
        <w:t>, МФЦ, КИС принимает одно из следующих решений:</w:t>
      </w:r>
    </w:p>
    <w:p w14:paraId="4BDB3525" w14:textId="77777777" w:rsidR="00DF3FE0" w:rsidRPr="00C20996" w:rsidRDefault="00DF3FE0" w:rsidP="00DF3FE0">
      <w:pPr>
        <w:ind w:firstLine="567"/>
        <w:jc w:val="both"/>
        <w:rPr>
          <w:color w:val="auto"/>
          <w:sz w:val="28"/>
          <w:szCs w:val="28"/>
        </w:rPr>
      </w:pPr>
      <w:proofErr w:type="gramStart"/>
      <w:r w:rsidRPr="00C20996">
        <w:rPr>
          <w:color w:val="auto"/>
          <w:sz w:val="28"/>
          <w:szCs w:val="28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</w:t>
      </w:r>
      <w:r>
        <w:rPr>
          <w:color w:val="auto"/>
          <w:sz w:val="28"/>
          <w:szCs w:val="28"/>
        </w:rPr>
        <w:br/>
      </w:r>
      <w:r w:rsidRPr="00C20996">
        <w:rPr>
          <w:color w:val="auto"/>
          <w:sz w:val="28"/>
          <w:szCs w:val="28"/>
        </w:rPr>
        <w:t>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Санкт-Петербурга;</w:t>
      </w:r>
      <w:proofErr w:type="gramEnd"/>
    </w:p>
    <w:p w14:paraId="3392A023" w14:textId="77777777" w:rsidR="00DF3FE0" w:rsidRPr="00C20996" w:rsidRDefault="00DF3FE0" w:rsidP="00DF3FE0">
      <w:pPr>
        <w:ind w:firstLine="567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>в удовлетворении жалобы отказывается.</w:t>
      </w:r>
    </w:p>
    <w:p w14:paraId="1B16346F" w14:textId="711102C4" w:rsidR="00DF3FE0" w:rsidRPr="00C20996" w:rsidRDefault="00DF3FE0" w:rsidP="00DF3FE0">
      <w:pPr>
        <w:ind w:firstLine="567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 xml:space="preserve">Указанное решение принимается в форме акта </w:t>
      </w:r>
      <w:r w:rsidR="009E7369">
        <w:rPr>
          <w:color w:val="auto"/>
          <w:sz w:val="28"/>
          <w:szCs w:val="28"/>
        </w:rPr>
        <w:t>Комитета</w:t>
      </w:r>
      <w:r w:rsidRPr="00C20996">
        <w:rPr>
          <w:color w:val="auto"/>
          <w:sz w:val="28"/>
          <w:szCs w:val="28"/>
        </w:rPr>
        <w:t xml:space="preserve">, МФЦ, КИС. Типовая форма акта установлена приложением </w:t>
      </w:r>
      <w:r w:rsidR="000E4A48">
        <w:rPr>
          <w:color w:val="auto"/>
          <w:sz w:val="28"/>
          <w:szCs w:val="28"/>
        </w:rPr>
        <w:t>№</w:t>
      </w:r>
      <w:r w:rsidR="00BD7BAD">
        <w:rPr>
          <w:color w:val="auto"/>
          <w:sz w:val="28"/>
          <w:szCs w:val="28"/>
        </w:rPr>
        <w:t xml:space="preserve"> </w:t>
      </w:r>
      <w:r w:rsidR="00BE58CF">
        <w:rPr>
          <w:color w:val="auto"/>
          <w:sz w:val="28"/>
          <w:szCs w:val="28"/>
        </w:rPr>
        <w:t>5</w:t>
      </w:r>
      <w:r w:rsidR="000E4A48">
        <w:rPr>
          <w:color w:val="auto"/>
          <w:sz w:val="28"/>
          <w:szCs w:val="28"/>
        </w:rPr>
        <w:t xml:space="preserve"> к настоящему а</w:t>
      </w:r>
      <w:r w:rsidRPr="00C20996">
        <w:rPr>
          <w:color w:val="auto"/>
          <w:sz w:val="28"/>
          <w:szCs w:val="28"/>
        </w:rPr>
        <w:t>дминистративному регламенту.</w:t>
      </w:r>
    </w:p>
    <w:p w14:paraId="3DE6585F" w14:textId="77777777" w:rsidR="00DF3FE0" w:rsidRPr="00C20996" w:rsidRDefault="00DF3FE0" w:rsidP="00DF3FE0">
      <w:pPr>
        <w:ind w:firstLine="567"/>
        <w:jc w:val="both"/>
        <w:rPr>
          <w:color w:val="auto"/>
          <w:sz w:val="28"/>
          <w:szCs w:val="28"/>
          <w:highlight w:val="yellow"/>
        </w:rPr>
      </w:pPr>
      <w:r w:rsidRPr="00C20996">
        <w:rPr>
          <w:color w:val="auto"/>
          <w:sz w:val="28"/>
          <w:szCs w:val="28"/>
        </w:rPr>
        <w:t xml:space="preserve">По результатам проверки при отсутствии в жалобе доводов, подтверждающих наличие указанного заявителем вида нарушения порядка предоставления услуги, должностное лицо, ответственное за рассмотрение жалобы, принимает решение об отказе в рассмотрении жалобы по существу </w:t>
      </w:r>
      <w:r w:rsidRPr="00C20996">
        <w:rPr>
          <w:color w:val="auto"/>
          <w:sz w:val="28"/>
          <w:szCs w:val="28"/>
        </w:rPr>
        <w:br/>
        <w:t>в связи с несоответствием сведений, изложенных в жалобе, указанному виду нарушения.</w:t>
      </w:r>
    </w:p>
    <w:p w14:paraId="2DB0BCEF" w14:textId="46961641" w:rsidR="00800563" w:rsidRDefault="00DF3FE0" w:rsidP="00DF3FE0">
      <w:pPr>
        <w:ind w:firstLine="540"/>
        <w:jc w:val="both"/>
        <w:rPr>
          <w:color w:val="000000" w:themeColor="text1"/>
          <w:sz w:val="28"/>
          <w:szCs w:val="28"/>
        </w:rPr>
      </w:pPr>
      <w:r w:rsidRPr="00C20996">
        <w:rPr>
          <w:color w:val="auto"/>
          <w:sz w:val="28"/>
          <w:szCs w:val="28"/>
        </w:rPr>
        <w:t>5.10. </w:t>
      </w:r>
      <w:r w:rsidR="00800563" w:rsidRPr="00214B40">
        <w:rPr>
          <w:color w:val="000000" w:themeColor="text1"/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</w:t>
      </w:r>
      <w:r w:rsidR="00117661" w:rsidRPr="00214B40">
        <w:rPr>
          <w:color w:val="000000" w:themeColor="text1"/>
          <w:sz w:val="28"/>
          <w:szCs w:val="28"/>
        </w:rPr>
        <w:t xml:space="preserve">Комитетом, </w:t>
      </w:r>
      <w:r w:rsidR="00117661" w:rsidRPr="00214B40">
        <w:rPr>
          <w:color w:val="000000" w:themeColor="text1"/>
          <w:sz w:val="28"/>
          <w:szCs w:val="28"/>
        </w:rPr>
        <w:lastRenderedPageBreak/>
        <w:t xml:space="preserve">МФЦ, КИС </w:t>
      </w:r>
      <w:r w:rsidR="00800563" w:rsidRPr="00214B40">
        <w:rPr>
          <w:color w:val="000000" w:themeColor="text1"/>
          <w:sz w:val="28"/>
          <w:szCs w:val="28"/>
        </w:rPr>
        <w:t xml:space="preserve">в целях незамедлительного устранения выявленных нарушений при оказании государственной услуги, а также приносятся извинения </w:t>
      </w:r>
      <w:r w:rsidR="00117661" w:rsidRPr="00214B40">
        <w:rPr>
          <w:color w:val="000000" w:themeColor="text1"/>
          <w:sz w:val="28"/>
          <w:szCs w:val="28"/>
        </w:rPr>
        <w:br/>
      </w:r>
      <w:r w:rsidR="00800563" w:rsidRPr="00214B40">
        <w:rPr>
          <w:color w:val="000000" w:themeColor="text1"/>
          <w:sz w:val="28"/>
          <w:szCs w:val="28"/>
        </w:rPr>
        <w:t xml:space="preserve">за доставленные </w:t>
      </w:r>
      <w:proofErr w:type="gramStart"/>
      <w:r w:rsidR="00800563" w:rsidRPr="00214B40">
        <w:rPr>
          <w:color w:val="000000" w:themeColor="text1"/>
          <w:sz w:val="28"/>
          <w:szCs w:val="28"/>
        </w:rPr>
        <w:t>неудобства</w:t>
      </w:r>
      <w:proofErr w:type="gramEnd"/>
      <w:r w:rsidR="00800563" w:rsidRPr="00214B40">
        <w:rPr>
          <w:color w:val="000000" w:themeColor="text1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14:paraId="1DDF096D" w14:textId="50E22E3F" w:rsidR="00800563" w:rsidRDefault="00800563" w:rsidP="00800563">
      <w:pPr>
        <w:ind w:firstLine="540"/>
        <w:jc w:val="both"/>
        <w:rPr>
          <w:color w:val="auto"/>
          <w:sz w:val="28"/>
          <w:szCs w:val="28"/>
        </w:rPr>
      </w:pPr>
      <w:r w:rsidRPr="00800563">
        <w:rPr>
          <w:color w:val="auto"/>
          <w:sz w:val="28"/>
          <w:szCs w:val="28"/>
        </w:rPr>
        <w:t xml:space="preserve">Не позднее дня, следующего за днем принятия решения, заявителю </w:t>
      </w:r>
      <w:r w:rsidR="001F14BA" w:rsidRPr="00D62B66">
        <w:rPr>
          <w:color w:val="auto"/>
          <w:sz w:val="28"/>
          <w:szCs w:val="28"/>
        </w:rPr>
        <w:br/>
      </w:r>
      <w:r w:rsidRPr="00800563">
        <w:rPr>
          <w:color w:val="auto"/>
          <w:sz w:val="28"/>
          <w:szCs w:val="28"/>
        </w:rPr>
        <w:t>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6A6B5755" w14:textId="77777777" w:rsidR="00DF3FE0" w:rsidRPr="00C20996" w:rsidRDefault="00DF3FE0" w:rsidP="00DF3FE0">
      <w:pPr>
        <w:ind w:firstLine="540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>В ответе по результатам рассмотрения жалобы указываются:</w:t>
      </w:r>
    </w:p>
    <w:p w14:paraId="3302389D" w14:textId="5984A464" w:rsidR="00DF3FE0" w:rsidRPr="00C20996" w:rsidRDefault="00DF3FE0" w:rsidP="00DF3FE0">
      <w:pPr>
        <w:ind w:firstLine="540"/>
        <w:jc w:val="both"/>
        <w:rPr>
          <w:color w:val="auto"/>
          <w:sz w:val="28"/>
          <w:szCs w:val="28"/>
        </w:rPr>
      </w:pPr>
      <w:proofErr w:type="gramStart"/>
      <w:r w:rsidRPr="00C20996">
        <w:rPr>
          <w:color w:val="auto"/>
          <w:sz w:val="28"/>
          <w:szCs w:val="28"/>
        </w:rPr>
        <w:t xml:space="preserve">наименование </w:t>
      </w:r>
      <w:r w:rsidR="009E7369">
        <w:rPr>
          <w:color w:val="auto"/>
          <w:sz w:val="28"/>
          <w:szCs w:val="28"/>
        </w:rPr>
        <w:t>Комитета</w:t>
      </w:r>
      <w:r w:rsidRPr="00C20996">
        <w:rPr>
          <w:color w:val="auto"/>
          <w:sz w:val="28"/>
          <w:szCs w:val="28"/>
        </w:rPr>
        <w:t>, МФЦ, КИС, должность, фамилия, имя, отчество (при наличии) его должностного лица, принявшего решение по жалобе;</w:t>
      </w:r>
      <w:proofErr w:type="gramEnd"/>
    </w:p>
    <w:p w14:paraId="7742A59D" w14:textId="77777777" w:rsidR="00DF3FE0" w:rsidRPr="00C20996" w:rsidRDefault="00DF3FE0" w:rsidP="00DF3FE0">
      <w:pPr>
        <w:ind w:firstLine="540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 xml:space="preserve">номер, дата, место принятия решения, включая сведения </w:t>
      </w:r>
      <w:r w:rsidRPr="00C20996">
        <w:rPr>
          <w:color w:val="auto"/>
          <w:sz w:val="28"/>
          <w:szCs w:val="28"/>
        </w:rPr>
        <w:br/>
        <w:t>о должностном лице, работнике, решение или действие (бездействие) которого обжалуется;</w:t>
      </w:r>
    </w:p>
    <w:p w14:paraId="52D87C48" w14:textId="77777777" w:rsidR="00DF3FE0" w:rsidRPr="00C20996" w:rsidRDefault="00DF3FE0" w:rsidP="00DF3FE0">
      <w:pPr>
        <w:ind w:firstLine="540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>фамилия, имя, отчество (при наличии) или наименование заявителя;</w:t>
      </w:r>
    </w:p>
    <w:p w14:paraId="5624C6EC" w14:textId="77777777" w:rsidR="00DF3FE0" w:rsidRPr="00C20996" w:rsidRDefault="00DF3FE0" w:rsidP="00DF3FE0">
      <w:pPr>
        <w:ind w:firstLine="540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>основания для принятия решения по жалобе;</w:t>
      </w:r>
    </w:p>
    <w:p w14:paraId="5BF033BC" w14:textId="77777777" w:rsidR="00DF3FE0" w:rsidRPr="00C20996" w:rsidRDefault="00DF3FE0" w:rsidP="00DF3FE0">
      <w:pPr>
        <w:ind w:firstLine="540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>принятое по жалобе решение;</w:t>
      </w:r>
    </w:p>
    <w:p w14:paraId="28FD91A2" w14:textId="77777777" w:rsidR="00DF3FE0" w:rsidRPr="00C20996" w:rsidRDefault="00DF3FE0" w:rsidP="00DF3FE0">
      <w:pPr>
        <w:ind w:firstLine="540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>в случае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14:paraId="22C8C1A1" w14:textId="77777777" w:rsidR="00DF3FE0" w:rsidRPr="00C20996" w:rsidRDefault="00DF3FE0" w:rsidP="00DF3FE0">
      <w:pPr>
        <w:ind w:firstLine="540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>сведения о порядке обжалования принятого по жалобе решения.</w:t>
      </w:r>
    </w:p>
    <w:p w14:paraId="0AB905CC" w14:textId="32664672" w:rsidR="00DF3FE0" w:rsidRPr="00C20996" w:rsidRDefault="00DF3FE0" w:rsidP="00DF3FE0">
      <w:pPr>
        <w:ind w:firstLine="540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 xml:space="preserve">5.11. Ответ по результатам рассмотрения жалобы подписывается уполномоченным на рассмотрение жалобы должностным лицом </w:t>
      </w:r>
      <w:r w:rsidR="009E7369">
        <w:rPr>
          <w:color w:val="auto"/>
          <w:sz w:val="28"/>
          <w:szCs w:val="28"/>
        </w:rPr>
        <w:t>Комитета</w:t>
      </w:r>
      <w:r w:rsidRPr="00C20996">
        <w:rPr>
          <w:color w:val="auto"/>
          <w:sz w:val="28"/>
          <w:szCs w:val="28"/>
        </w:rPr>
        <w:t>, КИС или работником МФЦ, наделенным полномочиями по рассмотрению жалоб.</w:t>
      </w:r>
    </w:p>
    <w:p w14:paraId="77202172" w14:textId="4AB3616A" w:rsidR="00DF3FE0" w:rsidRPr="00C20996" w:rsidRDefault="00DF3FE0" w:rsidP="00DF3FE0">
      <w:pPr>
        <w:ind w:firstLine="540"/>
        <w:jc w:val="both"/>
        <w:rPr>
          <w:color w:val="auto"/>
          <w:sz w:val="28"/>
          <w:szCs w:val="28"/>
        </w:rPr>
      </w:pPr>
      <w:proofErr w:type="gramStart"/>
      <w:r w:rsidRPr="00C20996">
        <w:rPr>
          <w:color w:val="auto"/>
          <w:sz w:val="28"/>
          <w:szCs w:val="28"/>
        </w:rPr>
        <w:t>По желанию заявителя ответ по результатам рассмотрения жалобы может быть представлен не позднее дня, следую</w:t>
      </w:r>
      <w:r>
        <w:rPr>
          <w:color w:val="auto"/>
          <w:sz w:val="28"/>
          <w:szCs w:val="28"/>
        </w:rPr>
        <w:t xml:space="preserve">щего за днем принятия решения, </w:t>
      </w:r>
      <w:r w:rsidRPr="00C20996">
        <w:rPr>
          <w:color w:val="auto"/>
          <w:sz w:val="28"/>
          <w:szCs w:val="28"/>
        </w:rPr>
        <w:t xml:space="preserve">в форме электронного документа, подписанного электронной подписью уполномоченного на рассмотрение жалобы должностного лица </w:t>
      </w:r>
      <w:r>
        <w:rPr>
          <w:color w:val="auto"/>
          <w:sz w:val="28"/>
          <w:szCs w:val="28"/>
        </w:rPr>
        <w:br/>
      </w:r>
      <w:r w:rsidRPr="00C20996">
        <w:rPr>
          <w:color w:val="auto"/>
          <w:sz w:val="28"/>
          <w:szCs w:val="28"/>
        </w:rPr>
        <w:t xml:space="preserve">и (или) уполномоченного на рассмотрение жалобы </w:t>
      </w:r>
      <w:r w:rsidR="00FF0C11">
        <w:rPr>
          <w:color w:val="auto"/>
          <w:sz w:val="28"/>
          <w:szCs w:val="28"/>
        </w:rPr>
        <w:t>Комитета</w:t>
      </w:r>
      <w:r w:rsidRPr="00C20996">
        <w:rPr>
          <w:color w:val="auto"/>
          <w:sz w:val="28"/>
          <w:szCs w:val="28"/>
        </w:rPr>
        <w:t xml:space="preserve">, КИС, работника МФЦ, наделенного полномочиями по рассмотрению жалоб, вид которой установлен </w:t>
      </w:r>
      <w:hyperlink r:id="rId29">
        <w:r w:rsidRPr="00C20996">
          <w:rPr>
            <w:color w:val="auto"/>
            <w:sz w:val="28"/>
            <w:szCs w:val="28"/>
          </w:rPr>
          <w:t>законодательством</w:t>
        </w:r>
      </w:hyperlink>
      <w:r w:rsidRPr="00C20996">
        <w:rPr>
          <w:color w:val="auto"/>
          <w:sz w:val="28"/>
          <w:szCs w:val="28"/>
        </w:rPr>
        <w:t xml:space="preserve"> Российской Федерации.</w:t>
      </w:r>
      <w:proofErr w:type="gramEnd"/>
    </w:p>
    <w:p w14:paraId="26B0176A" w14:textId="08957052" w:rsidR="00DF3FE0" w:rsidRPr="00C20996" w:rsidRDefault="00DF3FE0" w:rsidP="00DF3FE0">
      <w:pPr>
        <w:ind w:firstLine="567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 xml:space="preserve">5.12.  В случае установления в ходе или по результатам </w:t>
      </w:r>
      <w:proofErr w:type="gramStart"/>
      <w:r w:rsidRPr="00C20996">
        <w:rPr>
          <w:color w:val="auto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C20996">
        <w:rPr>
          <w:color w:val="auto"/>
          <w:sz w:val="28"/>
          <w:szCs w:val="28"/>
        </w:rPr>
        <w:t xml:space="preserve"> или преступления должностное лицо </w:t>
      </w:r>
      <w:r w:rsidR="002E3D53">
        <w:rPr>
          <w:color w:val="auto"/>
          <w:sz w:val="28"/>
          <w:szCs w:val="28"/>
        </w:rPr>
        <w:t>Комитета</w:t>
      </w:r>
      <w:r w:rsidRPr="00C20996">
        <w:rPr>
          <w:color w:val="auto"/>
          <w:sz w:val="28"/>
          <w:szCs w:val="28"/>
        </w:rPr>
        <w:t>, КИС, работник МФЦ, наделенные полномочиями по рассмотрению жалоб, незамедлительно направляют имеющиеся материалы в органы прокуратуры.</w:t>
      </w:r>
    </w:p>
    <w:p w14:paraId="4C7F00DE" w14:textId="2A8ADBBE" w:rsidR="00DF3FE0" w:rsidRPr="00C20996" w:rsidRDefault="00DF3FE0" w:rsidP="00DF3FE0">
      <w:pPr>
        <w:ind w:firstLine="567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>5.13. </w:t>
      </w:r>
      <w:r w:rsidR="002E3D53">
        <w:rPr>
          <w:color w:val="auto"/>
          <w:sz w:val="28"/>
          <w:szCs w:val="28"/>
        </w:rPr>
        <w:t>Комитет</w:t>
      </w:r>
      <w:r w:rsidRPr="00C20996">
        <w:rPr>
          <w:color w:val="auto"/>
          <w:sz w:val="28"/>
          <w:szCs w:val="28"/>
        </w:rPr>
        <w:t xml:space="preserve">, КИС, МФЦ отказывает в удовлетворении жалобы </w:t>
      </w:r>
      <w:r>
        <w:rPr>
          <w:color w:val="auto"/>
          <w:sz w:val="28"/>
          <w:szCs w:val="28"/>
        </w:rPr>
        <w:br/>
      </w:r>
      <w:r w:rsidRPr="00C20996">
        <w:rPr>
          <w:color w:val="auto"/>
          <w:sz w:val="28"/>
          <w:szCs w:val="28"/>
        </w:rPr>
        <w:t>в следующих случаях:</w:t>
      </w:r>
    </w:p>
    <w:p w14:paraId="3F5129CD" w14:textId="77777777" w:rsidR="00DF3FE0" w:rsidRPr="00C20996" w:rsidRDefault="00DF3FE0" w:rsidP="00DF3FE0">
      <w:pPr>
        <w:ind w:firstLine="567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14:paraId="07504822" w14:textId="77777777" w:rsidR="00C20096" w:rsidRDefault="00DF3FE0" w:rsidP="00DF3FE0">
      <w:pPr>
        <w:ind w:firstLine="567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lastRenderedPageBreak/>
        <w:t xml:space="preserve">подача жалобы лицом, полномочия которого не подтверждены </w:t>
      </w:r>
      <w:r w:rsidRPr="00C20996">
        <w:rPr>
          <w:color w:val="auto"/>
          <w:sz w:val="28"/>
          <w:szCs w:val="28"/>
        </w:rPr>
        <w:br/>
        <w:t>в порядке, установленном законодательством Российской Федерации;</w:t>
      </w:r>
    </w:p>
    <w:p w14:paraId="2BD33B83" w14:textId="2DEBEB96" w:rsidR="00DF3FE0" w:rsidRDefault="00DF3FE0" w:rsidP="00DF3FE0">
      <w:pPr>
        <w:ind w:firstLine="567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>наличие решения по жалобе, принятого ранее в соответст</w:t>
      </w:r>
      <w:r w:rsidR="00A1053F">
        <w:rPr>
          <w:color w:val="auto"/>
          <w:sz w:val="28"/>
          <w:szCs w:val="28"/>
        </w:rPr>
        <w:t xml:space="preserve">вии </w:t>
      </w:r>
      <w:r w:rsidR="00A1053F">
        <w:rPr>
          <w:color w:val="auto"/>
          <w:sz w:val="28"/>
          <w:szCs w:val="28"/>
        </w:rPr>
        <w:br/>
        <w:t>с требованиями настоящего а</w:t>
      </w:r>
      <w:r w:rsidRPr="00C20996">
        <w:rPr>
          <w:color w:val="auto"/>
          <w:sz w:val="28"/>
          <w:szCs w:val="28"/>
        </w:rPr>
        <w:t>дминистративного регламента в отношении того же заявителя и по тому же предмету жалобы.</w:t>
      </w:r>
    </w:p>
    <w:p w14:paraId="2B9BE353" w14:textId="16618A6E" w:rsidR="000A70AF" w:rsidRPr="00500F66" w:rsidRDefault="000A70AF" w:rsidP="00DF3FE0">
      <w:pPr>
        <w:ind w:firstLine="567"/>
        <w:jc w:val="both"/>
        <w:rPr>
          <w:color w:val="000000" w:themeColor="text1"/>
          <w:sz w:val="28"/>
          <w:szCs w:val="28"/>
        </w:rPr>
      </w:pPr>
      <w:r w:rsidRPr="00500F66">
        <w:rPr>
          <w:color w:val="000000" w:themeColor="text1"/>
          <w:sz w:val="28"/>
          <w:szCs w:val="28"/>
        </w:rPr>
        <w:t>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619ECAA8" w14:textId="2827CF67" w:rsidR="00DF3FE0" w:rsidRPr="00C20996" w:rsidRDefault="00DF3FE0" w:rsidP="00DF3FE0">
      <w:pPr>
        <w:ind w:firstLine="567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>5.14. </w:t>
      </w:r>
      <w:r w:rsidR="002E3D53">
        <w:rPr>
          <w:color w:val="auto"/>
          <w:sz w:val="28"/>
          <w:szCs w:val="28"/>
        </w:rPr>
        <w:t>Комитет</w:t>
      </w:r>
      <w:r w:rsidRPr="00C20996">
        <w:rPr>
          <w:color w:val="auto"/>
          <w:sz w:val="28"/>
          <w:szCs w:val="28"/>
        </w:rPr>
        <w:t xml:space="preserve">, КИС, МФЦ вправе оставить жалобу без ответа </w:t>
      </w:r>
      <w:r>
        <w:rPr>
          <w:color w:val="auto"/>
          <w:sz w:val="28"/>
          <w:szCs w:val="28"/>
        </w:rPr>
        <w:br/>
      </w:r>
      <w:r w:rsidRPr="00C20996">
        <w:rPr>
          <w:color w:val="auto"/>
          <w:sz w:val="28"/>
          <w:szCs w:val="28"/>
        </w:rPr>
        <w:t xml:space="preserve">в следующих случаях: </w:t>
      </w:r>
    </w:p>
    <w:p w14:paraId="23D18678" w14:textId="77777777" w:rsidR="00DF3FE0" w:rsidRPr="00C20996" w:rsidRDefault="00DF3FE0" w:rsidP="00DF3FE0">
      <w:pPr>
        <w:ind w:firstLine="567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14:paraId="3820719A" w14:textId="77777777" w:rsidR="00DF3FE0" w:rsidRPr="00C20996" w:rsidRDefault="00DF3FE0" w:rsidP="00DF3FE0">
      <w:pPr>
        <w:ind w:firstLine="567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>отсутствие возможности прочитать</w:t>
      </w:r>
      <w:r w:rsidRPr="00C20996">
        <w:rPr>
          <w:rStyle w:val="ad"/>
          <w:color w:val="auto"/>
          <w:sz w:val="28"/>
          <w:szCs w:val="28"/>
        </w:rPr>
        <w:footnoteReference w:id="17"/>
      </w:r>
      <w:r w:rsidRPr="00C20996">
        <w:rPr>
          <w:color w:val="auto"/>
          <w:sz w:val="28"/>
          <w:szCs w:val="28"/>
        </w:rPr>
        <w:t xml:space="preserve"> какую-либо часть текста жалобы, фамилию, имя, отчество (при наличии) и (или) почтовый адрес заявителя, указанные в жалобе</w:t>
      </w:r>
      <w:r w:rsidRPr="00C20996">
        <w:rPr>
          <w:color w:val="auto"/>
        </w:rPr>
        <w:t xml:space="preserve"> </w:t>
      </w:r>
    </w:p>
    <w:p w14:paraId="4FB2E9C6" w14:textId="0844D438" w:rsidR="00DF3FE0" w:rsidRPr="00C20996" w:rsidRDefault="00DF3FE0" w:rsidP="00DF3FE0">
      <w:pPr>
        <w:ind w:firstLine="567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 xml:space="preserve">В случае оставления жалобы без ответа </w:t>
      </w:r>
      <w:r w:rsidR="002E3D53">
        <w:rPr>
          <w:color w:val="auto"/>
          <w:sz w:val="28"/>
          <w:szCs w:val="28"/>
        </w:rPr>
        <w:t>Комитет</w:t>
      </w:r>
      <w:r w:rsidRPr="00C20996">
        <w:rPr>
          <w:color w:val="auto"/>
          <w:sz w:val="28"/>
          <w:szCs w:val="28"/>
        </w:rPr>
        <w:t xml:space="preserve">, КИС, МФЦ </w:t>
      </w:r>
      <w:r>
        <w:rPr>
          <w:color w:val="auto"/>
          <w:sz w:val="28"/>
          <w:szCs w:val="28"/>
        </w:rPr>
        <w:br/>
      </w:r>
      <w:r w:rsidRPr="00C20996">
        <w:rPr>
          <w:color w:val="auto"/>
          <w:sz w:val="28"/>
          <w:szCs w:val="28"/>
        </w:rPr>
        <w:t xml:space="preserve">в течение 3 (трех) рабочих дней со дня регистрации жалобы сообщает </w:t>
      </w:r>
      <w:r>
        <w:rPr>
          <w:color w:val="auto"/>
          <w:sz w:val="28"/>
          <w:szCs w:val="28"/>
        </w:rPr>
        <w:br/>
      </w:r>
      <w:r w:rsidRPr="00C20996">
        <w:rPr>
          <w:color w:val="auto"/>
          <w:sz w:val="28"/>
          <w:szCs w:val="28"/>
        </w:rPr>
        <w:t>об этом гражданину, направившему жалобу, если его фамилия и почтовый адрес поддаются прочтению.</w:t>
      </w:r>
    </w:p>
    <w:p w14:paraId="1DBF400D" w14:textId="7468C6E8" w:rsidR="00DF3FE0" w:rsidRPr="00C20996" w:rsidRDefault="00DF3FE0" w:rsidP="00DF3FE0">
      <w:pPr>
        <w:ind w:firstLine="567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>5.15. Порядок обжалования решения по жалобе</w:t>
      </w:r>
      <w:r w:rsidR="00A1053F">
        <w:rPr>
          <w:color w:val="auto"/>
          <w:sz w:val="28"/>
          <w:szCs w:val="28"/>
        </w:rPr>
        <w:t>.</w:t>
      </w:r>
    </w:p>
    <w:p w14:paraId="4D08F482" w14:textId="1014FA83" w:rsidR="00DF3FE0" w:rsidRPr="00C20996" w:rsidRDefault="00DF3FE0" w:rsidP="00DF3FE0">
      <w:pPr>
        <w:ind w:firstLine="567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 xml:space="preserve">Решение, принятое по результатам рассмотрения жалобы, может быть обжаловано вице-губернатору Санкт-Петербурга, непосредственно координирующему и контролирующему деятельность </w:t>
      </w:r>
      <w:r w:rsidR="00D83AF0">
        <w:rPr>
          <w:color w:val="auto"/>
          <w:sz w:val="28"/>
          <w:szCs w:val="28"/>
        </w:rPr>
        <w:t>Комитета</w:t>
      </w:r>
      <w:r w:rsidRPr="00C20996">
        <w:rPr>
          <w:color w:val="auto"/>
          <w:sz w:val="28"/>
          <w:szCs w:val="28"/>
        </w:rPr>
        <w:t xml:space="preserve"> </w:t>
      </w:r>
      <w:r w:rsidR="001F14BA" w:rsidRPr="001F14BA">
        <w:rPr>
          <w:color w:val="auto"/>
          <w:sz w:val="28"/>
          <w:szCs w:val="28"/>
        </w:rPr>
        <w:br/>
      </w:r>
      <w:r w:rsidRPr="009246E9">
        <w:rPr>
          <w:color w:val="auto"/>
          <w:sz w:val="28"/>
          <w:szCs w:val="28"/>
        </w:rPr>
        <w:t>(</w:t>
      </w:r>
      <w:r w:rsidR="003A6F14" w:rsidRPr="009246E9">
        <w:rPr>
          <w:sz w:val="28"/>
          <w:szCs w:val="28"/>
        </w:rPr>
        <w:t>191060, Санкт-Петербург, Смольный, т. (812)</w:t>
      </w:r>
      <w:r w:rsidR="009246E9" w:rsidRPr="009246E9">
        <w:rPr>
          <w:sz w:val="28"/>
          <w:szCs w:val="28"/>
        </w:rPr>
        <w:t xml:space="preserve"> 576-60-83</w:t>
      </w:r>
      <w:r w:rsidRPr="009246E9">
        <w:rPr>
          <w:color w:val="auto"/>
          <w:sz w:val="28"/>
          <w:szCs w:val="28"/>
        </w:rPr>
        <w:t>), в Правительство</w:t>
      </w:r>
      <w:r w:rsidRPr="00C20996">
        <w:rPr>
          <w:color w:val="auto"/>
          <w:sz w:val="28"/>
          <w:szCs w:val="28"/>
        </w:rPr>
        <w:t xml:space="preserve"> </w:t>
      </w:r>
      <w:r w:rsidR="009246E9">
        <w:rPr>
          <w:color w:val="auto"/>
          <w:sz w:val="28"/>
          <w:szCs w:val="28"/>
        </w:rPr>
        <w:br/>
      </w:r>
      <w:r w:rsidRPr="00C20996">
        <w:rPr>
          <w:color w:val="auto"/>
          <w:sz w:val="28"/>
          <w:szCs w:val="28"/>
        </w:rPr>
        <w:t>Санкт-Петербурга, а также в суд, в порядке и сроки, предусмотренные действующим законодательством.</w:t>
      </w:r>
    </w:p>
    <w:p w14:paraId="6B990B7F" w14:textId="68914632" w:rsidR="00DF3FE0" w:rsidRPr="00C20996" w:rsidRDefault="00DF3FE0" w:rsidP="00DF3FE0">
      <w:pPr>
        <w:ind w:firstLine="567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 xml:space="preserve">5.16. Информирование заявителей о порядке подачи и рассмотрения жалобы на решения и действия (бездействие) </w:t>
      </w:r>
      <w:r w:rsidR="00AE5148">
        <w:rPr>
          <w:color w:val="auto"/>
          <w:sz w:val="28"/>
          <w:szCs w:val="28"/>
        </w:rPr>
        <w:t>Комитета</w:t>
      </w:r>
      <w:r w:rsidRPr="00C20996">
        <w:rPr>
          <w:color w:val="auto"/>
          <w:sz w:val="28"/>
          <w:szCs w:val="28"/>
        </w:rPr>
        <w:t>, его должностных лиц, государственных гражданских служащих, МФЦ, работников МФЦ осуществляется посредством размещения информации на Портале.</w:t>
      </w:r>
    </w:p>
    <w:p w14:paraId="695AF308" w14:textId="7D0D178C" w:rsidR="00DF3FE0" w:rsidRPr="00C20996" w:rsidRDefault="00DF3FE0" w:rsidP="00DF3FE0">
      <w:pPr>
        <w:ind w:firstLine="567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 xml:space="preserve">Консультирование заявителей о порядке обжалования решений </w:t>
      </w:r>
      <w:r w:rsidRPr="00C20996">
        <w:rPr>
          <w:color w:val="auto"/>
          <w:sz w:val="28"/>
          <w:szCs w:val="28"/>
        </w:rPr>
        <w:br/>
        <w:t xml:space="preserve">и действий (бездействия) осуществляется также по телефонам, адресам электронной почты, а также при личном приеме по адресам, указанным </w:t>
      </w:r>
      <w:r w:rsidRPr="00C20996">
        <w:rPr>
          <w:color w:val="auto"/>
          <w:sz w:val="28"/>
          <w:szCs w:val="28"/>
        </w:rPr>
        <w:br/>
        <w:t>в пункте 1.3.1 настояще</w:t>
      </w:r>
      <w:r w:rsidR="00A1053F">
        <w:rPr>
          <w:color w:val="auto"/>
          <w:sz w:val="28"/>
          <w:szCs w:val="28"/>
        </w:rPr>
        <w:t>го а</w:t>
      </w:r>
      <w:r w:rsidR="00AE5148">
        <w:rPr>
          <w:color w:val="auto"/>
          <w:sz w:val="28"/>
          <w:szCs w:val="28"/>
        </w:rPr>
        <w:t>дминистративного регламента.</w:t>
      </w:r>
    </w:p>
    <w:p w14:paraId="612A6953" w14:textId="01ADE7E2" w:rsidR="00DF3FE0" w:rsidRPr="00C20996" w:rsidRDefault="00DF3FE0" w:rsidP="00DF3FE0">
      <w:pPr>
        <w:ind w:firstLine="567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 xml:space="preserve">5.17. Положения настоящего раздела, устанавливающие порядок подачи и рассмотрения жалоб заявителей на нарушения их прав при предоставлении государственных услуг, не распространяются на отношения, регулируемые Федеральным законом от </w:t>
      </w:r>
      <w:r w:rsidR="008E6EED">
        <w:rPr>
          <w:color w:val="auto"/>
          <w:sz w:val="28"/>
          <w:szCs w:val="28"/>
        </w:rPr>
        <w:t>0</w:t>
      </w:r>
      <w:r w:rsidRPr="00C20996">
        <w:rPr>
          <w:color w:val="auto"/>
          <w:sz w:val="28"/>
          <w:szCs w:val="28"/>
        </w:rPr>
        <w:t>2</w:t>
      </w:r>
      <w:r w:rsidR="008E6EED">
        <w:rPr>
          <w:color w:val="auto"/>
          <w:sz w:val="28"/>
          <w:szCs w:val="28"/>
        </w:rPr>
        <w:t>.05.</w:t>
      </w:r>
      <w:r w:rsidRPr="00C20996">
        <w:rPr>
          <w:color w:val="auto"/>
          <w:sz w:val="28"/>
          <w:szCs w:val="28"/>
        </w:rPr>
        <w:t xml:space="preserve">2006 № 59-ФЗ </w:t>
      </w:r>
      <w:r w:rsidR="00EA2DA4">
        <w:rPr>
          <w:sz w:val="28"/>
          <w:szCs w:val="28"/>
        </w:rPr>
        <w:t>«</w:t>
      </w:r>
      <w:r w:rsidRPr="00C20996">
        <w:rPr>
          <w:color w:val="auto"/>
          <w:sz w:val="28"/>
          <w:szCs w:val="28"/>
        </w:rPr>
        <w:t>О порядке рассмотрения обращений граждан Российской Федерации</w:t>
      </w:r>
      <w:r w:rsidR="00EA2DA4">
        <w:rPr>
          <w:sz w:val="28"/>
          <w:szCs w:val="28"/>
        </w:rPr>
        <w:t>»</w:t>
      </w:r>
      <w:r w:rsidRPr="00C20996">
        <w:rPr>
          <w:color w:val="auto"/>
          <w:sz w:val="28"/>
          <w:szCs w:val="28"/>
        </w:rPr>
        <w:t xml:space="preserve"> (далее – Закон № 59-ФЗ).</w:t>
      </w:r>
    </w:p>
    <w:p w14:paraId="331772D0" w14:textId="77777777" w:rsidR="00DF3FE0" w:rsidRPr="00C20996" w:rsidRDefault="00DF3FE0" w:rsidP="00DF3FE0">
      <w:pPr>
        <w:ind w:firstLine="567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lastRenderedPageBreak/>
        <w:t>Жалобы заявителей на организацию предоставления государственных услуг МФЦ подаются и рассматриваются в порядке, предусмотренном Законом № 59-ФЗ.</w:t>
      </w:r>
    </w:p>
    <w:p w14:paraId="259C715A" w14:textId="77777777" w:rsidR="00DF3FE0" w:rsidRPr="00C20996" w:rsidRDefault="00DF3FE0" w:rsidP="00DF3FE0">
      <w:pPr>
        <w:ind w:firstLine="567"/>
        <w:jc w:val="both"/>
        <w:rPr>
          <w:color w:val="auto"/>
          <w:sz w:val="28"/>
          <w:szCs w:val="28"/>
        </w:rPr>
      </w:pPr>
      <w:r w:rsidRPr="00C20996">
        <w:rPr>
          <w:color w:val="auto"/>
          <w:sz w:val="28"/>
          <w:szCs w:val="28"/>
        </w:rPr>
        <w:t xml:space="preserve">Жалоба заявителя на организацию предоставления государственных услуг МФЦ, поданная заявителем в МФЦ, рассматривается МФЦ </w:t>
      </w:r>
      <w:r w:rsidRPr="00C20996">
        <w:rPr>
          <w:color w:val="auto"/>
          <w:sz w:val="28"/>
          <w:szCs w:val="28"/>
        </w:rPr>
        <w:br/>
        <w:t>в соответствии с</w:t>
      </w:r>
      <w:r w:rsidRPr="00C20996">
        <w:rPr>
          <w:color w:val="auto"/>
        </w:rPr>
        <w:t xml:space="preserve"> </w:t>
      </w:r>
      <w:r w:rsidRPr="00C20996">
        <w:rPr>
          <w:color w:val="auto"/>
          <w:sz w:val="28"/>
          <w:szCs w:val="28"/>
        </w:rPr>
        <w:t>Законом № 59-ФЗ.</w:t>
      </w:r>
    </w:p>
    <w:sectPr w:rsidR="00DF3FE0" w:rsidRPr="00C20996">
      <w:headerReference w:type="even" r:id="rId30"/>
      <w:headerReference w:type="default" r:id="rId31"/>
      <w:footerReference w:type="default" r:id="rId32"/>
      <w:type w:val="continuous"/>
      <w:pgSz w:w="11906" w:h="16838"/>
      <w:pgMar w:top="993" w:right="850" w:bottom="851" w:left="1701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A41C19" w14:textId="77777777" w:rsidR="00031833" w:rsidRDefault="00031833">
      <w:r>
        <w:separator/>
      </w:r>
    </w:p>
  </w:endnote>
  <w:endnote w:type="continuationSeparator" w:id="0">
    <w:p w14:paraId="6BA806FC" w14:textId="77777777" w:rsidR="00031833" w:rsidRDefault="00031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C0227E" w14:textId="77777777" w:rsidR="00C14804" w:rsidRDefault="00C14804">
    <w:pPr>
      <w:tabs>
        <w:tab w:val="center" w:pos="4677"/>
        <w:tab w:val="right" w:pos="9355"/>
      </w:tabs>
      <w:spacing w:after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CD4C42" w14:textId="77777777" w:rsidR="00031833" w:rsidRDefault="00031833">
      <w:r>
        <w:separator/>
      </w:r>
    </w:p>
  </w:footnote>
  <w:footnote w:type="continuationSeparator" w:id="0">
    <w:p w14:paraId="57C466E5" w14:textId="77777777" w:rsidR="00031833" w:rsidRDefault="00031833">
      <w:r>
        <w:continuationSeparator/>
      </w:r>
    </w:p>
  </w:footnote>
  <w:footnote w:id="1">
    <w:p w14:paraId="36D93EFD" w14:textId="77777777" w:rsidR="00C14804" w:rsidRDefault="00C14804" w:rsidP="00152705">
      <w:pPr>
        <w:jc w:val="both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>Данное требование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</w:footnote>
  <w:footnote w:id="2">
    <w:p w14:paraId="47524CF9" w14:textId="2B45E444" w:rsidR="00C14804" w:rsidRDefault="00C14804" w:rsidP="00152705">
      <w:pPr>
        <w:widowControl w:val="0"/>
        <w:jc w:val="both"/>
        <w:rPr>
          <w:sz w:val="18"/>
          <w:szCs w:val="18"/>
        </w:rPr>
      </w:pPr>
      <w:r>
        <w:rPr>
          <w:vertAlign w:val="superscript"/>
        </w:rPr>
        <w:footnoteRef/>
      </w:r>
      <w:r w:rsidR="00EC4C69">
        <w:rPr>
          <w:sz w:val="18"/>
          <w:szCs w:val="18"/>
        </w:rPr>
        <w:t xml:space="preserve"> </w:t>
      </w:r>
      <w:proofErr w:type="gramStart"/>
      <w:r w:rsidR="00EC4C69">
        <w:rPr>
          <w:sz w:val="18"/>
          <w:szCs w:val="18"/>
        </w:rPr>
        <w:t>В случае</w:t>
      </w:r>
      <w:r>
        <w:rPr>
          <w:sz w:val="18"/>
          <w:szCs w:val="18"/>
        </w:rPr>
        <w:t xml:space="preserve"> если заявитель или представитель заявителя обращается посредством Портала, его согласия на обработку персональных данных не требуется, так как согласно пункту 4 части 1 статьи 6 Федерального закона от 27.07.2006 № 152-ФЗ «О персональных данных» обработка персональных данных без согласия субъекта персональных данных допускается в случае, когда обработка персональных данных необходима для предоставления государственной или муниципальной услуги в соответствии с</w:t>
      </w:r>
      <w:proofErr w:type="gramEnd"/>
      <w:r>
        <w:rPr>
          <w:sz w:val="18"/>
          <w:szCs w:val="18"/>
        </w:rPr>
        <w:t xml:space="preserve"> Федеральным законом от 27.07.2010 № 210-ФЗ «Об организации предоставления государственных и муниципальных услуг», для обеспечения предоставления такой услуги. </w:t>
      </w:r>
    </w:p>
    <w:p w14:paraId="3B5FB6DD" w14:textId="77777777" w:rsidR="00C14804" w:rsidRDefault="00C14804" w:rsidP="00152705">
      <w:pPr>
        <w:rPr>
          <w:sz w:val="18"/>
          <w:szCs w:val="18"/>
        </w:rPr>
      </w:pPr>
    </w:p>
  </w:footnote>
  <w:footnote w:id="3">
    <w:p w14:paraId="3E3C61FF" w14:textId="77777777" w:rsidR="00C14804" w:rsidRDefault="00C14804" w:rsidP="00E03295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Федеральный закон от 27.07.2006 № 152-ФЗ «О персональных данных»</w:t>
      </w:r>
    </w:p>
  </w:footnote>
  <w:footnote w:id="4">
    <w:p w14:paraId="213B9273" w14:textId="77777777" w:rsidR="00C14804" w:rsidRDefault="00C14804" w:rsidP="00434CA4">
      <w:pPr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В случае</w:t>
      </w:r>
      <w:proofErr w:type="gramStart"/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если законодательством предусмотрена государственная пошлина либо взимание платы за предоставление государственной услуги, на информационных стендах размещаются реквизиты для уплаты государственной пошлины и (или) иных платежей с обязательным разъяснением необходимости указания идентификатора плательщика при передаче данных о платежах в Государственную информационную систему о государственных и муниципальных платежах (далее – ГИС ГМП) с целью их дальнейшего поиска и квитирования.</w:t>
      </w:r>
    </w:p>
  </w:footnote>
  <w:footnote w:id="5">
    <w:p w14:paraId="7DB550B9" w14:textId="77777777" w:rsidR="00DF3FE0" w:rsidRPr="00955550" w:rsidRDefault="00DF3FE0" w:rsidP="00DF3FE0">
      <w:pPr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 w:rsidRPr="00955550">
        <w:rPr>
          <w:sz w:val="20"/>
          <w:szCs w:val="20"/>
        </w:rPr>
        <w:t>В случае</w:t>
      </w:r>
      <w:proofErr w:type="gramStart"/>
      <w:r w:rsidRPr="00955550">
        <w:rPr>
          <w:sz w:val="20"/>
          <w:szCs w:val="20"/>
        </w:rPr>
        <w:t>,</w:t>
      </w:r>
      <w:proofErr w:type="gramEnd"/>
      <w:r w:rsidRPr="00955550">
        <w:rPr>
          <w:sz w:val="20"/>
          <w:szCs w:val="20"/>
        </w:rPr>
        <w:t xml:space="preserve"> если федеральным законом установлен порядок (процедура) подачи и рассмотрения жалоб </w:t>
      </w:r>
      <w:r>
        <w:rPr>
          <w:sz w:val="20"/>
          <w:szCs w:val="20"/>
        </w:rPr>
        <w:br/>
      </w:r>
      <w:r w:rsidRPr="00955550">
        <w:rPr>
          <w:sz w:val="20"/>
          <w:szCs w:val="20"/>
        </w:rPr>
        <w:t xml:space="preserve">на решения и действия (бездействие) </w:t>
      </w:r>
      <w:r>
        <w:rPr>
          <w:sz w:val="20"/>
          <w:szCs w:val="20"/>
        </w:rPr>
        <w:t>ИОГВ СПб</w:t>
      </w:r>
      <w:r w:rsidRPr="00955550">
        <w:rPr>
          <w:sz w:val="20"/>
          <w:szCs w:val="20"/>
        </w:rPr>
        <w:t>, предоставляющих государственные услуги,</w:t>
      </w:r>
      <w:r>
        <w:rPr>
          <w:sz w:val="20"/>
          <w:szCs w:val="20"/>
        </w:rPr>
        <w:t xml:space="preserve"> </w:t>
      </w:r>
      <w:r w:rsidRPr="00955550">
        <w:rPr>
          <w:sz w:val="20"/>
          <w:szCs w:val="20"/>
        </w:rPr>
        <w:t xml:space="preserve">должностных лиц </w:t>
      </w:r>
      <w:r>
        <w:rPr>
          <w:sz w:val="20"/>
          <w:szCs w:val="20"/>
        </w:rPr>
        <w:t>ИОГВ СПб</w:t>
      </w:r>
      <w:r w:rsidRPr="00955550">
        <w:rPr>
          <w:sz w:val="20"/>
          <w:szCs w:val="20"/>
        </w:rPr>
        <w:t>, предоставляющих государственные услуги, для отношений, связанных с подачей и рассмотрением указанных жалоб, указываются положения соответствующего федерального закона (нормы статьи 11</w:t>
      </w:r>
      <w:r w:rsidRPr="00955550">
        <w:rPr>
          <w:sz w:val="20"/>
          <w:szCs w:val="20"/>
          <w:vertAlign w:val="superscript"/>
        </w:rPr>
        <w:t xml:space="preserve">1 </w:t>
      </w:r>
      <w:r w:rsidRPr="00955550">
        <w:rPr>
          <w:sz w:val="20"/>
          <w:szCs w:val="20"/>
        </w:rPr>
        <w:t>Федерального закона от 27.07.2010 № 210-ФЗ не применяются).</w:t>
      </w:r>
    </w:p>
  </w:footnote>
  <w:footnote w:id="6">
    <w:p w14:paraId="2FE6D0E7" w14:textId="77777777" w:rsidR="00DF3FE0" w:rsidRPr="00955550" w:rsidRDefault="00DF3FE0" w:rsidP="00DF3FE0">
      <w:pPr>
        <w:pStyle w:val="ab"/>
        <w:jc w:val="both"/>
      </w:pPr>
      <w:r w:rsidRPr="00955550">
        <w:rPr>
          <w:rStyle w:val="ad"/>
        </w:rPr>
        <w:footnoteRef/>
      </w:r>
      <w:r w:rsidRPr="00955550">
        <w:t xml:space="preserve"> В указанном случае досудебное (внесудебное) обжалование заявителем решений и действий (бездействия) </w:t>
      </w:r>
      <w:r>
        <w:t>МФЦ</w:t>
      </w:r>
      <w:r w:rsidRPr="00955550">
        <w:t xml:space="preserve">, работника </w:t>
      </w:r>
      <w:r>
        <w:t>МФЦ</w:t>
      </w:r>
      <w:r w:rsidRPr="00955550">
        <w:t xml:space="preserve"> возможно в случае, если на </w:t>
      </w:r>
      <w:r>
        <w:t>МФЦ</w:t>
      </w:r>
      <w:r w:rsidRPr="00955550">
        <w:t>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(п. 2 ст. 11.1 Федерального закона от 27.07.2010 № 210-ФЗ)</w:t>
      </w:r>
    </w:p>
  </w:footnote>
  <w:footnote w:id="7">
    <w:p w14:paraId="44E905F5" w14:textId="77777777" w:rsidR="00DF3FE0" w:rsidRDefault="00DF3FE0" w:rsidP="00DF3FE0">
      <w:pPr>
        <w:pStyle w:val="ab"/>
        <w:jc w:val="both"/>
      </w:pPr>
      <w:r w:rsidRPr="00955550">
        <w:rPr>
          <w:rStyle w:val="ad"/>
        </w:rPr>
        <w:footnoteRef/>
      </w:r>
      <w:r w:rsidRPr="00955550">
        <w:t xml:space="preserve"> В указанном случае досудебное (внесудебное) обжалование заявителем решений и действий (бездействия) </w:t>
      </w:r>
      <w:r>
        <w:t>МФЦ</w:t>
      </w:r>
      <w:r w:rsidRPr="00955550">
        <w:t xml:space="preserve">, работника </w:t>
      </w:r>
      <w:r>
        <w:t>МФЦ</w:t>
      </w:r>
      <w:r w:rsidRPr="00955550">
        <w:t xml:space="preserve"> возможно в случае, если на </w:t>
      </w:r>
      <w:r>
        <w:t>МФЦ</w:t>
      </w:r>
      <w:r w:rsidRPr="00955550">
        <w:t>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(п. 5 ст. 11.1 Федерального закона от 27.07.2010 № 210-ФЗ)</w:t>
      </w:r>
    </w:p>
  </w:footnote>
  <w:footnote w:id="8">
    <w:p w14:paraId="3A967241" w14:textId="77777777" w:rsidR="00DF3FE0" w:rsidRPr="005B09C8" w:rsidRDefault="00DF3FE0" w:rsidP="00DF3FE0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 w:rsidRPr="005B09C8"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(п. 5 ст. 11.1 Федерального закона от 27.07.2010 № 210-ФЗ)</w:t>
      </w:r>
    </w:p>
  </w:footnote>
  <w:footnote w:id="9">
    <w:p w14:paraId="38A9F0D2" w14:textId="77777777" w:rsidR="00DF3FE0" w:rsidRPr="005B09C8" w:rsidRDefault="00DF3FE0" w:rsidP="00DF3FE0">
      <w:pPr>
        <w:pStyle w:val="ab"/>
        <w:jc w:val="both"/>
      </w:pPr>
      <w:r w:rsidRPr="005B09C8">
        <w:rPr>
          <w:rStyle w:val="ad"/>
        </w:rPr>
        <w:footnoteRef/>
      </w:r>
      <w:r w:rsidRPr="005B09C8"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(п. 5 ст. 11.1 Федерального закона от 27.07.2010 № 210-ФЗ)</w:t>
      </w:r>
    </w:p>
  </w:footnote>
  <w:footnote w:id="10">
    <w:p w14:paraId="6A886D85" w14:textId="77777777" w:rsidR="00DF3FE0" w:rsidRPr="005B09C8" w:rsidRDefault="00DF3FE0" w:rsidP="00DF3FE0">
      <w:pPr>
        <w:jc w:val="both"/>
        <w:rPr>
          <w:sz w:val="20"/>
          <w:szCs w:val="20"/>
        </w:rPr>
      </w:pPr>
      <w:r w:rsidRPr="005B09C8">
        <w:rPr>
          <w:vertAlign w:val="superscript"/>
        </w:rPr>
        <w:footnoteRef/>
      </w:r>
      <w:r w:rsidRPr="005B09C8">
        <w:rPr>
          <w:sz w:val="20"/>
          <w:szCs w:val="20"/>
        </w:rPr>
        <w:t xml:space="preserve"> </w:t>
      </w:r>
      <w:proofErr w:type="gramStart"/>
      <w:r w:rsidRPr="005B09C8">
        <w:rPr>
          <w:sz w:val="20"/>
          <w:szCs w:val="20"/>
        </w:rPr>
        <w:t>Согласно постановлению Правительства Российской Федерации от 08.12.2016 № 1317 «О внесении изменения в Правила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</w:t>
      </w:r>
      <w:proofErr w:type="spellStart"/>
      <w:r w:rsidRPr="005B09C8">
        <w:rPr>
          <w:sz w:val="20"/>
          <w:szCs w:val="20"/>
        </w:rPr>
        <w:t>Росатом</w:t>
      </w:r>
      <w:proofErr w:type="spellEnd"/>
      <w:r w:rsidRPr="005B09C8">
        <w:rPr>
          <w:sz w:val="20"/>
          <w:szCs w:val="20"/>
        </w:rPr>
        <w:t>», и ее должностных лиц».</w:t>
      </w:r>
      <w:proofErr w:type="gramEnd"/>
    </w:p>
  </w:footnote>
  <w:footnote w:id="11">
    <w:p w14:paraId="0EDE813A" w14:textId="77777777" w:rsidR="00DF3FE0" w:rsidRDefault="00DF3FE0" w:rsidP="00DF3FE0">
      <w:pPr>
        <w:pStyle w:val="ab"/>
      </w:pPr>
      <w:r w:rsidRPr="005B09C8">
        <w:rPr>
          <w:rStyle w:val="ad"/>
        </w:rPr>
        <w:footnoteRef/>
      </w:r>
      <w:r w:rsidRPr="005B09C8">
        <w:t xml:space="preserve"> Подача жалобы в электронной форме обеспечивается при наличии технической возможности.</w:t>
      </w:r>
    </w:p>
  </w:footnote>
  <w:footnote w:id="12">
    <w:p w14:paraId="091055DB" w14:textId="45C37BD9" w:rsidR="00DF3FE0" w:rsidRPr="005B09C8" w:rsidRDefault="00DF3FE0" w:rsidP="00DF3FE0">
      <w:pPr>
        <w:pStyle w:val="ab"/>
        <w:jc w:val="both"/>
      </w:pPr>
      <w:r w:rsidRPr="005B09C8">
        <w:rPr>
          <w:rStyle w:val="ad"/>
        </w:rPr>
        <w:footnoteRef/>
      </w:r>
      <w:r w:rsidRPr="005B09C8">
        <w:t xml:space="preserve"> Жалоба на решения, действия (бездействие) </w:t>
      </w:r>
      <w:r w:rsidR="005F796A">
        <w:t>Комитета</w:t>
      </w:r>
      <w:r w:rsidRPr="005B09C8">
        <w:t xml:space="preserve">, должностных лиц </w:t>
      </w:r>
      <w:r w:rsidR="005F796A">
        <w:t>Комитета</w:t>
      </w:r>
      <w:r w:rsidRPr="005B09C8">
        <w:t xml:space="preserve">, государственных </w:t>
      </w:r>
      <w:r>
        <w:t xml:space="preserve">гражданских </w:t>
      </w:r>
      <w:r w:rsidRPr="005B09C8">
        <w:t xml:space="preserve">служащих </w:t>
      </w:r>
      <w:r w:rsidR="005F796A">
        <w:t>Комитета</w:t>
      </w:r>
      <w:r w:rsidRPr="005B09C8">
        <w:t xml:space="preserve"> при предоставлении государственной услуги может быть подана в МФЦ только в случае предоставления указанной услуги посредством МФЦ.</w:t>
      </w:r>
    </w:p>
  </w:footnote>
  <w:footnote w:id="13">
    <w:p w14:paraId="52BA667C" w14:textId="47B4147D" w:rsidR="00DF3FE0" w:rsidRPr="005B09C8" w:rsidRDefault="00DF3FE0" w:rsidP="00DF3FE0">
      <w:pPr>
        <w:pStyle w:val="ab"/>
        <w:jc w:val="both"/>
        <w:rPr>
          <w:highlight w:val="yellow"/>
        </w:rPr>
      </w:pPr>
      <w:r w:rsidRPr="005B09C8">
        <w:rPr>
          <w:rStyle w:val="ad"/>
        </w:rPr>
        <w:footnoteRef/>
      </w:r>
      <w:r w:rsidRPr="005B09C8">
        <w:t xml:space="preserve"> Подача жалобы посредством официального сайта </w:t>
      </w:r>
      <w:r w:rsidR="007251BB">
        <w:t>Комитета</w:t>
      </w:r>
      <w:r w:rsidRPr="005B09C8">
        <w:t xml:space="preserve"> обеспечивается при наличии технической возможности.</w:t>
      </w:r>
    </w:p>
  </w:footnote>
  <w:footnote w:id="14">
    <w:p w14:paraId="53FA782A" w14:textId="77777777" w:rsidR="00DF3FE0" w:rsidRPr="00B35ADE" w:rsidRDefault="00DF3FE0" w:rsidP="00FC7E66">
      <w:pPr>
        <w:pStyle w:val="ab"/>
        <w:jc w:val="both"/>
      </w:pPr>
      <w:r w:rsidRPr="005B09C8">
        <w:rPr>
          <w:rStyle w:val="ad"/>
        </w:rPr>
        <w:footnoteRef/>
      </w:r>
      <w:r w:rsidRPr="005B09C8">
        <w:t xml:space="preserve"> Подача жалобы посредством федерального Портала обеспечивается при наличии технической возможности.</w:t>
      </w:r>
    </w:p>
  </w:footnote>
  <w:footnote w:id="15">
    <w:p w14:paraId="4AE0CA49" w14:textId="77777777" w:rsidR="00DF3FE0" w:rsidRDefault="00DF3FE0" w:rsidP="00DF3FE0">
      <w:pPr>
        <w:pStyle w:val="ab"/>
      </w:pPr>
      <w:r w:rsidRPr="005B09C8">
        <w:rPr>
          <w:rStyle w:val="ad"/>
        </w:rPr>
        <w:footnoteRef/>
      </w:r>
      <w:r w:rsidRPr="00B35ADE">
        <w:t xml:space="preserve"> </w:t>
      </w:r>
      <w:r w:rsidRPr="005B09C8">
        <w:t>Подача жалобы посредством Портала обеспечивается при наличии технической возможности.</w:t>
      </w:r>
    </w:p>
  </w:footnote>
  <w:footnote w:id="16">
    <w:p w14:paraId="2CBD22FE" w14:textId="77777777" w:rsidR="00DF3FE0" w:rsidRPr="00B35ADE" w:rsidRDefault="00DF3FE0" w:rsidP="00DF3FE0">
      <w:pPr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color w:val="00B0F0"/>
          <w:sz w:val="20"/>
          <w:szCs w:val="20"/>
        </w:rPr>
        <w:t xml:space="preserve"> </w:t>
      </w:r>
      <w:r w:rsidRPr="00B35ADE">
        <w:rPr>
          <w:sz w:val="20"/>
          <w:szCs w:val="20"/>
        </w:rPr>
        <w:t xml:space="preserve">Возможность подать жалобу посредством Портала обеспечивается для заявителей, </w:t>
      </w:r>
      <w:r>
        <w:rPr>
          <w:sz w:val="20"/>
          <w:szCs w:val="20"/>
        </w:rPr>
        <w:t>которые подавали заявление о предоставлении государственной услуги через Портал или МФЦ</w:t>
      </w:r>
      <w:r w:rsidRPr="00B35ADE">
        <w:rPr>
          <w:sz w:val="20"/>
          <w:szCs w:val="20"/>
        </w:rPr>
        <w:t>.</w:t>
      </w:r>
    </w:p>
  </w:footnote>
  <w:footnote w:id="17">
    <w:p w14:paraId="6EF44742" w14:textId="77777777" w:rsidR="00DF3FE0" w:rsidRPr="0023190A" w:rsidRDefault="00DF3FE0" w:rsidP="00555350">
      <w:pPr>
        <w:pStyle w:val="ab"/>
        <w:jc w:val="both"/>
      </w:pPr>
      <w:r w:rsidRPr="00B35ADE">
        <w:rPr>
          <w:rStyle w:val="ad"/>
        </w:rPr>
        <w:footnoteRef/>
      </w:r>
      <w:r w:rsidRPr="00B35ADE">
        <w:t xml:space="preserve"> Под отсутствием возможности прочитать понимается случай, при котором часть текста жалобы и (или) ФИО и (или) почтовый адрес заявителя не поддаются прочтению.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E441D" w14:textId="77777777" w:rsidR="00C14804" w:rsidRDefault="00C14804">
    <w:pPr>
      <w:tabs>
        <w:tab w:val="center" w:pos="4677"/>
        <w:tab w:val="right" w:pos="9355"/>
      </w:tabs>
      <w:spacing w:before="708"/>
      <w:jc w:val="center"/>
    </w:pPr>
    <w:r>
      <w:fldChar w:fldCharType="begin"/>
    </w:r>
    <w:r>
      <w:instrText>PAGE</w:instrText>
    </w:r>
    <w:r>
      <w:fldChar w:fldCharType="end"/>
    </w:r>
  </w:p>
  <w:p w14:paraId="6C2802FF" w14:textId="77777777" w:rsidR="00C14804" w:rsidRDefault="00C14804">
    <w:pPr>
      <w:tabs>
        <w:tab w:val="center" w:pos="4677"/>
        <w:tab w:val="right" w:pos="9355"/>
      </w:tabs>
    </w:pPr>
  </w:p>
  <w:p w14:paraId="5607D125" w14:textId="77777777" w:rsidR="00C14804" w:rsidRDefault="00C1480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529449"/>
      <w:docPartObj>
        <w:docPartGallery w:val="Page Numbers (Top of Page)"/>
        <w:docPartUnique/>
      </w:docPartObj>
    </w:sdtPr>
    <w:sdtEndPr/>
    <w:sdtContent>
      <w:p w14:paraId="175EDA5A" w14:textId="77777777" w:rsidR="00241B01" w:rsidRDefault="00241B01">
        <w:pPr>
          <w:pStyle w:val="a4"/>
          <w:jc w:val="center"/>
          <w:rPr>
            <w:lang w:val="en-US"/>
          </w:rPr>
        </w:pPr>
      </w:p>
      <w:p w14:paraId="5F32EBDC" w14:textId="77777777" w:rsidR="00241B01" w:rsidRDefault="00241B01">
        <w:pPr>
          <w:pStyle w:val="a4"/>
          <w:jc w:val="center"/>
          <w:rPr>
            <w:lang w:val="en-US"/>
          </w:rPr>
        </w:pPr>
      </w:p>
      <w:p w14:paraId="29D5D5B6" w14:textId="2CEB6FF6" w:rsidR="000A7857" w:rsidRDefault="000A785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851" w:rsidRPr="000A5851">
          <w:rPr>
            <w:noProof/>
            <w:lang w:val="ru-RU"/>
          </w:rPr>
          <w:t>17</w:t>
        </w:r>
        <w:r>
          <w:fldChar w:fldCharType="end"/>
        </w:r>
      </w:p>
    </w:sdtContent>
  </w:sdt>
  <w:p w14:paraId="5A996207" w14:textId="77777777" w:rsidR="00C14804" w:rsidRDefault="00C14804">
    <w:pPr>
      <w:tabs>
        <w:tab w:val="center" w:pos="4677"/>
        <w:tab w:val="right" w:pos="93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F5071"/>
    <w:multiLevelType w:val="hybridMultilevel"/>
    <w:tmpl w:val="8BC46B2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0C91C1B"/>
    <w:multiLevelType w:val="multilevel"/>
    <w:tmpl w:val="CEBCAE7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">
    <w:nsid w:val="5AE12647"/>
    <w:multiLevelType w:val="hybridMultilevel"/>
    <w:tmpl w:val="505C6440"/>
    <w:lvl w:ilvl="0" w:tplc="39086DCA">
      <w:numFmt w:val="bullet"/>
      <w:lvlText w:val="•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6BAA2DB6"/>
    <w:multiLevelType w:val="multilevel"/>
    <w:tmpl w:val="D18451BA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1DC51A7"/>
    <w:multiLevelType w:val="hybridMultilevel"/>
    <w:tmpl w:val="57E09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4F1C80"/>
    <w:multiLevelType w:val="hybridMultilevel"/>
    <w:tmpl w:val="0B40DAAC"/>
    <w:lvl w:ilvl="0" w:tplc="0419000F">
      <w:start w:val="1"/>
      <w:numFmt w:val="decimal"/>
      <w:lvlText w:val="%1."/>
      <w:lvlJc w:val="left"/>
      <w:pPr>
        <w:ind w:left="5760" w:hanging="360"/>
      </w:pPr>
    </w:lvl>
    <w:lvl w:ilvl="1" w:tplc="04190019" w:tentative="1">
      <w:start w:val="1"/>
      <w:numFmt w:val="lowerLetter"/>
      <w:lvlText w:val="%2."/>
      <w:lvlJc w:val="left"/>
      <w:pPr>
        <w:ind w:left="6480" w:hanging="360"/>
      </w:pPr>
    </w:lvl>
    <w:lvl w:ilvl="2" w:tplc="0419001B" w:tentative="1">
      <w:start w:val="1"/>
      <w:numFmt w:val="lowerRoman"/>
      <w:lvlText w:val="%3."/>
      <w:lvlJc w:val="right"/>
      <w:pPr>
        <w:ind w:left="7200" w:hanging="180"/>
      </w:pPr>
    </w:lvl>
    <w:lvl w:ilvl="3" w:tplc="0419000F" w:tentative="1">
      <w:start w:val="1"/>
      <w:numFmt w:val="decimal"/>
      <w:lvlText w:val="%4."/>
      <w:lvlJc w:val="left"/>
      <w:pPr>
        <w:ind w:left="7920" w:hanging="360"/>
      </w:pPr>
    </w:lvl>
    <w:lvl w:ilvl="4" w:tplc="04190019" w:tentative="1">
      <w:start w:val="1"/>
      <w:numFmt w:val="lowerLetter"/>
      <w:lvlText w:val="%5."/>
      <w:lvlJc w:val="left"/>
      <w:pPr>
        <w:ind w:left="8640" w:hanging="360"/>
      </w:pPr>
    </w:lvl>
    <w:lvl w:ilvl="5" w:tplc="0419001B" w:tentative="1">
      <w:start w:val="1"/>
      <w:numFmt w:val="lowerRoman"/>
      <w:lvlText w:val="%6."/>
      <w:lvlJc w:val="right"/>
      <w:pPr>
        <w:ind w:left="9360" w:hanging="180"/>
      </w:pPr>
    </w:lvl>
    <w:lvl w:ilvl="6" w:tplc="0419000F" w:tentative="1">
      <w:start w:val="1"/>
      <w:numFmt w:val="decimal"/>
      <w:lvlText w:val="%7."/>
      <w:lvlJc w:val="left"/>
      <w:pPr>
        <w:ind w:left="10080" w:hanging="360"/>
      </w:pPr>
    </w:lvl>
    <w:lvl w:ilvl="7" w:tplc="04190019" w:tentative="1">
      <w:start w:val="1"/>
      <w:numFmt w:val="lowerLetter"/>
      <w:lvlText w:val="%8."/>
      <w:lvlJc w:val="left"/>
      <w:pPr>
        <w:ind w:left="10800" w:hanging="360"/>
      </w:pPr>
    </w:lvl>
    <w:lvl w:ilvl="8" w:tplc="041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6">
    <w:nsid w:val="7E607EAD"/>
    <w:multiLevelType w:val="multilevel"/>
    <w:tmpl w:val="2CECA34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452"/>
    <w:rsid w:val="00004D70"/>
    <w:rsid w:val="000111CD"/>
    <w:rsid w:val="00014506"/>
    <w:rsid w:val="00016274"/>
    <w:rsid w:val="00020A67"/>
    <w:rsid w:val="00024B6E"/>
    <w:rsid w:val="00024CB9"/>
    <w:rsid w:val="0003037D"/>
    <w:rsid w:val="00031833"/>
    <w:rsid w:val="00031C15"/>
    <w:rsid w:val="000331B2"/>
    <w:rsid w:val="000366CB"/>
    <w:rsid w:val="00040184"/>
    <w:rsid w:val="000431F1"/>
    <w:rsid w:val="00051260"/>
    <w:rsid w:val="00054466"/>
    <w:rsid w:val="00056BE4"/>
    <w:rsid w:val="00081DF8"/>
    <w:rsid w:val="000840A8"/>
    <w:rsid w:val="00087979"/>
    <w:rsid w:val="000A3655"/>
    <w:rsid w:val="000A3FB9"/>
    <w:rsid w:val="000A454F"/>
    <w:rsid w:val="000A4E90"/>
    <w:rsid w:val="000A5851"/>
    <w:rsid w:val="000A70AF"/>
    <w:rsid w:val="000A7857"/>
    <w:rsid w:val="000B034B"/>
    <w:rsid w:val="000B08D9"/>
    <w:rsid w:val="000B0EC5"/>
    <w:rsid w:val="000B645F"/>
    <w:rsid w:val="000B6DD2"/>
    <w:rsid w:val="000C7788"/>
    <w:rsid w:val="000D2BE3"/>
    <w:rsid w:val="000D4A7E"/>
    <w:rsid w:val="000E4A48"/>
    <w:rsid w:val="000F0412"/>
    <w:rsid w:val="000F2AD8"/>
    <w:rsid w:val="000F33C4"/>
    <w:rsid w:val="000F5F5C"/>
    <w:rsid w:val="00101924"/>
    <w:rsid w:val="00103427"/>
    <w:rsid w:val="00103FDB"/>
    <w:rsid w:val="00104E65"/>
    <w:rsid w:val="00110D51"/>
    <w:rsid w:val="00111FE6"/>
    <w:rsid w:val="00113B3B"/>
    <w:rsid w:val="00117199"/>
    <w:rsid w:val="00117661"/>
    <w:rsid w:val="00120DFE"/>
    <w:rsid w:val="001248D4"/>
    <w:rsid w:val="00125381"/>
    <w:rsid w:val="00130298"/>
    <w:rsid w:val="00130688"/>
    <w:rsid w:val="001306BD"/>
    <w:rsid w:val="001342AF"/>
    <w:rsid w:val="00134572"/>
    <w:rsid w:val="0013699F"/>
    <w:rsid w:val="0014546D"/>
    <w:rsid w:val="00145CF6"/>
    <w:rsid w:val="00151E2E"/>
    <w:rsid w:val="00152705"/>
    <w:rsid w:val="001600DC"/>
    <w:rsid w:val="00160990"/>
    <w:rsid w:val="00176A01"/>
    <w:rsid w:val="00181909"/>
    <w:rsid w:val="0018432C"/>
    <w:rsid w:val="00190F4D"/>
    <w:rsid w:val="0019286E"/>
    <w:rsid w:val="001A792A"/>
    <w:rsid w:val="001B0A87"/>
    <w:rsid w:val="001B24F1"/>
    <w:rsid w:val="001C23EB"/>
    <w:rsid w:val="001C3A40"/>
    <w:rsid w:val="001C65C5"/>
    <w:rsid w:val="001E7C97"/>
    <w:rsid w:val="001F14BA"/>
    <w:rsid w:val="001F3FE1"/>
    <w:rsid w:val="001F5238"/>
    <w:rsid w:val="001F62B3"/>
    <w:rsid w:val="001F71EA"/>
    <w:rsid w:val="00210AF5"/>
    <w:rsid w:val="00214B40"/>
    <w:rsid w:val="002215FB"/>
    <w:rsid w:val="00241B01"/>
    <w:rsid w:val="00243CA5"/>
    <w:rsid w:val="00247BB7"/>
    <w:rsid w:val="00255AFA"/>
    <w:rsid w:val="00257F2F"/>
    <w:rsid w:val="00261633"/>
    <w:rsid w:val="0026763C"/>
    <w:rsid w:val="00267BE3"/>
    <w:rsid w:val="00276A8F"/>
    <w:rsid w:val="00280D15"/>
    <w:rsid w:val="00281DE2"/>
    <w:rsid w:val="0028556C"/>
    <w:rsid w:val="00285CCD"/>
    <w:rsid w:val="002A179F"/>
    <w:rsid w:val="002A3A0C"/>
    <w:rsid w:val="002A3F2A"/>
    <w:rsid w:val="002C522E"/>
    <w:rsid w:val="002D0DBA"/>
    <w:rsid w:val="002D2051"/>
    <w:rsid w:val="002D2142"/>
    <w:rsid w:val="002D4607"/>
    <w:rsid w:val="002E2F12"/>
    <w:rsid w:val="002E33AA"/>
    <w:rsid w:val="002E3D53"/>
    <w:rsid w:val="002E4F58"/>
    <w:rsid w:val="002E51D2"/>
    <w:rsid w:val="002F09AE"/>
    <w:rsid w:val="002F1EB1"/>
    <w:rsid w:val="003014E9"/>
    <w:rsid w:val="003015FA"/>
    <w:rsid w:val="00301F3E"/>
    <w:rsid w:val="00353536"/>
    <w:rsid w:val="00356BF8"/>
    <w:rsid w:val="003669F9"/>
    <w:rsid w:val="00381265"/>
    <w:rsid w:val="00382550"/>
    <w:rsid w:val="0038461A"/>
    <w:rsid w:val="0039071D"/>
    <w:rsid w:val="00391548"/>
    <w:rsid w:val="003940C3"/>
    <w:rsid w:val="003978B0"/>
    <w:rsid w:val="003A2706"/>
    <w:rsid w:val="003A6F14"/>
    <w:rsid w:val="003B05B1"/>
    <w:rsid w:val="003C5EF6"/>
    <w:rsid w:val="003C5F06"/>
    <w:rsid w:val="003D6B9E"/>
    <w:rsid w:val="003E1E7D"/>
    <w:rsid w:val="003E558E"/>
    <w:rsid w:val="003F261C"/>
    <w:rsid w:val="003F2F5E"/>
    <w:rsid w:val="003F4145"/>
    <w:rsid w:val="003F522F"/>
    <w:rsid w:val="003F694D"/>
    <w:rsid w:val="00400114"/>
    <w:rsid w:val="00400D48"/>
    <w:rsid w:val="00400D7C"/>
    <w:rsid w:val="00407088"/>
    <w:rsid w:val="00407C8B"/>
    <w:rsid w:val="00412160"/>
    <w:rsid w:val="00412207"/>
    <w:rsid w:val="00413852"/>
    <w:rsid w:val="00415B9D"/>
    <w:rsid w:val="00425209"/>
    <w:rsid w:val="004305AC"/>
    <w:rsid w:val="00434CA4"/>
    <w:rsid w:val="00442593"/>
    <w:rsid w:val="00447B88"/>
    <w:rsid w:val="00450203"/>
    <w:rsid w:val="00452FD6"/>
    <w:rsid w:val="004538E9"/>
    <w:rsid w:val="00457630"/>
    <w:rsid w:val="0046110A"/>
    <w:rsid w:val="00461C29"/>
    <w:rsid w:val="00464B54"/>
    <w:rsid w:val="004668C2"/>
    <w:rsid w:val="00477F52"/>
    <w:rsid w:val="00480836"/>
    <w:rsid w:val="00480A20"/>
    <w:rsid w:val="00483AF3"/>
    <w:rsid w:val="00485CFE"/>
    <w:rsid w:val="00487B77"/>
    <w:rsid w:val="00490C56"/>
    <w:rsid w:val="004939A8"/>
    <w:rsid w:val="004A42B9"/>
    <w:rsid w:val="004A6DA3"/>
    <w:rsid w:val="004B1520"/>
    <w:rsid w:val="004B2908"/>
    <w:rsid w:val="004B7917"/>
    <w:rsid w:val="004C66B5"/>
    <w:rsid w:val="004C7998"/>
    <w:rsid w:val="004D17C6"/>
    <w:rsid w:val="004D20AC"/>
    <w:rsid w:val="004D2495"/>
    <w:rsid w:val="004D3747"/>
    <w:rsid w:val="004E2F2B"/>
    <w:rsid w:val="005001E4"/>
    <w:rsid w:val="00500F66"/>
    <w:rsid w:val="005014D1"/>
    <w:rsid w:val="00507095"/>
    <w:rsid w:val="00513B37"/>
    <w:rsid w:val="0051512F"/>
    <w:rsid w:val="00521445"/>
    <w:rsid w:val="0052637F"/>
    <w:rsid w:val="005350FF"/>
    <w:rsid w:val="00535419"/>
    <w:rsid w:val="00545980"/>
    <w:rsid w:val="00550EB2"/>
    <w:rsid w:val="00555350"/>
    <w:rsid w:val="005742AB"/>
    <w:rsid w:val="005815A1"/>
    <w:rsid w:val="00591EB3"/>
    <w:rsid w:val="005B0F63"/>
    <w:rsid w:val="005C47B8"/>
    <w:rsid w:val="005D065F"/>
    <w:rsid w:val="005D0EF0"/>
    <w:rsid w:val="005D3365"/>
    <w:rsid w:val="005D413C"/>
    <w:rsid w:val="005D45FD"/>
    <w:rsid w:val="005D478A"/>
    <w:rsid w:val="005E1050"/>
    <w:rsid w:val="005F0461"/>
    <w:rsid w:val="005F796A"/>
    <w:rsid w:val="00604EC4"/>
    <w:rsid w:val="00605465"/>
    <w:rsid w:val="00612705"/>
    <w:rsid w:val="00614942"/>
    <w:rsid w:val="006209E6"/>
    <w:rsid w:val="00624085"/>
    <w:rsid w:val="00626B20"/>
    <w:rsid w:val="00626E7A"/>
    <w:rsid w:val="00631588"/>
    <w:rsid w:val="00664D14"/>
    <w:rsid w:val="00670AA3"/>
    <w:rsid w:val="006768E0"/>
    <w:rsid w:val="00676BE7"/>
    <w:rsid w:val="00693B5B"/>
    <w:rsid w:val="00695648"/>
    <w:rsid w:val="00696704"/>
    <w:rsid w:val="00696802"/>
    <w:rsid w:val="006A0C41"/>
    <w:rsid w:val="006B25CC"/>
    <w:rsid w:val="006B5D1A"/>
    <w:rsid w:val="006B6321"/>
    <w:rsid w:val="006C26F8"/>
    <w:rsid w:val="006C387D"/>
    <w:rsid w:val="006C51E5"/>
    <w:rsid w:val="006C637A"/>
    <w:rsid w:val="006D1DD3"/>
    <w:rsid w:val="006D53EB"/>
    <w:rsid w:val="006E44F2"/>
    <w:rsid w:val="006F19E2"/>
    <w:rsid w:val="006F557D"/>
    <w:rsid w:val="00705F43"/>
    <w:rsid w:val="007075E7"/>
    <w:rsid w:val="00714822"/>
    <w:rsid w:val="00716CB1"/>
    <w:rsid w:val="00716E7D"/>
    <w:rsid w:val="007204C0"/>
    <w:rsid w:val="00723B70"/>
    <w:rsid w:val="007251BB"/>
    <w:rsid w:val="00726EA1"/>
    <w:rsid w:val="00731431"/>
    <w:rsid w:val="00746A5A"/>
    <w:rsid w:val="007471B6"/>
    <w:rsid w:val="00760575"/>
    <w:rsid w:val="0076191E"/>
    <w:rsid w:val="00764E7E"/>
    <w:rsid w:val="0076722E"/>
    <w:rsid w:val="007710BB"/>
    <w:rsid w:val="00781AAC"/>
    <w:rsid w:val="00781EA4"/>
    <w:rsid w:val="00785541"/>
    <w:rsid w:val="0079319E"/>
    <w:rsid w:val="007A1583"/>
    <w:rsid w:val="007B04F8"/>
    <w:rsid w:val="007C73A4"/>
    <w:rsid w:val="007D266B"/>
    <w:rsid w:val="007F55ED"/>
    <w:rsid w:val="007F7724"/>
    <w:rsid w:val="00800563"/>
    <w:rsid w:val="00806EA2"/>
    <w:rsid w:val="00807694"/>
    <w:rsid w:val="00810611"/>
    <w:rsid w:val="00814345"/>
    <w:rsid w:val="0081779A"/>
    <w:rsid w:val="008245D0"/>
    <w:rsid w:val="00836B7E"/>
    <w:rsid w:val="008443A8"/>
    <w:rsid w:val="008470FD"/>
    <w:rsid w:val="00863D33"/>
    <w:rsid w:val="008749B6"/>
    <w:rsid w:val="008752A2"/>
    <w:rsid w:val="0088543D"/>
    <w:rsid w:val="00885899"/>
    <w:rsid w:val="0088772F"/>
    <w:rsid w:val="00890F9F"/>
    <w:rsid w:val="00893563"/>
    <w:rsid w:val="0089793D"/>
    <w:rsid w:val="00897B1F"/>
    <w:rsid w:val="008A207C"/>
    <w:rsid w:val="008A3522"/>
    <w:rsid w:val="008A4AA2"/>
    <w:rsid w:val="008A6CAE"/>
    <w:rsid w:val="008A7366"/>
    <w:rsid w:val="008B5D5F"/>
    <w:rsid w:val="008C64F4"/>
    <w:rsid w:val="008D63AE"/>
    <w:rsid w:val="008E0F47"/>
    <w:rsid w:val="008E3DE0"/>
    <w:rsid w:val="008E6EED"/>
    <w:rsid w:val="008F0886"/>
    <w:rsid w:val="008F0AD1"/>
    <w:rsid w:val="00910502"/>
    <w:rsid w:val="00910FF5"/>
    <w:rsid w:val="00917DA9"/>
    <w:rsid w:val="009246E9"/>
    <w:rsid w:val="00934561"/>
    <w:rsid w:val="00957E29"/>
    <w:rsid w:val="0096496D"/>
    <w:rsid w:val="009660F3"/>
    <w:rsid w:val="009674BB"/>
    <w:rsid w:val="00977247"/>
    <w:rsid w:val="00977C25"/>
    <w:rsid w:val="00980937"/>
    <w:rsid w:val="009A3EEF"/>
    <w:rsid w:val="009A60B7"/>
    <w:rsid w:val="009B074F"/>
    <w:rsid w:val="009B358D"/>
    <w:rsid w:val="009C44B4"/>
    <w:rsid w:val="009D5AB2"/>
    <w:rsid w:val="009D7F48"/>
    <w:rsid w:val="009E144D"/>
    <w:rsid w:val="009E239A"/>
    <w:rsid w:val="009E6DE6"/>
    <w:rsid w:val="009E7369"/>
    <w:rsid w:val="009F4D15"/>
    <w:rsid w:val="00A00AD6"/>
    <w:rsid w:val="00A03FD1"/>
    <w:rsid w:val="00A06C2C"/>
    <w:rsid w:val="00A1053F"/>
    <w:rsid w:val="00A2410F"/>
    <w:rsid w:val="00A26484"/>
    <w:rsid w:val="00A33C8D"/>
    <w:rsid w:val="00A44071"/>
    <w:rsid w:val="00A4450F"/>
    <w:rsid w:val="00A45F23"/>
    <w:rsid w:val="00A54198"/>
    <w:rsid w:val="00A55EE2"/>
    <w:rsid w:val="00A61DD0"/>
    <w:rsid w:val="00A62749"/>
    <w:rsid w:val="00A81D8C"/>
    <w:rsid w:val="00A851ED"/>
    <w:rsid w:val="00A85768"/>
    <w:rsid w:val="00AB0F4D"/>
    <w:rsid w:val="00AC0387"/>
    <w:rsid w:val="00AC5BB5"/>
    <w:rsid w:val="00AC7223"/>
    <w:rsid w:val="00AE12F5"/>
    <w:rsid w:val="00AE5148"/>
    <w:rsid w:val="00AE5B9A"/>
    <w:rsid w:val="00AE740A"/>
    <w:rsid w:val="00AF5A70"/>
    <w:rsid w:val="00B00C51"/>
    <w:rsid w:val="00B05013"/>
    <w:rsid w:val="00B0638E"/>
    <w:rsid w:val="00B17493"/>
    <w:rsid w:val="00B22998"/>
    <w:rsid w:val="00B25CA5"/>
    <w:rsid w:val="00B25E7E"/>
    <w:rsid w:val="00B36E8D"/>
    <w:rsid w:val="00B45385"/>
    <w:rsid w:val="00B50F5F"/>
    <w:rsid w:val="00B52C68"/>
    <w:rsid w:val="00B61541"/>
    <w:rsid w:val="00B646AC"/>
    <w:rsid w:val="00B70496"/>
    <w:rsid w:val="00B7489B"/>
    <w:rsid w:val="00B74E0C"/>
    <w:rsid w:val="00B75444"/>
    <w:rsid w:val="00B76199"/>
    <w:rsid w:val="00B81993"/>
    <w:rsid w:val="00B8592C"/>
    <w:rsid w:val="00B8776E"/>
    <w:rsid w:val="00B90719"/>
    <w:rsid w:val="00B93174"/>
    <w:rsid w:val="00B9483F"/>
    <w:rsid w:val="00B96764"/>
    <w:rsid w:val="00B9685C"/>
    <w:rsid w:val="00BB4B89"/>
    <w:rsid w:val="00BC2967"/>
    <w:rsid w:val="00BD04F8"/>
    <w:rsid w:val="00BD0C0E"/>
    <w:rsid w:val="00BD0EF6"/>
    <w:rsid w:val="00BD21C3"/>
    <w:rsid w:val="00BD4AEA"/>
    <w:rsid w:val="00BD7BAD"/>
    <w:rsid w:val="00BE03EC"/>
    <w:rsid w:val="00BE0B86"/>
    <w:rsid w:val="00BE4721"/>
    <w:rsid w:val="00BE5018"/>
    <w:rsid w:val="00BE56A4"/>
    <w:rsid w:val="00BE58CF"/>
    <w:rsid w:val="00BF394F"/>
    <w:rsid w:val="00BF524D"/>
    <w:rsid w:val="00C05BC8"/>
    <w:rsid w:val="00C14804"/>
    <w:rsid w:val="00C1727F"/>
    <w:rsid w:val="00C20096"/>
    <w:rsid w:val="00C20996"/>
    <w:rsid w:val="00C342E9"/>
    <w:rsid w:val="00C34539"/>
    <w:rsid w:val="00C37117"/>
    <w:rsid w:val="00C449C6"/>
    <w:rsid w:val="00C449F0"/>
    <w:rsid w:val="00C44CAC"/>
    <w:rsid w:val="00C55863"/>
    <w:rsid w:val="00C56793"/>
    <w:rsid w:val="00C57A2F"/>
    <w:rsid w:val="00C658A1"/>
    <w:rsid w:val="00C72DBA"/>
    <w:rsid w:val="00C772E1"/>
    <w:rsid w:val="00C77580"/>
    <w:rsid w:val="00C81E67"/>
    <w:rsid w:val="00C95706"/>
    <w:rsid w:val="00CA1AC2"/>
    <w:rsid w:val="00CB2354"/>
    <w:rsid w:val="00CB50BE"/>
    <w:rsid w:val="00CB570D"/>
    <w:rsid w:val="00CB7A7B"/>
    <w:rsid w:val="00CC2CA6"/>
    <w:rsid w:val="00CC3452"/>
    <w:rsid w:val="00CC6923"/>
    <w:rsid w:val="00CC7B0A"/>
    <w:rsid w:val="00CE2175"/>
    <w:rsid w:val="00CE2B9B"/>
    <w:rsid w:val="00CE4B73"/>
    <w:rsid w:val="00CE7D92"/>
    <w:rsid w:val="00CF2AA1"/>
    <w:rsid w:val="00D02E59"/>
    <w:rsid w:val="00D06312"/>
    <w:rsid w:val="00D130A0"/>
    <w:rsid w:val="00D44EFD"/>
    <w:rsid w:val="00D622B9"/>
    <w:rsid w:val="00D62B66"/>
    <w:rsid w:val="00D678F3"/>
    <w:rsid w:val="00D75888"/>
    <w:rsid w:val="00D83AF0"/>
    <w:rsid w:val="00D924AF"/>
    <w:rsid w:val="00DA0ABE"/>
    <w:rsid w:val="00DA1B1B"/>
    <w:rsid w:val="00DA37DB"/>
    <w:rsid w:val="00DB3710"/>
    <w:rsid w:val="00DD77AB"/>
    <w:rsid w:val="00DE1EB4"/>
    <w:rsid w:val="00DE1FB5"/>
    <w:rsid w:val="00DE3B2F"/>
    <w:rsid w:val="00DE7C07"/>
    <w:rsid w:val="00DF3FE0"/>
    <w:rsid w:val="00E03295"/>
    <w:rsid w:val="00E1323A"/>
    <w:rsid w:val="00E16487"/>
    <w:rsid w:val="00E3333A"/>
    <w:rsid w:val="00E35639"/>
    <w:rsid w:val="00E419AA"/>
    <w:rsid w:val="00E50AD3"/>
    <w:rsid w:val="00E53BAD"/>
    <w:rsid w:val="00E53EC9"/>
    <w:rsid w:val="00E5541A"/>
    <w:rsid w:val="00E649EF"/>
    <w:rsid w:val="00E664A8"/>
    <w:rsid w:val="00E92EA3"/>
    <w:rsid w:val="00E97769"/>
    <w:rsid w:val="00EA0F0A"/>
    <w:rsid w:val="00EA2DA4"/>
    <w:rsid w:val="00EA7F11"/>
    <w:rsid w:val="00EB07A7"/>
    <w:rsid w:val="00EB3B63"/>
    <w:rsid w:val="00EB69D4"/>
    <w:rsid w:val="00EC274C"/>
    <w:rsid w:val="00EC4C69"/>
    <w:rsid w:val="00EE2401"/>
    <w:rsid w:val="00EE7FE5"/>
    <w:rsid w:val="00EF19B2"/>
    <w:rsid w:val="00F02DC2"/>
    <w:rsid w:val="00F04A2B"/>
    <w:rsid w:val="00F05450"/>
    <w:rsid w:val="00F0690F"/>
    <w:rsid w:val="00F23C78"/>
    <w:rsid w:val="00F26563"/>
    <w:rsid w:val="00F323C6"/>
    <w:rsid w:val="00F33930"/>
    <w:rsid w:val="00F34979"/>
    <w:rsid w:val="00F43FAA"/>
    <w:rsid w:val="00F479D3"/>
    <w:rsid w:val="00F47AF9"/>
    <w:rsid w:val="00F55228"/>
    <w:rsid w:val="00F57489"/>
    <w:rsid w:val="00F6523B"/>
    <w:rsid w:val="00F66247"/>
    <w:rsid w:val="00F67225"/>
    <w:rsid w:val="00F67408"/>
    <w:rsid w:val="00F73AC7"/>
    <w:rsid w:val="00F77FE6"/>
    <w:rsid w:val="00F815C6"/>
    <w:rsid w:val="00F85690"/>
    <w:rsid w:val="00F94462"/>
    <w:rsid w:val="00FA616F"/>
    <w:rsid w:val="00FA777F"/>
    <w:rsid w:val="00FC221E"/>
    <w:rsid w:val="00FC7E66"/>
    <w:rsid w:val="00FD5DBA"/>
    <w:rsid w:val="00FE445A"/>
    <w:rsid w:val="00FE63E6"/>
    <w:rsid w:val="00FF0B59"/>
    <w:rsid w:val="00FF0C11"/>
    <w:rsid w:val="00FF46A1"/>
    <w:rsid w:val="00FF5C87"/>
    <w:rsid w:val="00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4E76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C2B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rmal">
    <w:name w:val="ConsPlusNormal"/>
    <w:rsid w:val="00DE2C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DE2C2B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DE2C2B"/>
  </w:style>
  <w:style w:type="character" w:styleId="a7">
    <w:name w:val="Hyperlink"/>
    <w:rsid w:val="00956257"/>
    <w:rPr>
      <w:color w:val="0000FF"/>
      <w:u w:val="single"/>
    </w:rPr>
  </w:style>
  <w:style w:type="table" w:styleId="a8">
    <w:name w:val="Table Grid"/>
    <w:basedOn w:val="a1"/>
    <w:rsid w:val="00956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56257"/>
    <w:rPr>
      <w:rFonts w:ascii="Tahoma" w:hAnsi="Tahoma" w:cs="Tahoma"/>
      <w:sz w:val="16"/>
      <w:szCs w:val="16"/>
    </w:rPr>
  </w:style>
  <w:style w:type="character" w:customStyle="1" w:styleId="FontStyle36">
    <w:name w:val="Font Style36"/>
    <w:rsid w:val="00956257"/>
    <w:rPr>
      <w:rFonts w:ascii="Times New Roman" w:hAnsi="Times New Roman" w:cs="Times New Roman"/>
      <w:sz w:val="22"/>
      <w:szCs w:val="22"/>
    </w:rPr>
  </w:style>
  <w:style w:type="character" w:styleId="aa">
    <w:name w:val="Strong"/>
    <w:uiPriority w:val="22"/>
    <w:qFormat/>
    <w:rsid w:val="00956257"/>
    <w:rPr>
      <w:b/>
      <w:bCs/>
    </w:rPr>
  </w:style>
  <w:style w:type="paragraph" w:styleId="ab">
    <w:name w:val="footnote text"/>
    <w:basedOn w:val="a"/>
    <w:link w:val="ac"/>
    <w:uiPriority w:val="99"/>
    <w:rsid w:val="00887EDE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887EDE"/>
  </w:style>
  <w:style w:type="character" w:styleId="ad">
    <w:name w:val="footnote reference"/>
    <w:uiPriority w:val="99"/>
    <w:rsid w:val="00887EDE"/>
    <w:rPr>
      <w:vertAlign w:val="superscript"/>
    </w:rPr>
  </w:style>
  <w:style w:type="paragraph" w:customStyle="1" w:styleId="ConsPlusTitle">
    <w:name w:val="ConsPlusTitle"/>
    <w:rsid w:val="00434ECE"/>
    <w:pPr>
      <w:widowControl w:val="0"/>
      <w:autoSpaceDE w:val="0"/>
      <w:autoSpaceDN w:val="0"/>
      <w:adjustRightInd w:val="0"/>
    </w:pPr>
    <w:rPr>
      <w:b/>
      <w:bCs/>
    </w:rPr>
  </w:style>
  <w:style w:type="paragraph" w:styleId="ae">
    <w:name w:val="Normal (Web)"/>
    <w:basedOn w:val="a"/>
    <w:uiPriority w:val="99"/>
    <w:rsid w:val="004F08AC"/>
    <w:pPr>
      <w:spacing w:after="75"/>
    </w:pPr>
  </w:style>
  <w:style w:type="paragraph" w:customStyle="1" w:styleId="ConsPlusNonformat">
    <w:name w:val="ConsPlusNonformat"/>
    <w:uiPriority w:val="99"/>
    <w:rsid w:val="001969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annotation reference"/>
    <w:rsid w:val="00A56612"/>
    <w:rPr>
      <w:sz w:val="16"/>
      <w:szCs w:val="16"/>
    </w:rPr>
  </w:style>
  <w:style w:type="paragraph" w:styleId="af0">
    <w:name w:val="annotation text"/>
    <w:basedOn w:val="a"/>
    <w:link w:val="af1"/>
    <w:rsid w:val="00A56612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A56612"/>
  </w:style>
  <w:style w:type="paragraph" w:styleId="af2">
    <w:name w:val="annotation subject"/>
    <w:basedOn w:val="af0"/>
    <w:next w:val="af0"/>
    <w:link w:val="af3"/>
    <w:rsid w:val="00A56612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rsid w:val="00A56612"/>
    <w:rPr>
      <w:b/>
      <w:bCs/>
    </w:rPr>
  </w:style>
  <w:style w:type="paragraph" w:styleId="af4">
    <w:name w:val="footer"/>
    <w:basedOn w:val="a"/>
    <w:link w:val="af5"/>
    <w:uiPriority w:val="99"/>
    <w:rsid w:val="00A962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A9622F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9F550B"/>
    <w:rPr>
      <w:sz w:val="24"/>
      <w:szCs w:val="24"/>
    </w:rPr>
  </w:style>
  <w:style w:type="paragraph" w:styleId="af6">
    <w:name w:val="List Paragraph"/>
    <w:basedOn w:val="a"/>
    <w:link w:val="af7"/>
    <w:uiPriority w:val="34"/>
    <w:qFormat/>
    <w:rsid w:val="00042F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af7">
    <w:name w:val="Абзац списка Знак"/>
    <w:link w:val="af6"/>
    <w:uiPriority w:val="34"/>
    <w:rsid w:val="00141647"/>
    <w:rPr>
      <w:rFonts w:ascii="Calibri" w:hAnsi="Calibri"/>
      <w:sz w:val="22"/>
      <w:szCs w:val="22"/>
    </w:rPr>
  </w:style>
  <w:style w:type="character" w:customStyle="1" w:styleId="blk">
    <w:name w:val="blk"/>
    <w:basedOn w:val="a0"/>
    <w:rsid w:val="000978F1"/>
  </w:style>
  <w:style w:type="character" w:styleId="af8">
    <w:name w:val="Subtle Reference"/>
    <w:uiPriority w:val="31"/>
    <w:qFormat/>
    <w:rsid w:val="00A36787"/>
    <w:rPr>
      <w:rFonts w:ascii="Times New Roman" w:hAnsi="Times New Roman"/>
      <w:i/>
      <w:sz w:val="20"/>
      <w:szCs w:val="16"/>
      <w:lang w:val="ru-RU"/>
    </w:rPr>
  </w:style>
  <w:style w:type="paragraph" w:customStyle="1" w:styleId="10">
    <w:name w:val="Основной текст_1"/>
    <w:basedOn w:val="a"/>
    <w:link w:val="11"/>
    <w:qFormat/>
    <w:rsid w:val="00A36787"/>
    <w:pPr>
      <w:ind w:firstLine="567"/>
      <w:jc w:val="both"/>
    </w:pPr>
    <w:rPr>
      <w:sz w:val="26"/>
      <w:szCs w:val="26"/>
      <w:lang w:val="x-none" w:eastAsia="ar-SA"/>
    </w:rPr>
  </w:style>
  <w:style w:type="character" w:customStyle="1" w:styleId="11">
    <w:name w:val="Основной текст_1 Знак"/>
    <w:link w:val="10"/>
    <w:rsid w:val="00A36787"/>
    <w:rPr>
      <w:sz w:val="26"/>
      <w:szCs w:val="26"/>
      <w:lang w:eastAsia="ar-SA"/>
    </w:rPr>
  </w:style>
  <w:style w:type="paragraph" w:styleId="af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12">
    <w:name w:val="Знак1 Знак Знак Знак Знак Знак"/>
    <w:basedOn w:val="a"/>
    <w:rsid w:val="00746A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C2B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rmal">
    <w:name w:val="ConsPlusNormal"/>
    <w:rsid w:val="00DE2C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DE2C2B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DE2C2B"/>
  </w:style>
  <w:style w:type="character" w:styleId="a7">
    <w:name w:val="Hyperlink"/>
    <w:rsid w:val="00956257"/>
    <w:rPr>
      <w:color w:val="0000FF"/>
      <w:u w:val="single"/>
    </w:rPr>
  </w:style>
  <w:style w:type="table" w:styleId="a8">
    <w:name w:val="Table Grid"/>
    <w:basedOn w:val="a1"/>
    <w:rsid w:val="00956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56257"/>
    <w:rPr>
      <w:rFonts w:ascii="Tahoma" w:hAnsi="Tahoma" w:cs="Tahoma"/>
      <w:sz w:val="16"/>
      <w:szCs w:val="16"/>
    </w:rPr>
  </w:style>
  <w:style w:type="character" w:customStyle="1" w:styleId="FontStyle36">
    <w:name w:val="Font Style36"/>
    <w:rsid w:val="00956257"/>
    <w:rPr>
      <w:rFonts w:ascii="Times New Roman" w:hAnsi="Times New Roman" w:cs="Times New Roman"/>
      <w:sz w:val="22"/>
      <w:szCs w:val="22"/>
    </w:rPr>
  </w:style>
  <w:style w:type="character" w:styleId="aa">
    <w:name w:val="Strong"/>
    <w:uiPriority w:val="22"/>
    <w:qFormat/>
    <w:rsid w:val="00956257"/>
    <w:rPr>
      <w:b/>
      <w:bCs/>
    </w:rPr>
  </w:style>
  <w:style w:type="paragraph" w:styleId="ab">
    <w:name w:val="footnote text"/>
    <w:basedOn w:val="a"/>
    <w:link w:val="ac"/>
    <w:uiPriority w:val="99"/>
    <w:rsid w:val="00887EDE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887EDE"/>
  </w:style>
  <w:style w:type="character" w:styleId="ad">
    <w:name w:val="footnote reference"/>
    <w:uiPriority w:val="99"/>
    <w:rsid w:val="00887EDE"/>
    <w:rPr>
      <w:vertAlign w:val="superscript"/>
    </w:rPr>
  </w:style>
  <w:style w:type="paragraph" w:customStyle="1" w:styleId="ConsPlusTitle">
    <w:name w:val="ConsPlusTitle"/>
    <w:rsid w:val="00434ECE"/>
    <w:pPr>
      <w:widowControl w:val="0"/>
      <w:autoSpaceDE w:val="0"/>
      <w:autoSpaceDN w:val="0"/>
      <w:adjustRightInd w:val="0"/>
    </w:pPr>
    <w:rPr>
      <w:b/>
      <w:bCs/>
    </w:rPr>
  </w:style>
  <w:style w:type="paragraph" w:styleId="ae">
    <w:name w:val="Normal (Web)"/>
    <w:basedOn w:val="a"/>
    <w:uiPriority w:val="99"/>
    <w:rsid w:val="004F08AC"/>
    <w:pPr>
      <w:spacing w:after="75"/>
    </w:pPr>
  </w:style>
  <w:style w:type="paragraph" w:customStyle="1" w:styleId="ConsPlusNonformat">
    <w:name w:val="ConsPlusNonformat"/>
    <w:uiPriority w:val="99"/>
    <w:rsid w:val="001969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annotation reference"/>
    <w:rsid w:val="00A56612"/>
    <w:rPr>
      <w:sz w:val="16"/>
      <w:szCs w:val="16"/>
    </w:rPr>
  </w:style>
  <w:style w:type="paragraph" w:styleId="af0">
    <w:name w:val="annotation text"/>
    <w:basedOn w:val="a"/>
    <w:link w:val="af1"/>
    <w:rsid w:val="00A56612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A56612"/>
  </w:style>
  <w:style w:type="paragraph" w:styleId="af2">
    <w:name w:val="annotation subject"/>
    <w:basedOn w:val="af0"/>
    <w:next w:val="af0"/>
    <w:link w:val="af3"/>
    <w:rsid w:val="00A56612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rsid w:val="00A56612"/>
    <w:rPr>
      <w:b/>
      <w:bCs/>
    </w:rPr>
  </w:style>
  <w:style w:type="paragraph" w:styleId="af4">
    <w:name w:val="footer"/>
    <w:basedOn w:val="a"/>
    <w:link w:val="af5"/>
    <w:uiPriority w:val="99"/>
    <w:rsid w:val="00A962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A9622F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9F550B"/>
    <w:rPr>
      <w:sz w:val="24"/>
      <w:szCs w:val="24"/>
    </w:rPr>
  </w:style>
  <w:style w:type="paragraph" w:styleId="af6">
    <w:name w:val="List Paragraph"/>
    <w:basedOn w:val="a"/>
    <w:link w:val="af7"/>
    <w:uiPriority w:val="34"/>
    <w:qFormat/>
    <w:rsid w:val="00042F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af7">
    <w:name w:val="Абзац списка Знак"/>
    <w:link w:val="af6"/>
    <w:uiPriority w:val="34"/>
    <w:rsid w:val="00141647"/>
    <w:rPr>
      <w:rFonts w:ascii="Calibri" w:hAnsi="Calibri"/>
      <w:sz w:val="22"/>
      <w:szCs w:val="22"/>
    </w:rPr>
  </w:style>
  <w:style w:type="character" w:customStyle="1" w:styleId="blk">
    <w:name w:val="blk"/>
    <w:basedOn w:val="a0"/>
    <w:rsid w:val="000978F1"/>
  </w:style>
  <w:style w:type="character" w:styleId="af8">
    <w:name w:val="Subtle Reference"/>
    <w:uiPriority w:val="31"/>
    <w:qFormat/>
    <w:rsid w:val="00A36787"/>
    <w:rPr>
      <w:rFonts w:ascii="Times New Roman" w:hAnsi="Times New Roman"/>
      <w:i/>
      <w:sz w:val="20"/>
      <w:szCs w:val="16"/>
      <w:lang w:val="ru-RU"/>
    </w:rPr>
  </w:style>
  <w:style w:type="paragraph" w:customStyle="1" w:styleId="10">
    <w:name w:val="Основной текст_1"/>
    <w:basedOn w:val="a"/>
    <w:link w:val="11"/>
    <w:qFormat/>
    <w:rsid w:val="00A36787"/>
    <w:pPr>
      <w:ind w:firstLine="567"/>
      <w:jc w:val="both"/>
    </w:pPr>
    <w:rPr>
      <w:sz w:val="26"/>
      <w:szCs w:val="26"/>
      <w:lang w:val="x-none" w:eastAsia="ar-SA"/>
    </w:rPr>
  </w:style>
  <w:style w:type="character" w:customStyle="1" w:styleId="11">
    <w:name w:val="Основной текст_1 Знак"/>
    <w:link w:val="10"/>
    <w:rsid w:val="00A36787"/>
    <w:rPr>
      <w:sz w:val="26"/>
      <w:szCs w:val="26"/>
      <w:lang w:eastAsia="ar-SA"/>
    </w:rPr>
  </w:style>
  <w:style w:type="paragraph" w:styleId="af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12">
    <w:name w:val="Знак1 Знак Знак Знак Знак Знак"/>
    <w:basedOn w:val="a"/>
    <w:rsid w:val="00746A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1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4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8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D9010BF22E16B745D3AA503858E82732AAF15D89972D178CC8796839D788ED69361DFA15C7CBA29g9O2I" TargetMode="External"/><Relationship Id="rId18" Type="http://schemas.openxmlformats.org/officeDocument/2006/relationships/hyperlink" Target="consultantplus://offline/ref=5D9010BF22E16B745D3ABA12908E82732AAE10DB9A7DD178CC8796839D788ED69361DFA15C7CBB22g9O7I" TargetMode="External"/><Relationship Id="rId26" Type="http://schemas.openxmlformats.org/officeDocument/2006/relationships/hyperlink" Target="consultantplus://offline/ref=5D9010BF22E16B745D3AA503858E82732AA015D29775D178CC8796839D788ED69361DFA55978gBOA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D9010BF22E16B745D3AA503858E827329AF12D89522867A9DD298g8O6I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D9010BF22E16B745D3AA503858E82732AAE1ADE9674D178CC8796839D788ED69361DFA15C7CBA24g9O1I" TargetMode="External"/><Relationship Id="rId17" Type="http://schemas.openxmlformats.org/officeDocument/2006/relationships/hyperlink" Target="consultantplus://offline/ref=5D9010BF22E16B745D3AA503858E827323AF15D2997F8C72C4DE9A81g9OAI" TargetMode="External"/><Relationship Id="rId25" Type="http://schemas.openxmlformats.org/officeDocument/2006/relationships/hyperlink" Target="consultantplus://offline/ref=5D9010BF22E16B745D3AA503858E82732AA015D29775D178CC8796839D788ED69361DFA15E7FgBO2I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D9010BF22E16B745D3AA503858E82732AAA14DD9E74D178CC8796839Dg7O8I" TargetMode="External"/><Relationship Id="rId20" Type="http://schemas.openxmlformats.org/officeDocument/2006/relationships/hyperlink" Target="http://www.consultant.ru/document/cons_doc_LAW_358856/a2588b2a1374c05e0939bb4df8e54fc0dfd6e000/" TargetMode="External"/><Relationship Id="rId29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D9010BF22E16B745D3AA503858E82732AA011D39D7CD178CC8796839Dg7O8I" TargetMode="External"/><Relationship Id="rId24" Type="http://schemas.openxmlformats.org/officeDocument/2006/relationships/hyperlink" Target="consultantplus://offline/ref=5D9010BF22E16B745D3AA503858E82732AA015D29775D178CC8796839D788ED69361DFA15E7FgBODI" TargetMode="External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D9010BF22E16B745D3AA503858E827322A010D9977F8C72C4DE9A81g9OAI" TargetMode="External"/><Relationship Id="rId23" Type="http://schemas.openxmlformats.org/officeDocument/2006/relationships/hyperlink" Target="consultantplus://offline/ref=5D9010BF22E16B745D3AA503858E82732AA015D29775D178CC8796839D788ED69361DFA2587FgBOBI" TargetMode="External"/><Relationship Id="rId28" Type="http://schemas.openxmlformats.org/officeDocument/2006/relationships/hyperlink" Target="consultantplus://offline/ref=5D9010BF22E16B745D3AA503858E827329AF12D89522867A9DD298g8O6I" TargetMode="External"/><Relationship Id="rId10" Type="http://schemas.openxmlformats.org/officeDocument/2006/relationships/hyperlink" Target="consultantplus://offline/ref=5D9010BF22E16B745D3AA503858E827329AF12D89522867A9DD298g8O6I" TargetMode="External"/><Relationship Id="rId19" Type="http://schemas.openxmlformats.org/officeDocument/2006/relationships/hyperlink" Target="http://www.consultant.ru/document/cons_doc_LAW_358856/585cf44cd76d6cfd2491e5713fd663e8e56a3831/" TargetMode="External"/><Relationship Id="rId31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D9010BF22E16B745D3AA503858E82732AAA14DD9E74D178CC8796839Dg7O8I" TargetMode="External"/><Relationship Id="rId14" Type="http://schemas.openxmlformats.org/officeDocument/2006/relationships/hyperlink" Target="consultantplus://offline/ref=5D9010BF22E16B745D3AA503858E82732AAF10D29874D178CC8796839Dg7O8I" TargetMode="External"/><Relationship Id="rId22" Type="http://schemas.openxmlformats.org/officeDocument/2006/relationships/hyperlink" Target="consultantplus://offline/ref=5D9010BF22E16B745D3AA503858E82732AA015D29775D178CC8796839D788ED69361DFA55F7FgBO3I" TargetMode="External"/><Relationship Id="rId27" Type="http://schemas.openxmlformats.org/officeDocument/2006/relationships/hyperlink" Target="consultantplus://offline/ref=5D9010BF22E16B745D3AA503858E82732AA015D29775D178CC8796839D788ED69361DFA15E78gBO8I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15019-80F7-4D1F-ADC9-3F8D9E626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28</Pages>
  <Words>9831</Words>
  <Characters>56041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Гурина Ольга Анатольевна</dc:creator>
  <cp:lastModifiedBy>Тимофеева Татьяна Александровна</cp:lastModifiedBy>
  <cp:revision>229</cp:revision>
  <cp:lastPrinted>2020-08-28T07:11:00Z</cp:lastPrinted>
  <dcterms:created xsi:type="dcterms:W3CDTF">2020-06-19T13:37:00Z</dcterms:created>
  <dcterms:modified xsi:type="dcterms:W3CDTF">2020-08-28T07:12:00Z</dcterms:modified>
</cp:coreProperties>
</file>